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63783" w14:textId="45B47D3A" w:rsidR="006E592A" w:rsidRPr="006E592A" w:rsidRDefault="006E592A">
      <w:pPr>
        <w:rPr>
          <w:b/>
          <w:bCs/>
        </w:rPr>
      </w:pPr>
      <w:r w:rsidRPr="006E592A">
        <w:rPr>
          <w:b/>
          <w:bCs/>
        </w:rPr>
        <w:t>Exploratory Data Analysis - Customer Loans in Finance</w:t>
      </w:r>
    </w:p>
    <w:p w14:paraId="3EDEFE43" w14:textId="392762FA" w:rsidR="006E592A" w:rsidRDefault="006E592A" w:rsidP="006E592A">
      <w:r>
        <w:t>You currently work for a large financial institution, where managing loans is a critical component of business operations.</w:t>
      </w:r>
    </w:p>
    <w:p w14:paraId="570C0D13" w14:textId="370CF41A" w:rsidR="006E592A" w:rsidRDefault="006E592A" w:rsidP="006E592A">
      <w:r>
        <w:t>To ensure informed decisions are made about loan approvals and risk is efficiently managed, your task is to gain a comprehensive understanding of the loan portfolio data.</w:t>
      </w:r>
    </w:p>
    <w:p w14:paraId="365ADE0F" w14:textId="06FD56C6" w:rsidR="006E592A" w:rsidRDefault="006E592A" w:rsidP="006E592A">
      <w:r>
        <w:t>Your task is to perform exploratory data analysis on the loan portfolio, using various statistical and data visualisation techniques to uncover patterns, relationships, and anomalies in the loan data.</w:t>
      </w:r>
    </w:p>
    <w:p w14:paraId="0E9FF890" w14:textId="3FF6AECA" w:rsidR="006E592A" w:rsidRDefault="006E592A" w:rsidP="006E592A">
      <w:r>
        <w:t>This information will enable the business to make more informed decisions about loan approvals, pricing, and risk management.</w:t>
      </w:r>
    </w:p>
    <w:p w14:paraId="2CFCC17C" w14:textId="759C5272" w:rsidR="006E592A" w:rsidRDefault="006E592A" w:rsidP="006E592A">
      <w:r>
        <w:t>By conducting exploratory data analysis on the loan data, you aim to gain a deeper understanding of the risk and return associated with the business' loans.</w:t>
      </w:r>
    </w:p>
    <w:p w14:paraId="60CED6B7" w14:textId="600BA0DF" w:rsidR="006E592A" w:rsidRDefault="006E592A" w:rsidP="006E592A">
      <w:r>
        <w:t>Ultimately, your goal is to improve the performance and profitability of the loan portfolio</w:t>
      </w:r>
      <w:r>
        <w:t>.</w:t>
      </w:r>
    </w:p>
    <w:p w14:paraId="5AD83DBF" w14:textId="47EF8709" w:rsidR="006E592A" w:rsidRPr="006E592A" w:rsidRDefault="006E592A" w:rsidP="006E592A">
      <w:pPr>
        <w:rPr>
          <w:b/>
          <w:bCs/>
          <w:sz w:val="28"/>
          <w:szCs w:val="28"/>
        </w:rPr>
      </w:pPr>
      <w:r w:rsidRPr="006E592A">
        <w:rPr>
          <w:b/>
          <w:bCs/>
        </w:rPr>
        <w:t>Milestone 1</w:t>
      </w:r>
      <w:r w:rsidRPr="006E592A">
        <w:rPr>
          <w:b/>
          <w:bCs/>
          <w:sz w:val="28"/>
          <w:szCs w:val="28"/>
        </w:rPr>
        <w:t>: Setting up the environment</w:t>
      </w:r>
    </w:p>
    <w:p w14:paraId="12FDF28A" w14:textId="7046F61A" w:rsidR="006E592A" w:rsidRDefault="006E592A" w:rsidP="006E592A">
      <w:pPr>
        <w:rPr>
          <w:sz w:val="28"/>
          <w:szCs w:val="28"/>
        </w:rPr>
      </w:pPr>
      <w:r w:rsidRPr="006E592A">
        <w:rPr>
          <w:sz w:val="28"/>
          <w:szCs w:val="28"/>
        </w:rPr>
        <w:t>In this scenario, you'll use GitHub to track changes to your code and save them online in a GitHub repo. Hit the button on the right to automatically create a new GitHub repo. We'll tell you when to use it as you go through the project.</w:t>
      </w:r>
    </w:p>
    <w:p w14:paraId="05D8BD6F" w14:textId="4405A639" w:rsidR="006E592A" w:rsidRDefault="006E592A" w:rsidP="006E592A">
      <w:pPr>
        <w:rPr>
          <w:b/>
          <w:bCs/>
          <w:sz w:val="28"/>
          <w:szCs w:val="28"/>
        </w:rPr>
      </w:pPr>
      <w:r w:rsidRPr="006E592A">
        <w:rPr>
          <w:b/>
          <w:bCs/>
          <w:sz w:val="28"/>
          <w:szCs w:val="28"/>
        </w:rPr>
        <w:t>Milestone 2: Extract the loans data from the cloud</w:t>
      </w:r>
    </w:p>
    <w:p w14:paraId="0D29B19F" w14:textId="27CAFD1A" w:rsidR="006E592A" w:rsidRDefault="006E592A" w:rsidP="006E592A">
      <w:pPr>
        <w:rPr>
          <w:b/>
          <w:bCs/>
          <w:sz w:val="28"/>
          <w:szCs w:val="28"/>
        </w:rPr>
      </w:pPr>
      <w:r>
        <w:rPr>
          <w:noProof/>
        </w:rPr>
        <w:drawing>
          <wp:inline distT="0" distB="0" distL="0" distR="0" wp14:anchorId="315CA07E" wp14:editId="1CCC2E65">
            <wp:extent cx="5731510" cy="3223895"/>
            <wp:effectExtent l="0" t="0" r="2540" b="0"/>
            <wp:docPr id="6282533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53385" name="Picture 1" descr="A screenshot of a computer&#10;&#10;Description automatically generated"/>
                    <pic:cNvPicPr/>
                  </pic:nvPicPr>
                  <pic:blipFill>
                    <a:blip r:embed="rId4"/>
                    <a:stretch>
                      <a:fillRect/>
                    </a:stretch>
                  </pic:blipFill>
                  <pic:spPr>
                    <a:xfrm>
                      <a:off x="0" y="0"/>
                      <a:ext cx="5731510" cy="3223895"/>
                    </a:xfrm>
                    <a:prstGeom prst="rect">
                      <a:avLst/>
                    </a:prstGeom>
                  </pic:spPr>
                </pic:pic>
              </a:graphicData>
            </a:graphic>
          </wp:inline>
        </w:drawing>
      </w:r>
    </w:p>
    <w:p w14:paraId="43E0AC48" w14:textId="547FA9E5" w:rsidR="006E592A" w:rsidRDefault="006E592A" w:rsidP="006E592A">
      <w:pPr>
        <w:rPr>
          <w:b/>
          <w:bCs/>
          <w:sz w:val="28"/>
          <w:szCs w:val="28"/>
        </w:rPr>
      </w:pPr>
      <w:r>
        <w:rPr>
          <w:b/>
          <w:bCs/>
          <w:sz w:val="28"/>
          <w:szCs w:val="28"/>
        </w:rPr>
        <w:lastRenderedPageBreak/>
        <w:t>Task 1: Initialise a class to extract the data</w:t>
      </w:r>
    </w:p>
    <w:p w14:paraId="4A0102AB" w14:textId="767F2E2D" w:rsidR="006E592A" w:rsidRPr="006E592A" w:rsidRDefault="006E592A" w:rsidP="006E592A">
      <w:r w:rsidRPr="006E592A">
        <w:t xml:space="preserve">In this task you will initialise the class and script that you will use to extract the data from the cloud. The definition of the classes and methods are meant as guidance. If you would like to follow a difference project/class </w:t>
      </w:r>
      <w:proofErr w:type="gramStart"/>
      <w:r w:rsidRPr="006E592A">
        <w:t>structure</w:t>
      </w:r>
      <w:proofErr w:type="gramEnd"/>
      <w:r w:rsidRPr="006E592A">
        <w:t xml:space="preserve"> feel free to do so. The class methods won't be defined in this step, they will be defined once required in subsequent tasks.</w:t>
      </w:r>
    </w:p>
    <w:p w14:paraId="4F0CAA3D" w14:textId="081B77ED" w:rsidR="006E592A" w:rsidRPr="006E592A" w:rsidRDefault="006E592A" w:rsidP="006E592A">
      <w:r w:rsidRPr="006E592A">
        <w:t>Step 1: Create a new Python script db_utils.py which will contain your code to extract the data from the database.</w:t>
      </w:r>
    </w:p>
    <w:p w14:paraId="2AD8517A" w14:textId="33EBC206" w:rsidR="006E592A" w:rsidRDefault="006E592A" w:rsidP="006E592A">
      <w:r w:rsidRPr="006E592A">
        <w:t xml:space="preserve">Step 2: Within the script create a new class called </w:t>
      </w:r>
      <w:proofErr w:type="spellStart"/>
      <w:r w:rsidRPr="006E592A">
        <w:t>RDSDatabaseConnector</w:t>
      </w:r>
      <w:proofErr w:type="spellEnd"/>
      <w:r w:rsidRPr="006E592A">
        <w:t>. This class will contain the methods which you will use to extract data from the RDS database.</w:t>
      </w:r>
    </w:p>
    <w:p w14:paraId="1102C5AA" w14:textId="4CA1F4E3" w:rsidR="006E592A" w:rsidRPr="006E592A" w:rsidRDefault="006E592A" w:rsidP="006E592A">
      <w:pPr>
        <w:rPr>
          <w:b/>
          <w:bCs/>
        </w:rPr>
      </w:pPr>
      <w:r w:rsidRPr="006E592A">
        <w:rPr>
          <w:b/>
          <w:bCs/>
        </w:rPr>
        <w:t>Task 2: Extract the data from the RDS database</w:t>
      </w:r>
    </w:p>
    <w:p w14:paraId="17D83104" w14:textId="5207C09E" w:rsidR="006E592A" w:rsidRDefault="006E592A" w:rsidP="006E592A">
      <w:r>
        <w:t>The loan payments data is stored in an AWS RDS database. You will need to create the methods which will enable you to extract the data from this database.</w:t>
      </w:r>
    </w:p>
    <w:p w14:paraId="217109CE" w14:textId="35DBF30B" w:rsidR="006E592A" w:rsidRDefault="006E592A" w:rsidP="006E592A">
      <w:r>
        <w:t xml:space="preserve">Step 1: Create a </w:t>
      </w:r>
      <w:proofErr w:type="spellStart"/>
      <w:r>
        <w:t>credentials.yaml</w:t>
      </w:r>
      <w:proofErr w:type="spellEnd"/>
      <w:r>
        <w:t xml:space="preserve"> file to store the database credentials.</w:t>
      </w:r>
    </w:p>
    <w:p w14:paraId="6AAC6CF5" w14:textId="05EB7B0A" w:rsidR="006E592A" w:rsidRDefault="006E592A" w:rsidP="006E592A">
      <w:r>
        <w:t xml:space="preserve">Remember to add this file to </w:t>
      </w:r>
      <w:proofErr w:type="gramStart"/>
      <w:r>
        <w:t>your .</w:t>
      </w:r>
      <w:proofErr w:type="spellStart"/>
      <w:r>
        <w:t>gitignore</w:t>
      </w:r>
      <w:proofErr w:type="spellEnd"/>
      <w:proofErr w:type="gramEnd"/>
      <w:r>
        <w:t xml:space="preserve"> file in your repository, as you don't want your credentials being pushed to GitHub for security reasons.</w:t>
      </w:r>
    </w:p>
    <w:p w14:paraId="6D8DC0C3" w14:textId="5F0CB793" w:rsidR="006E592A" w:rsidRDefault="006E592A" w:rsidP="006E592A">
      <w:r>
        <w:t xml:space="preserve">Add the following credentials to your </w:t>
      </w:r>
      <w:proofErr w:type="spellStart"/>
      <w:r>
        <w:t>credentials.yaml</w:t>
      </w:r>
      <w:proofErr w:type="spellEnd"/>
      <w:r>
        <w:t xml:space="preserve"> file which will allow you to connect to the remote database:</w:t>
      </w:r>
    </w:p>
    <w:p w14:paraId="7228F0A6" w14:textId="77777777" w:rsidR="006E592A" w:rsidRDefault="006E592A" w:rsidP="006E592A">
      <w:r>
        <w:t>RDS_HOST: eda-projects.cq2e8zno855e.eu-west-1.rds.amazonaws.com</w:t>
      </w:r>
    </w:p>
    <w:p w14:paraId="27A4FB3B" w14:textId="77777777" w:rsidR="006E592A" w:rsidRDefault="006E592A" w:rsidP="006E592A">
      <w:r>
        <w:t xml:space="preserve">RDS_PASSWORD: </w:t>
      </w:r>
      <w:proofErr w:type="spellStart"/>
      <w:r>
        <w:t>EDAloananalyst</w:t>
      </w:r>
      <w:proofErr w:type="spellEnd"/>
    </w:p>
    <w:p w14:paraId="7F46C1B3" w14:textId="77777777" w:rsidR="006E592A" w:rsidRDefault="006E592A" w:rsidP="006E592A">
      <w:r>
        <w:t xml:space="preserve">RDS_USER: </w:t>
      </w:r>
      <w:proofErr w:type="spellStart"/>
      <w:r>
        <w:t>loansanalyst</w:t>
      </w:r>
      <w:proofErr w:type="spellEnd"/>
    </w:p>
    <w:p w14:paraId="5881E3DE" w14:textId="77777777" w:rsidR="006E592A" w:rsidRDefault="006E592A" w:rsidP="006E592A">
      <w:r>
        <w:t>RDS_DATABASE: payments</w:t>
      </w:r>
    </w:p>
    <w:p w14:paraId="15632715" w14:textId="39B7E659" w:rsidR="006E592A" w:rsidRDefault="006E592A" w:rsidP="006E592A">
      <w:r>
        <w:t>RDS_PORT: 5432</w:t>
      </w:r>
    </w:p>
    <w:p w14:paraId="72C71A55" w14:textId="0A31F605" w:rsidR="006E592A" w:rsidRDefault="006E592A" w:rsidP="006E592A">
      <w:r>
        <w:t xml:space="preserve">Step 2: If you haven't already installed Python </w:t>
      </w:r>
      <w:proofErr w:type="spellStart"/>
      <w:r>
        <w:t>PyYAML</w:t>
      </w:r>
      <w:proofErr w:type="spellEnd"/>
      <w:r>
        <w:t xml:space="preserve"> package you should do so before the next step. This can be installed by running pip install </w:t>
      </w:r>
      <w:proofErr w:type="spellStart"/>
      <w:r>
        <w:t>PyYAML</w:t>
      </w:r>
      <w:proofErr w:type="spellEnd"/>
      <w:r>
        <w:t xml:space="preserve"> in the terminal and imported using import </w:t>
      </w:r>
      <w:proofErr w:type="spellStart"/>
      <w:r>
        <w:t>yaml</w:t>
      </w:r>
      <w:proofErr w:type="spellEnd"/>
      <w:r>
        <w:t xml:space="preserve">. This will allow you to load your </w:t>
      </w:r>
      <w:proofErr w:type="spellStart"/>
      <w:r>
        <w:t>credentials.yaml</w:t>
      </w:r>
      <w:proofErr w:type="spellEnd"/>
      <w:r>
        <w:t xml:space="preserve"> file as a dictionary.</w:t>
      </w:r>
    </w:p>
    <w:p w14:paraId="420E8A82" w14:textId="5448DC22" w:rsidR="006E592A" w:rsidRDefault="006E592A" w:rsidP="006E592A">
      <w:r>
        <w:t xml:space="preserve">Step 3: After installing the package create a function which loads the </w:t>
      </w:r>
      <w:proofErr w:type="spellStart"/>
      <w:r>
        <w:t>credentials.yaml</w:t>
      </w:r>
      <w:proofErr w:type="spellEnd"/>
      <w:r>
        <w:t xml:space="preserve"> file and returns the data dictionary contained within. This will be </w:t>
      </w:r>
      <w:proofErr w:type="spellStart"/>
      <w:r>
        <w:t>be</w:t>
      </w:r>
      <w:proofErr w:type="spellEnd"/>
      <w:r>
        <w:t xml:space="preserve"> passed to your </w:t>
      </w:r>
      <w:proofErr w:type="spellStart"/>
      <w:r>
        <w:t>RDSDatabaseConnector</w:t>
      </w:r>
      <w:proofErr w:type="spellEnd"/>
      <w:r>
        <w:t xml:space="preserve"> as an argument which the class will use to connect to the remote database.</w:t>
      </w:r>
    </w:p>
    <w:p w14:paraId="0866839A" w14:textId="7EB3D6EA" w:rsidR="006E592A" w:rsidRDefault="006E592A" w:rsidP="006E592A">
      <w:r>
        <w:lastRenderedPageBreak/>
        <w:t>Step 4: Write the __</w:t>
      </w:r>
      <w:proofErr w:type="spellStart"/>
      <w:r>
        <w:t>init</w:t>
      </w:r>
      <w:proofErr w:type="spellEnd"/>
      <w:r>
        <w:t xml:space="preserve">__ method of your </w:t>
      </w:r>
      <w:proofErr w:type="spellStart"/>
      <w:r>
        <w:t>RDSDatabaseConnector</w:t>
      </w:r>
      <w:proofErr w:type="spellEnd"/>
      <w:r>
        <w:t xml:space="preserve"> class. It should take in as a parameter a dictionary of credentials which your function from the previous step will extract.</w:t>
      </w:r>
    </w:p>
    <w:p w14:paraId="1A72F180" w14:textId="1C7CE6ED" w:rsidR="006E592A" w:rsidRDefault="006E592A" w:rsidP="006E592A">
      <w:r>
        <w:t xml:space="preserve">Step 5: Define a method in your </w:t>
      </w:r>
      <w:proofErr w:type="spellStart"/>
      <w:r>
        <w:t>RDSDatabaseConnector</w:t>
      </w:r>
      <w:proofErr w:type="spellEnd"/>
      <w:r>
        <w:t xml:space="preserve"> class which initialises a </w:t>
      </w:r>
      <w:proofErr w:type="spellStart"/>
      <w:r>
        <w:t>SQLAlchemy</w:t>
      </w:r>
      <w:proofErr w:type="spellEnd"/>
      <w:r>
        <w:t xml:space="preserve"> engine from the credentials provided to your class. This engine object together with the Pandas library will allow you to extract data from the database.</w:t>
      </w:r>
    </w:p>
    <w:p w14:paraId="00CE8945" w14:textId="2F459BF6" w:rsidR="006E592A" w:rsidRDefault="006E592A" w:rsidP="006E592A">
      <w:r>
        <w:t xml:space="preserve">Step 6: Develop a method which extracts data from the RDS database and returns it as a Pandas </w:t>
      </w:r>
      <w:proofErr w:type="spellStart"/>
      <w:r>
        <w:t>DataFrame</w:t>
      </w:r>
      <w:proofErr w:type="spellEnd"/>
      <w:r>
        <w:t xml:space="preserve">. The data is stored in a table called </w:t>
      </w:r>
      <w:proofErr w:type="spellStart"/>
      <w:r>
        <w:t>loan_payments</w:t>
      </w:r>
      <w:proofErr w:type="spellEnd"/>
      <w:r>
        <w:t>.</w:t>
      </w:r>
    </w:p>
    <w:p w14:paraId="366E7262" w14:textId="0E74BB64" w:rsidR="006E592A" w:rsidRDefault="006E592A" w:rsidP="006E592A">
      <w:r>
        <w:t>Step 7: Now create another function which saves the data to an appropriate file format to your local machine. This should speed up loading up the data when you're performing your EDA/analysis tasks. The function should save the data in .csv format, since we're dealing with tabular data.</w:t>
      </w:r>
    </w:p>
    <w:p w14:paraId="429153F9" w14:textId="5850904D" w:rsidR="006E592A" w:rsidRPr="006E592A" w:rsidRDefault="006E592A" w:rsidP="006E592A">
      <w:pPr>
        <w:rPr>
          <w:b/>
          <w:bCs/>
        </w:rPr>
      </w:pPr>
      <w:r w:rsidRPr="006E592A">
        <w:rPr>
          <w:b/>
          <w:bCs/>
        </w:rPr>
        <w:t>Task 3: Familiarise yourself with the data</w:t>
      </w:r>
    </w:p>
    <w:p w14:paraId="711998F6" w14:textId="0CDE371F" w:rsidR="006E592A" w:rsidRDefault="006E592A" w:rsidP="006E592A">
      <w:r>
        <w:t xml:space="preserve">With the data being stored locally, create a function which will load the data from your local machine into a Pandas </w:t>
      </w:r>
      <w:proofErr w:type="spellStart"/>
      <w:r>
        <w:t>DataFrame</w:t>
      </w:r>
      <w:proofErr w:type="spellEnd"/>
      <w:r>
        <w:t>.</w:t>
      </w:r>
    </w:p>
    <w:p w14:paraId="79E33BE0" w14:textId="1E75161E" w:rsidR="006E592A" w:rsidRDefault="006E592A" w:rsidP="006E592A">
      <w:r>
        <w:t>In this step you might want to print the shape of the data to understand the size of the data you're working with. Printing out a sample of the data can help give a quick overview of its columns and values. The columns names might be quite alien to you if you've never used data from the financial domain before. Below is a data dictionary which describes all columns of the database to help you understand their meaning:</w:t>
      </w:r>
    </w:p>
    <w:p w14:paraId="1D7CEC59" w14:textId="77777777" w:rsidR="006E592A" w:rsidRDefault="006E592A" w:rsidP="006E592A">
      <w:r>
        <w:t>id: Unique id of the loan</w:t>
      </w:r>
    </w:p>
    <w:p w14:paraId="5C83E26E" w14:textId="77777777" w:rsidR="006E592A" w:rsidRDefault="006E592A" w:rsidP="006E592A">
      <w:proofErr w:type="spellStart"/>
      <w:r>
        <w:t>member_id</w:t>
      </w:r>
      <w:proofErr w:type="spellEnd"/>
      <w:r>
        <w:t>: Id of the member to took out the loan</w:t>
      </w:r>
    </w:p>
    <w:p w14:paraId="4A927678" w14:textId="77777777" w:rsidR="006E592A" w:rsidRDefault="006E592A" w:rsidP="006E592A">
      <w:proofErr w:type="spellStart"/>
      <w:r>
        <w:t>loan_amount</w:t>
      </w:r>
      <w:proofErr w:type="spellEnd"/>
      <w:r>
        <w:t>: Amount of loan the applicant received</w:t>
      </w:r>
    </w:p>
    <w:p w14:paraId="6FD7B1A2" w14:textId="77777777" w:rsidR="006E592A" w:rsidRDefault="006E592A" w:rsidP="006E592A">
      <w:proofErr w:type="spellStart"/>
      <w:r>
        <w:t>funded_amount</w:t>
      </w:r>
      <w:proofErr w:type="spellEnd"/>
      <w:r>
        <w:t>: The total amount committed to the loan at that point in time</w:t>
      </w:r>
    </w:p>
    <w:p w14:paraId="40C67E1A" w14:textId="77777777" w:rsidR="006E592A" w:rsidRDefault="006E592A" w:rsidP="006E592A">
      <w:proofErr w:type="spellStart"/>
      <w:r>
        <w:t>funded_amount_inv</w:t>
      </w:r>
      <w:proofErr w:type="spellEnd"/>
      <w:r>
        <w:t>: The total amount committed by investors for that loan at that point in time</w:t>
      </w:r>
    </w:p>
    <w:p w14:paraId="19E074CE" w14:textId="77777777" w:rsidR="006E592A" w:rsidRDefault="006E592A" w:rsidP="006E592A">
      <w:r>
        <w:t>term: The number of monthly payments for the loan</w:t>
      </w:r>
    </w:p>
    <w:p w14:paraId="52EDAFA4" w14:textId="77777777" w:rsidR="006E592A" w:rsidRDefault="006E592A" w:rsidP="006E592A">
      <w:proofErr w:type="spellStart"/>
      <w:r>
        <w:t>int_rate</w:t>
      </w:r>
      <w:proofErr w:type="spellEnd"/>
      <w:r>
        <w:t xml:space="preserve"> (APR): Annual (APR) interest rate of the loan</w:t>
      </w:r>
    </w:p>
    <w:p w14:paraId="03781840" w14:textId="77777777" w:rsidR="006E592A" w:rsidRDefault="006E592A" w:rsidP="006E592A">
      <w:r>
        <w:t>instalment: The monthly payment owned by the borrower. This is inclusive of the interest.</w:t>
      </w:r>
    </w:p>
    <w:p w14:paraId="3146F16B" w14:textId="77777777" w:rsidR="006E592A" w:rsidRDefault="006E592A" w:rsidP="006E592A">
      <w:r>
        <w:t>grade: Loan company (LC) assigned loan grade</w:t>
      </w:r>
    </w:p>
    <w:p w14:paraId="09A8691F" w14:textId="77777777" w:rsidR="006E592A" w:rsidRDefault="006E592A" w:rsidP="006E592A">
      <w:proofErr w:type="spellStart"/>
      <w:r>
        <w:t>sub_grade</w:t>
      </w:r>
      <w:proofErr w:type="spellEnd"/>
      <w:r>
        <w:t>: LC assigned loan sub grade</w:t>
      </w:r>
    </w:p>
    <w:p w14:paraId="1CD5762C" w14:textId="77777777" w:rsidR="006E592A" w:rsidRDefault="006E592A" w:rsidP="006E592A">
      <w:proofErr w:type="spellStart"/>
      <w:r>
        <w:t>employment_length</w:t>
      </w:r>
      <w:proofErr w:type="spellEnd"/>
      <w:r>
        <w:t>: Employment length in years</w:t>
      </w:r>
    </w:p>
    <w:p w14:paraId="44233A65" w14:textId="77777777" w:rsidR="006E592A" w:rsidRDefault="006E592A" w:rsidP="006E592A">
      <w:proofErr w:type="spellStart"/>
      <w:r>
        <w:lastRenderedPageBreak/>
        <w:t>home_ownership</w:t>
      </w:r>
      <w:proofErr w:type="spellEnd"/>
      <w:r>
        <w:t>: The home ownership status provided by the borrower</w:t>
      </w:r>
    </w:p>
    <w:p w14:paraId="16840850" w14:textId="77777777" w:rsidR="006E592A" w:rsidRDefault="006E592A" w:rsidP="006E592A">
      <w:proofErr w:type="spellStart"/>
      <w:r>
        <w:t>annual_inc</w:t>
      </w:r>
      <w:proofErr w:type="spellEnd"/>
      <w:r>
        <w:t>: The annual income of the borrower</w:t>
      </w:r>
    </w:p>
    <w:p w14:paraId="623FB3CF" w14:textId="77777777" w:rsidR="006E592A" w:rsidRDefault="006E592A" w:rsidP="006E592A">
      <w:proofErr w:type="spellStart"/>
      <w:r>
        <w:t>verification_status</w:t>
      </w:r>
      <w:proofErr w:type="spellEnd"/>
      <w:r>
        <w:t xml:space="preserve">: Indicates whether the borrowers income was verified by the </w:t>
      </w:r>
      <w:proofErr w:type="gramStart"/>
      <w:r>
        <w:t>LC</w:t>
      </w:r>
      <w:proofErr w:type="gramEnd"/>
      <w:r>
        <w:t xml:space="preserve"> or the income source was verified</w:t>
      </w:r>
    </w:p>
    <w:p w14:paraId="40E208BB" w14:textId="77777777" w:rsidR="006E592A" w:rsidRDefault="006E592A" w:rsidP="006E592A">
      <w:proofErr w:type="spellStart"/>
      <w:r>
        <w:t>issue_date</w:t>
      </w:r>
      <w:proofErr w:type="spellEnd"/>
      <w:r>
        <w:t>: Issue date of the loan</w:t>
      </w:r>
    </w:p>
    <w:p w14:paraId="3A75C36D" w14:textId="77777777" w:rsidR="006E592A" w:rsidRDefault="006E592A" w:rsidP="006E592A">
      <w:proofErr w:type="spellStart"/>
      <w:r>
        <w:t>loan_status</w:t>
      </w:r>
      <w:proofErr w:type="spellEnd"/>
      <w:r>
        <w:t>: Current status of the loan</w:t>
      </w:r>
    </w:p>
    <w:p w14:paraId="52D7101A" w14:textId="77777777" w:rsidR="006E592A" w:rsidRDefault="006E592A" w:rsidP="006E592A">
      <w:proofErr w:type="spellStart"/>
      <w:r>
        <w:t>payment_plan</w:t>
      </w:r>
      <w:proofErr w:type="spellEnd"/>
      <w:r>
        <w:t>: Indicates if a payment plan is in place for the loan. Indication borrower is struggling to pay.</w:t>
      </w:r>
    </w:p>
    <w:p w14:paraId="1F9197AE" w14:textId="77777777" w:rsidR="006E592A" w:rsidRDefault="006E592A" w:rsidP="006E592A">
      <w:r>
        <w:t>purpose: A category provided by the borrower for the loan request</w:t>
      </w:r>
    </w:p>
    <w:p w14:paraId="2F74A6B5" w14:textId="77777777" w:rsidR="006E592A" w:rsidRDefault="006E592A" w:rsidP="006E592A">
      <w:proofErr w:type="spellStart"/>
      <w:r>
        <w:t>dti</w:t>
      </w:r>
      <w:proofErr w:type="spellEnd"/>
      <w:r>
        <w:t>: A ratio calculated using the borrower's total monthly debt payments on the total debt obligations, excluding mortgage and the requested LC loan, divided by the borrower’s self-reported monthly income</w:t>
      </w:r>
    </w:p>
    <w:p w14:paraId="292C45F2" w14:textId="77777777" w:rsidR="006E592A" w:rsidRDefault="006E592A" w:rsidP="006E592A">
      <w:r>
        <w:t>delinq_2yr: The number of 30+ days past-due payments in the borrower's credit file for the past 2 years</w:t>
      </w:r>
    </w:p>
    <w:p w14:paraId="228426BD" w14:textId="77777777" w:rsidR="006E592A" w:rsidRDefault="006E592A" w:rsidP="006E592A">
      <w:proofErr w:type="spellStart"/>
      <w:r>
        <w:t>earliest_credit_line</w:t>
      </w:r>
      <w:proofErr w:type="spellEnd"/>
      <w:r>
        <w:t>: The month the borrower's earliest reported credit line was opened</w:t>
      </w:r>
    </w:p>
    <w:p w14:paraId="42CEE1A0" w14:textId="77777777" w:rsidR="006E592A" w:rsidRDefault="006E592A" w:rsidP="006E592A">
      <w:r>
        <w:t>inq_last_6mths: The number of inquiries in past 6 months (excluding auto and mortgage inquiries)</w:t>
      </w:r>
    </w:p>
    <w:p w14:paraId="15B27D1C" w14:textId="77777777" w:rsidR="006E592A" w:rsidRDefault="006E592A" w:rsidP="006E592A">
      <w:proofErr w:type="spellStart"/>
      <w:r>
        <w:t>mths_since_last_record</w:t>
      </w:r>
      <w:proofErr w:type="spellEnd"/>
      <w:r>
        <w:t>: The number of months' since the last public record</w:t>
      </w:r>
    </w:p>
    <w:p w14:paraId="7B7667AC" w14:textId="77777777" w:rsidR="006E592A" w:rsidRDefault="006E592A" w:rsidP="006E592A">
      <w:proofErr w:type="spellStart"/>
      <w:r>
        <w:t>open_accounts</w:t>
      </w:r>
      <w:proofErr w:type="spellEnd"/>
      <w:r>
        <w:t>: The number of open credit lines in the borrower's credit file</w:t>
      </w:r>
    </w:p>
    <w:p w14:paraId="08741CC9" w14:textId="77777777" w:rsidR="006E592A" w:rsidRDefault="006E592A" w:rsidP="006E592A">
      <w:proofErr w:type="spellStart"/>
      <w:r>
        <w:t>total_accounts</w:t>
      </w:r>
      <w:proofErr w:type="spellEnd"/>
      <w:r>
        <w:t>: The total number of credit lines currently in the borrower's credit file</w:t>
      </w:r>
    </w:p>
    <w:p w14:paraId="698102B0" w14:textId="77777777" w:rsidR="006E592A" w:rsidRDefault="006E592A" w:rsidP="006E592A">
      <w:proofErr w:type="spellStart"/>
      <w:r>
        <w:t>out_prncp</w:t>
      </w:r>
      <w:proofErr w:type="spellEnd"/>
      <w:r>
        <w:t>: Remaining outstanding principal for total amount funded</w:t>
      </w:r>
    </w:p>
    <w:p w14:paraId="15511892" w14:textId="77777777" w:rsidR="006E592A" w:rsidRDefault="006E592A" w:rsidP="006E592A">
      <w:proofErr w:type="spellStart"/>
      <w:r>
        <w:t>out_prncp_inv</w:t>
      </w:r>
      <w:proofErr w:type="spellEnd"/>
      <w:r>
        <w:t>: Remaining outstanding principal for portion of total amount funded by investors</w:t>
      </w:r>
    </w:p>
    <w:p w14:paraId="63284B77" w14:textId="77777777" w:rsidR="006E592A" w:rsidRDefault="006E592A" w:rsidP="006E592A">
      <w:proofErr w:type="spellStart"/>
      <w:r>
        <w:t>total_payment</w:t>
      </w:r>
      <w:proofErr w:type="spellEnd"/>
      <w:r>
        <w:t>`: Payments received to date for total amount funded</w:t>
      </w:r>
    </w:p>
    <w:p w14:paraId="1BE3F770" w14:textId="77777777" w:rsidR="006E592A" w:rsidRDefault="006E592A" w:rsidP="006E592A">
      <w:proofErr w:type="spellStart"/>
      <w:r>
        <w:t>total_rec_int</w:t>
      </w:r>
      <w:proofErr w:type="spellEnd"/>
      <w:r>
        <w:t>: Interest received to date</w:t>
      </w:r>
    </w:p>
    <w:p w14:paraId="13984A0C" w14:textId="77777777" w:rsidR="006E592A" w:rsidRDefault="006E592A" w:rsidP="006E592A">
      <w:proofErr w:type="spellStart"/>
      <w:r>
        <w:t>total_rec_late_fee</w:t>
      </w:r>
      <w:proofErr w:type="spellEnd"/>
      <w:r>
        <w:t>: Late fees received to date</w:t>
      </w:r>
    </w:p>
    <w:p w14:paraId="545D7757" w14:textId="77777777" w:rsidR="006E592A" w:rsidRDefault="006E592A" w:rsidP="006E592A">
      <w:r>
        <w:t>recoveries: Post charge off gross recovery</w:t>
      </w:r>
    </w:p>
    <w:p w14:paraId="20B81B4D" w14:textId="77777777" w:rsidR="006E592A" w:rsidRDefault="006E592A" w:rsidP="006E592A">
      <w:proofErr w:type="spellStart"/>
      <w:r>
        <w:t>collection_recovery_fee</w:t>
      </w:r>
      <w:proofErr w:type="spellEnd"/>
      <w:r>
        <w:t>: Post charge off collection fee</w:t>
      </w:r>
    </w:p>
    <w:p w14:paraId="51FC1284" w14:textId="77777777" w:rsidR="006E592A" w:rsidRDefault="006E592A" w:rsidP="006E592A">
      <w:proofErr w:type="spellStart"/>
      <w:r>
        <w:t>last_payment_date</w:t>
      </w:r>
      <w:proofErr w:type="spellEnd"/>
      <w:r>
        <w:t>: Date on which last month payment was received</w:t>
      </w:r>
    </w:p>
    <w:p w14:paraId="4E5F3EF9" w14:textId="77777777" w:rsidR="006E592A" w:rsidRDefault="006E592A" w:rsidP="006E592A">
      <w:proofErr w:type="spellStart"/>
      <w:r>
        <w:t>last_payment_amount</w:t>
      </w:r>
      <w:proofErr w:type="spellEnd"/>
      <w:r>
        <w:t>: Last total payment amount received</w:t>
      </w:r>
    </w:p>
    <w:p w14:paraId="36FFBB50" w14:textId="77777777" w:rsidR="006E592A" w:rsidRDefault="006E592A" w:rsidP="006E592A">
      <w:proofErr w:type="spellStart"/>
      <w:r>
        <w:lastRenderedPageBreak/>
        <w:t>next_payment_date</w:t>
      </w:r>
      <w:proofErr w:type="spellEnd"/>
      <w:r>
        <w:t>: Next scheduled payment date</w:t>
      </w:r>
    </w:p>
    <w:p w14:paraId="0BC1B246" w14:textId="77777777" w:rsidR="006E592A" w:rsidRDefault="006E592A" w:rsidP="006E592A">
      <w:proofErr w:type="spellStart"/>
      <w:r>
        <w:t>last_credit_pull_date</w:t>
      </w:r>
      <w:proofErr w:type="spellEnd"/>
      <w:r>
        <w:t>: The most recent month LC pulled credit for this loan</w:t>
      </w:r>
    </w:p>
    <w:p w14:paraId="20E0E27A" w14:textId="77777777" w:rsidR="006E592A" w:rsidRDefault="006E592A" w:rsidP="006E592A">
      <w:r>
        <w:t>collections_12_mths_ex_med: Number of collections in 12 months' excluding medical collections</w:t>
      </w:r>
    </w:p>
    <w:p w14:paraId="6E5D1AE4" w14:textId="77777777" w:rsidR="006E592A" w:rsidRDefault="006E592A" w:rsidP="006E592A">
      <w:proofErr w:type="spellStart"/>
      <w:r>
        <w:t>mths_since_last_major_derog</w:t>
      </w:r>
      <w:proofErr w:type="spellEnd"/>
      <w:r>
        <w:t>: Months' since most recent 90-day or worse rating</w:t>
      </w:r>
    </w:p>
    <w:p w14:paraId="04DD7BFE" w14:textId="77777777" w:rsidR="006E592A" w:rsidRDefault="006E592A" w:rsidP="006E592A">
      <w:proofErr w:type="spellStart"/>
      <w:r>
        <w:t>policy_code</w:t>
      </w:r>
      <w:proofErr w:type="spellEnd"/>
      <w:r>
        <w:t xml:space="preserve">: Publicly available </w:t>
      </w:r>
      <w:proofErr w:type="spellStart"/>
      <w:r>
        <w:t>policy_code</w:t>
      </w:r>
      <w:proofErr w:type="spellEnd"/>
      <w:r>
        <w:t xml:space="preserve">=1 new products not publicly available </w:t>
      </w:r>
      <w:proofErr w:type="spellStart"/>
      <w:r>
        <w:t>policy_code</w:t>
      </w:r>
      <w:proofErr w:type="spellEnd"/>
      <w:r>
        <w:t>=2</w:t>
      </w:r>
    </w:p>
    <w:p w14:paraId="5727D7BF" w14:textId="3FEA66C3" w:rsidR="006E592A" w:rsidRPr="006E592A" w:rsidRDefault="006E592A" w:rsidP="006E592A">
      <w:proofErr w:type="spellStart"/>
      <w:r>
        <w:t>application_type</w:t>
      </w:r>
      <w:proofErr w:type="spellEnd"/>
      <w:r>
        <w:t>: Indicates whether the loan is an individual application or a joint application with two co-borrowers</w:t>
      </w:r>
    </w:p>
    <w:sectPr w:rsidR="006E592A" w:rsidRPr="006E5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2A"/>
    <w:rsid w:val="0019718A"/>
    <w:rsid w:val="006E592A"/>
    <w:rsid w:val="00BB27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1A4B"/>
  <w15:chartTrackingRefBased/>
  <w15:docId w15:val="{2A9FFAB9-F502-4DDF-BCA4-DD5F10B9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9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59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9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9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E59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9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9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9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9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9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59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9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9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E59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92A"/>
    <w:rPr>
      <w:rFonts w:eastAsiaTheme="majorEastAsia" w:cstheme="majorBidi"/>
      <w:color w:val="272727" w:themeColor="text1" w:themeTint="D8"/>
    </w:rPr>
  </w:style>
  <w:style w:type="paragraph" w:styleId="Title">
    <w:name w:val="Title"/>
    <w:basedOn w:val="Normal"/>
    <w:next w:val="Normal"/>
    <w:link w:val="TitleChar"/>
    <w:uiPriority w:val="10"/>
    <w:qFormat/>
    <w:rsid w:val="006E59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9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92A"/>
    <w:pPr>
      <w:spacing w:before="160"/>
      <w:jc w:val="center"/>
    </w:pPr>
    <w:rPr>
      <w:i/>
      <w:iCs/>
      <w:color w:val="404040" w:themeColor="text1" w:themeTint="BF"/>
    </w:rPr>
  </w:style>
  <w:style w:type="character" w:customStyle="1" w:styleId="QuoteChar">
    <w:name w:val="Quote Char"/>
    <w:basedOn w:val="DefaultParagraphFont"/>
    <w:link w:val="Quote"/>
    <w:uiPriority w:val="29"/>
    <w:rsid w:val="006E592A"/>
    <w:rPr>
      <w:i/>
      <w:iCs/>
      <w:color w:val="404040" w:themeColor="text1" w:themeTint="BF"/>
    </w:rPr>
  </w:style>
  <w:style w:type="paragraph" w:styleId="ListParagraph">
    <w:name w:val="List Paragraph"/>
    <w:basedOn w:val="Normal"/>
    <w:uiPriority w:val="34"/>
    <w:qFormat/>
    <w:rsid w:val="006E592A"/>
    <w:pPr>
      <w:ind w:left="720"/>
      <w:contextualSpacing/>
    </w:pPr>
  </w:style>
  <w:style w:type="character" w:styleId="IntenseEmphasis">
    <w:name w:val="Intense Emphasis"/>
    <w:basedOn w:val="DefaultParagraphFont"/>
    <w:uiPriority w:val="21"/>
    <w:qFormat/>
    <w:rsid w:val="006E592A"/>
    <w:rPr>
      <w:i/>
      <w:iCs/>
      <w:color w:val="0F4761" w:themeColor="accent1" w:themeShade="BF"/>
    </w:rPr>
  </w:style>
  <w:style w:type="paragraph" w:styleId="IntenseQuote">
    <w:name w:val="Intense Quote"/>
    <w:basedOn w:val="Normal"/>
    <w:next w:val="Normal"/>
    <w:link w:val="IntenseQuoteChar"/>
    <w:uiPriority w:val="30"/>
    <w:qFormat/>
    <w:rsid w:val="006E59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92A"/>
    <w:rPr>
      <w:i/>
      <w:iCs/>
      <w:color w:val="0F4761" w:themeColor="accent1" w:themeShade="BF"/>
    </w:rPr>
  </w:style>
  <w:style w:type="character" w:styleId="IntenseReference">
    <w:name w:val="Intense Reference"/>
    <w:basedOn w:val="DefaultParagraphFont"/>
    <w:uiPriority w:val="32"/>
    <w:qFormat/>
    <w:rsid w:val="006E59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547631">
      <w:bodyDiv w:val="1"/>
      <w:marLeft w:val="0"/>
      <w:marRight w:val="0"/>
      <w:marTop w:val="0"/>
      <w:marBottom w:val="0"/>
      <w:divBdr>
        <w:top w:val="none" w:sz="0" w:space="0" w:color="auto"/>
        <w:left w:val="none" w:sz="0" w:space="0" w:color="auto"/>
        <w:bottom w:val="none" w:sz="0" w:space="0" w:color="auto"/>
        <w:right w:val="none" w:sz="0" w:space="0" w:color="auto"/>
      </w:divBdr>
    </w:div>
    <w:div w:id="199637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 Toivonen</dc:creator>
  <cp:keywords/>
  <dc:description/>
  <cp:lastModifiedBy>Krista Toivonen</cp:lastModifiedBy>
  <cp:revision>1</cp:revision>
  <dcterms:created xsi:type="dcterms:W3CDTF">2024-07-05T15:18:00Z</dcterms:created>
  <dcterms:modified xsi:type="dcterms:W3CDTF">2024-07-05T16:03:00Z</dcterms:modified>
</cp:coreProperties>
</file>