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08A" w:rsidRDefault="0005208A">
      <w:pPr>
        <w:pStyle w:val="Ttulo"/>
      </w:pPr>
      <w:proofErr w:type="gramStart"/>
      <w:r>
        <w:rPr>
          <w:sz w:val="24"/>
        </w:rPr>
        <w:t>e-</w:t>
      </w:r>
      <w:proofErr w:type="spellStart"/>
      <w:r>
        <w:rPr>
          <w:sz w:val="24"/>
        </w:rPr>
        <w:t>Leilão</w:t>
      </w:r>
      <w:proofErr w:type="spellEnd"/>
      <w:proofErr w:type="gramEnd"/>
      <w:r>
        <w:t xml:space="preserve"> </w:t>
      </w:r>
    </w:p>
    <w:p w:rsidR="007307E8" w:rsidRDefault="00A563C9">
      <w:pPr>
        <w:pStyle w:val="Ttulo"/>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Ttulo1"/>
      </w:pPr>
      <w:bookmarkStart w:id="0" w:name="_Toc436203377"/>
      <w:bookmarkStart w:id="1" w:name="_Toc452813577"/>
      <w:r>
        <w:t>Purpose</w:t>
      </w:r>
    </w:p>
    <w:p w:rsidR="00A563C9" w:rsidRDefault="00A563C9" w:rsidP="00A563C9">
      <w:r>
        <w:t>This document describes the philosophy, decisions, constraints, justifications, significant elements, and any other overarching aspects of the system that shape the design and implementation.</w:t>
      </w:r>
    </w:p>
    <w:p w:rsidR="00482A2F"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p w:rsidR="00844CAA" w:rsidRPr="00844CAA" w:rsidRDefault="00844CAA" w:rsidP="00844CAA">
      <w:pPr>
        <w:pStyle w:val="Corpodetexto"/>
        <w:rPr>
          <w:lang w:val="pt-BR"/>
        </w:rPr>
      </w:pPr>
      <w:r w:rsidRPr="00844CAA">
        <w:rPr>
          <w:lang w:val="pt-BR"/>
        </w:rPr>
        <w:t>Elaboração um sistema online de leilão de livros novos e usados</w:t>
      </w:r>
      <w:r>
        <w:rPr>
          <w:lang w:val="pt-BR"/>
        </w:rPr>
        <w:t>.</w:t>
      </w:r>
    </w:p>
    <w:bookmarkEnd w:id="0"/>
    <w:bookmarkEnd w:id="1"/>
    <w:p w:rsidR="00A563C9" w:rsidRDefault="00A563C9" w:rsidP="001E6A30">
      <w:pPr>
        <w:pStyle w:val="Ttulo1"/>
      </w:pPr>
      <w:r>
        <w:t xml:space="preserve">Architectural </w:t>
      </w:r>
      <w:r w:rsidR="001E6A30">
        <w:t>g</w:t>
      </w:r>
      <w:r w:rsidR="00781DCE">
        <w:t xml:space="preserve">oals and </w:t>
      </w:r>
      <w:r w:rsidR="001E6A30">
        <w:t>p</w:t>
      </w:r>
      <w:r>
        <w:t>hilosophy</w:t>
      </w:r>
    </w:p>
    <w:p w:rsidR="00781DCE" w:rsidRDefault="00A563C9" w:rsidP="001E6A30">
      <w:pPr>
        <w:pStyle w:val="InfoBlue"/>
      </w:pPr>
      <w:r>
        <w:t xml:space="preserve">[Describe the philosophy of the architecture. </w:t>
      </w:r>
      <w:r w:rsidR="00781DCE">
        <w:t>Identify issues that will drive the philosophy</w:t>
      </w:r>
      <w:r w:rsidR="001E6A30">
        <w:t>,</w:t>
      </w:r>
      <w:r w:rsidR="00781DCE">
        <w:t xml:space="preserve"> such as: </w:t>
      </w:r>
      <w:r>
        <w:t xml:space="preserve">Will </w:t>
      </w:r>
      <w:r w:rsidR="00781DCE">
        <w:t>the system</w:t>
      </w:r>
      <w:r>
        <w:t xml:space="preserve"> be driven by complex deployment concerns, adapting to legacy systems, or performance issues? Does it need to be robust for long-term maintenance? </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rsidR="00844CAA" w:rsidRDefault="00844CAA" w:rsidP="00844CAA">
      <w:pPr>
        <w:pStyle w:val="Corpodetexto"/>
        <w:rPr>
          <w:lang w:val="pt-BR"/>
        </w:rPr>
      </w:pPr>
      <w:r w:rsidRPr="00844CAA">
        <w:rPr>
          <w:lang w:val="pt-BR"/>
        </w:rPr>
        <w:t>O objetivo principal é que o leil</w:t>
      </w:r>
      <w:r>
        <w:rPr>
          <w:lang w:val="pt-BR"/>
        </w:rPr>
        <w:t>ão seja funcional em todos os tipos de browsers, permitindo a compra e a venda de livros.</w:t>
      </w:r>
      <w:r w:rsidR="00D74DFF">
        <w:rPr>
          <w:lang w:val="pt-BR"/>
        </w:rPr>
        <w:t xml:space="preserve"> Permitindo que o usuário crie uma conta e possa disponibilizar seus livros para compra.</w:t>
      </w:r>
    </w:p>
    <w:p w:rsidR="00844CAA" w:rsidRDefault="00844CAA" w:rsidP="00844CAA">
      <w:pPr>
        <w:pStyle w:val="Corpodetexto"/>
        <w:rPr>
          <w:lang w:val="pt-BR"/>
        </w:rPr>
      </w:pPr>
      <w:r>
        <w:rPr>
          <w:lang w:val="pt-BR"/>
        </w:rPr>
        <w:t>Deve haver um servidor central para conter a aplicação.</w:t>
      </w:r>
    </w:p>
    <w:p w:rsidR="00844CAA" w:rsidRPr="00844CAA" w:rsidRDefault="00844CAA" w:rsidP="00844CAA">
      <w:pPr>
        <w:pStyle w:val="Corpodetexto"/>
        <w:rPr>
          <w:lang w:val="pt-BR"/>
        </w:rPr>
      </w:pPr>
    </w:p>
    <w:p w:rsidR="00506412" w:rsidRDefault="00506412" w:rsidP="001E6A30">
      <w:pPr>
        <w:pStyle w:val="Ttulo1"/>
      </w:pPr>
      <w:r>
        <w:t xml:space="preserve">Assumptions and </w:t>
      </w:r>
      <w:r w:rsidR="001E6A30">
        <w:t>d</w:t>
      </w:r>
      <w:r>
        <w:t>ependencies</w:t>
      </w:r>
    </w:p>
    <w:p w:rsidR="00506412" w:rsidRDefault="00506412" w:rsidP="001E6A30">
      <w:pPr>
        <w:pStyle w:val="InfoBlue"/>
      </w:pPr>
      <w:r>
        <w:t xml:space="preserve">[List the assumptions and dependencies that drive architectural decisions. This could include sensitive or critical areas, dependencies on legacy interfaces, the skill and experience of the team, the availability of important resources, </w:t>
      </w:r>
      <w:r w:rsidR="001E6A30">
        <w:t>and so forth</w:t>
      </w:r>
      <w:r>
        <w:t>]</w:t>
      </w:r>
    </w:p>
    <w:p w:rsidR="00E45765" w:rsidRDefault="00E45765" w:rsidP="00E45765">
      <w:pPr>
        <w:pStyle w:val="Corpodetexto"/>
        <w:rPr>
          <w:lang w:val="pt-BR"/>
        </w:rPr>
      </w:pPr>
      <w:r w:rsidRPr="00E45765">
        <w:rPr>
          <w:lang w:val="pt-BR"/>
        </w:rPr>
        <w:t>Modulo de venda e modulo de compra s</w:t>
      </w:r>
      <w:r>
        <w:rPr>
          <w:lang w:val="pt-BR"/>
        </w:rPr>
        <w:t>ão duas funcionalidades que definirão o desenvolvimento do sistema.</w:t>
      </w:r>
    </w:p>
    <w:p w:rsidR="00D74DFF" w:rsidRPr="00E45765" w:rsidRDefault="00D74DFF" w:rsidP="00E45765">
      <w:pPr>
        <w:pStyle w:val="Corpodetexto"/>
        <w:rPr>
          <w:lang w:val="pt-BR"/>
        </w:rPr>
      </w:pPr>
      <w:r>
        <w:rPr>
          <w:lang w:val="pt-BR"/>
        </w:rPr>
        <w:t xml:space="preserve">O sistema será desenvolvido usando a linguagem de programação PHP e como banco de dados o </w:t>
      </w:r>
      <w:proofErr w:type="gramStart"/>
      <w:r>
        <w:rPr>
          <w:lang w:val="pt-BR"/>
        </w:rPr>
        <w:t>MySQL</w:t>
      </w:r>
      <w:proofErr w:type="gramEnd"/>
      <w:r>
        <w:rPr>
          <w:lang w:val="pt-BR"/>
        </w:rPr>
        <w:t xml:space="preserve"> por ser de domínio da equipe de desenvolvimento.</w:t>
      </w:r>
    </w:p>
    <w:p w:rsidR="006058A0" w:rsidRDefault="00A563C9" w:rsidP="001E6A30">
      <w:pPr>
        <w:pStyle w:val="Ttulo1"/>
      </w:pPr>
      <w:r>
        <w:t xml:space="preserve">Architecturally </w:t>
      </w:r>
      <w:r w:rsidR="001E6A30">
        <w:t>s</w:t>
      </w:r>
      <w:r>
        <w:t xml:space="preserve">ignificant </w:t>
      </w:r>
      <w:r w:rsidR="001E6A30">
        <w:t>r</w:t>
      </w:r>
      <w:r>
        <w:t>equirements</w:t>
      </w:r>
    </w:p>
    <w:p w:rsidR="006D4753" w:rsidRDefault="00965987" w:rsidP="001E6A30">
      <w:pPr>
        <w:pStyle w:val="InfoBlue"/>
      </w:pPr>
      <w:r>
        <w:t>[</w:t>
      </w:r>
      <w:r w:rsidR="00780DD2">
        <w:t>Insert a r</w:t>
      </w:r>
      <w:r w:rsidR="00A563C9">
        <w:t>eference or link to the requirements that must be implemented to realize the architecture</w:t>
      </w:r>
      <w:r w:rsidR="001E6A30">
        <w:t>.</w:t>
      </w:r>
      <w:r>
        <w:t>]</w:t>
      </w:r>
    </w:p>
    <w:p w:rsidR="00EE1CC1" w:rsidRPr="00EE1CC1" w:rsidRDefault="00EE1CC1" w:rsidP="00EE1CC1">
      <w:pPr>
        <w:ind w:hanging="359"/>
        <w:jc w:val="both"/>
        <w:rPr>
          <w:lang w:val="pt-BR"/>
        </w:rPr>
      </w:pPr>
      <w:r w:rsidRPr="00EE1CC1">
        <w:rPr>
          <w:lang w:val="pt-BR"/>
        </w:rPr>
        <w:t>· Acesso ao sistema via web;</w:t>
      </w:r>
    </w:p>
    <w:p w:rsidR="00EE1CC1" w:rsidRPr="00EE1CC1" w:rsidRDefault="00EE1CC1" w:rsidP="00EE1CC1">
      <w:pPr>
        <w:ind w:hanging="359"/>
        <w:jc w:val="both"/>
        <w:rPr>
          <w:lang w:val="pt-BR"/>
        </w:rPr>
      </w:pPr>
      <w:r w:rsidRPr="00EE1CC1">
        <w:rPr>
          <w:lang w:val="pt-BR"/>
        </w:rPr>
        <w:t>· Busca de livros por autor, título, estado (</w:t>
      </w:r>
      <w:proofErr w:type="gramStart"/>
      <w:r w:rsidRPr="00EE1CC1">
        <w:rPr>
          <w:lang w:val="pt-BR"/>
        </w:rPr>
        <w:t>novo, usado</w:t>
      </w:r>
      <w:proofErr w:type="gramEnd"/>
      <w:r w:rsidRPr="00EE1CC1">
        <w:rPr>
          <w:lang w:val="pt-BR"/>
        </w:rPr>
        <w:t xml:space="preserve"> ou raro).</w:t>
      </w:r>
    </w:p>
    <w:p w:rsidR="00EE1CC1" w:rsidRPr="00EE1CC1" w:rsidRDefault="00EE1CC1" w:rsidP="00EE1CC1">
      <w:pPr>
        <w:ind w:hanging="359"/>
        <w:jc w:val="both"/>
        <w:rPr>
          <w:lang w:val="pt-BR"/>
        </w:rPr>
      </w:pPr>
      <w:r w:rsidRPr="00EE1CC1">
        <w:rPr>
          <w:lang w:val="pt-BR"/>
        </w:rPr>
        <w:t>· Cadastro de novos leilões;</w:t>
      </w:r>
    </w:p>
    <w:p w:rsidR="00EE1CC1" w:rsidRPr="00EE1CC1" w:rsidRDefault="00EE1CC1" w:rsidP="00EE1CC1">
      <w:pPr>
        <w:ind w:hanging="359"/>
        <w:jc w:val="both"/>
        <w:rPr>
          <w:lang w:val="pt-BR"/>
        </w:rPr>
      </w:pPr>
      <w:r w:rsidRPr="00EE1CC1">
        <w:rPr>
          <w:lang w:val="pt-BR"/>
        </w:rPr>
        <w:t>· Cadastro de comprador;</w:t>
      </w:r>
    </w:p>
    <w:p w:rsidR="00EE1CC1" w:rsidRPr="00EE1CC1" w:rsidRDefault="00EE1CC1" w:rsidP="00EE1CC1">
      <w:pPr>
        <w:ind w:hanging="359"/>
        <w:jc w:val="both"/>
        <w:rPr>
          <w:lang w:val="pt-BR"/>
        </w:rPr>
      </w:pPr>
      <w:r w:rsidRPr="00EE1CC1">
        <w:rPr>
          <w:lang w:val="pt-BR"/>
        </w:rPr>
        <w:t>· Cadastro de vendedor;</w:t>
      </w:r>
    </w:p>
    <w:p w:rsidR="00EE1CC1" w:rsidRPr="00EE1CC1" w:rsidRDefault="00EE1CC1" w:rsidP="00EE1CC1">
      <w:pPr>
        <w:ind w:hanging="359"/>
        <w:jc w:val="both"/>
        <w:rPr>
          <w:lang w:val="pt-BR"/>
        </w:rPr>
      </w:pPr>
      <w:r w:rsidRPr="00EE1CC1">
        <w:rPr>
          <w:lang w:val="pt-BR"/>
        </w:rPr>
        <w:t>· Cadastro de novos livros;</w:t>
      </w:r>
    </w:p>
    <w:p w:rsidR="00EE1CC1" w:rsidRPr="00EE1CC1" w:rsidRDefault="00EE1CC1" w:rsidP="00EE1CC1">
      <w:pPr>
        <w:ind w:hanging="359"/>
        <w:jc w:val="both"/>
        <w:rPr>
          <w:lang w:val="pt-BR"/>
        </w:rPr>
      </w:pPr>
      <w:r w:rsidRPr="00EE1CC1">
        <w:rPr>
          <w:lang w:val="pt-BR"/>
        </w:rPr>
        <w:t>· Venda do produto para o maior lance;</w:t>
      </w:r>
    </w:p>
    <w:p w:rsidR="00EE1CC1" w:rsidRPr="00EE1CC1" w:rsidRDefault="00EE1CC1" w:rsidP="00EE1CC1">
      <w:pPr>
        <w:ind w:hanging="359"/>
        <w:jc w:val="both"/>
        <w:rPr>
          <w:lang w:val="pt-BR"/>
        </w:rPr>
      </w:pPr>
      <w:r w:rsidRPr="00EE1CC1">
        <w:rPr>
          <w:lang w:val="pt-BR"/>
        </w:rPr>
        <w:t>· Módulo administrador, para gerir inconformidades de vendedores e compradores.</w:t>
      </w:r>
    </w:p>
    <w:p w:rsidR="00E45765" w:rsidRDefault="00E45765" w:rsidP="00EA3E10">
      <w:pPr>
        <w:rPr>
          <w:lang w:val="pt-BR"/>
        </w:rPr>
      </w:pPr>
    </w:p>
    <w:p w:rsidR="00D74DFF" w:rsidRPr="00EA3E10" w:rsidRDefault="00D74DFF" w:rsidP="00EA3E10">
      <w:pPr>
        <w:rPr>
          <w:lang w:val="pt-BR"/>
        </w:rPr>
      </w:pPr>
    </w:p>
    <w:p w:rsidR="008C2B65" w:rsidRDefault="00BD00A8" w:rsidP="001E6A30">
      <w:pPr>
        <w:pStyle w:val="Ttulo1"/>
      </w:pPr>
      <w:r>
        <w:lastRenderedPageBreak/>
        <w:t xml:space="preserve">Decisions, </w:t>
      </w:r>
      <w:r w:rsidR="001E6A30">
        <w:t>c</w:t>
      </w:r>
      <w:r>
        <w:t xml:space="preserve">onstraints, and </w:t>
      </w:r>
      <w:r w:rsidR="001E6A30">
        <w:t>j</w:t>
      </w:r>
      <w:r>
        <w:t>ustifications</w:t>
      </w:r>
    </w:p>
    <w:p w:rsidR="008C2B65" w:rsidRDefault="008C2B65" w:rsidP="001E6A30">
      <w:pPr>
        <w:pStyle w:val="InfoBlue"/>
      </w:pPr>
      <w:r>
        <w:t>[</w:t>
      </w:r>
      <w:r w:rsidR="00BD00A8">
        <w:t xml:space="preserve">List the decisions that have been made regarding architectural approaches and the constraints being placed on the way </w:t>
      </w:r>
      <w:r w:rsidR="001E6A30">
        <w:t xml:space="preserve">that </w:t>
      </w:r>
      <w:r w:rsidR="00BD00A8">
        <w:t xml:space="preserve">the developers build the system. </w:t>
      </w:r>
      <w:r w:rsidR="00581EC6">
        <w:t xml:space="preserve">These will serve as guidelines for defining architecturally significant parts of the system. </w:t>
      </w:r>
      <w:r w:rsidR="00BD00A8">
        <w:t xml:space="preserve">Justify each decision or constraint so </w:t>
      </w:r>
      <w:r w:rsidR="001E6A30">
        <w:t xml:space="preserve">that </w:t>
      </w:r>
      <w:r w:rsidR="00BD00A8">
        <w:t>developers understand the importance of building the system according to the context created by those decisions and constraints.</w:t>
      </w:r>
      <w:r w:rsidR="00482A2F">
        <w:t xml:space="preserve"> This may include a list of DOs and DON’Ts to guide the developers in building the system.</w:t>
      </w:r>
      <w:r>
        <w:t>]</w:t>
      </w:r>
      <w:r w:rsidR="009C7A5D">
        <w:t xml:space="preserve"> </w:t>
      </w:r>
    </w:p>
    <w:p w:rsidR="008C2B65" w:rsidRPr="00C4043F" w:rsidRDefault="00C4043F" w:rsidP="00C4043F">
      <w:pPr>
        <w:numPr>
          <w:ilvl w:val="0"/>
          <w:numId w:val="27"/>
        </w:numPr>
      </w:pPr>
      <w:r>
        <w:t>D</w:t>
      </w:r>
      <w:r w:rsidR="00BD00A8" w:rsidRPr="00C4043F">
        <w:t>ecision</w:t>
      </w:r>
      <w:r>
        <w:t xml:space="preserve"> or </w:t>
      </w:r>
      <w:r w:rsidR="00BD00A8" w:rsidRPr="00C4043F">
        <w:t>constraint and justification</w:t>
      </w:r>
    </w:p>
    <w:p w:rsidR="008C2B65" w:rsidRDefault="00C4043F" w:rsidP="00C4043F">
      <w:pPr>
        <w:numPr>
          <w:ilvl w:val="0"/>
          <w:numId w:val="27"/>
        </w:numPr>
      </w:pPr>
      <w:r>
        <w:t>D</w:t>
      </w:r>
      <w:r w:rsidR="00BD00A8" w:rsidRPr="00C4043F">
        <w:t>ecision</w:t>
      </w:r>
      <w:r>
        <w:t xml:space="preserve"> or </w:t>
      </w:r>
      <w:r w:rsidR="00BD00A8" w:rsidRPr="00C4043F">
        <w:t>constraint and justification</w:t>
      </w:r>
    </w:p>
    <w:p w:rsidR="00D74DFF" w:rsidRDefault="00D74DFF" w:rsidP="00D74DFF"/>
    <w:p w:rsidR="00D74DFF" w:rsidRPr="00D74DFF" w:rsidRDefault="00D74DFF" w:rsidP="00C4043F">
      <w:pPr>
        <w:numPr>
          <w:ilvl w:val="0"/>
          <w:numId w:val="27"/>
        </w:numPr>
        <w:rPr>
          <w:lang w:val="pt-BR"/>
        </w:rPr>
      </w:pPr>
      <w:r w:rsidRPr="00D74DFF">
        <w:rPr>
          <w:lang w:val="pt-BR"/>
        </w:rPr>
        <w:t>Sistema será desenvolvido usando PHP</w:t>
      </w:r>
      <w:r w:rsidRPr="00D74DFF">
        <w:rPr>
          <w:lang w:val="pt-BR"/>
        </w:rPr>
        <w:t xml:space="preserve"> por ser de </w:t>
      </w:r>
      <w:proofErr w:type="spellStart"/>
      <w:r w:rsidRPr="00D74DFF">
        <w:rPr>
          <w:lang w:val="pt-BR"/>
        </w:rPr>
        <w:t>dominio</w:t>
      </w:r>
      <w:proofErr w:type="spellEnd"/>
      <w:r w:rsidRPr="00D74DFF">
        <w:rPr>
          <w:lang w:val="pt-BR"/>
        </w:rPr>
        <w:t xml:space="preserve"> da equipe</w:t>
      </w:r>
    </w:p>
    <w:p w:rsidR="00D74DFF" w:rsidRDefault="00D74DFF" w:rsidP="00C4043F">
      <w:pPr>
        <w:numPr>
          <w:ilvl w:val="0"/>
          <w:numId w:val="27"/>
        </w:numPr>
        <w:rPr>
          <w:lang w:val="pt-BR"/>
        </w:rPr>
      </w:pPr>
      <w:r>
        <w:rPr>
          <w:lang w:val="pt-BR"/>
        </w:rPr>
        <w:t xml:space="preserve">Banco de dados será o </w:t>
      </w:r>
      <w:proofErr w:type="gramStart"/>
      <w:r>
        <w:rPr>
          <w:lang w:val="pt-BR"/>
        </w:rPr>
        <w:t>MySQL</w:t>
      </w:r>
      <w:proofErr w:type="gramEnd"/>
      <w:r>
        <w:rPr>
          <w:lang w:val="pt-BR"/>
        </w:rPr>
        <w:t xml:space="preserve"> por ser uma </w:t>
      </w:r>
      <w:proofErr w:type="spellStart"/>
      <w:r>
        <w:rPr>
          <w:lang w:val="pt-BR"/>
        </w:rPr>
        <w:t>solição</w:t>
      </w:r>
      <w:proofErr w:type="spellEnd"/>
      <w:r>
        <w:rPr>
          <w:lang w:val="pt-BR"/>
        </w:rPr>
        <w:t xml:space="preserve"> melhor para trabalhar com PHP</w:t>
      </w:r>
    </w:p>
    <w:p w:rsidR="00D74DFF" w:rsidRPr="00D74DFF" w:rsidRDefault="00D74DFF" w:rsidP="00C4043F">
      <w:pPr>
        <w:numPr>
          <w:ilvl w:val="0"/>
          <w:numId w:val="27"/>
        </w:numPr>
        <w:rPr>
          <w:lang w:val="pt-BR"/>
        </w:rPr>
      </w:pPr>
      <w:r>
        <w:rPr>
          <w:lang w:val="pt-BR"/>
        </w:rPr>
        <w:t>Conta de administrador será limitada aos mantenedores do sistema</w:t>
      </w:r>
    </w:p>
    <w:p w:rsidR="00EE1CC1" w:rsidRPr="00D74DFF" w:rsidRDefault="00EE1CC1" w:rsidP="00EE1CC1">
      <w:pPr>
        <w:rPr>
          <w:lang w:val="pt-BR"/>
        </w:rPr>
      </w:pPr>
    </w:p>
    <w:p w:rsidR="00EF172C" w:rsidRDefault="00EF172C" w:rsidP="000F01EB">
      <w:pPr>
        <w:pStyle w:val="Ttulo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Default="00454845" w:rsidP="00454845">
      <w:pPr>
        <w:pStyle w:val="Ttulo2"/>
      </w:pPr>
      <w:r>
        <w:t>Architectural Mechanism 1</w:t>
      </w:r>
    </w:p>
    <w:p w:rsidR="00454845" w:rsidRDefault="00454845" w:rsidP="00C4043F">
      <w:pPr>
        <w:pStyle w:val="InfoBlue"/>
        <w:ind w:firstLine="360"/>
      </w:pPr>
      <w:r>
        <w:t>[Describe the purpose, attributes, and function of the architectural mechanism.]</w:t>
      </w:r>
    </w:p>
    <w:p w:rsidR="00D74DFF" w:rsidRPr="00D74DFF" w:rsidRDefault="00D74DFF" w:rsidP="00D74DFF">
      <w:pPr>
        <w:pStyle w:val="Corpodetexto"/>
        <w:rPr>
          <w:lang w:val="pt-BR"/>
        </w:rPr>
      </w:pPr>
      <w:r w:rsidRPr="00D74DFF">
        <w:rPr>
          <w:lang w:val="pt-BR"/>
        </w:rPr>
        <w:t xml:space="preserve">Uso de banco de dados para armazenar as </w:t>
      </w:r>
      <w:r>
        <w:rPr>
          <w:lang w:val="pt-BR"/>
        </w:rPr>
        <w:t xml:space="preserve">informações e </w:t>
      </w:r>
      <w:proofErr w:type="spellStart"/>
      <w:r>
        <w:rPr>
          <w:lang w:val="pt-BR"/>
        </w:rPr>
        <w:t>metadados</w:t>
      </w:r>
      <w:proofErr w:type="spellEnd"/>
      <w:r>
        <w:rPr>
          <w:lang w:val="pt-BR"/>
        </w:rPr>
        <w:t xml:space="preserve"> do sistema</w:t>
      </w:r>
    </w:p>
    <w:p w:rsidR="00454845" w:rsidRDefault="00454845" w:rsidP="00454845">
      <w:pPr>
        <w:pStyle w:val="Ttulo2"/>
      </w:pPr>
      <w:r>
        <w:t>Architectural Mechanism 2</w:t>
      </w:r>
    </w:p>
    <w:p w:rsidR="00454845" w:rsidRDefault="00454845" w:rsidP="00C4043F">
      <w:pPr>
        <w:pStyle w:val="InfoBlue"/>
        <w:ind w:firstLine="360"/>
      </w:pPr>
      <w:r>
        <w:t>[Describe the purpose, attributes, and function of the architectural mechanism.]</w:t>
      </w:r>
    </w:p>
    <w:p w:rsidR="00D74DFF" w:rsidRPr="00D74DFF" w:rsidRDefault="00D74DFF" w:rsidP="00D74DFF">
      <w:pPr>
        <w:pStyle w:val="Corpodetexto"/>
        <w:rPr>
          <w:lang w:val="pt-BR"/>
        </w:rPr>
      </w:pPr>
      <w:r w:rsidRPr="00D74DFF">
        <w:rPr>
          <w:lang w:val="pt-BR"/>
        </w:rPr>
        <w:t xml:space="preserve">Servidor de aplicação </w:t>
      </w:r>
      <w:proofErr w:type="gramStart"/>
      <w:r w:rsidRPr="00D74DFF">
        <w:rPr>
          <w:lang w:val="pt-BR"/>
        </w:rPr>
        <w:t>otimizado</w:t>
      </w:r>
      <w:proofErr w:type="gramEnd"/>
      <w:r w:rsidRPr="00D74DFF">
        <w:rPr>
          <w:lang w:val="pt-BR"/>
        </w:rPr>
        <w:t xml:space="preserve"> para o uso exclusivo </w:t>
      </w:r>
      <w:r>
        <w:rPr>
          <w:lang w:val="pt-BR"/>
        </w:rPr>
        <w:t>da aplicação</w:t>
      </w:r>
    </w:p>
    <w:p w:rsidR="00454845" w:rsidRPr="00D74DFF" w:rsidRDefault="00454845" w:rsidP="00454845">
      <w:pPr>
        <w:pStyle w:val="Corpodetexto"/>
        <w:rPr>
          <w:lang w:val="pt-BR"/>
        </w:rPr>
      </w:pPr>
    </w:p>
    <w:p w:rsidR="009E2BE7" w:rsidRDefault="009E2BE7" w:rsidP="001E6A30">
      <w:pPr>
        <w:pStyle w:val="Ttulo1"/>
      </w:pPr>
      <w:r>
        <w:t xml:space="preserve">Key </w:t>
      </w:r>
      <w:r w:rsidR="001E6A30">
        <w:t>a</w:t>
      </w:r>
      <w:r>
        <w:t>bstractions</w:t>
      </w:r>
    </w:p>
    <w:p w:rsid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BA7422" w:rsidRPr="00BA7422" w:rsidRDefault="00BA7422" w:rsidP="00BA7422">
      <w:pPr>
        <w:pStyle w:val="Corpodetexto"/>
        <w:rPr>
          <w:lang w:val="pt-BR"/>
        </w:rPr>
      </w:pPr>
      <w:r w:rsidRPr="00BA7422">
        <w:rPr>
          <w:lang w:val="pt-BR"/>
        </w:rPr>
        <w:t>-Modulo de venda</w:t>
      </w:r>
    </w:p>
    <w:p w:rsidR="00BA7422" w:rsidRPr="00BA7422" w:rsidRDefault="00BA7422" w:rsidP="00BA7422">
      <w:pPr>
        <w:pStyle w:val="Corpodetexto"/>
        <w:rPr>
          <w:lang w:val="pt-BR"/>
        </w:rPr>
      </w:pPr>
      <w:r w:rsidRPr="00BA7422">
        <w:rPr>
          <w:lang w:val="pt-BR"/>
        </w:rPr>
        <w:t>-Modulo de compra</w:t>
      </w:r>
    </w:p>
    <w:p w:rsidR="00BA7422" w:rsidRDefault="00BA7422" w:rsidP="00BA7422">
      <w:pPr>
        <w:pStyle w:val="Corpodetexto"/>
        <w:rPr>
          <w:lang w:val="pt-BR"/>
        </w:rPr>
      </w:pPr>
      <w:r>
        <w:rPr>
          <w:lang w:val="pt-BR"/>
        </w:rPr>
        <w:t>-Participação no leilão</w:t>
      </w:r>
    </w:p>
    <w:p w:rsidR="00BA7422" w:rsidRPr="00BA7422" w:rsidRDefault="00BA7422" w:rsidP="00BA7422">
      <w:pPr>
        <w:pStyle w:val="Corpodetexto"/>
        <w:rPr>
          <w:lang w:val="pt-BR"/>
        </w:rPr>
      </w:pPr>
      <w:r>
        <w:rPr>
          <w:lang w:val="pt-BR"/>
        </w:rPr>
        <w:t>-Contagem dos lances</w:t>
      </w:r>
    </w:p>
    <w:p w:rsidR="008C2B65" w:rsidRDefault="001D7E83" w:rsidP="001E6A30">
      <w:pPr>
        <w:pStyle w:val="Ttulo1"/>
      </w:pPr>
      <w:r>
        <w:t xml:space="preserve">Layers or </w:t>
      </w:r>
      <w:r w:rsidR="001E6A30">
        <w:t>a</w:t>
      </w:r>
      <w:r>
        <w:t xml:space="preserve">rchitectural </w:t>
      </w:r>
      <w:r w:rsidR="001E6A30">
        <w:t>f</w:t>
      </w:r>
      <w:r>
        <w:t>ramework</w:t>
      </w:r>
    </w:p>
    <w:p w:rsidR="008C2B65" w:rsidRDefault="008C2B65" w:rsidP="00CB7860">
      <w:pPr>
        <w:pStyle w:val="InfoBlue"/>
      </w:pPr>
      <w:r>
        <w:t>[</w:t>
      </w:r>
      <w:r w:rsidR="001D7E83">
        <w:t xml:space="preserve">Describe the architectural pattern </w:t>
      </w:r>
      <w:r w:rsidR="00C4043F">
        <w:t xml:space="preserve">that you </w:t>
      </w:r>
      <w:r w:rsidR="00CB7860">
        <w:t>will use</w:t>
      </w:r>
      <w:r w:rsidR="00482A2F">
        <w:t xml:space="preserve"> or how the architecture will be consistent and uniform</w:t>
      </w:r>
      <w:r w:rsidR="001D7E83">
        <w:t>. This could be a simple reference to an existing or well-known architectural pattern</w:t>
      </w:r>
      <w:r w:rsidR="00CB7860">
        <w:t>,</w:t>
      </w:r>
      <w:r w:rsidR="00482A2F">
        <w:t xml:space="preserve"> such as the Layer framework</w:t>
      </w:r>
      <w:r w:rsidR="00337B9D">
        <w:t>, a reference to a high-level model of the framework, or a description of how the major system components should be put together</w:t>
      </w:r>
      <w:r>
        <w:t>.]</w:t>
      </w:r>
    </w:p>
    <w:p w:rsidR="00FE6EC7" w:rsidRDefault="00FE6EC7" w:rsidP="00FE6EC7">
      <w:pPr>
        <w:pStyle w:val="Corpodetexto"/>
        <w:rPr>
          <w:lang w:val="pt-BR"/>
        </w:rPr>
      </w:pPr>
      <w:r w:rsidRPr="00FE6EC7">
        <w:rPr>
          <w:lang w:val="pt-BR"/>
        </w:rPr>
        <w:t>Servidor de banco de dados e um servidor para a aplicaç</w:t>
      </w:r>
      <w:r>
        <w:rPr>
          <w:lang w:val="pt-BR"/>
        </w:rPr>
        <w:t>ão são essenciais para o desenvolvimento do projeto</w:t>
      </w:r>
      <w:r w:rsidR="00D74DFF">
        <w:rPr>
          <w:lang w:val="pt-BR"/>
        </w:rPr>
        <w:t xml:space="preserve">, separando assim a aplicação em duas camadas: camada de banco e da própria </w:t>
      </w:r>
      <w:proofErr w:type="gramStart"/>
      <w:r w:rsidR="00D74DFF">
        <w:rPr>
          <w:lang w:val="pt-BR"/>
        </w:rPr>
        <w:t>aplicação</w:t>
      </w:r>
      <w:proofErr w:type="gramEnd"/>
    </w:p>
    <w:p w:rsidR="00D74DFF" w:rsidRDefault="00D74DFF" w:rsidP="00FE6EC7">
      <w:pPr>
        <w:pStyle w:val="Corpodetexto"/>
        <w:rPr>
          <w:lang w:val="pt-BR"/>
        </w:rPr>
      </w:pPr>
    </w:p>
    <w:p w:rsidR="00D74DFF" w:rsidRPr="00FE6EC7" w:rsidRDefault="00D74DFF" w:rsidP="00FE6EC7">
      <w:pPr>
        <w:pStyle w:val="Corpodetexto"/>
        <w:rPr>
          <w:lang w:val="pt-BR"/>
        </w:rPr>
      </w:pPr>
    </w:p>
    <w:p w:rsidR="00337B9D" w:rsidRDefault="00337B9D" w:rsidP="001E6A30">
      <w:pPr>
        <w:pStyle w:val="Ttulo1"/>
      </w:pPr>
      <w:r>
        <w:lastRenderedPageBreak/>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3A48D7" w:rsidRPr="00CE672B" w:rsidRDefault="00924435" w:rsidP="001E6A30">
      <w:pPr>
        <w:pStyle w:val="Ttulo2"/>
      </w:pPr>
      <w:r w:rsidRPr="00CE672B">
        <w:t xml:space="preserve">Recommended </w:t>
      </w:r>
      <w:r w:rsidR="001E6A30">
        <w:t>v</w:t>
      </w:r>
      <w:r w:rsidRPr="00CE672B">
        <w:t>iews</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rsidR="00D74DFF" w:rsidRDefault="00D74DFF" w:rsidP="00D74DFF"/>
    <w:p w:rsidR="00D74DFF" w:rsidRDefault="00D74DFF" w:rsidP="00D74DFF">
      <w:pPr>
        <w:rPr>
          <w:lang w:val="pt-BR"/>
        </w:rPr>
      </w:pPr>
      <w:r w:rsidRPr="00D74DFF">
        <w:rPr>
          <w:lang w:val="pt-BR"/>
        </w:rPr>
        <w:t xml:space="preserve">         Deve possuir modulo administrador e modulo </w:t>
      </w:r>
      <w:proofErr w:type="spellStart"/>
      <w:r w:rsidRPr="00D74DFF">
        <w:rPr>
          <w:lang w:val="pt-BR"/>
        </w:rPr>
        <w:t>usuario</w:t>
      </w:r>
      <w:proofErr w:type="spellEnd"/>
      <w:r w:rsidRPr="00D74DFF">
        <w:rPr>
          <w:lang w:val="pt-BR"/>
        </w:rPr>
        <w:t xml:space="preserve"> para restri</w:t>
      </w:r>
      <w:r>
        <w:rPr>
          <w:lang w:val="pt-BR"/>
        </w:rPr>
        <w:t>ngir as ações.</w:t>
      </w:r>
    </w:p>
    <w:p w:rsidR="00D74DFF" w:rsidRPr="00D74DFF" w:rsidRDefault="00D74DFF" w:rsidP="00D74DFF">
      <w:pPr>
        <w:rPr>
          <w:lang w:val="pt-BR"/>
        </w:rPr>
      </w:pPr>
    </w:p>
    <w:p w:rsidR="00924435" w:rsidRDefault="000D22C9" w:rsidP="00C4043F">
      <w:pPr>
        <w:numPr>
          <w:ilvl w:val="0"/>
          <w:numId w:val="24"/>
        </w:numPr>
      </w:pPr>
      <w:r w:rsidRPr="00C4043F">
        <w:rPr>
          <w:b/>
          <w:bCs/>
        </w:rPr>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p>
    <w:p w:rsidR="00D74DFF" w:rsidRDefault="00D74DFF" w:rsidP="00D74DFF"/>
    <w:p w:rsidR="00D74DFF" w:rsidRDefault="00D74DFF" w:rsidP="00D74DFF">
      <w:pPr>
        <w:rPr>
          <w:lang w:val="pt-BR"/>
        </w:rPr>
      </w:pPr>
      <w:r w:rsidRPr="00D74DFF">
        <w:rPr>
          <w:lang w:val="pt-BR"/>
        </w:rPr>
        <w:t>Irá rodar em um servidor central localizado na empresa, onde ser</w:t>
      </w:r>
      <w:r>
        <w:rPr>
          <w:lang w:val="pt-BR"/>
        </w:rPr>
        <w:t xml:space="preserve">á armazenado o SGBD e a </w:t>
      </w:r>
      <w:proofErr w:type="gramStart"/>
      <w:r>
        <w:rPr>
          <w:lang w:val="pt-BR"/>
        </w:rPr>
        <w:t>aplicação</w:t>
      </w:r>
      <w:proofErr w:type="gramEnd"/>
    </w:p>
    <w:p w:rsidR="00D74DFF" w:rsidRDefault="00D74DFF" w:rsidP="00D74DFF">
      <w:pPr>
        <w:rPr>
          <w:lang w:val="pt-BR"/>
        </w:rPr>
      </w:pPr>
    </w:p>
    <w:p w:rsidR="00D74DFF" w:rsidRPr="00D74DFF" w:rsidRDefault="00D74DFF" w:rsidP="00D74DFF">
      <w:pPr>
        <w:rPr>
          <w:lang w:val="pt-BR"/>
        </w:rPr>
      </w:pPr>
      <w:bookmarkStart w:id="2" w:name="_GoBack"/>
      <w:bookmarkEnd w:id="2"/>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rsidR="00FE3EEB" w:rsidRDefault="00FE3EEB" w:rsidP="006C61F6"/>
    <w:p w:rsidR="00742745" w:rsidRPr="00EA3E10" w:rsidRDefault="00742745" w:rsidP="00742745">
      <w:pPr>
        <w:rPr>
          <w:lang w:val="pt-BR"/>
        </w:rPr>
      </w:pPr>
      <w:r w:rsidRPr="00EA3E10">
        <w:rPr>
          <w:lang w:val="pt-BR"/>
        </w:rPr>
        <w:t>3.1.2 Participação de leilão</w:t>
      </w:r>
    </w:p>
    <w:p w:rsidR="00742745" w:rsidRPr="00EA3E10" w:rsidRDefault="00742745" w:rsidP="00742745">
      <w:pPr>
        <w:rPr>
          <w:lang w:val="pt-BR"/>
        </w:rPr>
      </w:pPr>
      <w:r w:rsidRPr="00EA3E10">
        <w:rPr>
          <w:lang w:val="pt-BR"/>
        </w:rPr>
        <w:tab/>
        <w:t xml:space="preserve">3.1.2.1 O usuário comprador </w:t>
      </w:r>
      <w:proofErr w:type="spellStart"/>
      <w:r w:rsidRPr="00EA3E10">
        <w:rPr>
          <w:lang w:val="pt-BR"/>
        </w:rPr>
        <w:t>loga</w:t>
      </w:r>
      <w:proofErr w:type="spellEnd"/>
      <w:r w:rsidRPr="00EA3E10">
        <w:rPr>
          <w:lang w:val="pt-BR"/>
        </w:rPr>
        <w:t xml:space="preserve"> no sistema</w:t>
      </w:r>
    </w:p>
    <w:p w:rsidR="00742745" w:rsidRPr="00EA3E10" w:rsidRDefault="00742745" w:rsidP="00742745">
      <w:pPr>
        <w:rPr>
          <w:lang w:val="pt-BR"/>
        </w:rPr>
      </w:pPr>
      <w:r w:rsidRPr="00EA3E10">
        <w:rPr>
          <w:lang w:val="pt-BR"/>
        </w:rPr>
        <w:tab/>
        <w:t xml:space="preserve">3.1.2.2 O sistema reconhece o </w:t>
      </w:r>
      <w:proofErr w:type="spellStart"/>
      <w:r w:rsidRPr="00EA3E10">
        <w:rPr>
          <w:lang w:val="pt-BR"/>
        </w:rPr>
        <w:t>login</w:t>
      </w:r>
      <w:proofErr w:type="spellEnd"/>
      <w:r w:rsidRPr="00EA3E10">
        <w:rPr>
          <w:lang w:val="pt-BR"/>
        </w:rPr>
        <w:t>, mostra a tela de boas-vindas e em seguida apresenta os principais leilões.</w:t>
      </w:r>
    </w:p>
    <w:p w:rsidR="00742745" w:rsidRPr="00EA3E10" w:rsidRDefault="00742745" w:rsidP="00742745">
      <w:pPr>
        <w:rPr>
          <w:lang w:val="pt-BR"/>
        </w:rPr>
      </w:pPr>
      <w:r w:rsidRPr="00EA3E10">
        <w:rPr>
          <w:lang w:val="pt-BR"/>
        </w:rPr>
        <w:tab/>
        <w:t>3.1.2.3 O usuário se interessa por um leilão e seleciona-o.</w:t>
      </w:r>
    </w:p>
    <w:p w:rsidR="00742745" w:rsidRPr="00EA3E10" w:rsidRDefault="00742745" w:rsidP="00742745">
      <w:pPr>
        <w:rPr>
          <w:lang w:val="pt-BR"/>
        </w:rPr>
      </w:pPr>
      <w:r w:rsidRPr="00EA3E10">
        <w:rPr>
          <w:lang w:val="pt-BR"/>
        </w:rPr>
        <w:tab/>
        <w:t xml:space="preserve">3.1.2.4 O sistema mostra ao usuário </w:t>
      </w:r>
      <w:proofErr w:type="gramStart"/>
      <w:r w:rsidRPr="00EA3E10">
        <w:rPr>
          <w:lang w:val="pt-BR"/>
        </w:rPr>
        <w:t>todos os dados referente àquele leilão</w:t>
      </w:r>
      <w:proofErr w:type="gramEnd"/>
    </w:p>
    <w:p w:rsidR="00742745" w:rsidRPr="00EA3E10" w:rsidRDefault="00742745" w:rsidP="00742745">
      <w:pPr>
        <w:rPr>
          <w:lang w:val="pt-BR"/>
        </w:rPr>
      </w:pPr>
      <w:r w:rsidRPr="00EA3E10">
        <w:rPr>
          <w:lang w:val="pt-BR"/>
        </w:rPr>
        <w:tab/>
        <w:t>3.1.2.5 O usuário clica no botão “Dar lance”.</w:t>
      </w:r>
    </w:p>
    <w:p w:rsidR="00742745" w:rsidRPr="00EA3E10" w:rsidRDefault="00742745" w:rsidP="00742745">
      <w:pPr>
        <w:rPr>
          <w:lang w:val="pt-BR"/>
        </w:rPr>
      </w:pPr>
      <w:r w:rsidRPr="00EA3E10">
        <w:rPr>
          <w:lang w:val="pt-BR"/>
        </w:rPr>
        <w:tab/>
        <w:t>3.1.2.6 O sistema apresenta uma tela com a opção de inclusão do valor do lance.</w:t>
      </w:r>
    </w:p>
    <w:p w:rsidR="00742745" w:rsidRPr="00EA3E10" w:rsidRDefault="00742745" w:rsidP="00742745">
      <w:pPr>
        <w:rPr>
          <w:lang w:val="pt-BR"/>
        </w:rPr>
      </w:pPr>
      <w:r w:rsidRPr="00EA3E10">
        <w:rPr>
          <w:lang w:val="pt-BR"/>
        </w:rPr>
        <w:tab/>
        <w:t>3.1.2.7 O usuário digita o valor do lance que gostaria de dar e clica em “finalizar lance”</w:t>
      </w:r>
    </w:p>
    <w:p w:rsidR="00742745" w:rsidRPr="00EA3E10" w:rsidRDefault="00742745" w:rsidP="00742745">
      <w:pPr>
        <w:rPr>
          <w:lang w:val="pt-BR"/>
        </w:rPr>
      </w:pPr>
      <w:r w:rsidRPr="00EA3E10">
        <w:rPr>
          <w:lang w:val="pt-BR"/>
        </w:rPr>
        <w:tab/>
        <w:t>3.1.2.8 O sistema registra o lance e apresenta ao usuário o prazo para encerramento do leilão.</w:t>
      </w:r>
    </w:p>
    <w:p w:rsidR="00742745" w:rsidRDefault="00742745" w:rsidP="00742745">
      <w:pPr>
        <w:rPr>
          <w:lang w:val="pt-BR"/>
        </w:rPr>
      </w:pPr>
      <w:r w:rsidRPr="00EA3E10">
        <w:rPr>
          <w:lang w:val="pt-BR"/>
        </w:rPr>
        <w:tab/>
        <w:t>3.1.2.9 Caso de uso encerrado com sucesso</w:t>
      </w:r>
    </w:p>
    <w:p w:rsidR="00141F4F" w:rsidRPr="00742745" w:rsidRDefault="00141F4F" w:rsidP="006C61F6">
      <w:pPr>
        <w:rPr>
          <w:lang w:val="pt-BR"/>
        </w:rPr>
      </w:pPr>
    </w:p>
    <w:sectPr w:rsidR="00141F4F" w:rsidRPr="0074274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71D" w:rsidRDefault="00F7571D">
      <w:r>
        <w:separator/>
      </w:r>
    </w:p>
  </w:endnote>
  <w:endnote w:type="continuationSeparator" w:id="0">
    <w:p w:rsidR="00F7571D" w:rsidRDefault="00F75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r w:rsidR="00F7571D">
            <w:fldChar w:fldCharType="begin"/>
          </w:r>
          <w:r w:rsidR="00F7571D">
            <w:instrText xml:space="preserve"> DOCPROPERTY "Company"  \* MERGEFORMAT </w:instrText>
          </w:r>
          <w:r w:rsidR="00F7571D">
            <w:fldChar w:fldCharType="separate"/>
          </w:r>
          <w:r w:rsidR="00E92751">
            <w:t>&lt;Company Name&gt;</w:t>
          </w:r>
          <w:r w:rsidR="00F7571D">
            <w:fldChar w:fldCharType="end"/>
          </w:r>
          <w:r>
            <w:t xml:space="preserve">, </w:t>
          </w:r>
          <w:r>
            <w:fldChar w:fldCharType="begin"/>
          </w:r>
          <w:r>
            <w:instrText xml:space="preserve"> DATE \@ "yyyy" </w:instrText>
          </w:r>
          <w:r>
            <w:fldChar w:fldCharType="separate"/>
          </w:r>
          <w:r w:rsidR="00D74DFF">
            <w:rPr>
              <w:noProof/>
            </w:rPr>
            <w:t>2013</w:t>
          </w:r>
          <w:r>
            <w:fldChar w:fldCharType="end"/>
          </w:r>
        </w:p>
      </w:tc>
      <w:tc>
        <w:tcPr>
          <w:tcW w:w="3162" w:type="dxa"/>
          <w:tcBorders>
            <w:top w:val="nil"/>
            <w:left w:val="nil"/>
            <w:bottom w:val="nil"/>
            <w:right w:val="nil"/>
          </w:tcBorders>
        </w:tcPr>
        <w:p w:rsidR="005A7A45" w:rsidRDefault="005A7A4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74DFF">
            <w:rPr>
              <w:rStyle w:val="Nmerodepgina"/>
              <w:noProof/>
            </w:rPr>
            <w:t>3</w:t>
          </w:r>
          <w:r>
            <w:rPr>
              <w:rStyle w:val="Nmerodepgina"/>
            </w:rPr>
            <w:fldChar w:fldCharType="end"/>
          </w:r>
        </w:p>
      </w:tc>
    </w:tr>
  </w:tbl>
  <w:p w:rsidR="005A7A45" w:rsidRDefault="005A7A4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71D" w:rsidRDefault="00F7571D">
      <w:r>
        <w:separator/>
      </w:r>
    </w:p>
  </w:footnote>
  <w:footnote w:type="continuationSeparator" w:id="0">
    <w:p w:rsidR="00F7571D" w:rsidRDefault="00F757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05208A" w:rsidP="0005208A">
          <w:r>
            <w:rPr>
              <w:sz w:val="24"/>
            </w:rPr>
            <w:t>e-</w:t>
          </w:r>
          <w:proofErr w:type="spellStart"/>
          <w:r>
            <w:rPr>
              <w:sz w:val="24"/>
            </w:rPr>
            <w:t>Leilão</w:t>
          </w:r>
          <w:proofErr w:type="spellEnd"/>
          <w:r>
            <w:rPr>
              <w:b/>
            </w:rPr>
            <w:t xml:space="preserve"> </w:t>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sidP="0005208A">
          <w:r>
            <w:t xml:space="preserve">  Date:  </w:t>
          </w:r>
          <w:r w:rsidR="0005208A">
            <w:t>24/09/2013</w:t>
          </w:r>
        </w:p>
      </w:tc>
    </w:tr>
  </w:tbl>
  <w:p w:rsidR="005A7A45" w:rsidRDefault="005A7A4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9.05pt;height:27.75pt" o:bullet="t">
        <v:imagedata r:id="rId1" o:title="clip_image001"/>
      </v:shape>
    </w:pict>
  </w:numPicBullet>
  <w:numPicBullet w:numPicBulletId="1">
    <w:pict>
      <v:shape id="_x0000_i1033" type="#_x0000_t75" style="width:31.05pt;height:29.7pt" o:bullet="t">
        <v:imagedata r:id="rId2" o:title="clip_image002"/>
      </v:shape>
    </w:pict>
  </w:numPicBullet>
  <w:abstractNum w:abstractNumId="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B705EF"/>
    <w:multiLevelType w:val="hybridMultilevel"/>
    <w:tmpl w:val="20442830"/>
    <w:lvl w:ilvl="0" w:tplc="54E89F6A">
      <w:start w:val="5"/>
      <w:numFmt w:val="bullet"/>
      <w:lvlText w:val="-"/>
      <w:lvlJc w:val="left"/>
      <w:pPr>
        <w:ind w:left="1080" w:hanging="360"/>
      </w:pPr>
      <w:rPr>
        <w:rFonts w:ascii="Times New Roman" w:eastAsia="Times New Roman"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5"/>
  </w:num>
  <w:num w:numId="4">
    <w:abstractNumId w:val="1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5"/>
  </w:num>
  <w:num w:numId="18">
    <w:abstractNumId w:val="1"/>
  </w:num>
  <w:num w:numId="19">
    <w:abstractNumId w:val="11"/>
  </w:num>
  <w:num w:numId="20">
    <w:abstractNumId w:val="0"/>
  </w:num>
  <w:num w:numId="21">
    <w:abstractNumId w:val="0"/>
  </w:num>
  <w:num w:numId="22">
    <w:abstractNumId w:val="0"/>
  </w:num>
  <w:num w:numId="23">
    <w:abstractNumId w:val="0"/>
  </w:num>
  <w:num w:numId="24">
    <w:abstractNumId w:val="9"/>
  </w:num>
  <w:num w:numId="25">
    <w:abstractNumId w:val="8"/>
  </w:num>
  <w:num w:numId="26">
    <w:abstractNumId w:val="2"/>
  </w:num>
  <w:num w:numId="27">
    <w:abstractNumId w:val="3"/>
  </w:num>
  <w:num w:numId="28">
    <w:abstractNumId w:val="12"/>
  </w:num>
  <w:num w:numId="29">
    <w:abstractNumId w:val="10"/>
  </w:num>
  <w:num w:numId="30">
    <w:abstractNumId w:val="14"/>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751"/>
    <w:rsid w:val="00031E3F"/>
    <w:rsid w:val="000338E5"/>
    <w:rsid w:val="0005208A"/>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41F4F"/>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2745"/>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4CAA"/>
    <w:rsid w:val="00846F25"/>
    <w:rsid w:val="00847CF7"/>
    <w:rsid w:val="00852D90"/>
    <w:rsid w:val="008632E9"/>
    <w:rsid w:val="0086378F"/>
    <w:rsid w:val="008642C2"/>
    <w:rsid w:val="008645FB"/>
    <w:rsid w:val="008646A2"/>
    <w:rsid w:val="00871973"/>
    <w:rsid w:val="00873E88"/>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A7422"/>
    <w:rsid w:val="00BC08CC"/>
    <w:rsid w:val="00BD00A8"/>
    <w:rsid w:val="00BE0DB5"/>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F5FC6"/>
    <w:rsid w:val="00D32DAD"/>
    <w:rsid w:val="00D40870"/>
    <w:rsid w:val="00D52528"/>
    <w:rsid w:val="00D66D4F"/>
    <w:rsid w:val="00D67412"/>
    <w:rsid w:val="00D67D10"/>
    <w:rsid w:val="00D74DFF"/>
    <w:rsid w:val="00D76EDA"/>
    <w:rsid w:val="00D95381"/>
    <w:rsid w:val="00DA6837"/>
    <w:rsid w:val="00DB1F36"/>
    <w:rsid w:val="00DB4FB1"/>
    <w:rsid w:val="00DC01BD"/>
    <w:rsid w:val="00DC2503"/>
    <w:rsid w:val="00DC530B"/>
    <w:rsid w:val="00DD1577"/>
    <w:rsid w:val="00DD2422"/>
    <w:rsid w:val="00E2371F"/>
    <w:rsid w:val="00E45765"/>
    <w:rsid w:val="00E57A0C"/>
    <w:rsid w:val="00E66686"/>
    <w:rsid w:val="00E75A2E"/>
    <w:rsid w:val="00E9152D"/>
    <w:rsid w:val="00E92751"/>
    <w:rsid w:val="00EA3E10"/>
    <w:rsid w:val="00EA4FB8"/>
    <w:rsid w:val="00EA792B"/>
    <w:rsid w:val="00EC65DC"/>
    <w:rsid w:val="00ED698F"/>
    <w:rsid w:val="00EE1CC1"/>
    <w:rsid w:val="00EF0328"/>
    <w:rsid w:val="00EF172C"/>
    <w:rsid w:val="00F042E0"/>
    <w:rsid w:val="00F07982"/>
    <w:rsid w:val="00F07CE1"/>
    <w:rsid w:val="00F25263"/>
    <w:rsid w:val="00F31507"/>
    <w:rsid w:val="00F34CB0"/>
    <w:rsid w:val="00F51720"/>
    <w:rsid w:val="00F653DC"/>
    <w:rsid w:val="00F6708E"/>
    <w:rsid w:val="00F7571D"/>
    <w:rsid w:val="00F76CD1"/>
    <w:rsid w:val="00F82407"/>
    <w:rsid w:val="00F9374F"/>
    <w:rsid w:val="00F97850"/>
    <w:rsid w:val="00FA45D3"/>
    <w:rsid w:val="00FB113C"/>
    <w:rsid w:val="00FD02E4"/>
    <w:rsid w:val="00FE3EEB"/>
    <w:rsid w:val="00FE64DF"/>
    <w:rsid w:val="00FE6E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semiHidden/>
    <w:rsid w:val="009C7A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semiHidden/>
    <w:rsid w:val="009C7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Downloads\architecture_notebook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Template>
  <TotalTime>21</TotalTime>
  <Pages>3</Pages>
  <Words>1106</Words>
  <Characters>5973</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7065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Kristy</dc:creator>
  <cp:lastModifiedBy>Kristy</cp:lastModifiedBy>
  <cp:revision>10</cp:revision>
  <cp:lastPrinted>2001-03-15T17:26:00Z</cp:lastPrinted>
  <dcterms:created xsi:type="dcterms:W3CDTF">2013-09-22T16:53:00Z</dcterms:created>
  <dcterms:modified xsi:type="dcterms:W3CDTF">2013-09-23T22:50:00Z</dcterms:modified>
</cp:coreProperties>
</file>