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9tgk42rzzy3" w:colLast="0"/>
      <w:bookmarkEnd w:id="0"/>
      <w:r w:rsidRPr="00000000" w:rsidR="00000000" w:rsidDel="00000000">
        <w:rPr>
          <w:rtl w:val="0"/>
        </w:rPr>
        <w:t xml:space="preserve">Glossário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e-commerce: Sistema de vendas online;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Licitação: Processo de leilão do livro;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Navegador: Software utilizado para navegar na internet;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Servidor: Computador conectado à internet onde os arquivos do sistema estarão disponibilizados;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Stakeholders: Personagens participantes do projeto;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login: Ato de autenticar o usuário no site, através de usuário e senha;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lance: Oferta de um determinado valor ao vendedor para a aquisição do livro;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SSL (Secure Sockets Layer): </w:t>
      </w:r>
      <w:r w:rsidRPr="00000000" w:rsidR="00000000" w:rsidDel="00000000">
        <w:rPr>
          <w:rtl w:val="0"/>
        </w:rPr>
        <w:t xml:space="preserve">são </w:t>
      </w:r>
      <w:hyperlink r:id="rId5">
        <w:r w:rsidRPr="00000000" w:rsidR="00000000" w:rsidDel="00000000">
          <w:rPr>
            <w:rtl w:val="0"/>
          </w:rPr>
          <w:t xml:space="preserve">protocolos criptográficos</w:t>
        </w:r>
      </w:hyperlink>
      <w:r w:rsidRPr="00000000" w:rsidR="00000000" w:rsidDel="00000000">
        <w:rPr>
          <w:rtl w:val="0"/>
        </w:rPr>
        <w:t xml:space="preserve"> que conferem segurança de comunicação na </w:t>
      </w:r>
      <w:hyperlink r:id="rId6">
        <w:r w:rsidRPr="00000000" w:rsidR="00000000" w:rsidDel="00000000">
          <w:rPr>
            <w:rtl w:val="0"/>
          </w:rPr>
          <w:t xml:space="preserve">Internet</w:t>
        </w:r>
      </w:hyperlink>
      <w:r w:rsidRPr="00000000" w:rsidR="00000000" w:rsidDel="00000000">
        <w:rPr>
          <w:rtl w:val="0"/>
        </w:rPr>
        <w:t xml:space="preserve"> para serviços como </w:t>
      </w:r>
      <w:hyperlink r:id="rId7">
        <w:r w:rsidRPr="00000000" w:rsidR="00000000" w:rsidDel="00000000">
          <w:rPr>
            <w:rtl w:val="0"/>
          </w:rPr>
          <w:t xml:space="preserve">email</w:t>
        </w:r>
      </w:hyperlink>
      <w:r w:rsidRPr="00000000" w:rsidR="00000000" w:rsidDel="00000000">
        <w:rPr>
          <w:rtl w:val="0"/>
        </w:rPr>
        <w:t xml:space="preserve"> (</w:t>
      </w:r>
      <w:hyperlink r:id="rId8">
        <w:r w:rsidRPr="00000000" w:rsidR="00000000" w:rsidDel="00000000">
          <w:rPr>
            <w:rtl w:val="0"/>
          </w:rPr>
          <w:t xml:space="preserve">SMTP</w:t>
        </w:r>
      </w:hyperlink>
      <w:r w:rsidRPr="00000000" w:rsidR="00000000" w:rsidDel="00000000">
        <w:rPr>
          <w:rtl w:val="0"/>
        </w:rPr>
        <w:t xml:space="preserve">), navegação por páginas (</w:t>
      </w:r>
      <w:hyperlink r:id="rId9">
        <w:r w:rsidRPr="00000000" w:rsidR="00000000" w:rsidDel="00000000">
          <w:rPr>
            <w:rtl w:val="0"/>
          </w:rPr>
          <w:t xml:space="preserve">HTTP</w:t>
        </w:r>
      </w:hyperlink>
      <w:r w:rsidRPr="00000000" w:rsidR="00000000" w:rsidDel="00000000">
        <w:rPr>
          <w:rtl w:val="0"/>
        </w:rPr>
        <w:t xml:space="preserve">) e outros tipos de transferência de dados;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online: Conectado à rede de internet;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banda de internet: Velocidade na transmissão de dados via internet.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t.wikipedia.org/wiki/HTTP" Type="http://schemas.openxmlformats.org/officeDocument/2006/relationships/hyperlink" TargetMode="External" Id="rId9"/><Relationship Target="http://pt.wikipedia.org/wiki/Internet" Type="http://schemas.openxmlformats.org/officeDocument/2006/relationships/hyperlink" TargetMode="External" Id="rId6"/><Relationship Target="http://pt.wikipedia.org/w/index.php?title=Protocolo_criptogr%C3%A1fico&amp;action=edit&amp;redlink=1" Type="http://schemas.openxmlformats.org/officeDocument/2006/relationships/hyperlink" TargetMode="External" Id="rId5"/><Relationship Target="http://pt.wikipedia.org/wiki/SMTP" Type="http://schemas.openxmlformats.org/officeDocument/2006/relationships/hyperlink" TargetMode="External" Id="rId8"/><Relationship Target="http://pt.wikipedia.org/wiki/Emai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Glossário.docx</dc:title>
</cp:coreProperties>
</file>