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6F4B8" w14:textId="2E66F6C2" w:rsidR="00B06103" w:rsidRPr="00327B8D" w:rsidRDefault="00B06103" w:rsidP="00086797">
      <w:pPr>
        <w:ind w:left="720" w:hanging="360"/>
        <w:rPr>
          <w:rFonts w:ascii="Garamond" w:hAnsi="Garamond"/>
        </w:rPr>
      </w:pPr>
    </w:p>
    <w:p w14:paraId="3F1547FE" w14:textId="2E77BB1C" w:rsidR="00B06103" w:rsidRPr="00327B8D" w:rsidRDefault="00B06103" w:rsidP="00B06103">
      <w:pPr>
        <w:rPr>
          <w:rFonts w:ascii="Garamond" w:hAnsi="Garamond"/>
        </w:rPr>
      </w:pPr>
    </w:p>
    <w:p w14:paraId="4251E0DC" w14:textId="580590DF" w:rsidR="00B06103" w:rsidRDefault="00B06103" w:rsidP="00B06103">
      <w:pPr>
        <w:rPr>
          <w:rFonts w:ascii="Garamond" w:hAnsi="Garamond"/>
          <w:b/>
          <w:bCs/>
        </w:rPr>
      </w:pPr>
      <w:r w:rsidRPr="00327B8D">
        <w:rPr>
          <w:rFonts w:ascii="Garamond" w:hAnsi="Garamond"/>
          <w:b/>
          <w:bCs/>
        </w:rPr>
        <w:t>Outcome 1: Gross Foreign Expenditures by Anti-LGBTQ+ Organizations Following the Legalization of Marriage Equality</w:t>
      </w:r>
    </w:p>
    <w:p w14:paraId="6893AAF4" w14:textId="3F0561AF" w:rsidR="00BE0441" w:rsidRPr="00BE0441" w:rsidRDefault="00BE0441" w:rsidP="00B06103">
      <w:pPr>
        <w:rPr>
          <w:rFonts w:ascii="Garamond" w:hAnsi="Garamond"/>
          <w:i/>
          <w:iCs/>
        </w:rPr>
      </w:pPr>
      <w:r>
        <w:rPr>
          <w:rFonts w:ascii="Garamond" w:hAnsi="Garamond"/>
          <w:i/>
          <w:iCs/>
        </w:rPr>
        <w:t xml:space="preserve">Anti-LBTQ+ organizations spend substantially more money abroad than non-anti-LGBQT+ organizations. Once marriage equality becomes legalized at the state level, their gross foreign spending increases, on average, by 6%. </w:t>
      </w:r>
    </w:p>
    <w:p w14:paraId="6F102F6E" w14:textId="345107EA" w:rsidR="000F165B" w:rsidRPr="00327B8D" w:rsidRDefault="004C7F14" w:rsidP="00086797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327B8D">
        <w:rPr>
          <w:rFonts w:ascii="Garamond" w:hAnsi="Garamond"/>
        </w:rPr>
        <w:t xml:space="preserve">Anti-LGBTQ+ organizations’ gross foreign expenditures are, on average, </w:t>
      </w:r>
      <w:r w:rsidR="007C7BE0" w:rsidRPr="00327B8D">
        <w:rPr>
          <w:rFonts w:ascii="Garamond" w:hAnsi="Garamond"/>
        </w:rPr>
        <w:t>18</w:t>
      </w:r>
      <w:r w:rsidRPr="00327B8D">
        <w:rPr>
          <w:rFonts w:ascii="Garamond" w:hAnsi="Garamond"/>
        </w:rPr>
        <w:t>% (</w:t>
      </w:r>
      <w:r w:rsidR="007C7BE0" w:rsidRPr="00327B8D">
        <w:rPr>
          <w:rFonts w:ascii="Garamond" w:hAnsi="Garamond"/>
        </w:rPr>
        <w:t>17.82</w:t>
      </w:r>
      <w:r w:rsidRPr="00327B8D">
        <w:rPr>
          <w:rFonts w:ascii="Garamond" w:hAnsi="Garamond"/>
        </w:rPr>
        <w:t>) larger than non-anti-LGBTQ+ organizations.</w:t>
      </w:r>
    </w:p>
    <w:p w14:paraId="28000FE1" w14:textId="1F7B2D62" w:rsidR="004C7F14" w:rsidRPr="00327B8D" w:rsidRDefault="00A33CB0" w:rsidP="00B0610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327B8D">
        <w:rPr>
          <w:rFonts w:ascii="Garamond" w:hAnsi="Garamond"/>
        </w:rPr>
        <w:t xml:space="preserve">The </w:t>
      </w:r>
      <w:r w:rsidR="004F4432" w:rsidRPr="00327B8D">
        <w:rPr>
          <w:rFonts w:ascii="Garamond" w:hAnsi="Garamond"/>
        </w:rPr>
        <w:t>mean</w:t>
      </w:r>
      <w:r w:rsidRPr="00327B8D">
        <w:rPr>
          <w:rFonts w:ascii="Garamond" w:hAnsi="Garamond"/>
        </w:rPr>
        <w:t xml:space="preserve"> non-anti-LGBTQ+ nonprofit spends $5,576.86 abroad. If that organization did anti-LGBTQ+ work we would expect it to spend, on average, $</w:t>
      </w:r>
      <w:r w:rsidRPr="00327B8D">
        <w:rPr>
          <w:rFonts w:ascii="Garamond" w:hAnsi="Garamond"/>
        </w:rPr>
        <w:t>6</w:t>
      </w:r>
      <w:r w:rsidRPr="00327B8D">
        <w:rPr>
          <w:rFonts w:ascii="Garamond" w:hAnsi="Garamond"/>
        </w:rPr>
        <w:t>,</w:t>
      </w:r>
      <w:r w:rsidRPr="00327B8D">
        <w:rPr>
          <w:rFonts w:ascii="Garamond" w:hAnsi="Garamond"/>
        </w:rPr>
        <w:t>580.7</w:t>
      </w:r>
      <w:r w:rsidRPr="00327B8D">
        <w:rPr>
          <w:rFonts w:ascii="Garamond" w:hAnsi="Garamond"/>
        </w:rPr>
        <w:t xml:space="preserve">1. </w:t>
      </w:r>
    </w:p>
    <w:p w14:paraId="7A2699CC" w14:textId="38F36B5A" w:rsidR="00B06103" w:rsidRPr="00327B8D" w:rsidRDefault="004F4432" w:rsidP="00B06103">
      <w:pPr>
        <w:pStyle w:val="ListParagraph"/>
        <w:numPr>
          <w:ilvl w:val="2"/>
          <w:numId w:val="1"/>
        </w:numPr>
        <w:rPr>
          <w:rFonts w:ascii="Garamond" w:hAnsi="Garamond"/>
        </w:rPr>
      </w:pPr>
      <w:r w:rsidRPr="00327B8D">
        <w:rPr>
          <w:rFonts w:ascii="Garamond" w:hAnsi="Garamond"/>
        </w:rPr>
        <w:t>Anti-LGBTQ+ organizations spend, on average, $</w:t>
      </w:r>
      <w:r w:rsidR="00D5721E" w:rsidRPr="00327B8D">
        <w:rPr>
          <w:rFonts w:ascii="Garamond" w:hAnsi="Garamond"/>
        </w:rPr>
        <w:t>58</w:t>
      </w:r>
      <w:r w:rsidR="00D5721E" w:rsidRPr="00327B8D">
        <w:rPr>
          <w:rFonts w:ascii="Garamond" w:hAnsi="Garamond"/>
        </w:rPr>
        <w:t>,</w:t>
      </w:r>
      <w:r w:rsidR="00D5721E" w:rsidRPr="00327B8D">
        <w:rPr>
          <w:rFonts w:ascii="Garamond" w:hAnsi="Garamond"/>
        </w:rPr>
        <w:t>357.23</w:t>
      </w:r>
      <w:r w:rsidR="00D5721E" w:rsidRPr="00327B8D">
        <w:rPr>
          <w:rFonts w:ascii="Garamond" w:hAnsi="Garamond"/>
        </w:rPr>
        <w:t xml:space="preserve"> abroad.</w:t>
      </w:r>
    </w:p>
    <w:p w14:paraId="7B8639D9" w14:textId="346B6AEF" w:rsidR="00D73147" w:rsidRPr="00327B8D" w:rsidRDefault="00B06103" w:rsidP="00D73147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327B8D">
        <w:rPr>
          <w:rFonts w:ascii="Garamond" w:hAnsi="Garamond"/>
        </w:rPr>
        <w:t xml:space="preserve">Once marriage equality was legalized in their state of registry, anti-LGBTQ+ organizations spent, on average, </w:t>
      </w:r>
      <w:r w:rsidR="00D73147" w:rsidRPr="00327B8D">
        <w:rPr>
          <w:rFonts w:ascii="Garamond" w:hAnsi="Garamond"/>
        </w:rPr>
        <w:t>6.29</w:t>
      </w:r>
      <w:r w:rsidR="00D73147" w:rsidRPr="00327B8D">
        <w:rPr>
          <w:rFonts w:ascii="Garamond" w:hAnsi="Garamond"/>
        </w:rPr>
        <w:t>%</w:t>
      </w:r>
      <w:r w:rsidRPr="00327B8D">
        <w:rPr>
          <w:rFonts w:ascii="Garamond" w:hAnsi="Garamond"/>
        </w:rPr>
        <w:t xml:space="preserve"> more money abroad than they did before.</w:t>
      </w:r>
    </w:p>
    <w:p w14:paraId="79B5DFF6" w14:textId="42C1532D" w:rsidR="00B06103" w:rsidRPr="00327B8D" w:rsidRDefault="00B06103" w:rsidP="00B0610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327B8D">
        <w:rPr>
          <w:rFonts w:ascii="Garamond" w:hAnsi="Garamond"/>
        </w:rPr>
        <w:t>The mean ant-LGBTQ+ organization spends $</w:t>
      </w:r>
      <w:r w:rsidRPr="00327B8D">
        <w:rPr>
          <w:rFonts w:ascii="Garamond" w:hAnsi="Garamond"/>
        </w:rPr>
        <w:t>58</w:t>
      </w:r>
      <w:r w:rsidRPr="00327B8D">
        <w:rPr>
          <w:rFonts w:ascii="Garamond" w:hAnsi="Garamond"/>
        </w:rPr>
        <w:t>,</w:t>
      </w:r>
      <w:r w:rsidRPr="00327B8D">
        <w:rPr>
          <w:rFonts w:ascii="Garamond" w:hAnsi="Garamond"/>
        </w:rPr>
        <w:t>357.23</w:t>
      </w:r>
      <w:r w:rsidRPr="00327B8D">
        <w:rPr>
          <w:rFonts w:ascii="Garamond" w:hAnsi="Garamond"/>
        </w:rPr>
        <w:t xml:space="preserve"> abroad. We would expect that, on average, they start spending $</w:t>
      </w:r>
      <w:r w:rsidRPr="00327B8D">
        <w:rPr>
          <w:rFonts w:ascii="Garamond" w:hAnsi="Garamond"/>
        </w:rPr>
        <w:t>61</w:t>
      </w:r>
      <w:r w:rsidRPr="00327B8D">
        <w:rPr>
          <w:rFonts w:ascii="Garamond" w:hAnsi="Garamond"/>
        </w:rPr>
        <w:t>,</w:t>
      </w:r>
      <w:r w:rsidRPr="00327B8D">
        <w:rPr>
          <w:rFonts w:ascii="Garamond" w:hAnsi="Garamond"/>
        </w:rPr>
        <w:t>858.66</w:t>
      </w:r>
      <w:r w:rsidRPr="00327B8D">
        <w:rPr>
          <w:rFonts w:ascii="Garamond" w:hAnsi="Garamond"/>
        </w:rPr>
        <w:t xml:space="preserve"> abroad each year once marriage equality becomes legalized in their state.</w:t>
      </w:r>
    </w:p>
    <w:p w14:paraId="7940745D" w14:textId="77777777" w:rsidR="00B06103" w:rsidRPr="00327B8D" w:rsidRDefault="00B06103" w:rsidP="00B06103">
      <w:pPr>
        <w:rPr>
          <w:rFonts w:ascii="Garamond" w:hAnsi="Garamond"/>
          <w:b/>
          <w:bCs/>
        </w:rPr>
      </w:pPr>
    </w:p>
    <w:p w14:paraId="69CAF201" w14:textId="72FB83A7" w:rsidR="00B06103" w:rsidRDefault="00B06103" w:rsidP="00B06103">
      <w:pPr>
        <w:rPr>
          <w:rFonts w:ascii="Garamond" w:hAnsi="Garamond"/>
          <w:b/>
          <w:bCs/>
        </w:rPr>
      </w:pPr>
      <w:r w:rsidRPr="00327B8D">
        <w:rPr>
          <w:rFonts w:ascii="Garamond" w:hAnsi="Garamond"/>
          <w:b/>
          <w:bCs/>
        </w:rPr>
        <w:t>Outcome</w:t>
      </w:r>
      <w:r w:rsidRPr="00327B8D">
        <w:rPr>
          <w:rFonts w:ascii="Garamond" w:hAnsi="Garamond"/>
          <w:b/>
          <w:bCs/>
        </w:rPr>
        <w:t xml:space="preserve"> </w:t>
      </w:r>
      <w:r w:rsidRPr="00327B8D">
        <w:rPr>
          <w:rFonts w:ascii="Garamond" w:hAnsi="Garamond"/>
          <w:b/>
          <w:bCs/>
        </w:rPr>
        <w:t>2</w:t>
      </w:r>
      <w:r w:rsidRPr="00327B8D">
        <w:rPr>
          <w:rFonts w:ascii="Garamond" w:hAnsi="Garamond"/>
          <w:b/>
          <w:bCs/>
        </w:rPr>
        <w:t>: Foreign Expenses as a Proportion of Total Expenses</w:t>
      </w:r>
    </w:p>
    <w:p w14:paraId="35F686F1" w14:textId="61A905FB" w:rsidR="00EE3DD2" w:rsidRPr="00EE3DD2" w:rsidRDefault="00EE3DD2" w:rsidP="00B06103">
      <w:pPr>
        <w:rPr>
          <w:rFonts w:ascii="Garamond" w:hAnsi="Garamond"/>
          <w:i/>
          <w:iCs/>
        </w:rPr>
      </w:pPr>
      <w:r>
        <w:rPr>
          <w:rFonts w:ascii="Garamond" w:hAnsi="Garamond"/>
          <w:i/>
          <w:iCs/>
        </w:rPr>
        <w:t>Following the legalization of same-sex marriage in the states where they are based in, anti-LGBTQ+ organizations assign a higher priority to foreign spending. This line-item approaches 10% of their total expenses after marriage equality becomes legal at the state level.</w:t>
      </w:r>
    </w:p>
    <w:p w14:paraId="0DA0B84C" w14:textId="1C1035E9" w:rsidR="00B06103" w:rsidRPr="00327B8D" w:rsidRDefault="007A1DAE" w:rsidP="00B0610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327B8D">
        <w:rPr>
          <w:rFonts w:ascii="Garamond" w:hAnsi="Garamond"/>
        </w:rPr>
        <w:t>Anti-LGBTQ+ organizations allocate, on average, 3.5% more of their total budget to foreign spending compared to non-anti-LGBTQ+ organizations.</w:t>
      </w:r>
    </w:p>
    <w:p w14:paraId="34F0E4BE" w14:textId="60BCCAA9" w:rsidR="007A1DAE" w:rsidRPr="00327B8D" w:rsidRDefault="007A1DAE" w:rsidP="007A1DAE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327B8D">
        <w:rPr>
          <w:rFonts w:ascii="Garamond" w:hAnsi="Garamond"/>
        </w:rPr>
        <w:t xml:space="preserve">The mean non-anti-LGBTQ+ organization allocates </w:t>
      </w:r>
      <w:r w:rsidR="005658AF" w:rsidRPr="00327B8D">
        <w:rPr>
          <w:rFonts w:ascii="Garamond" w:hAnsi="Garamond"/>
        </w:rPr>
        <w:t>1.20% of its budget to foreign spending. If it switched to anti-LGBTQ+, it would shift to allocating, on average, 4.7% of its budget to foreign spending.</w:t>
      </w:r>
    </w:p>
    <w:p w14:paraId="1EB60028" w14:textId="45B78D6F" w:rsidR="005658AF" w:rsidRPr="00327B8D" w:rsidRDefault="005658AF" w:rsidP="007A1DAE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327B8D">
        <w:rPr>
          <w:rFonts w:ascii="Garamond" w:hAnsi="Garamond"/>
        </w:rPr>
        <w:t>The mean anti-LGBTQ+ organization allocates 7.16% of its total budget to foreign spending.</w:t>
      </w:r>
    </w:p>
    <w:p w14:paraId="2DB9C593" w14:textId="591B26CE" w:rsidR="005658AF" w:rsidRPr="00327B8D" w:rsidRDefault="005658AF" w:rsidP="005658A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327B8D">
        <w:rPr>
          <w:rFonts w:ascii="Garamond" w:hAnsi="Garamond"/>
        </w:rPr>
        <w:t>Following the legalization of marriage equality, anti-LGBTQ+ organizations started allocating 2.6% more of their budget to foreign spending.</w:t>
      </w:r>
    </w:p>
    <w:p w14:paraId="01AC8089" w14:textId="3800223D" w:rsidR="005658AF" w:rsidRPr="00327B8D" w:rsidRDefault="005658AF" w:rsidP="005658AF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327B8D">
        <w:rPr>
          <w:rFonts w:ascii="Garamond" w:hAnsi="Garamond"/>
        </w:rPr>
        <w:t xml:space="preserve">Foreign expenditures went from representing 7.16% of their budget to constituting </w:t>
      </w:r>
      <w:r w:rsidRPr="00327B8D">
        <w:rPr>
          <w:rFonts w:ascii="Garamond" w:hAnsi="Garamond"/>
        </w:rPr>
        <w:t>9.76</w:t>
      </w:r>
      <w:proofErr w:type="gramStart"/>
      <w:r w:rsidRPr="00327B8D">
        <w:rPr>
          <w:rFonts w:ascii="Garamond" w:hAnsi="Garamond"/>
        </w:rPr>
        <w:t>% .</w:t>
      </w:r>
      <w:proofErr w:type="gramEnd"/>
    </w:p>
    <w:p w14:paraId="782E3ED2" w14:textId="49DF1B16" w:rsidR="00327B8D" w:rsidRPr="00327B8D" w:rsidRDefault="00327B8D" w:rsidP="00327B8D">
      <w:pPr>
        <w:rPr>
          <w:rFonts w:ascii="Garamond" w:hAnsi="Garamond"/>
        </w:rPr>
      </w:pPr>
    </w:p>
    <w:p w14:paraId="32415932" w14:textId="4C814FAA" w:rsidR="00327B8D" w:rsidRDefault="00327B8D" w:rsidP="00327B8D">
      <w:pPr>
        <w:rPr>
          <w:rFonts w:ascii="Garamond" w:hAnsi="Garamond"/>
          <w:b/>
          <w:bCs/>
        </w:rPr>
      </w:pPr>
      <w:r w:rsidRPr="00327B8D">
        <w:rPr>
          <w:rFonts w:ascii="Garamond" w:hAnsi="Garamond"/>
          <w:b/>
          <w:bCs/>
        </w:rPr>
        <w:t xml:space="preserve">Outcome 3: </w:t>
      </w:r>
      <w:r w:rsidRPr="00327B8D">
        <w:rPr>
          <w:rFonts w:ascii="Garamond" w:hAnsi="Garamond"/>
          <w:b/>
          <w:bCs/>
        </w:rPr>
        <w:t>Likelihood of Foreign Spending</w:t>
      </w:r>
    </w:p>
    <w:p w14:paraId="17DA13DD" w14:textId="3CC22BB4" w:rsidR="00BE0441" w:rsidRPr="00BE0441" w:rsidRDefault="00BE0441" w:rsidP="00327B8D">
      <w:pPr>
        <w:rPr>
          <w:rFonts w:ascii="Garamond" w:hAnsi="Garamond"/>
          <w:i/>
          <w:iCs/>
        </w:rPr>
      </w:pPr>
      <w:r>
        <w:rPr>
          <w:rFonts w:ascii="Garamond" w:hAnsi="Garamond"/>
          <w:i/>
          <w:iCs/>
        </w:rPr>
        <w:t>Virtually all anti-LGBTQ+ organizations spend money abroad.</w:t>
      </w:r>
    </w:p>
    <w:p w14:paraId="0F1EF522" w14:textId="6C7C28CE" w:rsidR="00327B8D" w:rsidRPr="001C3DCD" w:rsidRDefault="001C3DCD" w:rsidP="00B2376F">
      <w:pPr>
        <w:pStyle w:val="ListParagraph"/>
        <w:numPr>
          <w:ilvl w:val="0"/>
          <w:numId w:val="2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Anti-LGBTQ+ organizations are </w:t>
      </w:r>
      <w:r w:rsidRPr="001C3DCD">
        <w:rPr>
          <w:rFonts w:ascii="Garamond" w:hAnsi="Garamond"/>
        </w:rPr>
        <w:t>189.2</w:t>
      </w:r>
      <w:r>
        <w:rPr>
          <w:rFonts w:ascii="Garamond" w:hAnsi="Garamond"/>
        </w:rPr>
        <w:t>% more likely to spend some of their money abroad.</w:t>
      </w:r>
    </w:p>
    <w:p w14:paraId="72364F35" w14:textId="246C8A1F" w:rsidR="001C3DCD" w:rsidRPr="00B2376F" w:rsidRDefault="001C3DCD" w:rsidP="00B2376F">
      <w:pPr>
        <w:pStyle w:val="ListParagraph"/>
        <w:numPr>
          <w:ilvl w:val="0"/>
          <w:numId w:val="2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Non-significant:</w:t>
      </w:r>
      <w:r>
        <w:rPr>
          <w:rFonts w:ascii="Garamond" w:hAnsi="Garamond"/>
        </w:rPr>
        <w:t xml:space="preserve"> Following the legalization of same-sex marriage in their state, anti-LGBTQ+ are </w:t>
      </w:r>
      <w:r w:rsidR="00EE3DD2" w:rsidRPr="00EE3DD2">
        <w:rPr>
          <w:rFonts w:ascii="Garamond" w:hAnsi="Garamond"/>
        </w:rPr>
        <w:t>291.6</w:t>
      </w:r>
      <w:r w:rsidR="00EE3DD2">
        <w:rPr>
          <w:rFonts w:ascii="Garamond" w:hAnsi="Garamond"/>
        </w:rPr>
        <w:t>3% more likely to spend money abroad.</w:t>
      </w:r>
    </w:p>
    <w:sectPr w:rsidR="001C3DCD" w:rsidRPr="00B2376F" w:rsidSect="00660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5901"/>
    <w:multiLevelType w:val="hybridMultilevel"/>
    <w:tmpl w:val="73C49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11036"/>
    <w:multiLevelType w:val="hybridMultilevel"/>
    <w:tmpl w:val="3E4EB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561616">
    <w:abstractNumId w:val="1"/>
  </w:num>
  <w:num w:numId="2" w16cid:durableId="120575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DD"/>
    <w:rsid w:val="00086797"/>
    <w:rsid w:val="000F165B"/>
    <w:rsid w:val="001C3DCD"/>
    <w:rsid w:val="00327B8D"/>
    <w:rsid w:val="004C7F14"/>
    <w:rsid w:val="004F4432"/>
    <w:rsid w:val="005658AF"/>
    <w:rsid w:val="00660CCB"/>
    <w:rsid w:val="007A1DAE"/>
    <w:rsid w:val="007C7BE0"/>
    <w:rsid w:val="009A196C"/>
    <w:rsid w:val="00A33CB0"/>
    <w:rsid w:val="00B06103"/>
    <w:rsid w:val="00B2376F"/>
    <w:rsid w:val="00BE0441"/>
    <w:rsid w:val="00D5721E"/>
    <w:rsid w:val="00D73147"/>
    <w:rsid w:val="00E628DD"/>
    <w:rsid w:val="00EE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F7790"/>
  <w15:chartTrackingRefBased/>
  <w15:docId w15:val="{14A66DFE-D586-724A-8BCB-51E7C0AC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Rojas Cabal</dc:creator>
  <cp:keywords/>
  <dc:description/>
  <cp:lastModifiedBy>Sebastián Rojas Cabal</cp:lastModifiedBy>
  <cp:revision>6</cp:revision>
  <dcterms:created xsi:type="dcterms:W3CDTF">2022-07-28T15:07:00Z</dcterms:created>
  <dcterms:modified xsi:type="dcterms:W3CDTF">2022-07-28T19:17:00Z</dcterms:modified>
</cp:coreProperties>
</file>