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87D9" w14:textId="77777777" w:rsidR="008C1452" w:rsidRPr="008C1452" w:rsidRDefault="008C1452" w:rsidP="008C1452">
      <w:pPr>
        <w:rPr>
          <w:rFonts w:ascii="Times New Roman" w:eastAsia="Times New Roman" w:hAnsi="Times New Roman" w:cs="Times New Roman"/>
        </w:rPr>
      </w:pPr>
      <w:r w:rsidRPr="008C14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Meyer, David S., and Suzanne </w:t>
      </w:r>
      <w:proofErr w:type="spellStart"/>
      <w:r w:rsidRPr="008C14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Staggenborg</w:t>
      </w:r>
      <w:proofErr w:type="spellEnd"/>
      <w:r w:rsidRPr="008C14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"Movements, </w:t>
      </w:r>
      <w:proofErr w:type="spellStart"/>
      <w:r w:rsidRPr="008C14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countermovements</w:t>
      </w:r>
      <w:proofErr w:type="spellEnd"/>
      <w:r w:rsidRPr="008C14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and the structure of political opportunity." </w:t>
      </w:r>
      <w:r w:rsidRPr="008C1452">
        <w:rPr>
          <w:rFonts w:ascii="Arial" w:eastAsia="Times New Roman" w:hAnsi="Arial" w:cs="Arial"/>
          <w:i/>
          <w:iCs/>
          <w:color w:val="222222"/>
          <w:sz w:val="20"/>
          <w:szCs w:val="20"/>
        </w:rPr>
        <w:t>American journal of sociology</w:t>
      </w:r>
      <w:r w:rsidRPr="008C14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101.6 (1996): 1628-1660.</w:t>
      </w:r>
    </w:p>
    <w:p w14:paraId="3ED0B71B" w14:textId="48E97523" w:rsidR="0099090E" w:rsidRDefault="0099090E"/>
    <w:p w14:paraId="1B1045C1" w14:textId="77777777" w:rsidR="008C1452" w:rsidRPr="008C1452" w:rsidRDefault="008C1452" w:rsidP="008C1452">
      <w:pPr>
        <w:rPr>
          <w:rFonts w:ascii="Times New Roman" w:eastAsia="Times New Roman" w:hAnsi="Times New Roman" w:cs="Times New Roman"/>
        </w:rPr>
      </w:pPr>
      <w:r w:rsidRPr="008C14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Wilcox, Clyde. "Anti-LGBT and Religious Right Movements in the United States." </w:t>
      </w:r>
      <w:r w:rsidRPr="008C1452">
        <w:rPr>
          <w:rFonts w:ascii="Arial" w:eastAsia="Times New Roman" w:hAnsi="Arial" w:cs="Arial"/>
          <w:i/>
          <w:iCs/>
          <w:color w:val="222222"/>
          <w:sz w:val="20"/>
          <w:szCs w:val="20"/>
        </w:rPr>
        <w:t>Oxford Research Encyclopedia of Politics</w:t>
      </w:r>
      <w:r w:rsidRPr="008C14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2020.</w:t>
      </w:r>
    </w:p>
    <w:p w14:paraId="3F3F895F" w14:textId="5A50B0BD" w:rsidR="008C1452" w:rsidRDefault="008C1452"/>
    <w:p w14:paraId="39AC9CA4" w14:textId="77777777" w:rsidR="008C1452" w:rsidRPr="008C1452" w:rsidRDefault="008C1452" w:rsidP="008C1452">
      <w:pPr>
        <w:rPr>
          <w:rFonts w:ascii="Times New Roman" w:eastAsia="Times New Roman" w:hAnsi="Times New Roman" w:cs="Times New Roman"/>
        </w:rPr>
      </w:pPr>
      <w:proofErr w:type="spellStart"/>
      <w:r w:rsidRPr="008C14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Nuñez-Mietz</w:t>
      </w:r>
      <w:proofErr w:type="spellEnd"/>
      <w:r w:rsidRPr="008C14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Fernando G., and Lucrecia García Iommi. "Can transnational norm advocacy undermine internalization? Explaining immunization against LGBT rights in Uganda." </w:t>
      </w:r>
      <w:r w:rsidRPr="008C1452">
        <w:rPr>
          <w:rFonts w:ascii="Arial" w:eastAsia="Times New Roman" w:hAnsi="Arial" w:cs="Arial"/>
          <w:i/>
          <w:iCs/>
          <w:color w:val="222222"/>
          <w:sz w:val="20"/>
          <w:szCs w:val="20"/>
        </w:rPr>
        <w:t>International Studies Quarterly</w:t>
      </w:r>
      <w:r w:rsidRPr="008C145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61.1 (2017): 196-209.</w:t>
      </w:r>
    </w:p>
    <w:p w14:paraId="64992244" w14:textId="14962749" w:rsidR="008C1452" w:rsidRDefault="008C1452"/>
    <w:p w14:paraId="5F6DC614" w14:textId="5894CF2C" w:rsidR="00692BEE" w:rsidRDefault="00692BEE">
      <w:hyperlink r:id="rId4" w:history="1">
        <w:r w:rsidRPr="003440A2">
          <w:rPr>
            <w:rStyle w:val="Hyperlink"/>
          </w:rPr>
          <w:t>https://time.com/5903931/christian-right-conservative-agenda-europe-report/</w:t>
        </w:r>
      </w:hyperlink>
    </w:p>
    <w:p w14:paraId="69DEC90B" w14:textId="5FDCA81E" w:rsidR="00692BEE" w:rsidRDefault="00692BEE"/>
    <w:p w14:paraId="2F2A7EA3" w14:textId="51EA8CE2" w:rsidR="00692BEE" w:rsidRDefault="00692BEE">
      <w:hyperlink r:id="rId5" w:history="1">
        <w:r w:rsidRPr="003440A2">
          <w:rPr>
            <w:rStyle w:val="Hyperlink"/>
          </w:rPr>
          <w:t>https://www.opendemocracy.net/en/5050/africa-us-christian-right-50m/</w:t>
        </w:r>
      </w:hyperlink>
    </w:p>
    <w:p w14:paraId="3B7A97A6" w14:textId="2E2B97D7" w:rsidR="00692BEE" w:rsidRDefault="00692BEE"/>
    <w:p w14:paraId="2FBEB1DA" w14:textId="1FCCB526" w:rsidR="00692BEE" w:rsidRDefault="00692BEE">
      <w:hyperlink r:id="rId6" w:history="1">
        <w:r w:rsidRPr="003440A2">
          <w:rPr>
            <w:rStyle w:val="Hyperlink"/>
          </w:rPr>
          <w:t>https://www.opendemocracy.net/en/5050/us-christian-anti-lgbt-20m-europe/</w:t>
        </w:r>
      </w:hyperlink>
    </w:p>
    <w:p w14:paraId="0B4E3FAF" w14:textId="53EDDDFC" w:rsidR="00873EE2" w:rsidRDefault="00873EE2"/>
    <w:p w14:paraId="76EB863E" w14:textId="4A02B0EF" w:rsidR="00873EE2" w:rsidRDefault="00873EE2">
      <w:hyperlink r:id="rId7" w:history="1">
        <w:r w:rsidRPr="003440A2">
          <w:rPr>
            <w:rStyle w:val="Hyperlink"/>
          </w:rPr>
          <w:t>https://www.opendemocracy.net/en/5050/trump-us-christian-spending-global-revealed/</w:t>
        </w:r>
      </w:hyperlink>
    </w:p>
    <w:p w14:paraId="4CEDD47A" w14:textId="64C46581" w:rsidR="00692BEE" w:rsidRDefault="00692BEE"/>
    <w:p w14:paraId="5D76EAB7" w14:textId="0F477F58" w:rsidR="00692BEE" w:rsidRDefault="00692BEE">
      <w:hyperlink r:id="rId8" w:history="1">
        <w:r w:rsidRPr="003440A2">
          <w:rPr>
            <w:rStyle w:val="Hyperlink"/>
          </w:rPr>
          <w:t>https://www.sxpolitics.org/wp-content/uploads/2012/08/colonizingafricanvaluespra.pdf</w:t>
        </w:r>
      </w:hyperlink>
    </w:p>
    <w:p w14:paraId="03C1A9E5" w14:textId="44ED0B9D" w:rsidR="00692BEE" w:rsidRDefault="00692BEE"/>
    <w:p w14:paraId="099B172B" w14:textId="74F21B34" w:rsidR="00692BEE" w:rsidRDefault="00692BEE" w:rsidP="00692BE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“In terms of Christianity, the most widely </w:t>
      </w:r>
      <w:proofErr w:type="spellStart"/>
      <w:r>
        <w:rPr>
          <w:rFonts w:ascii="Calibri" w:hAnsi="Calibri" w:cs="Calibri"/>
        </w:rPr>
        <w:t>practised</w:t>
      </w:r>
      <w:proofErr w:type="spellEnd"/>
      <w:r>
        <w:rPr>
          <w:rFonts w:ascii="Calibri" w:hAnsi="Calibri" w:cs="Calibri"/>
        </w:rPr>
        <w:t xml:space="preserve"> religion in most Commonwealth nations, there are significant worries about a new wave of fundamentalist evangelicalism, funded from abroad. </w:t>
      </w:r>
      <w:r w:rsidRPr="00873EE2">
        <w:rPr>
          <w:rFonts w:ascii="Calibri" w:hAnsi="Calibri" w:cs="Calibri"/>
          <w:b/>
          <w:bCs/>
          <w:i/>
          <w:iCs/>
        </w:rPr>
        <w:t>Sensing the battle against LGBT+ equality is being lost in the west, well-funded evangelical groups from America have been spending vast amounts of money to build new movements and churches against LGBT+ equality in developing countries</w:t>
      </w:r>
      <w:r>
        <w:rPr>
          <w:rFonts w:ascii="Calibri" w:hAnsi="Calibri" w:cs="Calibri"/>
        </w:rPr>
        <w:t xml:space="preserve">.” </w:t>
      </w:r>
      <w:r>
        <w:rPr>
          <w:rFonts w:ascii="Calibri" w:hAnsi="Calibri" w:cs="Calibri"/>
        </w:rPr>
        <w:t xml:space="preserve"> </w:t>
      </w:r>
      <w:hyperlink r:id="rId9" w:history="1">
        <w:r w:rsidRPr="003440A2">
          <w:rPr>
            <w:rStyle w:val="Hyperlink"/>
            <w:rFonts w:ascii="Calibri" w:hAnsi="Calibri" w:cs="Calibri"/>
          </w:rPr>
          <w:t>https://www.ohchr.org/sites/default/files/Documents/Issues/Truth/CallLegacyColonialism/CSO/National-Secular-Society.pdf</w:t>
        </w:r>
      </w:hyperlink>
    </w:p>
    <w:p w14:paraId="11426C7F" w14:textId="77777777" w:rsidR="00692BEE" w:rsidRDefault="00692BEE" w:rsidP="00692BEE">
      <w:pPr>
        <w:pStyle w:val="NormalWeb"/>
      </w:pPr>
    </w:p>
    <w:p w14:paraId="675F09D1" w14:textId="408CAA11" w:rsidR="00692BEE" w:rsidRDefault="00E858A8">
      <w:hyperlink r:id="rId10" w:history="1">
        <w:r w:rsidRPr="003440A2">
          <w:rPr>
            <w:rStyle w:val="Hyperlink"/>
          </w:rPr>
          <w:t>https://www.epfweb.org/sites/default/files/2021-06/Tip%20of%20the%20Iceberg%20June%202021%20Final.pdf</w:t>
        </w:r>
      </w:hyperlink>
    </w:p>
    <w:p w14:paraId="49BA7C31" w14:textId="77777777" w:rsidR="00E858A8" w:rsidRDefault="00E858A8"/>
    <w:sectPr w:rsidR="00E8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52"/>
    <w:rsid w:val="00692BEE"/>
    <w:rsid w:val="00873EE2"/>
    <w:rsid w:val="008C1452"/>
    <w:rsid w:val="0099090E"/>
    <w:rsid w:val="00B9028C"/>
    <w:rsid w:val="00E8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CE5F3"/>
  <w15:chartTrackingRefBased/>
  <w15:docId w15:val="{431E32FA-A611-1E44-8F37-9A56DBA8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1452"/>
  </w:style>
  <w:style w:type="character" w:styleId="Hyperlink">
    <w:name w:val="Hyperlink"/>
    <w:basedOn w:val="DefaultParagraphFont"/>
    <w:uiPriority w:val="99"/>
    <w:unhideWhenUsed/>
    <w:rsid w:val="00692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B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92B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3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xpolitics.org/wp-content/uploads/2012/08/colonizingafricanvaluespra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pendemocracy.net/en/5050/trump-us-christian-spending-global-revealed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endemocracy.net/en/5050/us-christian-anti-lgbt-20m-europ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pendemocracy.net/en/5050/africa-us-christian-right-50m/" TargetMode="External"/><Relationship Id="rId10" Type="http://schemas.openxmlformats.org/officeDocument/2006/relationships/hyperlink" Target="https://www.epfweb.org/sites/default/files/2021-06/Tip%20of%20the%20Iceberg%20June%202021%20Final.pdf" TargetMode="External"/><Relationship Id="rId4" Type="http://schemas.openxmlformats.org/officeDocument/2006/relationships/hyperlink" Target="https://time.com/5903931/christian-right-conservative-agenda-europe-report/" TargetMode="External"/><Relationship Id="rId9" Type="http://schemas.openxmlformats.org/officeDocument/2006/relationships/hyperlink" Target="https://www.ohchr.org/sites/default/files/Documents/Issues/Truth/CallLegacyColonialism/CSO/National-Secular-Societ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Velasco</dc:creator>
  <cp:keywords/>
  <dc:description/>
  <cp:lastModifiedBy>Kristopher Velasco</cp:lastModifiedBy>
  <cp:revision>1</cp:revision>
  <dcterms:created xsi:type="dcterms:W3CDTF">2022-06-12T22:34:00Z</dcterms:created>
  <dcterms:modified xsi:type="dcterms:W3CDTF">2022-06-13T14:25:00Z</dcterms:modified>
</cp:coreProperties>
</file>