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3345AE">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3345AE">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LRGz7hAAAA&#10;DgEAAA8AAABkcnMvZG93bnJldi54bWxMj8FOwzAQRO9I/IO1SNyo40ChhDgVqqgEQgja8gGb2E2i&#10;xusodtvw92xOcNvdGc28zZej68TJDqH1pEHNEhCWKm9aqjV879Y3CxAhIhnsPFkNPzbAsri8yDEz&#10;/kwbe9rGWnAIhQw1NDH2mZShaqzDMPO9Jdb2fnAYeR1qaQY8c7jrZJok99JhS9zQYG9Xja0O26Pj&#10;knDYR7xbf7zLVfla0svX2+Kz1vr6anx+AhHtGP/MMOEzOhTMVPojmSA6Dento2IrC8lcpSAmi3qY&#10;862cJpWkIItc/n+j+AUAAP//AwBQSwECLQAUAAYACAAAACEAtoM4kv4AAADhAQAAEwAAAAAAAAAA&#10;AAAAAAAAAAAAW0NvbnRlbnRfVHlwZXNdLnhtbFBLAQItABQABgAIAAAAIQA4/SH/1gAAAJQBAAAL&#10;AAAAAAAAAAAAAAAAAC8BAABfcmVscy8ucmVsc1BLAQItABQABgAIAAAAIQBdqdBedgIAAFsFAAAO&#10;AAAAAAAAAAAAAAAAAC4CAABkcnMvZTJvRG9jLnhtbFBLAQItABQABgAIAAAAIQDS0Rs+4QAAAA4B&#10;AAAPAAAAAAAAAAAAAAAAANAEAABkcnMvZG93bnJldi54bWxQSwUGAAAAAAQABADzAAAA3gUAAAAA&#10;" filled="f" stroked="f" strokeweight=".5pt">
                    <v:textbox style="mso-fit-shape-to-text:t" inset="0,0,0,0">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A97FE8">
          <w:pPr>
            <w:pStyle w:val="TOC1"/>
            <w:tabs>
              <w:tab w:val="left" w:pos="440"/>
              <w:tab w:val="right" w:leader="dot" w:pos="9350"/>
            </w:tabs>
            <w:rPr>
              <w:rFonts w:ascii="Century Gothic" w:eastAsiaTheme="minorEastAsia" w:hAnsi="Century Gothic"/>
              <w:noProof/>
            </w:rPr>
          </w:pPr>
          <w:hyperlink w:anchor="_Toc92808253" w:history="1">
            <w:r w:rsidRPr="00A97FE8">
              <w:rPr>
                <w:rStyle w:val="Hyperlink"/>
                <w:rFonts w:ascii="Century Gothic" w:hAnsi="Century Gothic"/>
                <w:noProof/>
              </w:rPr>
              <w:t>1.</w:t>
            </w:r>
            <w:r w:rsidRPr="00A97FE8">
              <w:rPr>
                <w:rFonts w:ascii="Century Gothic" w:eastAsiaTheme="minorEastAsia" w:hAnsi="Century Gothic"/>
                <w:noProof/>
              </w:rPr>
              <w:tab/>
            </w:r>
            <w:r w:rsidRPr="00A97FE8">
              <w:rPr>
                <w:rStyle w:val="Hyperlink"/>
                <w:rFonts w:ascii="Century Gothic" w:hAnsi="Century Gothic"/>
                <w:noProof/>
              </w:rPr>
              <w:t>Introduction</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_Toc92808253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3</w:t>
            </w:r>
            <w:r w:rsidRPr="00A97FE8">
              <w:rPr>
                <w:rFonts w:ascii="Century Gothic" w:hAnsi="Century Gothic"/>
                <w:noProof/>
                <w:webHidden/>
              </w:rPr>
              <w:fldChar w:fldCharType="end"/>
            </w:r>
          </w:hyperlink>
        </w:p>
        <w:p w14:paraId="6BC8F8F9" w14:textId="5BE958C1" w:rsidR="00A97FE8" w:rsidRPr="00A97FE8" w:rsidRDefault="00A97FE8">
          <w:pPr>
            <w:pStyle w:val="TOC1"/>
            <w:tabs>
              <w:tab w:val="left" w:pos="440"/>
              <w:tab w:val="right" w:leader="dot" w:pos="9350"/>
            </w:tabs>
            <w:rPr>
              <w:rFonts w:ascii="Century Gothic" w:eastAsiaTheme="minorEastAsia" w:hAnsi="Century Gothic"/>
              <w:noProof/>
            </w:rPr>
          </w:pPr>
          <w:hyperlink w:anchor="_Toc92808254" w:history="1">
            <w:r w:rsidRPr="00A97FE8">
              <w:rPr>
                <w:rStyle w:val="Hyperlink"/>
                <w:rFonts w:ascii="Century Gothic" w:hAnsi="Century Gothic"/>
                <w:noProof/>
              </w:rPr>
              <w:t>2.</w:t>
            </w:r>
            <w:r w:rsidRPr="00A97FE8">
              <w:rPr>
                <w:rFonts w:ascii="Century Gothic" w:eastAsiaTheme="minorEastAsia" w:hAnsi="Century Gothic"/>
                <w:noProof/>
              </w:rPr>
              <w:tab/>
            </w:r>
            <w:r w:rsidRPr="00A97FE8">
              <w:rPr>
                <w:rStyle w:val="Hyperlink"/>
                <w:rFonts w:ascii="Century Gothic" w:hAnsi="Century Gothic"/>
                <w:noProof/>
              </w:rPr>
              <w:t>Methods</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_Toc92808254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4</w:t>
            </w:r>
            <w:r w:rsidRPr="00A97FE8">
              <w:rPr>
                <w:rFonts w:ascii="Century Gothic" w:hAnsi="Century Gothic"/>
                <w:noProof/>
                <w:webHidden/>
              </w:rPr>
              <w:fldChar w:fldCharType="end"/>
            </w:r>
          </w:hyperlink>
        </w:p>
        <w:p w14:paraId="180463DE" w14:textId="45B7309B" w:rsidR="00A97FE8" w:rsidRPr="00A97FE8" w:rsidRDefault="00A97FE8">
          <w:pPr>
            <w:pStyle w:val="TOC2"/>
            <w:rPr>
              <w:rFonts w:ascii="Century Gothic" w:eastAsiaTheme="minorEastAsia" w:hAnsi="Century Gothic"/>
              <w:noProof/>
            </w:rPr>
          </w:pPr>
          <w:hyperlink w:anchor="_Toc92808255" w:history="1">
            <w:r w:rsidRPr="00A97FE8">
              <w:rPr>
                <w:rStyle w:val="Hyperlink"/>
                <w:rFonts w:ascii="Century Gothic" w:hAnsi="Century Gothic"/>
                <w:noProof/>
              </w:rPr>
              <w:t>2.1.</w:t>
            </w:r>
            <w:r w:rsidRPr="00A97FE8">
              <w:rPr>
                <w:rFonts w:ascii="Century Gothic" w:eastAsiaTheme="minorEastAsia" w:hAnsi="Century Gothic"/>
                <w:noProof/>
              </w:rPr>
              <w:tab/>
            </w:r>
            <w:r w:rsidRPr="00A97FE8">
              <w:rPr>
                <w:rStyle w:val="Hyperlink"/>
                <w:rFonts w:ascii="Century Gothic" w:hAnsi="Century Gothic"/>
                <w:noProof/>
              </w:rPr>
              <w:t>Business understanding</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_Toc92808255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4</w:t>
            </w:r>
            <w:r w:rsidRPr="00A97FE8">
              <w:rPr>
                <w:rFonts w:ascii="Century Gothic" w:hAnsi="Century Gothic"/>
                <w:noProof/>
                <w:webHidden/>
              </w:rPr>
              <w:fldChar w:fldCharType="end"/>
            </w:r>
          </w:hyperlink>
        </w:p>
        <w:p w14:paraId="7B77F56A" w14:textId="1D9E3527" w:rsidR="00A97FE8" w:rsidRPr="00A97FE8" w:rsidRDefault="00A97FE8">
          <w:pPr>
            <w:pStyle w:val="TOC2"/>
            <w:rPr>
              <w:rFonts w:ascii="Century Gothic" w:eastAsiaTheme="minorEastAsia" w:hAnsi="Century Gothic"/>
              <w:noProof/>
            </w:rPr>
          </w:pPr>
          <w:hyperlink w:anchor="_Toc92808256" w:history="1">
            <w:r w:rsidRPr="00A97FE8">
              <w:rPr>
                <w:rStyle w:val="Hyperlink"/>
                <w:rFonts w:ascii="Century Gothic" w:hAnsi="Century Gothic"/>
                <w:noProof/>
              </w:rPr>
              <w:t>2.4.</w:t>
            </w:r>
            <w:r w:rsidRPr="00A97FE8">
              <w:rPr>
                <w:rFonts w:ascii="Century Gothic" w:eastAsiaTheme="minorEastAsia" w:hAnsi="Century Gothic"/>
                <w:noProof/>
              </w:rPr>
              <w:tab/>
            </w:r>
            <w:r w:rsidRPr="00A97FE8">
              <w:rPr>
                <w:rStyle w:val="Hyperlink"/>
                <w:rFonts w:ascii="Century Gothic" w:hAnsi="Century Gothic"/>
                <w:noProof/>
              </w:rPr>
              <w:t>Data understanding</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_Toc92808256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7</w:t>
            </w:r>
            <w:r w:rsidRPr="00A97FE8">
              <w:rPr>
                <w:rFonts w:ascii="Century Gothic" w:hAnsi="Century Gothic"/>
                <w:noProof/>
                <w:webHidden/>
              </w:rPr>
              <w:fldChar w:fldCharType="end"/>
            </w:r>
          </w:hyperlink>
        </w:p>
        <w:p w14:paraId="440EE56F" w14:textId="4B2D23FE" w:rsidR="00A97FE8" w:rsidRPr="00A97FE8" w:rsidRDefault="00A97FE8">
          <w:pPr>
            <w:pStyle w:val="TOC2"/>
            <w:rPr>
              <w:rFonts w:ascii="Century Gothic" w:eastAsiaTheme="minorEastAsia" w:hAnsi="Century Gothic"/>
              <w:noProof/>
            </w:rPr>
          </w:pPr>
          <w:hyperlink w:anchor="_Toc92808257" w:history="1">
            <w:r w:rsidRPr="00A97FE8">
              <w:rPr>
                <w:rStyle w:val="Hyperlink"/>
                <w:rFonts w:ascii="Century Gothic" w:hAnsi="Century Gothic"/>
                <w:noProof/>
              </w:rPr>
              <w:t>2.5.</w:t>
            </w:r>
            <w:r w:rsidRPr="00A97FE8">
              <w:rPr>
                <w:rFonts w:ascii="Century Gothic" w:eastAsiaTheme="minorEastAsia" w:hAnsi="Century Gothic"/>
                <w:noProof/>
              </w:rPr>
              <w:tab/>
            </w:r>
            <w:r w:rsidRPr="00A97FE8">
              <w:rPr>
                <w:rStyle w:val="Hyperlink"/>
                <w:rFonts w:ascii="Century Gothic" w:hAnsi="Century Gothic"/>
                <w:noProof/>
              </w:rPr>
              <w:t>Data preparation</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_Toc92808257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8</w:t>
            </w:r>
            <w:r w:rsidRPr="00A97FE8">
              <w:rPr>
                <w:rFonts w:ascii="Century Gothic" w:hAnsi="Century Gothic"/>
                <w:noProof/>
                <w:webHidden/>
              </w:rPr>
              <w:fldChar w:fldCharType="end"/>
            </w:r>
          </w:hyperlink>
        </w:p>
        <w:p w14:paraId="0A84ABF8" w14:textId="0176E881" w:rsidR="00A97FE8" w:rsidRPr="00A97FE8" w:rsidRDefault="00A97FE8">
          <w:pPr>
            <w:pStyle w:val="TOC2"/>
            <w:rPr>
              <w:rFonts w:ascii="Century Gothic" w:eastAsiaTheme="minorEastAsia" w:hAnsi="Century Gothic"/>
              <w:noProof/>
            </w:rPr>
          </w:pPr>
          <w:hyperlink w:anchor="_Toc92808258" w:history="1">
            <w:r w:rsidRPr="00A97FE8">
              <w:rPr>
                <w:rStyle w:val="Hyperlink"/>
                <w:rFonts w:ascii="Century Gothic" w:hAnsi="Century Gothic"/>
                <w:noProof/>
              </w:rPr>
              <w:t>2.6.</w:t>
            </w:r>
            <w:r w:rsidRPr="00A97FE8">
              <w:rPr>
                <w:rFonts w:ascii="Century Gothic" w:eastAsiaTheme="minorEastAsia" w:hAnsi="Century Gothic"/>
                <w:noProof/>
              </w:rPr>
              <w:tab/>
            </w:r>
            <w:r w:rsidRPr="00A97FE8">
              <w:rPr>
                <w:rStyle w:val="Hyperlink"/>
                <w:rFonts w:ascii="Century Gothic" w:hAnsi="Century Gothic"/>
                <w:noProof/>
              </w:rPr>
              <w:t>Modeling</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_Toc92808258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10</w:t>
            </w:r>
            <w:r w:rsidRPr="00A97FE8">
              <w:rPr>
                <w:rFonts w:ascii="Century Gothic" w:hAnsi="Century Gothic"/>
                <w:noProof/>
                <w:webHidden/>
              </w:rPr>
              <w:fldChar w:fldCharType="end"/>
            </w:r>
          </w:hyperlink>
        </w:p>
        <w:p w14:paraId="1EC5F800" w14:textId="3EECE724" w:rsidR="00A97FE8" w:rsidRPr="00A97FE8" w:rsidRDefault="00A97FE8">
          <w:pPr>
            <w:pStyle w:val="TOC2"/>
            <w:rPr>
              <w:rFonts w:ascii="Century Gothic" w:eastAsiaTheme="minorEastAsia" w:hAnsi="Century Gothic"/>
              <w:noProof/>
            </w:rPr>
          </w:pPr>
          <w:hyperlink w:anchor="_Toc92808259" w:history="1">
            <w:r w:rsidRPr="00A97FE8">
              <w:rPr>
                <w:rStyle w:val="Hyperlink"/>
                <w:rFonts w:ascii="Century Gothic" w:hAnsi="Century Gothic" w:cs="Segoe UI"/>
                <w:noProof/>
              </w:rPr>
              <w:t>2.7.</w:t>
            </w:r>
            <w:r w:rsidRPr="00A97FE8">
              <w:rPr>
                <w:rFonts w:ascii="Century Gothic" w:eastAsiaTheme="minorEastAsia" w:hAnsi="Century Gothic"/>
                <w:noProof/>
              </w:rPr>
              <w:tab/>
            </w:r>
            <w:r w:rsidRPr="00A97FE8">
              <w:rPr>
                <w:rStyle w:val="Hyperlink"/>
                <w:rFonts w:ascii="Century Gothic" w:hAnsi="Century Gothic" w:cs="Segoe UI"/>
                <w:noProof/>
              </w:rPr>
              <w:t>Evaluation</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_Toc92808259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12</w:t>
            </w:r>
            <w:r w:rsidRPr="00A97FE8">
              <w:rPr>
                <w:rFonts w:ascii="Century Gothic" w:hAnsi="Century Gothic"/>
                <w:noProof/>
                <w:webHidden/>
              </w:rPr>
              <w:fldChar w:fldCharType="end"/>
            </w:r>
          </w:hyperlink>
        </w:p>
        <w:p w14:paraId="2BC7E69A" w14:textId="4CB39800" w:rsidR="00A97FE8" w:rsidRPr="00A97FE8" w:rsidRDefault="00A97FE8">
          <w:pPr>
            <w:pStyle w:val="TOC2"/>
            <w:rPr>
              <w:rFonts w:ascii="Century Gothic" w:eastAsiaTheme="minorEastAsia" w:hAnsi="Century Gothic"/>
              <w:noProof/>
            </w:rPr>
          </w:pPr>
          <w:hyperlink w:anchor="_Toc92808260" w:history="1">
            <w:r w:rsidRPr="00A97FE8">
              <w:rPr>
                <w:rStyle w:val="Hyperlink"/>
                <w:rFonts w:ascii="Century Gothic" w:hAnsi="Century Gothic"/>
                <w:noProof/>
              </w:rPr>
              <w:t>2.8.</w:t>
            </w:r>
            <w:r w:rsidRPr="00A97FE8">
              <w:rPr>
                <w:rFonts w:ascii="Century Gothic" w:eastAsiaTheme="minorEastAsia" w:hAnsi="Century Gothic"/>
                <w:noProof/>
              </w:rPr>
              <w:tab/>
            </w:r>
            <w:r w:rsidRPr="00A97FE8">
              <w:rPr>
                <w:rStyle w:val="Hyperlink"/>
                <w:rFonts w:ascii="Century Gothic" w:hAnsi="Century Gothic"/>
                <w:noProof/>
              </w:rPr>
              <w:t>Deployment</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_Toc92808260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12</w:t>
            </w:r>
            <w:r w:rsidRPr="00A97FE8">
              <w:rPr>
                <w:rFonts w:ascii="Century Gothic" w:hAnsi="Century Gothic"/>
                <w:noProof/>
                <w:webHidden/>
              </w:rPr>
              <w:fldChar w:fldCharType="end"/>
            </w:r>
          </w:hyperlink>
        </w:p>
        <w:p w14:paraId="2EE66A2D" w14:textId="10C68595" w:rsidR="00A97FE8" w:rsidRPr="00A97FE8" w:rsidRDefault="00A97FE8">
          <w:pPr>
            <w:pStyle w:val="TOC1"/>
            <w:tabs>
              <w:tab w:val="left" w:pos="440"/>
              <w:tab w:val="right" w:leader="dot" w:pos="9350"/>
            </w:tabs>
            <w:rPr>
              <w:rFonts w:ascii="Century Gothic" w:eastAsiaTheme="minorEastAsia" w:hAnsi="Century Gothic"/>
              <w:noProof/>
            </w:rPr>
          </w:pPr>
          <w:hyperlink w:anchor="_Toc92808261" w:history="1">
            <w:r w:rsidRPr="00A97FE8">
              <w:rPr>
                <w:rStyle w:val="Hyperlink"/>
                <w:rFonts w:ascii="Century Gothic" w:hAnsi="Century Gothic"/>
                <w:noProof/>
              </w:rPr>
              <w:t>3.</w:t>
            </w:r>
            <w:r w:rsidRPr="00A97FE8">
              <w:rPr>
                <w:rFonts w:ascii="Century Gothic" w:eastAsiaTheme="minorEastAsia" w:hAnsi="Century Gothic"/>
                <w:noProof/>
              </w:rPr>
              <w:tab/>
            </w:r>
            <w:r w:rsidRPr="00A97FE8">
              <w:rPr>
                <w:rStyle w:val="Hyperlink"/>
                <w:rFonts w:ascii="Century Gothic" w:hAnsi="Century Gothic"/>
                <w:noProof/>
                <w:shd w:val="clear" w:color="auto" w:fill="FFFFFF"/>
              </w:rPr>
              <w:t>Results</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_Toc92808261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13</w:t>
            </w:r>
            <w:r w:rsidRPr="00A97FE8">
              <w:rPr>
                <w:rFonts w:ascii="Century Gothic" w:hAnsi="Century Gothic"/>
                <w:noProof/>
                <w:webHidden/>
              </w:rPr>
              <w:fldChar w:fldCharType="end"/>
            </w:r>
          </w:hyperlink>
        </w:p>
        <w:p w14:paraId="58841E15" w14:textId="1F3F37C5" w:rsidR="00A97FE8" w:rsidRPr="00A97FE8" w:rsidRDefault="00A97FE8">
          <w:pPr>
            <w:pStyle w:val="TOC1"/>
            <w:tabs>
              <w:tab w:val="left" w:pos="440"/>
              <w:tab w:val="right" w:leader="dot" w:pos="9350"/>
            </w:tabs>
            <w:rPr>
              <w:rFonts w:ascii="Century Gothic" w:eastAsiaTheme="minorEastAsia" w:hAnsi="Century Gothic"/>
              <w:noProof/>
            </w:rPr>
          </w:pPr>
          <w:hyperlink w:anchor="_Toc92808262" w:history="1">
            <w:r w:rsidRPr="00A97FE8">
              <w:rPr>
                <w:rStyle w:val="Hyperlink"/>
                <w:rFonts w:ascii="Century Gothic" w:hAnsi="Century Gothic"/>
                <w:noProof/>
              </w:rPr>
              <w:t>4.</w:t>
            </w:r>
            <w:r w:rsidRPr="00A97FE8">
              <w:rPr>
                <w:rFonts w:ascii="Century Gothic" w:eastAsiaTheme="minorEastAsia" w:hAnsi="Century Gothic"/>
                <w:noProof/>
              </w:rPr>
              <w:tab/>
            </w:r>
            <w:r w:rsidRPr="00A97FE8">
              <w:rPr>
                <w:rStyle w:val="Hyperlink"/>
                <w:rFonts w:ascii="Century Gothic" w:hAnsi="Century Gothic"/>
                <w:noProof/>
              </w:rPr>
              <w:t>Discussion</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_Toc92808262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15</w:t>
            </w:r>
            <w:r w:rsidRPr="00A97FE8">
              <w:rPr>
                <w:rFonts w:ascii="Century Gothic" w:hAnsi="Century Gothic"/>
                <w:noProof/>
                <w:webHidden/>
              </w:rPr>
              <w:fldChar w:fldCharType="end"/>
            </w:r>
          </w:hyperlink>
        </w:p>
        <w:p w14:paraId="5F82EE62" w14:textId="7D881F9A" w:rsidR="00A97FE8" w:rsidRPr="00A97FE8" w:rsidRDefault="00A97FE8">
          <w:pPr>
            <w:pStyle w:val="TOC1"/>
            <w:tabs>
              <w:tab w:val="left" w:pos="440"/>
              <w:tab w:val="right" w:leader="dot" w:pos="9350"/>
            </w:tabs>
            <w:rPr>
              <w:rFonts w:ascii="Century Gothic" w:eastAsiaTheme="minorEastAsia" w:hAnsi="Century Gothic"/>
              <w:noProof/>
            </w:rPr>
          </w:pPr>
          <w:hyperlink w:anchor="_Toc92808263" w:history="1">
            <w:r w:rsidRPr="00A97FE8">
              <w:rPr>
                <w:rStyle w:val="Hyperlink"/>
                <w:rFonts w:ascii="Century Gothic" w:hAnsi="Century Gothic"/>
                <w:noProof/>
              </w:rPr>
              <w:t>5.</w:t>
            </w:r>
            <w:r w:rsidRPr="00A97FE8">
              <w:rPr>
                <w:rFonts w:ascii="Century Gothic" w:eastAsiaTheme="minorEastAsia" w:hAnsi="Century Gothic"/>
                <w:noProof/>
              </w:rPr>
              <w:tab/>
            </w:r>
            <w:r w:rsidRPr="00A97FE8">
              <w:rPr>
                <w:rStyle w:val="Hyperlink"/>
                <w:rFonts w:ascii="Century Gothic" w:hAnsi="Century Gothic"/>
                <w:noProof/>
              </w:rPr>
              <w:t>Feedback Log</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_Toc92808263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16</w:t>
            </w:r>
            <w:r w:rsidRPr="00A97FE8">
              <w:rPr>
                <w:rFonts w:ascii="Century Gothic" w:hAnsi="Century Gothic"/>
                <w:noProof/>
                <w:webHidden/>
              </w:rPr>
              <w:fldChar w:fldCharType="end"/>
            </w:r>
          </w:hyperlink>
        </w:p>
        <w:p w14:paraId="3D000EE0" w14:textId="000ED3F8" w:rsidR="00A97FE8" w:rsidRPr="00A97FE8" w:rsidRDefault="00A97FE8">
          <w:pPr>
            <w:pStyle w:val="TOC1"/>
            <w:tabs>
              <w:tab w:val="left" w:pos="440"/>
              <w:tab w:val="right" w:leader="dot" w:pos="9350"/>
            </w:tabs>
            <w:rPr>
              <w:rFonts w:ascii="Century Gothic" w:eastAsiaTheme="minorEastAsia" w:hAnsi="Century Gothic"/>
              <w:noProof/>
            </w:rPr>
          </w:pPr>
          <w:hyperlink w:anchor="_Toc92808264" w:history="1">
            <w:r w:rsidRPr="00A97FE8">
              <w:rPr>
                <w:rStyle w:val="Hyperlink"/>
                <w:rFonts w:ascii="Century Gothic" w:hAnsi="Century Gothic"/>
                <w:noProof/>
              </w:rPr>
              <w:t>6.</w:t>
            </w:r>
            <w:r w:rsidRPr="00A97FE8">
              <w:rPr>
                <w:rFonts w:ascii="Century Gothic" w:eastAsiaTheme="minorEastAsia" w:hAnsi="Century Gothic"/>
                <w:noProof/>
              </w:rPr>
              <w:tab/>
            </w:r>
            <w:r w:rsidRPr="00A97FE8">
              <w:rPr>
                <w:rStyle w:val="Hyperlink"/>
                <w:rFonts w:ascii="Century Gothic" w:hAnsi="Century Gothic"/>
                <w:noProof/>
              </w:rPr>
              <w:t>Conclusion</w:t>
            </w:r>
            <w:r w:rsidRPr="00A97FE8">
              <w:rPr>
                <w:rFonts w:ascii="Century Gothic" w:hAnsi="Century Gothic"/>
                <w:noProof/>
                <w:webHidden/>
              </w:rPr>
              <w:tab/>
            </w:r>
            <w:r w:rsidRPr="00A97FE8">
              <w:rPr>
                <w:rFonts w:ascii="Century Gothic" w:hAnsi="Century Gothic"/>
                <w:noProof/>
                <w:webHidden/>
              </w:rPr>
              <w:fldChar w:fldCharType="begin"/>
            </w:r>
            <w:r w:rsidRPr="00A97FE8">
              <w:rPr>
                <w:rFonts w:ascii="Century Gothic" w:hAnsi="Century Gothic"/>
                <w:noProof/>
                <w:webHidden/>
              </w:rPr>
              <w:instrText xml:space="preserve"> PAGEREF _Toc92808264 \h </w:instrText>
            </w:r>
            <w:r w:rsidRPr="00A97FE8">
              <w:rPr>
                <w:rFonts w:ascii="Century Gothic" w:hAnsi="Century Gothic"/>
                <w:noProof/>
                <w:webHidden/>
              </w:rPr>
            </w:r>
            <w:r w:rsidRPr="00A97FE8">
              <w:rPr>
                <w:rFonts w:ascii="Century Gothic" w:hAnsi="Century Gothic"/>
                <w:noProof/>
                <w:webHidden/>
              </w:rPr>
              <w:fldChar w:fldCharType="separate"/>
            </w:r>
            <w:r w:rsidR="000664DE">
              <w:rPr>
                <w:rFonts w:ascii="Century Gothic" w:hAnsi="Century Gothic"/>
                <w:noProof/>
                <w:webHidden/>
              </w:rPr>
              <w:t>17</w:t>
            </w:r>
            <w:r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Spreading news has become easier and faster than never before.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an applied research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r w:rsidR="008449F6" w:rsidRPr="00A97FE8">
        <w:rPr>
          <w:rFonts w:ascii="Century Gothic" w:hAnsi="Century Gothic" w:cs="Arial"/>
          <w:sz w:val="20"/>
          <w:szCs w:val="20"/>
        </w:rPr>
        <w: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76785E2E"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Challenge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The Plan took till the end of week 11 to get finished. The first thing we as a team had to do was to look up the challenges in Kaggle. When we selected several of them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finished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 Inventory of resources (both students working on the Data Challenge, taking into account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all of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proofErr w:type="gramStart"/>
            <w:r w:rsidRPr="00A97FE8">
              <w:rPr>
                <w:rFonts w:ascii="Century Gothic" w:hAnsi="Century Gothic"/>
              </w:rPr>
              <w:t>November 16, 2021, and</w:t>
            </w:r>
            <w:proofErr w:type="gramEnd"/>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3808BA79"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proofErr w:type="gramStart"/>
      <w:r w:rsidR="002F060E" w:rsidRPr="00A97FE8">
        <w:rPr>
          <w:rFonts w:ascii="Century Gothic" w:hAnsi="Century Gothic"/>
          <w:sz w:val="20"/>
          <w:szCs w:val="20"/>
        </w:rPr>
        <w:t>method</w:t>
      </w:r>
      <w:proofErr w:type="gramEnd"/>
      <w:r w:rsidR="002F060E" w:rsidRPr="00A97FE8">
        <w:rPr>
          <w:rFonts w:ascii="Century Gothic" w:hAnsi="Century Gothic"/>
          <w:sz w:val="20"/>
          <w:szCs w:val="20"/>
        </w:rPr>
        <w:t xml:space="preserve"> and the data is open-source.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have to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15845E09"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way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5068F47F"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 xml:space="preserve">Furthermore, we have removed any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In our case these are the English words which do not add much value to the meaning of a sentence. They can safely be ignored without sacrificing the meaning of the sentence. The following code: “</w:t>
      </w:r>
      <w:proofErr w:type="spellStart"/>
      <w:r w:rsidRPr="00A97FE8">
        <w:rPr>
          <w:rFonts w:ascii="Century Gothic" w:hAnsi="Century Gothic"/>
          <w:sz w:val="20"/>
          <w:szCs w:val="20"/>
        </w:rPr>
        <w:t>stopwords.words</w:t>
      </w:r>
      <w:proofErr w:type="spell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xml:space="preserve">')” removes all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xml:space="preserve">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all of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77777777"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Recently, BERT is one of the most used models for Natural Language Processing. With the used of Transformer encoder the model can learn the context of a word based on all of its surroundings. This is exactly what we need for this challenge – to define whether a keyword for disaster is used metaphorically (fake disaster) or indicates a real disaster. </w:t>
      </w:r>
    </w:p>
    <w:p w14:paraId="641D2B2A" w14:textId="77777777"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The model was applied two times because during the first time the acquired validation accuracy was 80% with training on 5 epochs and a batch size of 10. This result was achieved by having two input layers, two dense layers and a dropout of 20% between them. Then it was decided to do some hyperparameter tuning to see if there the model will improve.</w:t>
      </w:r>
      <w:r w:rsidRPr="00A97FE8">
        <w:rPr>
          <w:rFonts w:ascii="Century Gothic" w:hAnsi="Century Gothic" w:cs="Arial"/>
          <w:sz w:val="20"/>
          <w:szCs w:val="20"/>
        </w:rPr>
        <w:tab/>
        <w:t xml:space="preserve"> </w:t>
      </w:r>
    </w:p>
    <w:p w14:paraId="4E0DC8E4" w14:textId="77777777"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with validation accuracy of 81%. Interestingly, from epoch 5 to 7 the validation accuracy remained 0,8096.  </w:t>
      </w:r>
    </w:p>
    <w:p w14:paraId="01E0BC7B" w14:textId="7BF6B0CB"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lastRenderedPageBreak/>
        <w:t xml:space="preserve">As next steps for the BERT model can be considered few optimizations in the dataset. Moreover, when the model will be trained again Early Stopping can be applied in case there is no improvement in the accuracy in the range of few epochs.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69EF0F04" w:rsidR="001F0201" w:rsidRPr="00A97FE8"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38C20347" w:rsidR="00577927" w:rsidRPr="00A97FE8" w:rsidRDefault="00577927" w:rsidP="00E217C5">
      <w:pPr>
        <w:pStyle w:val="ListParagraph"/>
        <w:spacing w:line="360" w:lineRule="auto"/>
        <w:ind w:left="360"/>
        <w:jc w:val="both"/>
        <w:rPr>
          <w:rFonts w:ascii="Century Gothic" w:hAnsi="Century Gothic" w:cs="Arial"/>
          <w:i/>
          <w:iCs/>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4E7E671E" w:rsidR="003536F4" w:rsidRPr="00A97FE8" w:rsidRDefault="003536F4">
      <w:pPr>
        <w:rPr>
          <w:rFonts w:ascii="Century Gothic" w:hAnsi="Century Gothic"/>
          <w:sz w:val="20"/>
          <w:szCs w:val="20"/>
        </w:rPr>
      </w:pPr>
      <w:r w:rsidRPr="00A97FE8">
        <w:rPr>
          <w:rFonts w:ascii="Century Gothic" w:hAnsi="Century Gothic"/>
          <w:sz w:val="20"/>
          <w:szCs w:val="20"/>
        </w:rPr>
        <w:br w:type="page"/>
      </w:r>
    </w:p>
    <w:p w14:paraId="55AEAF09" w14:textId="13D4058C"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05209B70"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77777777"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have to be done: </w:t>
      </w:r>
      <w:r w:rsidRPr="00A97FE8">
        <w:rPr>
          <w:rStyle w:val="eop"/>
          <w:rFonts w:ascii="Century Gothic" w:hAnsi="Century Gothic" w:cs="Segoe UI"/>
          <w:sz w:val="20"/>
          <w:szCs w:val="20"/>
        </w:rPr>
        <w:t> </w:t>
      </w:r>
    </w:p>
    <w:p w14:paraId="300148D0" w14:textId="00D763F9"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77777777"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37216E4F"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1C018390" w14:textId="77777777" w:rsidR="00AE39D6" w:rsidRPr="00A97FE8" w:rsidRDefault="00AE39D6" w:rsidP="00AE39D6">
      <w:pPr>
        <w:spacing w:after="0" w:line="360" w:lineRule="auto"/>
        <w:jc w:val="both"/>
        <w:textAlignment w:val="baseline"/>
        <w:rPr>
          <w:rFonts w:ascii="Century Gothic" w:eastAsia="Times New Roman" w:hAnsi="Century Gothic" w:cs="Segoe UI"/>
          <w:sz w:val="20"/>
          <w:szCs w:val="20"/>
        </w:rPr>
      </w:pPr>
    </w:p>
    <w:p w14:paraId="0120DAA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have to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t>Produce Final Report </w:t>
      </w:r>
      <w:r w:rsidRPr="00A97FE8">
        <w:rPr>
          <w:rFonts w:ascii="Century Gothic" w:hAnsi="Century Gothic"/>
          <w:sz w:val="20"/>
          <w:szCs w:val="20"/>
        </w:rPr>
        <w:t>– A final report is required at the end of the project. </w:t>
      </w:r>
    </w:p>
    <w:p w14:paraId="20BC315C" w14:textId="77777777"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3"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1727074A" w14:textId="7AEE8521" w:rsidR="00F83318" w:rsidRPr="00A97FE8" w:rsidRDefault="00E30945"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5411" behindDoc="0" locked="0" layoutInCell="1" allowOverlap="1" wp14:anchorId="3065B98C" wp14:editId="48F8EB54">
            <wp:simplePos x="0" y="0"/>
            <wp:positionH relativeFrom="margin">
              <wp:align>right</wp:align>
            </wp:positionH>
            <wp:positionV relativeFrom="paragraph">
              <wp:posOffset>318770</wp:posOffset>
            </wp:positionV>
            <wp:extent cx="5943600" cy="1148080"/>
            <wp:effectExtent l="0" t="0" r="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anchor>
        </w:drawing>
      </w:r>
      <w:r w:rsidRPr="00A97FE8">
        <w:rPr>
          <w:rFonts w:ascii="Century Gothic" w:hAnsi="Century Gothic"/>
          <w:sz w:val="20"/>
          <w:szCs w:val="20"/>
          <w:shd w:val="clear" w:color="auto" w:fill="FFFFFF"/>
        </w:rPr>
        <w:t xml:space="preserve">BERT resulted in validation accuracy of 80%. </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053B80C8" w14:textId="5DF7EDE9" w:rsidR="00B356E9" w:rsidRPr="00A97FE8" w:rsidRDefault="00E30945" w:rsidP="00B356E9">
      <w:pPr>
        <w:pStyle w:val="ListParagraph"/>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2339" behindDoc="0" locked="0" layoutInCell="1" allowOverlap="1" wp14:anchorId="090AF96A" wp14:editId="1D5DD8BA">
            <wp:simplePos x="0" y="0"/>
            <wp:positionH relativeFrom="margin">
              <wp:align>center</wp:align>
            </wp:positionH>
            <wp:positionV relativeFrom="paragraph">
              <wp:posOffset>140970</wp:posOffset>
            </wp:positionV>
            <wp:extent cx="5274945" cy="2424430"/>
            <wp:effectExtent l="0" t="0" r="1905" b="0"/>
            <wp:wrapTopAndBottom/>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9C42212" w14:textId="379F3145" w:rsidR="000C4E4E" w:rsidRPr="00A97FE8" w:rsidRDefault="00F13433" w:rsidP="00F13433">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17"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18"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2E272582" w:rsidR="00B45B40" w:rsidRPr="00A97FE8" w:rsidRDefault="00B45B40" w:rsidP="00B45B40">
      <w:pPr>
        <w:ind w:left="360"/>
        <w:jc w:val="both"/>
        <w:rPr>
          <w:rFonts w:ascii="Century Gothic" w:hAnsi="Century Gothic"/>
          <w:sz w:val="20"/>
          <w:szCs w:val="20"/>
          <w:shd w:val="clear" w:color="auto" w:fill="FFFFFF"/>
        </w:rPr>
      </w:pPr>
    </w:p>
    <w:p w14:paraId="7E051B12" w14:textId="1DF2D906"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6435" behindDoc="0" locked="0" layoutInCell="1" allowOverlap="1" wp14:anchorId="349C6C63" wp14:editId="355CF225">
            <wp:simplePos x="0" y="0"/>
            <wp:positionH relativeFrom="column">
              <wp:posOffset>889000</wp:posOffset>
            </wp:positionH>
            <wp:positionV relativeFrom="paragraph">
              <wp:posOffset>488315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After adding the features,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48D7F851"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In comparison with the XGBoost, which had quite some trouble with identifying the non-disaster tweets, with this version of the LSTM model, it can clearly be seen that the mistaken non-disaster tweets are less. </w:t>
      </w:r>
    </w:p>
    <w:p w14:paraId="47712996" w14:textId="1DAA7A95" w:rsidR="002E1760" w:rsidRPr="00A97FE8" w:rsidRDefault="002E1760">
      <w:pPr>
        <w:rPr>
          <w:rFonts w:ascii="Century Gothic" w:hAnsi="Century Gothic"/>
          <w:color w:val="FF0000"/>
          <w:shd w:val="clear" w:color="auto" w:fill="FFFFFF"/>
        </w:rPr>
      </w:pP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t>Discussion</w:t>
      </w:r>
      <w:bookmarkEnd w:id="13"/>
      <w:r w:rsidRPr="00A97FE8">
        <w:rPr>
          <w:rFonts w:ascii="Century Gothic" w:hAnsi="Century Gothic"/>
        </w:rPr>
        <w:t xml:space="preserve"> </w:t>
      </w:r>
    </w:p>
    <w:p w14:paraId="523CA103" w14:textId="7AF9DB16"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6C907D6B" w:rsidR="00417846" w:rsidRPr="00A97FE8" w:rsidRDefault="00602881" w:rsidP="00602881">
            <w:pPr>
              <w:jc w:val="center"/>
              <w:rPr>
                <w:rFonts w:ascii="Century Gothic" w:hAnsi="Century Gothic"/>
                <w:sz w:val="18"/>
                <w:szCs w:val="18"/>
              </w:rPr>
            </w:pPr>
            <w:r w:rsidRPr="00A97FE8">
              <w:rPr>
                <w:rFonts w:ascii="Century Gothic" w:hAnsi="Century Gothic"/>
                <w:sz w:val="18"/>
                <w:szCs w:val="18"/>
              </w:rPr>
              <w:t>Data Challenge Plan</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w:t>
            </w:r>
            <w:proofErr w:type="gramStart"/>
            <w:r w:rsidR="00B30A0C" w:rsidRPr="00A97FE8">
              <w:rPr>
                <w:rFonts w:ascii="Century Gothic" w:hAnsi="Century Gothic"/>
                <w:sz w:val="18"/>
                <w:szCs w:val="18"/>
              </w:rPr>
              <w:t>fast</w:t>
            </w:r>
            <w:proofErr w:type="gramEnd"/>
            <w:r w:rsidR="00B30A0C" w:rsidRPr="00A97FE8">
              <w:rPr>
                <w:rFonts w:ascii="Century Gothic" w:hAnsi="Century Gothic"/>
                <w:sz w:val="18"/>
                <w:szCs w:val="18"/>
              </w:rPr>
              <w:t xml:space="preserve">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and also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E2AF" w14:textId="77777777" w:rsidR="003345AE" w:rsidRDefault="003345AE" w:rsidP="00FD4739">
      <w:pPr>
        <w:spacing w:after="0" w:line="240" w:lineRule="auto"/>
      </w:pPr>
      <w:r>
        <w:separator/>
      </w:r>
    </w:p>
  </w:endnote>
  <w:endnote w:type="continuationSeparator" w:id="0">
    <w:p w14:paraId="250ABB56" w14:textId="77777777" w:rsidR="003345AE" w:rsidRDefault="003345AE" w:rsidP="00FD4739">
      <w:pPr>
        <w:spacing w:after="0" w:line="240" w:lineRule="auto"/>
      </w:pPr>
      <w:r>
        <w:continuationSeparator/>
      </w:r>
    </w:p>
  </w:endnote>
  <w:endnote w:type="continuationNotice" w:id="1">
    <w:p w14:paraId="47252AA7" w14:textId="77777777" w:rsidR="003345AE" w:rsidRDefault="00334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548E" w14:textId="77777777" w:rsidR="003345AE" w:rsidRDefault="003345AE" w:rsidP="00FD4739">
      <w:pPr>
        <w:spacing w:after="0" w:line="240" w:lineRule="auto"/>
      </w:pPr>
      <w:r>
        <w:separator/>
      </w:r>
    </w:p>
  </w:footnote>
  <w:footnote w:type="continuationSeparator" w:id="0">
    <w:p w14:paraId="4231197E" w14:textId="77777777" w:rsidR="003345AE" w:rsidRDefault="003345AE" w:rsidP="00FD4739">
      <w:pPr>
        <w:spacing w:after="0" w:line="240" w:lineRule="auto"/>
      </w:pPr>
      <w:r>
        <w:continuationSeparator/>
      </w:r>
    </w:p>
  </w:footnote>
  <w:footnote w:type="continuationNotice" w:id="1">
    <w:p w14:paraId="0A384B2B" w14:textId="77777777" w:rsidR="003345AE" w:rsidRDefault="003345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7"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0"/>
  </w:num>
  <w:num w:numId="3">
    <w:abstractNumId w:val="22"/>
  </w:num>
  <w:num w:numId="4">
    <w:abstractNumId w:val="3"/>
  </w:num>
  <w:num w:numId="5">
    <w:abstractNumId w:val="29"/>
  </w:num>
  <w:num w:numId="6">
    <w:abstractNumId w:val="10"/>
  </w:num>
  <w:num w:numId="7">
    <w:abstractNumId w:val="28"/>
  </w:num>
  <w:num w:numId="8">
    <w:abstractNumId w:val="21"/>
  </w:num>
  <w:num w:numId="9">
    <w:abstractNumId w:val="12"/>
  </w:num>
  <w:num w:numId="10">
    <w:abstractNumId w:val="6"/>
  </w:num>
  <w:num w:numId="11">
    <w:abstractNumId w:val="18"/>
  </w:num>
  <w:num w:numId="12">
    <w:abstractNumId w:val="30"/>
  </w:num>
  <w:num w:numId="13">
    <w:abstractNumId w:val="26"/>
  </w:num>
  <w:num w:numId="14">
    <w:abstractNumId w:val="19"/>
  </w:num>
  <w:num w:numId="15">
    <w:abstractNumId w:val="20"/>
  </w:num>
  <w:num w:numId="16">
    <w:abstractNumId w:val="5"/>
  </w:num>
  <w:num w:numId="17">
    <w:abstractNumId w:val="25"/>
  </w:num>
  <w:num w:numId="18">
    <w:abstractNumId w:val="32"/>
  </w:num>
  <w:num w:numId="19">
    <w:abstractNumId w:val="31"/>
  </w:num>
  <w:num w:numId="20">
    <w:abstractNumId w:val="13"/>
  </w:num>
  <w:num w:numId="21">
    <w:abstractNumId w:val="11"/>
  </w:num>
  <w:num w:numId="22">
    <w:abstractNumId w:val="4"/>
  </w:num>
  <w:num w:numId="23">
    <w:abstractNumId w:val="1"/>
  </w:num>
  <w:num w:numId="24">
    <w:abstractNumId w:val="9"/>
  </w:num>
  <w:num w:numId="25">
    <w:abstractNumId w:val="8"/>
  </w:num>
  <w:num w:numId="26">
    <w:abstractNumId w:val="2"/>
  </w:num>
  <w:num w:numId="27">
    <w:abstractNumId w:val="16"/>
  </w:num>
  <w:num w:numId="28">
    <w:abstractNumId w:val="24"/>
  </w:num>
  <w:num w:numId="29">
    <w:abstractNumId w:val="27"/>
  </w:num>
  <w:num w:numId="30">
    <w:abstractNumId w:val="23"/>
  </w:num>
  <w:num w:numId="31">
    <w:abstractNumId w:val="17"/>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7C1E"/>
    <w:rsid w:val="00092655"/>
    <w:rsid w:val="00092692"/>
    <w:rsid w:val="0009524B"/>
    <w:rsid w:val="000A00F4"/>
    <w:rsid w:val="000A5EE2"/>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50A77"/>
    <w:rsid w:val="00351618"/>
    <w:rsid w:val="003520E2"/>
    <w:rsid w:val="00352F0D"/>
    <w:rsid w:val="003536F4"/>
    <w:rsid w:val="00356737"/>
    <w:rsid w:val="00356929"/>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6DD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D04EF"/>
    <w:rsid w:val="007D5D20"/>
    <w:rsid w:val="007E6C59"/>
    <w:rsid w:val="007F03C0"/>
    <w:rsid w:val="007F2938"/>
    <w:rsid w:val="007F499B"/>
    <w:rsid w:val="007F5380"/>
    <w:rsid w:val="007F598A"/>
    <w:rsid w:val="007F6E7E"/>
    <w:rsid w:val="007F7657"/>
    <w:rsid w:val="00800808"/>
    <w:rsid w:val="008051C3"/>
    <w:rsid w:val="00805811"/>
    <w:rsid w:val="00810DFB"/>
    <w:rsid w:val="008125BF"/>
    <w:rsid w:val="00814AB7"/>
    <w:rsid w:val="00814DA8"/>
    <w:rsid w:val="0081645E"/>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547A4"/>
    <w:rsid w:val="00963B4B"/>
    <w:rsid w:val="00963C91"/>
    <w:rsid w:val="009727AF"/>
    <w:rsid w:val="00972F7A"/>
    <w:rsid w:val="00981800"/>
    <w:rsid w:val="00981B6F"/>
    <w:rsid w:val="009843BA"/>
    <w:rsid w:val="00990B39"/>
    <w:rsid w:val="009915C2"/>
    <w:rsid w:val="0099174B"/>
    <w:rsid w:val="00991782"/>
    <w:rsid w:val="009A06E1"/>
    <w:rsid w:val="009A6741"/>
    <w:rsid w:val="009A7190"/>
    <w:rsid w:val="009B0AAA"/>
    <w:rsid w:val="009B2654"/>
    <w:rsid w:val="009B33D9"/>
    <w:rsid w:val="009B7B69"/>
    <w:rsid w:val="009C20B6"/>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97FE8"/>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65E7"/>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C0418"/>
    <w:rsid w:val="00FC2426"/>
    <w:rsid w:val="00FC62CF"/>
    <w:rsid w:val="00FD0C61"/>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risxtinaa/DC2_DisasterTweet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3.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27443</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Krasteva,Kristina K.V.</cp:lastModifiedBy>
  <cp:revision>277</cp:revision>
  <cp:lastPrinted>2022-01-11T14:44:00Z</cp:lastPrinted>
  <dcterms:created xsi:type="dcterms:W3CDTF">2021-11-17T15:46:00Z</dcterms:created>
  <dcterms:modified xsi:type="dcterms:W3CDTF">2022-01-11T14:57:00Z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