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6E9B" w14:textId="77777777" w:rsidR="00D91AF4" w:rsidRDefault="00D91AF4" w:rsidP="00D91AF4">
      <w:pPr>
        <w:pStyle w:val="Header"/>
        <w:spacing w:line="256" w:lineRule="exact"/>
        <w:rPr>
          <w:rFonts w:ascii="Calibri" w:hAnsi="Calibri" w:cs="Times New Roman (Body CS)"/>
          <w:color w:val="393E56"/>
          <w:spacing w:val="20"/>
          <w:kern w:val="16"/>
          <w14:ligatures w14:val="all"/>
          <w14:cntxtAlts/>
        </w:rPr>
      </w:pPr>
      <w:r>
        <w:rPr>
          <w:noProof/>
        </w:rPr>
        <w:drawing>
          <wp:anchor distT="0" distB="360045" distL="114300" distR="53975" simplePos="0" relativeHeight="251661312" behindDoc="1" locked="0" layoutInCell="1" allowOverlap="0" wp14:anchorId="356C10F4" wp14:editId="0DD32EF2">
            <wp:simplePos x="0" y="0"/>
            <wp:positionH relativeFrom="page">
              <wp:posOffset>95250</wp:posOffset>
            </wp:positionH>
            <wp:positionV relativeFrom="page">
              <wp:posOffset>285750</wp:posOffset>
            </wp:positionV>
            <wp:extent cx="2717800" cy="1324610"/>
            <wp:effectExtent l="0" t="0" r="0" b="0"/>
            <wp:wrapSquare wrapText="bothSides"/>
            <wp:docPr id="1" name="Kép 1" descr="A képen szöveg, alá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aláírás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l="-31218" t="-79752" r="-3851" b="-19484"/>
                    <a:stretch>
                      <a:fillRect/>
                    </a:stretch>
                  </pic:blipFill>
                  <pic:spPr bwMode="auto">
                    <a:xfrm>
                      <a:off x="0" y="0"/>
                      <a:ext cx="2717800" cy="132461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Times New Roman (Body CS)"/>
          <w:color w:val="393E56"/>
          <w:spacing w:val="20"/>
          <w:kern w:val="16"/>
          <w14:ligatures w14:val="all"/>
          <w14:cntxtAlts/>
        </w:rPr>
        <w:t xml:space="preserve">FAIPARI MÉRNÖKI ÉS </w:t>
      </w:r>
    </w:p>
    <w:p w14:paraId="049C068E" w14:textId="77777777" w:rsidR="00D91AF4" w:rsidRDefault="00D91AF4" w:rsidP="00D91AF4">
      <w:pPr>
        <w:pStyle w:val="Header"/>
        <w:spacing w:line="256" w:lineRule="exact"/>
        <w:rPr>
          <w:rFonts w:ascii="Calibri" w:hAnsi="Calibri" w:cs="Times New Roman (Body CS)"/>
          <w:color w:val="393E56"/>
          <w:spacing w:val="20"/>
          <w:kern w:val="16"/>
          <w14:ligatures w14:val="all"/>
          <w14:cntxtAlts/>
        </w:rPr>
      </w:pPr>
      <w:r>
        <w:rPr>
          <w:rFonts w:ascii="Calibri" w:hAnsi="Calibri" w:cs="Times New Roman (Body CS)"/>
          <w:color w:val="393E56"/>
          <w:spacing w:val="20"/>
          <w:kern w:val="16"/>
          <w14:ligatures w14:val="all"/>
          <w14:cntxtAlts/>
        </w:rPr>
        <w:t>KREATÍVIPARI KAR</w:t>
      </w:r>
    </w:p>
    <w:p w14:paraId="70B42BAE" w14:textId="77777777" w:rsidR="00D91AF4" w:rsidRDefault="00D91AF4" w:rsidP="00D91AF4">
      <w:pPr>
        <w:pStyle w:val="Header"/>
        <w:spacing w:line="256" w:lineRule="exact"/>
        <w:rPr>
          <w:rFonts w:ascii="Calibri" w:hAnsi="Calibri"/>
          <w:b/>
          <w:bCs/>
          <w:color w:val="393E56"/>
          <w:spacing w:val="20"/>
        </w:rPr>
      </w:pPr>
      <w:r>
        <w:rPr>
          <w:rFonts w:ascii="Calibri" w:hAnsi="Calibri"/>
          <w:b/>
          <w:bCs/>
          <w:color w:val="393E56"/>
          <w:spacing w:val="20"/>
        </w:rPr>
        <w:t>9400 Sopron, Bajcsy-Zs. u. 4.</w:t>
      </w:r>
    </w:p>
    <w:p w14:paraId="4AFCB7F5" w14:textId="77777777" w:rsidR="00D91AF4" w:rsidRDefault="00D91AF4" w:rsidP="00D91AF4">
      <w:pPr>
        <w:spacing w:before="120" w:line="360" w:lineRule="auto"/>
        <w:jc w:val="center"/>
        <w:rPr>
          <w:rFonts w:ascii="Times New Roman" w:hAnsi="Times New Roman"/>
          <w:b/>
          <w:sz w:val="28"/>
          <w:szCs w:val="28"/>
        </w:rPr>
      </w:pPr>
    </w:p>
    <w:p w14:paraId="5C2A14AF" w14:textId="77777777" w:rsidR="00D91AF4" w:rsidRDefault="00D91AF4" w:rsidP="00D91AF4">
      <w:pPr>
        <w:spacing w:before="120" w:line="360" w:lineRule="auto"/>
        <w:rPr>
          <w:rFonts w:ascii="Times New Roman" w:hAnsi="Times New Roman"/>
          <w:b/>
          <w:sz w:val="28"/>
          <w:szCs w:val="28"/>
        </w:rPr>
      </w:pPr>
      <w:r>
        <w:rPr>
          <w:rFonts w:ascii="Times New Roman" w:hAnsi="Times New Roman"/>
          <w:b/>
          <w:sz w:val="28"/>
          <w:szCs w:val="28"/>
        </w:rPr>
        <w:t>NYILATKOZAT</w:t>
      </w:r>
    </w:p>
    <w:p w14:paraId="55685FE1" w14:textId="77777777" w:rsidR="00D91AF4" w:rsidRDefault="00D91AF4" w:rsidP="00D91AF4">
      <w:pPr>
        <w:spacing w:before="120" w:line="240" w:lineRule="auto"/>
        <w:jc w:val="both"/>
        <w:rPr>
          <w:rFonts w:ascii="Times New Roman" w:hAnsi="Times New Roman"/>
          <w:sz w:val="24"/>
          <w:szCs w:val="22"/>
        </w:rPr>
      </w:pPr>
      <w:r>
        <w:rPr>
          <w:rFonts w:ascii="Times New Roman" w:hAnsi="Times New Roman"/>
          <w:sz w:val="24"/>
        </w:rPr>
        <w:t xml:space="preserve">Alulírott </w:t>
      </w:r>
      <w:r>
        <w:rPr>
          <w:rFonts w:ascii="Times New Roman" w:hAnsi="Times New Roman"/>
          <w:b/>
          <w:sz w:val="24"/>
        </w:rPr>
        <w:t xml:space="preserve">(név) </w:t>
      </w:r>
      <w:r>
        <w:rPr>
          <w:rFonts w:ascii="Times New Roman" w:hAnsi="Times New Roman"/>
          <w:b/>
          <w:sz w:val="24"/>
        </w:rPr>
        <w:tab/>
        <w:t xml:space="preserve">Tóth Krisztián </w:t>
      </w:r>
      <w:r>
        <w:rPr>
          <w:rFonts w:ascii="Times New Roman" w:hAnsi="Times New Roman"/>
          <w:b/>
          <w:sz w:val="24"/>
        </w:rPr>
        <w:tab/>
      </w:r>
      <w:r>
        <w:rPr>
          <w:rFonts w:ascii="Times New Roman" w:hAnsi="Times New Roman"/>
          <w:sz w:val="24"/>
        </w:rPr>
        <w:t xml:space="preserve">neptun kód: </w:t>
      </w:r>
      <w:r>
        <w:rPr>
          <w:rFonts w:ascii="Times New Roman" w:hAnsi="Times New Roman"/>
          <w:sz w:val="24"/>
        </w:rPr>
        <w:tab/>
      </w:r>
      <w:r>
        <w:rPr>
          <w:rFonts w:ascii="Times New Roman" w:hAnsi="Times New Roman"/>
          <w:b/>
          <w:sz w:val="24"/>
        </w:rPr>
        <w:t>TIDJK3</w:t>
      </w:r>
      <w:r>
        <w:rPr>
          <w:rFonts w:ascii="Times New Roman" w:hAnsi="Times New Roman"/>
          <w:b/>
          <w:sz w:val="24"/>
        </w:rPr>
        <w:tab/>
        <w:t>)</w:t>
      </w:r>
      <w:r>
        <w:rPr>
          <w:rFonts w:ascii="Times New Roman" w:hAnsi="Times New Roman"/>
          <w:sz w:val="24"/>
        </w:rPr>
        <w:t xml:space="preserve"> jelen nyilatkozat aláírásával kijelentem, hogy a </w:t>
      </w:r>
      <w:r w:rsidRPr="000F6A3E">
        <w:rPr>
          <w:rFonts w:ascii="Times New Roman" w:hAnsi="Times New Roman"/>
          <w:b/>
          <w:sz w:val="24"/>
        </w:rPr>
        <w:t>Visszáru feladatokat támogató modul fejlesztése és illesztése Microsoft Dynamics 365 Business Central rendszerhez</w:t>
      </w:r>
      <w:r>
        <w:rPr>
          <w:rFonts w:ascii="Times New Roman" w:hAnsi="Times New Roman"/>
          <w:b/>
          <w:sz w:val="24"/>
        </w:rPr>
        <w:t xml:space="preserve">…...) </w:t>
      </w:r>
      <w:r>
        <w:rPr>
          <w:rFonts w:ascii="Times New Roman" w:hAnsi="Times New Roman"/>
          <w:sz w:val="24"/>
        </w:rPr>
        <w:t>című (megfelelő rész aláhúzandó)</w:t>
      </w:r>
    </w:p>
    <w:p w14:paraId="20332091" w14:textId="77777777" w:rsidR="00D91AF4" w:rsidRDefault="00D91AF4" w:rsidP="00D91AF4">
      <w:pPr>
        <w:spacing w:before="120" w:line="360" w:lineRule="auto"/>
        <w:jc w:val="center"/>
        <w:rPr>
          <w:rFonts w:ascii="Times New Roman" w:hAnsi="Times New Roman"/>
          <w:b/>
          <w:sz w:val="24"/>
        </w:rPr>
      </w:pPr>
      <w:r>
        <w:rPr>
          <w:rFonts w:ascii="Times New Roman" w:hAnsi="Times New Roman"/>
          <w:b/>
          <w:sz w:val="24"/>
        </w:rPr>
        <w:t>házi dolgozat;</w:t>
      </w:r>
    </w:p>
    <w:p w14:paraId="64752EBE" w14:textId="77777777" w:rsidR="00D91AF4" w:rsidRDefault="00D91AF4" w:rsidP="00D91AF4">
      <w:pPr>
        <w:spacing w:before="120" w:line="360" w:lineRule="auto"/>
        <w:jc w:val="center"/>
        <w:rPr>
          <w:rFonts w:ascii="Times New Roman" w:hAnsi="Times New Roman"/>
          <w:b/>
          <w:sz w:val="24"/>
        </w:rPr>
      </w:pPr>
      <w:r>
        <w:rPr>
          <w:rFonts w:ascii="Times New Roman" w:hAnsi="Times New Roman"/>
          <w:b/>
          <w:sz w:val="24"/>
        </w:rPr>
        <w:t>diplomadolgozat;</w:t>
      </w:r>
    </w:p>
    <w:p w14:paraId="7E8F2794" w14:textId="77777777" w:rsidR="00D91AF4" w:rsidRDefault="00D91AF4" w:rsidP="00D91AF4">
      <w:pPr>
        <w:spacing w:before="120" w:line="360" w:lineRule="auto"/>
        <w:jc w:val="center"/>
        <w:rPr>
          <w:rFonts w:ascii="Times New Roman" w:hAnsi="Times New Roman"/>
          <w:sz w:val="24"/>
        </w:rPr>
      </w:pPr>
      <w:r>
        <w:rPr>
          <w:rFonts w:ascii="Times New Roman" w:hAnsi="Times New Roman"/>
          <w:b/>
          <w:sz w:val="24"/>
        </w:rPr>
        <w:t>szakdolgozat/diplomamunka</w:t>
      </w:r>
      <w:r>
        <w:rPr>
          <w:rFonts w:ascii="Times New Roman" w:hAnsi="Times New Roman"/>
          <w:sz w:val="24"/>
        </w:rPr>
        <w:t xml:space="preserve"> </w:t>
      </w:r>
    </w:p>
    <w:p w14:paraId="54EE62EF" w14:textId="77777777" w:rsidR="00D91AF4" w:rsidRDefault="00D91AF4" w:rsidP="00D91AF4">
      <w:pPr>
        <w:spacing w:before="120" w:line="240" w:lineRule="auto"/>
        <w:jc w:val="both"/>
        <w:rPr>
          <w:rFonts w:ascii="Times New Roman" w:hAnsi="Times New Roman"/>
          <w:sz w:val="24"/>
        </w:rPr>
      </w:pPr>
      <w:r>
        <w:rPr>
          <w:rFonts w:ascii="Times New Roman" w:hAnsi="Times New Roman"/>
          <w:sz w:val="24"/>
        </w:rPr>
        <w:t>(a továbbiakban: dolgozat)</w:t>
      </w:r>
      <w:r>
        <w:rPr>
          <w:rFonts w:ascii="Times New Roman" w:hAnsi="Times New Roman"/>
          <w:b/>
          <w:sz w:val="24"/>
        </w:rPr>
        <w:t xml:space="preserve"> </w:t>
      </w:r>
      <w:r>
        <w:rPr>
          <w:rFonts w:ascii="Times New Roman" w:hAnsi="Times New Roman"/>
          <w:b/>
          <w:sz w:val="24"/>
          <w:u w:val="single"/>
        </w:rPr>
        <w:t>önálló munkám</w:t>
      </w:r>
      <w:r>
        <w:rPr>
          <w:rFonts w:ascii="Times New Roman" w:hAnsi="Times New Roman"/>
          <w:sz w:val="24"/>
        </w:rPr>
        <w:t xml:space="preserve">, a dolgozat készítése során betartottam </w:t>
      </w:r>
      <w:r>
        <w:rPr>
          <w:rFonts w:ascii="Times New Roman" w:hAnsi="Times New Roman"/>
          <w:i/>
          <w:sz w:val="24"/>
        </w:rPr>
        <w:t>a szerzői jogról szóló 1999. évi LXXVI. tv.</w:t>
      </w:r>
      <w:r>
        <w:rPr>
          <w:rFonts w:ascii="Times New Roman" w:hAnsi="Times New Roman"/>
          <w:sz w:val="24"/>
        </w:rPr>
        <w:t xml:space="preserve"> szabályait, különösen a hivatkozások és idézések tekintetében.  </w:t>
      </w:r>
    </w:p>
    <w:p w14:paraId="58564290" w14:textId="77777777" w:rsidR="00D91AF4" w:rsidRDefault="00D91AF4" w:rsidP="00D91AF4">
      <w:pPr>
        <w:spacing w:after="0" w:line="240" w:lineRule="auto"/>
        <w:jc w:val="both"/>
        <w:rPr>
          <w:rFonts w:ascii="Times New Roman" w:hAnsi="Times New Roman"/>
          <w:i/>
          <w:sz w:val="24"/>
          <w:szCs w:val="24"/>
        </w:rPr>
      </w:pPr>
    </w:p>
    <w:p w14:paraId="0044830E" w14:textId="77777777" w:rsidR="00D91AF4" w:rsidRDefault="00D91AF4" w:rsidP="00D91AF4">
      <w:pPr>
        <w:spacing w:after="0" w:line="240" w:lineRule="auto"/>
        <w:jc w:val="both"/>
        <w:rPr>
          <w:rFonts w:ascii="Times New Roman" w:hAnsi="Times New Roman"/>
          <w:i/>
          <w:sz w:val="24"/>
          <w:szCs w:val="24"/>
        </w:rPr>
      </w:pPr>
      <w:r>
        <w:rPr>
          <w:rFonts w:ascii="Times New Roman" w:hAnsi="Times New Roman"/>
          <w:i/>
          <w:sz w:val="24"/>
          <w:szCs w:val="24"/>
        </w:rPr>
        <w:t xml:space="preserve">Hivatkozások és idézések szabályai: </w:t>
      </w:r>
    </w:p>
    <w:p w14:paraId="5F646369" w14:textId="77777777" w:rsidR="00D91AF4" w:rsidRDefault="00D91AF4" w:rsidP="00D91AF4">
      <w:pPr>
        <w:spacing w:after="0" w:line="240" w:lineRule="auto"/>
        <w:ind w:left="360"/>
        <w:jc w:val="both"/>
        <w:rPr>
          <w:rFonts w:ascii="Times New Roman" w:hAnsi="Times New Roman"/>
          <w:i/>
          <w:sz w:val="24"/>
          <w:szCs w:val="24"/>
        </w:rPr>
      </w:pPr>
      <w:r>
        <w:rPr>
          <w:rFonts w:ascii="Times New Roman" w:hAnsi="Times New Roman"/>
          <w:i/>
          <w:sz w:val="24"/>
          <w:szCs w:val="24"/>
        </w:rPr>
        <w:t>Az 1999. évi LXXVI.  tv. a szerzői jogról 34. § (1) és 36. § (1) első két mondata.)</w:t>
      </w:r>
    </w:p>
    <w:p w14:paraId="29469D3F" w14:textId="77777777" w:rsidR="00D91AF4" w:rsidRDefault="00D91AF4" w:rsidP="00D91AF4">
      <w:pPr>
        <w:spacing w:before="120" w:line="240" w:lineRule="auto"/>
        <w:jc w:val="both"/>
        <w:rPr>
          <w:rFonts w:ascii="Times New Roman" w:hAnsi="Times New Roman"/>
          <w:i/>
          <w:sz w:val="24"/>
          <w:szCs w:val="22"/>
        </w:rPr>
      </w:pPr>
    </w:p>
    <w:p w14:paraId="150B438B" w14:textId="77777777" w:rsidR="00D91AF4" w:rsidRDefault="00D91AF4" w:rsidP="00D91AF4">
      <w:pPr>
        <w:spacing w:before="120" w:line="240" w:lineRule="auto"/>
        <w:jc w:val="both"/>
        <w:rPr>
          <w:rFonts w:ascii="Times New Roman" w:hAnsi="Times New Roman"/>
          <w:b/>
          <w:sz w:val="24"/>
          <w:u w:val="single"/>
        </w:rPr>
      </w:pPr>
      <w:r>
        <w:rPr>
          <w:rFonts w:ascii="Times New Roman" w:hAnsi="Times New Roman"/>
          <w:sz w:val="24"/>
        </w:rPr>
        <w:t xml:space="preserve">Kijelentem továbbá, hogy a dolgozat készítése során az önálló munka kitétel tekintetében a konzulenst illetve a feladatot kiadó oktatót </w:t>
      </w:r>
      <w:r>
        <w:rPr>
          <w:rFonts w:ascii="Times New Roman" w:hAnsi="Times New Roman"/>
          <w:b/>
          <w:sz w:val="24"/>
          <w:u w:val="single"/>
        </w:rPr>
        <w:t xml:space="preserve">nem tévesztettem meg. </w:t>
      </w:r>
    </w:p>
    <w:p w14:paraId="6C2AF42D" w14:textId="77777777" w:rsidR="00D91AF4" w:rsidRDefault="00D91AF4" w:rsidP="00D91AF4">
      <w:pPr>
        <w:spacing w:before="120" w:line="240" w:lineRule="auto"/>
        <w:jc w:val="both"/>
        <w:rPr>
          <w:rFonts w:ascii="Times New Roman" w:hAnsi="Times New Roman"/>
          <w:sz w:val="24"/>
        </w:rPr>
      </w:pPr>
    </w:p>
    <w:p w14:paraId="46E64388" w14:textId="77777777" w:rsidR="00D91AF4" w:rsidRDefault="00D91AF4" w:rsidP="00D91AF4">
      <w:pPr>
        <w:spacing w:before="120" w:line="240" w:lineRule="auto"/>
        <w:jc w:val="both"/>
        <w:rPr>
          <w:rFonts w:ascii="Times New Roman" w:hAnsi="Times New Roman"/>
          <w:b/>
          <w:sz w:val="24"/>
        </w:rPr>
      </w:pPr>
      <w:r>
        <w:rPr>
          <w:rFonts w:ascii="Times New Roman" w:hAnsi="Times New Roman"/>
          <w:sz w:val="24"/>
        </w:rPr>
        <w:t xml:space="preserve">Jelen nyilatkozat aláírásával tudomásul veszem, hogy amennyiben bizonyítható, hogy a dolgozatot </w:t>
      </w:r>
      <w:r>
        <w:rPr>
          <w:rFonts w:ascii="Times New Roman" w:hAnsi="Times New Roman"/>
          <w:b/>
          <w:sz w:val="24"/>
        </w:rPr>
        <w:t>nem magam készítettem,</w:t>
      </w:r>
      <w:r>
        <w:rPr>
          <w:rFonts w:ascii="Times New Roman" w:hAnsi="Times New Roman"/>
          <w:sz w:val="24"/>
        </w:rPr>
        <w:t xml:space="preserve"> vagy a dolgozattal kapcsolatban szerzői jogsértés ténye merül fel, a Soproni Egyetem </w:t>
      </w:r>
      <w:r>
        <w:rPr>
          <w:rFonts w:ascii="Times New Roman" w:hAnsi="Times New Roman"/>
          <w:b/>
          <w:sz w:val="24"/>
        </w:rPr>
        <w:t xml:space="preserve">megtagadja a dolgozat befogadását és ellenem fegyelmi eljárást indíthat. </w:t>
      </w:r>
    </w:p>
    <w:p w14:paraId="0AB98284" w14:textId="77777777" w:rsidR="00D91AF4" w:rsidRDefault="00D91AF4" w:rsidP="00D91AF4">
      <w:pPr>
        <w:spacing w:before="120" w:line="240" w:lineRule="auto"/>
        <w:jc w:val="both"/>
        <w:rPr>
          <w:rFonts w:ascii="Times New Roman" w:hAnsi="Times New Roman"/>
          <w:sz w:val="24"/>
        </w:rPr>
      </w:pPr>
    </w:p>
    <w:p w14:paraId="09D0A7B8" w14:textId="77777777" w:rsidR="00D91AF4" w:rsidRDefault="00D91AF4" w:rsidP="00D91AF4">
      <w:pPr>
        <w:spacing w:before="120" w:line="240" w:lineRule="auto"/>
        <w:jc w:val="both"/>
        <w:rPr>
          <w:rFonts w:ascii="Times New Roman" w:hAnsi="Times New Roman"/>
          <w:sz w:val="24"/>
        </w:rPr>
      </w:pPr>
      <w:r>
        <w:rPr>
          <w:rFonts w:ascii="Times New Roman" w:hAnsi="Times New Roman"/>
          <w:sz w:val="24"/>
        </w:rPr>
        <w:t xml:space="preserve">A dolgozat befogadásának megtagadása és a fegyelmi eljárás indítása nem érinti a szerzői jogsértés miatti egyéb (polgári jogi, szabálysértési jogi, büntetőjogi) jogkövetkezményeket. </w:t>
      </w:r>
    </w:p>
    <w:p w14:paraId="24BF064D" w14:textId="77777777" w:rsidR="00D91AF4" w:rsidRDefault="00D91AF4" w:rsidP="00D91AF4">
      <w:pPr>
        <w:spacing w:before="120" w:line="240" w:lineRule="auto"/>
        <w:jc w:val="both"/>
        <w:rPr>
          <w:rFonts w:ascii="Times New Roman" w:hAnsi="Times New Roman"/>
          <w:sz w:val="24"/>
        </w:rPr>
      </w:pPr>
    </w:p>
    <w:p w14:paraId="4F618440" w14:textId="77777777" w:rsidR="00D91AF4" w:rsidRDefault="00D91AF4" w:rsidP="00D91AF4">
      <w:pPr>
        <w:spacing w:before="120" w:line="240" w:lineRule="auto"/>
        <w:jc w:val="both"/>
        <w:rPr>
          <w:rFonts w:ascii="Times New Roman" w:hAnsi="Times New Roman"/>
          <w:sz w:val="24"/>
        </w:rPr>
      </w:pPr>
      <w:r>
        <w:rPr>
          <w:rFonts w:ascii="Times New Roman" w:hAnsi="Times New Roman"/>
          <w:sz w:val="24"/>
        </w:rPr>
        <w:t>Sopron, 20……..</w:t>
      </w:r>
    </w:p>
    <w:p w14:paraId="6B1B61A4" w14:textId="77777777" w:rsidR="00D91AF4" w:rsidRDefault="00D91AF4" w:rsidP="00D91AF4">
      <w:pPr>
        <w:spacing w:before="120" w:line="360" w:lineRule="auto"/>
        <w:ind w:left="4248"/>
        <w:jc w:val="both"/>
        <w:rPr>
          <w:rFonts w:ascii="Times New Roman" w:hAnsi="Times New Roman"/>
          <w:sz w:val="24"/>
        </w:rPr>
      </w:pPr>
      <w:r>
        <w:rPr>
          <w:rFonts w:ascii="Times New Roman" w:hAnsi="Times New Roman"/>
          <w:sz w:val="24"/>
        </w:rPr>
        <w:tab/>
      </w:r>
      <w:r>
        <w:rPr>
          <w:rFonts w:ascii="Times New Roman" w:hAnsi="Times New Roman"/>
          <w:sz w:val="24"/>
        </w:rPr>
        <w:tab/>
        <w:t>…………….……………………………..</w:t>
      </w:r>
    </w:p>
    <w:p w14:paraId="147DBAFB" w14:textId="77777777" w:rsidR="00D91AF4" w:rsidRDefault="00D91AF4" w:rsidP="00D91AF4">
      <w:pPr>
        <w:spacing w:before="120" w:line="360" w:lineRule="auto"/>
        <w:jc w:val="both"/>
        <w:rPr>
          <w:sz w:val="22"/>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hallgató</w:t>
      </w:r>
    </w:p>
    <w:p w14:paraId="367ADFF6" w14:textId="77777777" w:rsidR="00D91AF4" w:rsidRPr="00D73176" w:rsidRDefault="00D91AF4" w:rsidP="00D91AF4">
      <w:pPr>
        <w:spacing w:line="360" w:lineRule="auto"/>
        <w:jc w:val="center"/>
        <w:rPr>
          <w:rFonts w:cstheme="minorHAnsi"/>
          <w:b/>
          <w:sz w:val="28"/>
          <w:szCs w:val="28"/>
        </w:rPr>
      </w:pPr>
    </w:p>
    <w:p w14:paraId="22EEC3B9" w14:textId="77777777" w:rsidR="00D91AF4" w:rsidRPr="00D73176" w:rsidRDefault="00D91AF4" w:rsidP="00D91AF4">
      <w:pPr>
        <w:spacing w:line="360" w:lineRule="auto"/>
        <w:jc w:val="center"/>
        <w:rPr>
          <w:rFonts w:cstheme="minorHAnsi"/>
          <w:b/>
          <w:sz w:val="28"/>
          <w:szCs w:val="28"/>
        </w:rPr>
      </w:pPr>
    </w:p>
    <w:p w14:paraId="3CD76480" w14:textId="77777777" w:rsidR="00D91AF4" w:rsidRDefault="00D91AF4" w:rsidP="00D91AF4">
      <w:pPr>
        <w:rPr>
          <w:sz w:val="24"/>
          <w:szCs w:val="24"/>
        </w:rPr>
        <w:sectPr w:rsidR="00D91AF4" w:rsidSect="00600EB7">
          <w:type w:val="continuous"/>
          <w:pgSz w:w="11906" w:h="16838"/>
          <w:pgMar w:top="1418" w:right="1418" w:bottom="1418" w:left="1418" w:header="709" w:footer="709" w:gutter="0"/>
          <w:cols w:space="708"/>
          <w:docGrid w:linePitch="360"/>
        </w:sectPr>
      </w:pPr>
    </w:p>
    <w:p w14:paraId="2E37699A" w14:textId="77777777" w:rsidR="00D91AF4" w:rsidRPr="00AC4622" w:rsidRDefault="00D91AF4" w:rsidP="00D91AF4">
      <w:pPr>
        <w:rPr>
          <w:sz w:val="24"/>
          <w:szCs w:val="24"/>
        </w:rPr>
      </w:pPr>
    </w:p>
    <w:sdt>
      <w:sdtPr>
        <w:rPr>
          <w:rFonts w:asciiTheme="minorHAnsi" w:eastAsiaTheme="minorEastAsia" w:hAnsiTheme="minorHAnsi" w:cstheme="minorBidi"/>
          <w:color w:val="auto"/>
          <w:sz w:val="20"/>
          <w:szCs w:val="20"/>
        </w:rPr>
        <w:id w:val="1172611079"/>
        <w:docPartObj>
          <w:docPartGallery w:val="Table of Contents"/>
          <w:docPartUnique/>
        </w:docPartObj>
      </w:sdtPr>
      <w:sdtEndPr>
        <w:rPr>
          <w:b/>
          <w:bCs/>
        </w:rPr>
      </w:sdtEndPr>
      <w:sdtContent>
        <w:p w14:paraId="1EDB1064" w14:textId="77777777" w:rsidR="00D91AF4" w:rsidRDefault="00D91AF4" w:rsidP="00D91AF4">
          <w:pPr>
            <w:pStyle w:val="TOCHeading"/>
          </w:pPr>
          <w:r>
            <w:t>Tartalom</w:t>
          </w:r>
        </w:p>
        <w:p w14:paraId="55107ED4" w14:textId="77777777" w:rsidR="00D91AF4" w:rsidRDefault="00D91AF4" w:rsidP="00D91AF4">
          <w:pPr>
            <w:pStyle w:val="TOC1"/>
            <w:tabs>
              <w:tab w:val="left" w:pos="440"/>
              <w:tab w:val="right" w:leader="dot" w:pos="9060"/>
            </w:tabs>
            <w:rPr>
              <w:noProof/>
              <w:sz w:val="22"/>
              <w:szCs w:val="22"/>
              <w:lang w:eastAsia="hu-HU"/>
            </w:rPr>
          </w:pPr>
          <w:r>
            <w:fldChar w:fldCharType="begin"/>
          </w:r>
          <w:r>
            <w:instrText xml:space="preserve"> TOC \o "1-3" \h \z \u </w:instrText>
          </w:r>
          <w:r>
            <w:fldChar w:fldCharType="separate"/>
          </w:r>
          <w:hyperlink w:anchor="_Toc89046617" w:history="1">
            <w:r w:rsidRPr="0040302F">
              <w:rPr>
                <w:rStyle w:val="Hyperlink"/>
                <w:rFonts w:cstheme="minorHAnsi"/>
                <w:b/>
                <w:bCs/>
                <w:noProof/>
              </w:rPr>
              <w:t>1.</w:t>
            </w:r>
            <w:r>
              <w:rPr>
                <w:noProof/>
                <w:sz w:val="22"/>
                <w:szCs w:val="22"/>
                <w:lang w:eastAsia="hu-HU"/>
              </w:rPr>
              <w:tab/>
            </w:r>
            <w:r w:rsidRPr="0040302F">
              <w:rPr>
                <w:rStyle w:val="Hyperlink"/>
                <w:rFonts w:cstheme="minorHAnsi"/>
                <w:b/>
                <w:bCs/>
                <w:noProof/>
              </w:rPr>
              <w:t>Bevezetés</w:t>
            </w:r>
            <w:r>
              <w:rPr>
                <w:noProof/>
                <w:webHidden/>
              </w:rPr>
              <w:tab/>
            </w:r>
            <w:r>
              <w:rPr>
                <w:noProof/>
                <w:webHidden/>
              </w:rPr>
              <w:fldChar w:fldCharType="begin"/>
            </w:r>
            <w:r>
              <w:rPr>
                <w:noProof/>
                <w:webHidden/>
              </w:rPr>
              <w:instrText xml:space="preserve"> PAGEREF _Toc89046617 \h </w:instrText>
            </w:r>
            <w:r>
              <w:rPr>
                <w:noProof/>
                <w:webHidden/>
              </w:rPr>
            </w:r>
            <w:r>
              <w:rPr>
                <w:noProof/>
                <w:webHidden/>
              </w:rPr>
              <w:fldChar w:fldCharType="separate"/>
            </w:r>
            <w:r>
              <w:rPr>
                <w:noProof/>
                <w:webHidden/>
              </w:rPr>
              <w:t>2</w:t>
            </w:r>
            <w:r>
              <w:rPr>
                <w:noProof/>
                <w:webHidden/>
              </w:rPr>
              <w:fldChar w:fldCharType="end"/>
            </w:r>
          </w:hyperlink>
        </w:p>
        <w:p w14:paraId="74DE7530" w14:textId="77777777" w:rsidR="00D91AF4" w:rsidRDefault="00D91AF4" w:rsidP="00D91AF4">
          <w:pPr>
            <w:pStyle w:val="TOC1"/>
            <w:tabs>
              <w:tab w:val="left" w:pos="440"/>
              <w:tab w:val="right" w:leader="dot" w:pos="9060"/>
            </w:tabs>
            <w:rPr>
              <w:noProof/>
              <w:sz w:val="22"/>
              <w:szCs w:val="22"/>
              <w:lang w:eastAsia="hu-HU"/>
            </w:rPr>
          </w:pPr>
          <w:hyperlink w:anchor="_Toc89046618" w:history="1">
            <w:r w:rsidRPr="0040302F">
              <w:rPr>
                <w:rStyle w:val="Hyperlink"/>
                <w:rFonts w:cstheme="minorHAnsi"/>
                <w:b/>
                <w:bCs/>
                <w:noProof/>
              </w:rPr>
              <w:t>2.</w:t>
            </w:r>
            <w:r>
              <w:rPr>
                <w:noProof/>
                <w:sz w:val="22"/>
                <w:szCs w:val="22"/>
                <w:lang w:eastAsia="hu-HU"/>
              </w:rPr>
              <w:tab/>
            </w:r>
            <w:r w:rsidRPr="0040302F">
              <w:rPr>
                <w:rStyle w:val="Hyperlink"/>
                <w:rFonts w:cstheme="minorHAnsi"/>
                <w:b/>
                <w:bCs/>
                <w:noProof/>
              </w:rPr>
              <w:t>ERP</w:t>
            </w:r>
            <w:r>
              <w:rPr>
                <w:noProof/>
                <w:webHidden/>
              </w:rPr>
              <w:tab/>
            </w:r>
            <w:r>
              <w:rPr>
                <w:noProof/>
                <w:webHidden/>
              </w:rPr>
              <w:fldChar w:fldCharType="begin"/>
            </w:r>
            <w:r>
              <w:rPr>
                <w:noProof/>
                <w:webHidden/>
              </w:rPr>
              <w:instrText xml:space="preserve"> PAGEREF _Toc89046618 \h </w:instrText>
            </w:r>
            <w:r>
              <w:rPr>
                <w:noProof/>
                <w:webHidden/>
              </w:rPr>
            </w:r>
            <w:r>
              <w:rPr>
                <w:noProof/>
                <w:webHidden/>
              </w:rPr>
              <w:fldChar w:fldCharType="separate"/>
            </w:r>
            <w:r>
              <w:rPr>
                <w:noProof/>
                <w:webHidden/>
              </w:rPr>
              <w:t>3</w:t>
            </w:r>
            <w:r>
              <w:rPr>
                <w:noProof/>
                <w:webHidden/>
              </w:rPr>
              <w:fldChar w:fldCharType="end"/>
            </w:r>
          </w:hyperlink>
        </w:p>
        <w:p w14:paraId="15429B0A" w14:textId="77777777" w:rsidR="00D91AF4" w:rsidRDefault="00D91AF4" w:rsidP="00D91AF4">
          <w:pPr>
            <w:pStyle w:val="TOC2"/>
            <w:tabs>
              <w:tab w:val="right" w:leader="dot" w:pos="9060"/>
            </w:tabs>
            <w:rPr>
              <w:noProof/>
              <w:sz w:val="22"/>
              <w:szCs w:val="22"/>
              <w:lang w:eastAsia="hu-HU"/>
            </w:rPr>
          </w:pPr>
          <w:hyperlink w:anchor="_Toc89046619" w:history="1">
            <w:r w:rsidRPr="0040302F">
              <w:rPr>
                <w:rStyle w:val="Hyperlink"/>
                <w:b/>
                <w:bCs/>
                <w:noProof/>
              </w:rPr>
              <w:t>2.1 Nyílt forráskódú rendszerek</w:t>
            </w:r>
            <w:r>
              <w:rPr>
                <w:noProof/>
                <w:webHidden/>
              </w:rPr>
              <w:tab/>
            </w:r>
            <w:r>
              <w:rPr>
                <w:noProof/>
                <w:webHidden/>
              </w:rPr>
              <w:fldChar w:fldCharType="begin"/>
            </w:r>
            <w:r>
              <w:rPr>
                <w:noProof/>
                <w:webHidden/>
              </w:rPr>
              <w:instrText xml:space="preserve"> PAGEREF _Toc89046619 \h </w:instrText>
            </w:r>
            <w:r>
              <w:rPr>
                <w:noProof/>
                <w:webHidden/>
              </w:rPr>
            </w:r>
            <w:r>
              <w:rPr>
                <w:noProof/>
                <w:webHidden/>
              </w:rPr>
              <w:fldChar w:fldCharType="separate"/>
            </w:r>
            <w:r>
              <w:rPr>
                <w:noProof/>
                <w:webHidden/>
              </w:rPr>
              <w:t>3</w:t>
            </w:r>
            <w:r>
              <w:rPr>
                <w:noProof/>
                <w:webHidden/>
              </w:rPr>
              <w:fldChar w:fldCharType="end"/>
            </w:r>
          </w:hyperlink>
        </w:p>
        <w:p w14:paraId="374297FD" w14:textId="77777777" w:rsidR="00D91AF4" w:rsidRDefault="00D91AF4" w:rsidP="00D91AF4">
          <w:pPr>
            <w:pStyle w:val="TOC1"/>
            <w:tabs>
              <w:tab w:val="left" w:pos="440"/>
              <w:tab w:val="right" w:leader="dot" w:pos="9060"/>
            </w:tabs>
            <w:rPr>
              <w:noProof/>
              <w:sz w:val="22"/>
              <w:szCs w:val="22"/>
              <w:lang w:eastAsia="hu-HU"/>
            </w:rPr>
          </w:pPr>
          <w:hyperlink w:anchor="_Toc89046620" w:history="1">
            <w:r w:rsidRPr="0040302F">
              <w:rPr>
                <w:rStyle w:val="Hyperlink"/>
                <w:rFonts w:cstheme="minorHAnsi"/>
                <w:b/>
                <w:bCs/>
                <w:noProof/>
              </w:rPr>
              <w:t>3.</w:t>
            </w:r>
            <w:r>
              <w:rPr>
                <w:noProof/>
                <w:sz w:val="22"/>
                <w:szCs w:val="22"/>
                <w:lang w:eastAsia="hu-HU"/>
              </w:rPr>
              <w:tab/>
            </w:r>
            <w:r w:rsidRPr="0040302F">
              <w:rPr>
                <w:rStyle w:val="Hyperlink"/>
                <w:rFonts w:cstheme="minorHAnsi"/>
                <w:b/>
                <w:bCs/>
                <w:noProof/>
              </w:rPr>
              <w:t>Buisness Central</w:t>
            </w:r>
            <w:r>
              <w:rPr>
                <w:noProof/>
                <w:webHidden/>
              </w:rPr>
              <w:tab/>
            </w:r>
            <w:r>
              <w:rPr>
                <w:noProof/>
                <w:webHidden/>
              </w:rPr>
              <w:fldChar w:fldCharType="begin"/>
            </w:r>
            <w:r>
              <w:rPr>
                <w:noProof/>
                <w:webHidden/>
              </w:rPr>
              <w:instrText xml:space="preserve"> PAGEREF _Toc89046620 \h </w:instrText>
            </w:r>
            <w:r>
              <w:rPr>
                <w:noProof/>
                <w:webHidden/>
              </w:rPr>
            </w:r>
            <w:r>
              <w:rPr>
                <w:noProof/>
                <w:webHidden/>
              </w:rPr>
              <w:fldChar w:fldCharType="separate"/>
            </w:r>
            <w:r>
              <w:rPr>
                <w:noProof/>
                <w:webHidden/>
              </w:rPr>
              <w:t>6</w:t>
            </w:r>
            <w:r>
              <w:rPr>
                <w:noProof/>
                <w:webHidden/>
              </w:rPr>
              <w:fldChar w:fldCharType="end"/>
            </w:r>
          </w:hyperlink>
        </w:p>
        <w:p w14:paraId="10CD9815" w14:textId="77777777" w:rsidR="00D91AF4" w:rsidRDefault="00D91AF4" w:rsidP="00D91AF4">
          <w:pPr>
            <w:pStyle w:val="TOC2"/>
            <w:tabs>
              <w:tab w:val="right" w:leader="dot" w:pos="9060"/>
            </w:tabs>
            <w:rPr>
              <w:noProof/>
              <w:sz w:val="22"/>
              <w:szCs w:val="22"/>
              <w:lang w:eastAsia="hu-HU"/>
            </w:rPr>
          </w:pPr>
          <w:hyperlink w:anchor="_Toc89046621" w:history="1">
            <w:r w:rsidRPr="0040302F">
              <w:rPr>
                <w:rStyle w:val="Hyperlink"/>
                <w:b/>
                <w:bCs/>
                <w:noProof/>
              </w:rPr>
              <w:t>3.1 Microsoft Dynamics</w:t>
            </w:r>
            <w:r>
              <w:rPr>
                <w:noProof/>
                <w:webHidden/>
              </w:rPr>
              <w:tab/>
            </w:r>
            <w:r>
              <w:rPr>
                <w:noProof/>
                <w:webHidden/>
              </w:rPr>
              <w:fldChar w:fldCharType="begin"/>
            </w:r>
            <w:r>
              <w:rPr>
                <w:noProof/>
                <w:webHidden/>
              </w:rPr>
              <w:instrText xml:space="preserve"> PAGEREF _Toc89046621 \h </w:instrText>
            </w:r>
            <w:r>
              <w:rPr>
                <w:noProof/>
                <w:webHidden/>
              </w:rPr>
            </w:r>
            <w:r>
              <w:rPr>
                <w:noProof/>
                <w:webHidden/>
              </w:rPr>
              <w:fldChar w:fldCharType="separate"/>
            </w:r>
            <w:r>
              <w:rPr>
                <w:noProof/>
                <w:webHidden/>
              </w:rPr>
              <w:t>6</w:t>
            </w:r>
            <w:r>
              <w:rPr>
                <w:noProof/>
                <w:webHidden/>
              </w:rPr>
              <w:fldChar w:fldCharType="end"/>
            </w:r>
          </w:hyperlink>
        </w:p>
        <w:p w14:paraId="3A5028EF" w14:textId="77777777" w:rsidR="00D91AF4" w:rsidRDefault="00D91AF4" w:rsidP="00D91AF4">
          <w:pPr>
            <w:pStyle w:val="TOC2"/>
            <w:tabs>
              <w:tab w:val="right" w:leader="dot" w:pos="9060"/>
            </w:tabs>
            <w:rPr>
              <w:noProof/>
              <w:sz w:val="22"/>
              <w:szCs w:val="22"/>
              <w:lang w:eastAsia="hu-HU"/>
            </w:rPr>
          </w:pPr>
          <w:hyperlink w:anchor="_Toc89046622" w:history="1">
            <w:r w:rsidRPr="0040302F">
              <w:rPr>
                <w:rStyle w:val="Hyperlink"/>
                <w:b/>
                <w:bCs/>
                <w:noProof/>
              </w:rPr>
              <w:t>3.2 Microsoft Dynamics 365 Business Central architektúra</w:t>
            </w:r>
            <w:r>
              <w:rPr>
                <w:noProof/>
                <w:webHidden/>
              </w:rPr>
              <w:tab/>
            </w:r>
            <w:r>
              <w:rPr>
                <w:noProof/>
                <w:webHidden/>
              </w:rPr>
              <w:fldChar w:fldCharType="begin"/>
            </w:r>
            <w:r>
              <w:rPr>
                <w:noProof/>
                <w:webHidden/>
              </w:rPr>
              <w:instrText xml:space="preserve"> PAGEREF _Toc89046622 \h </w:instrText>
            </w:r>
            <w:r>
              <w:rPr>
                <w:noProof/>
                <w:webHidden/>
              </w:rPr>
            </w:r>
            <w:r>
              <w:rPr>
                <w:noProof/>
                <w:webHidden/>
              </w:rPr>
              <w:fldChar w:fldCharType="separate"/>
            </w:r>
            <w:r>
              <w:rPr>
                <w:noProof/>
                <w:webHidden/>
              </w:rPr>
              <w:t>6</w:t>
            </w:r>
            <w:r>
              <w:rPr>
                <w:noProof/>
                <w:webHidden/>
              </w:rPr>
              <w:fldChar w:fldCharType="end"/>
            </w:r>
          </w:hyperlink>
        </w:p>
        <w:p w14:paraId="303F215B" w14:textId="77777777" w:rsidR="00D91AF4" w:rsidRDefault="00D91AF4" w:rsidP="00D91AF4">
          <w:pPr>
            <w:pStyle w:val="TOC1"/>
            <w:tabs>
              <w:tab w:val="left" w:pos="440"/>
              <w:tab w:val="right" w:leader="dot" w:pos="9060"/>
            </w:tabs>
            <w:rPr>
              <w:noProof/>
              <w:sz w:val="22"/>
              <w:szCs w:val="22"/>
              <w:lang w:eastAsia="hu-HU"/>
            </w:rPr>
          </w:pPr>
          <w:hyperlink w:anchor="_Toc89046623" w:history="1">
            <w:r w:rsidRPr="0040302F">
              <w:rPr>
                <w:rStyle w:val="Hyperlink"/>
                <w:rFonts w:cstheme="minorHAnsi"/>
                <w:b/>
                <w:bCs/>
                <w:noProof/>
              </w:rPr>
              <w:t>4.</w:t>
            </w:r>
            <w:r>
              <w:rPr>
                <w:noProof/>
                <w:sz w:val="22"/>
                <w:szCs w:val="22"/>
                <w:lang w:eastAsia="hu-HU"/>
              </w:rPr>
              <w:tab/>
            </w:r>
            <w:r w:rsidRPr="0040302F">
              <w:rPr>
                <w:rStyle w:val="Hyperlink"/>
                <w:rFonts w:cstheme="minorHAnsi"/>
                <w:b/>
                <w:bCs/>
                <w:noProof/>
              </w:rPr>
              <w:t>On-premises és SaaS</w:t>
            </w:r>
            <w:r>
              <w:rPr>
                <w:noProof/>
                <w:webHidden/>
              </w:rPr>
              <w:tab/>
            </w:r>
            <w:r>
              <w:rPr>
                <w:noProof/>
                <w:webHidden/>
              </w:rPr>
              <w:fldChar w:fldCharType="begin"/>
            </w:r>
            <w:r>
              <w:rPr>
                <w:noProof/>
                <w:webHidden/>
              </w:rPr>
              <w:instrText xml:space="preserve"> PAGEREF _Toc89046623 \h </w:instrText>
            </w:r>
            <w:r>
              <w:rPr>
                <w:noProof/>
                <w:webHidden/>
              </w:rPr>
            </w:r>
            <w:r>
              <w:rPr>
                <w:noProof/>
                <w:webHidden/>
              </w:rPr>
              <w:fldChar w:fldCharType="separate"/>
            </w:r>
            <w:r>
              <w:rPr>
                <w:noProof/>
                <w:webHidden/>
              </w:rPr>
              <w:t>8</w:t>
            </w:r>
            <w:r>
              <w:rPr>
                <w:noProof/>
                <w:webHidden/>
              </w:rPr>
              <w:fldChar w:fldCharType="end"/>
            </w:r>
          </w:hyperlink>
        </w:p>
        <w:p w14:paraId="00EF734F" w14:textId="77777777" w:rsidR="00D91AF4" w:rsidRDefault="00D91AF4" w:rsidP="00D91AF4">
          <w:pPr>
            <w:pStyle w:val="TOC2"/>
            <w:tabs>
              <w:tab w:val="right" w:leader="dot" w:pos="9060"/>
            </w:tabs>
            <w:rPr>
              <w:noProof/>
              <w:sz w:val="22"/>
              <w:szCs w:val="22"/>
              <w:lang w:eastAsia="hu-HU"/>
            </w:rPr>
          </w:pPr>
          <w:hyperlink w:anchor="_Toc89046624" w:history="1">
            <w:r w:rsidRPr="0040302F">
              <w:rPr>
                <w:rStyle w:val="Hyperlink"/>
                <w:b/>
                <w:bCs/>
                <w:noProof/>
              </w:rPr>
              <w:t>4.1 Infrastruktúra, fenntartás, elérhetőség:</w:t>
            </w:r>
            <w:r>
              <w:rPr>
                <w:noProof/>
                <w:webHidden/>
              </w:rPr>
              <w:tab/>
            </w:r>
            <w:r>
              <w:rPr>
                <w:noProof/>
                <w:webHidden/>
              </w:rPr>
              <w:fldChar w:fldCharType="begin"/>
            </w:r>
            <w:r>
              <w:rPr>
                <w:noProof/>
                <w:webHidden/>
              </w:rPr>
              <w:instrText xml:space="preserve"> PAGEREF _Toc89046624 \h </w:instrText>
            </w:r>
            <w:r>
              <w:rPr>
                <w:noProof/>
                <w:webHidden/>
              </w:rPr>
            </w:r>
            <w:r>
              <w:rPr>
                <w:noProof/>
                <w:webHidden/>
              </w:rPr>
              <w:fldChar w:fldCharType="separate"/>
            </w:r>
            <w:r>
              <w:rPr>
                <w:noProof/>
                <w:webHidden/>
              </w:rPr>
              <w:t>8</w:t>
            </w:r>
            <w:r>
              <w:rPr>
                <w:noProof/>
                <w:webHidden/>
              </w:rPr>
              <w:fldChar w:fldCharType="end"/>
            </w:r>
          </w:hyperlink>
        </w:p>
        <w:p w14:paraId="7D27499B" w14:textId="77777777" w:rsidR="00D91AF4" w:rsidRDefault="00D91AF4" w:rsidP="00D91AF4">
          <w:pPr>
            <w:pStyle w:val="TOC2"/>
            <w:tabs>
              <w:tab w:val="right" w:leader="dot" w:pos="9060"/>
            </w:tabs>
            <w:rPr>
              <w:noProof/>
              <w:sz w:val="22"/>
              <w:szCs w:val="22"/>
              <w:lang w:eastAsia="hu-HU"/>
            </w:rPr>
          </w:pPr>
          <w:hyperlink w:anchor="_Toc89046625" w:history="1">
            <w:r w:rsidRPr="0040302F">
              <w:rPr>
                <w:rStyle w:val="Hyperlink"/>
                <w:b/>
                <w:bCs/>
                <w:noProof/>
              </w:rPr>
              <w:t>4.2 Biztonság</w:t>
            </w:r>
            <w:r>
              <w:rPr>
                <w:noProof/>
                <w:webHidden/>
              </w:rPr>
              <w:tab/>
            </w:r>
            <w:r>
              <w:rPr>
                <w:noProof/>
                <w:webHidden/>
              </w:rPr>
              <w:fldChar w:fldCharType="begin"/>
            </w:r>
            <w:r>
              <w:rPr>
                <w:noProof/>
                <w:webHidden/>
              </w:rPr>
              <w:instrText xml:space="preserve"> PAGEREF _Toc89046625 \h </w:instrText>
            </w:r>
            <w:r>
              <w:rPr>
                <w:noProof/>
                <w:webHidden/>
              </w:rPr>
            </w:r>
            <w:r>
              <w:rPr>
                <w:noProof/>
                <w:webHidden/>
              </w:rPr>
              <w:fldChar w:fldCharType="separate"/>
            </w:r>
            <w:r>
              <w:rPr>
                <w:noProof/>
                <w:webHidden/>
              </w:rPr>
              <w:t>9</w:t>
            </w:r>
            <w:r>
              <w:rPr>
                <w:noProof/>
                <w:webHidden/>
              </w:rPr>
              <w:fldChar w:fldCharType="end"/>
            </w:r>
          </w:hyperlink>
        </w:p>
        <w:p w14:paraId="673FAA15" w14:textId="77777777" w:rsidR="00D91AF4" w:rsidRDefault="00D91AF4" w:rsidP="00D91AF4">
          <w:pPr>
            <w:pStyle w:val="TOC2"/>
            <w:tabs>
              <w:tab w:val="right" w:leader="dot" w:pos="9060"/>
            </w:tabs>
            <w:rPr>
              <w:noProof/>
              <w:sz w:val="22"/>
              <w:szCs w:val="22"/>
              <w:lang w:eastAsia="hu-HU"/>
            </w:rPr>
          </w:pPr>
          <w:hyperlink w:anchor="_Toc89046626" w:history="1">
            <w:r w:rsidRPr="0040302F">
              <w:rPr>
                <w:rStyle w:val="Hyperlink"/>
                <w:b/>
                <w:bCs/>
                <w:noProof/>
              </w:rPr>
              <w:t>4.3 Teljesítmény</w:t>
            </w:r>
            <w:r>
              <w:rPr>
                <w:noProof/>
                <w:webHidden/>
              </w:rPr>
              <w:tab/>
            </w:r>
            <w:r>
              <w:rPr>
                <w:noProof/>
                <w:webHidden/>
              </w:rPr>
              <w:fldChar w:fldCharType="begin"/>
            </w:r>
            <w:r>
              <w:rPr>
                <w:noProof/>
                <w:webHidden/>
              </w:rPr>
              <w:instrText xml:space="preserve"> PAGEREF _Toc89046626 \h </w:instrText>
            </w:r>
            <w:r>
              <w:rPr>
                <w:noProof/>
                <w:webHidden/>
              </w:rPr>
            </w:r>
            <w:r>
              <w:rPr>
                <w:noProof/>
                <w:webHidden/>
              </w:rPr>
              <w:fldChar w:fldCharType="separate"/>
            </w:r>
            <w:r>
              <w:rPr>
                <w:noProof/>
                <w:webHidden/>
              </w:rPr>
              <w:t>9</w:t>
            </w:r>
            <w:r>
              <w:rPr>
                <w:noProof/>
                <w:webHidden/>
              </w:rPr>
              <w:fldChar w:fldCharType="end"/>
            </w:r>
          </w:hyperlink>
        </w:p>
        <w:p w14:paraId="106CC6DE" w14:textId="77777777" w:rsidR="00D91AF4" w:rsidRDefault="00D91AF4" w:rsidP="00D91AF4">
          <w:pPr>
            <w:pStyle w:val="TOC2"/>
            <w:tabs>
              <w:tab w:val="right" w:leader="dot" w:pos="9060"/>
            </w:tabs>
            <w:rPr>
              <w:noProof/>
              <w:sz w:val="22"/>
              <w:szCs w:val="22"/>
              <w:lang w:eastAsia="hu-HU"/>
            </w:rPr>
          </w:pPr>
          <w:hyperlink w:anchor="_Toc89046627" w:history="1">
            <w:r w:rsidRPr="0040302F">
              <w:rPr>
                <w:rStyle w:val="Hyperlink"/>
                <w:b/>
                <w:bCs/>
                <w:noProof/>
              </w:rPr>
              <w:t>4.4 Skálázhatóság</w:t>
            </w:r>
            <w:r>
              <w:rPr>
                <w:noProof/>
                <w:webHidden/>
              </w:rPr>
              <w:tab/>
            </w:r>
            <w:r>
              <w:rPr>
                <w:noProof/>
                <w:webHidden/>
              </w:rPr>
              <w:fldChar w:fldCharType="begin"/>
            </w:r>
            <w:r>
              <w:rPr>
                <w:noProof/>
                <w:webHidden/>
              </w:rPr>
              <w:instrText xml:space="preserve"> PAGEREF _Toc89046627 \h </w:instrText>
            </w:r>
            <w:r>
              <w:rPr>
                <w:noProof/>
                <w:webHidden/>
              </w:rPr>
            </w:r>
            <w:r>
              <w:rPr>
                <w:noProof/>
                <w:webHidden/>
              </w:rPr>
              <w:fldChar w:fldCharType="separate"/>
            </w:r>
            <w:r>
              <w:rPr>
                <w:noProof/>
                <w:webHidden/>
              </w:rPr>
              <w:t>9</w:t>
            </w:r>
            <w:r>
              <w:rPr>
                <w:noProof/>
                <w:webHidden/>
              </w:rPr>
              <w:fldChar w:fldCharType="end"/>
            </w:r>
          </w:hyperlink>
        </w:p>
        <w:p w14:paraId="3815E0F4" w14:textId="77777777" w:rsidR="00D91AF4" w:rsidRDefault="00D91AF4" w:rsidP="00D91AF4">
          <w:pPr>
            <w:pStyle w:val="TOC2"/>
            <w:tabs>
              <w:tab w:val="right" w:leader="dot" w:pos="9060"/>
            </w:tabs>
            <w:rPr>
              <w:noProof/>
              <w:sz w:val="22"/>
              <w:szCs w:val="22"/>
              <w:lang w:eastAsia="hu-HU"/>
            </w:rPr>
          </w:pPr>
          <w:hyperlink w:anchor="_Toc89046628" w:history="1">
            <w:r w:rsidRPr="0040302F">
              <w:rPr>
                <w:rStyle w:val="Hyperlink"/>
                <w:b/>
                <w:bCs/>
                <w:noProof/>
              </w:rPr>
              <w:t>4.5 Fejleszthetőség</w:t>
            </w:r>
            <w:r>
              <w:rPr>
                <w:noProof/>
                <w:webHidden/>
              </w:rPr>
              <w:tab/>
            </w:r>
            <w:r>
              <w:rPr>
                <w:noProof/>
                <w:webHidden/>
              </w:rPr>
              <w:fldChar w:fldCharType="begin"/>
            </w:r>
            <w:r>
              <w:rPr>
                <w:noProof/>
                <w:webHidden/>
              </w:rPr>
              <w:instrText xml:space="preserve"> PAGEREF _Toc89046628 \h </w:instrText>
            </w:r>
            <w:r>
              <w:rPr>
                <w:noProof/>
                <w:webHidden/>
              </w:rPr>
            </w:r>
            <w:r>
              <w:rPr>
                <w:noProof/>
                <w:webHidden/>
              </w:rPr>
              <w:fldChar w:fldCharType="separate"/>
            </w:r>
            <w:r>
              <w:rPr>
                <w:noProof/>
                <w:webHidden/>
              </w:rPr>
              <w:t>10</w:t>
            </w:r>
            <w:r>
              <w:rPr>
                <w:noProof/>
                <w:webHidden/>
              </w:rPr>
              <w:fldChar w:fldCharType="end"/>
            </w:r>
          </w:hyperlink>
        </w:p>
        <w:p w14:paraId="3A63D439" w14:textId="77777777" w:rsidR="00D91AF4" w:rsidRDefault="00D91AF4" w:rsidP="00D91AF4">
          <w:pPr>
            <w:pStyle w:val="TOC1"/>
            <w:tabs>
              <w:tab w:val="left" w:pos="440"/>
              <w:tab w:val="right" w:leader="dot" w:pos="9060"/>
            </w:tabs>
            <w:rPr>
              <w:noProof/>
              <w:sz w:val="22"/>
              <w:szCs w:val="22"/>
              <w:lang w:eastAsia="hu-HU"/>
            </w:rPr>
          </w:pPr>
          <w:hyperlink w:anchor="_Toc89046629" w:history="1">
            <w:r w:rsidRPr="0040302F">
              <w:rPr>
                <w:rStyle w:val="Hyperlink"/>
                <w:rFonts w:cstheme="minorHAnsi"/>
                <w:b/>
                <w:bCs/>
                <w:noProof/>
              </w:rPr>
              <w:t>5.</w:t>
            </w:r>
            <w:r>
              <w:rPr>
                <w:noProof/>
                <w:sz w:val="22"/>
                <w:szCs w:val="22"/>
                <w:lang w:eastAsia="hu-HU"/>
              </w:rPr>
              <w:tab/>
            </w:r>
            <w:r w:rsidRPr="0040302F">
              <w:rPr>
                <w:rStyle w:val="Hyperlink"/>
                <w:rFonts w:cstheme="minorHAnsi"/>
                <w:b/>
                <w:bCs/>
                <w:noProof/>
              </w:rPr>
              <w:t>Fejlesztői környezetek, technológiák</w:t>
            </w:r>
            <w:r>
              <w:rPr>
                <w:noProof/>
                <w:webHidden/>
              </w:rPr>
              <w:tab/>
            </w:r>
            <w:r>
              <w:rPr>
                <w:noProof/>
                <w:webHidden/>
              </w:rPr>
              <w:fldChar w:fldCharType="begin"/>
            </w:r>
            <w:r>
              <w:rPr>
                <w:noProof/>
                <w:webHidden/>
              </w:rPr>
              <w:instrText xml:space="preserve"> PAGEREF _Toc89046629 \h </w:instrText>
            </w:r>
            <w:r>
              <w:rPr>
                <w:noProof/>
                <w:webHidden/>
              </w:rPr>
            </w:r>
            <w:r>
              <w:rPr>
                <w:noProof/>
                <w:webHidden/>
              </w:rPr>
              <w:fldChar w:fldCharType="separate"/>
            </w:r>
            <w:r>
              <w:rPr>
                <w:noProof/>
                <w:webHidden/>
              </w:rPr>
              <w:t>11</w:t>
            </w:r>
            <w:r>
              <w:rPr>
                <w:noProof/>
                <w:webHidden/>
              </w:rPr>
              <w:fldChar w:fldCharType="end"/>
            </w:r>
          </w:hyperlink>
        </w:p>
        <w:p w14:paraId="22D1518C" w14:textId="77777777" w:rsidR="00D91AF4" w:rsidRDefault="00D91AF4" w:rsidP="00D91AF4">
          <w:pPr>
            <w:pStyle w:val="TOC2"/>
            <w:tabs>
              <w:tab w:val="right" w:leader="dot" w:pos="9060"/>
            </w:tabs>
            <w:rPr>
              <w:noProof/>
              <w:sz w:val="22"/>
              <w:szCs w:val="22"/>
              <w:lang w:eastAsia="hu-HU"/>
            </w:rPr>
          </w:pPr>
          <w:hyperlink w:anchor="_Toc89046630" w:history="1">
            <w:r w:rsidRPr="0040302F">
              <w:rPr>
                <w:rStyle w:val="Hyperlink"/>
                <w:b/>
                <w:bCs/>
                <w:noProof/>
              </w:rPr>
              <w:t>5.1 C/SIDE</w:t>
            </w:r>
            <w:r>
              <w:rPr>
                <w:noProof/>
                <w:webHidden/>
              </w:rPr>
              <w:tab/>
            </w:r>
            <w:r>
              <w:rPr>
                <w:noProof/>
                <w:webHidden/>
              </w:rPr>
              <w:fldChar w:fldCharType="begin"/>
            </w:r>
            <w:r>
              <w:rPr>
                <w:noProof/>
                <w:webHidden/>
              </w:rPr>
              <w:instrText xml:space="preserve"> PAGEREF _Toc89046630 \h </w:instrText>
            </w:r>
            <w:r>
              <w:rPr>
                <w:noProof/>
                <w:webHidden/>
              </w:rPr>
            </w:r>
            <w:r>
              <w:rPr>
                <w:noProof/>
                <w:webHidden/>
              </w:rPr>
              <w:fldChar w:fldCharType="separate"/>
            </w:r>
            <w:r>
              <w:rPr>
                <w:noProof/>
                <w:webHidden/>
              </w:rPr>
              <w:t>11</w:t>
            </w:r>
            <w:r>
              <w:rPr>
                <w:noProof/>
                <w:webHidden/>
              </w:rPr>
              <w:fldChar w:fldCharType="end"/>
            </w:r>
          </w:hyperlink>
        </w:p>
        <w:p w14:paraId="53321C3C" w14:textId="77777777" w:rsidR="00D91AF4" w:rsidRDefault="00D91AF4" w:rsidP="00D91AF4">
          <w:pPr>
            <w:pStyle w:val="TOC2"/>
            <w:tabs>
              <w:tab w:val="left" w:pos="880"/>
              <w:tab w:val="right" w:leader="dot" w:pos="9060"/>
            </w:tabs>
            <w:rPr>
              <w:noProof/>
              <w:sz w:val="22"/>
              <w:szCs w:val="22"/>
              <w:lang w:eastAsia="hu-HU"/>
            </w:rPr>
          </w:pPr>
          <w:hyperlink w:anchor="_Toc89046631" w:history="1">
            <w:r w:rsidRPr="0040302F">
              <w:rPr>
                <w:rStyle w:val="Hyperlink"/>
                <w:b/>
                <w:bCs/>
                <w:noProof/>
              </w:rPr>
              <w:t>5.2</w:t>
            </w:r>
            <w:r>
              <w:rPr>
                <w:noProof/>
                <w:sz w:val="22"/>
                <w:szCs w:val="22"/>
                <w:lang w:eastAsia="hu-HU"/>
              </w:rPr>
              <w:tab/>
            </w:r>
            <w:r w:rsidRPr="0040302F">
              <w:rPr>
                <w:rStyle w:val="Hyperlink"/>
                <w:b/>
                <w:bCs/>
                <w:noProof/>
              </w:rPr>
              <w:t>Visual Studio Code</w:t>
            </w:r>
            <w:r>
              <w:rPr>
                <w:noProof/>
                <w:webHidden/>
              </w:rPr>
              <w:tab/>
            </w:r>
            <w:r>
              <w:rPr>
                <w:noProof/>
                <w:webHidden/>
              </w:rPr>
              <w:fldChar w:fldCharType="begin"/>
            </w:r>
            <w:r>
              <w:rPr>
                <w:noProof/>
                <w:webHidden/>
              </w:rPr>
              <w:instrText xml:space="preserve"> PAGEREF _Toc89046631 \h </w:instrText>
            </w:r>
            <w:r>
              <w:rPr>
                <w:noProof/>
                <w:webHidden/>
              </w:rPr>
            </w:r>
            <w:r>
              <w:rPr>
                <w:noProof/>
                <w:webHidden/>
              </w:rPr>
              <w:fldChar w:fldCharType="separate"/>
            </w:r>
            <w:r>
              <w:rPr>
                <w:noProof/>
                <w:webHidden/>
              </w:rPr>
              <w:t>11</w:t>
            </w:r>
            <w:r>
              <w:rPr>
                <w:noProof/>
                <w:webHidden/>
              </w:rPr>
              <w:fldChar w:fldCharType="end"/>
            </w:r>
          </w:hyperlink>
        </w:p>
        <w:p w14:paraId="4472025D" w14:textId="77777777" w:rsidR="00D91AF4" w:rsidRDefault="00D91AF4" w:rsidP="00D91AF4">
          <w:pPr>
            <w:pStyle w:val="TOC2"/>
            <w:tabs>
              <w:tab w:val="left" w:pos="880"/>
              <w:tab w:val="right" w:leader="dot" w:pos="9060"/>
            </w:tabs>
            <w:rPr>
              <w:noProof/>
              <w:sz w:val="22"/>
              <w:szCs w:val="22"/>
              <w:lang w:eastAsia="hu-HU"/>
            </w:rPr>
          </w:pPr>
          <w:hyperlink w:anchor="_Toc89046632" w:history="1">
            <w:r w:rsidRPr="0040302F">
              <w:rPr>
                <w:rStyle w:val="Hyperlink"/>
                <w:b/>
                <w:bCs/>
                <w:noProof/>
              </w:rPr>
              <w:t>5.3</w:t>
            </w:r>
            <w:r>
              <w:rPr>
                <w:noProof/>
                <w:sz w:val="22"/>
                <w:szCs w:val="22"/>
                <w:lang w:eastAsia="hu-HU"/>
              </w:rPr>
              <w:tab/>
            </w:r>
            <w:r w:rsidRPr="0040302F">
              <w:rPr>
                <w:rStyle w:val="Hyperlink"/>
                <w:b/>
                <w:bCs/>
                <w:noProof/>
              </w:rPr>
              <w:t>C/AL</w:t>
            </w:r>
            <w:r>
              <w:rPr>
                <w:noProof/>
                <w:webHidden/>
              </w:rPr>
              <w:tab/>
            </w:r>
            <w:r>
              <w:rPr>
                <w:noProof/>
                <w:webHidden/>
              </w:rPr>
              <w:fldChar w:fldCharType="begin"/>
            </w:r>
            <w:r>
              <w:rPr>
                <w:noProof/>
                <w:webHidden/>
              </w:rPr>
              <w:instrText xml:space="preserve"> PAGEREF _Toc89046632 \h </w:instrText>
            </w:r>
            <w:r>
              <w:rPr>
                <w:noProof/>
                <w:webHidden/>
              </w:rPr>
            </w:r>
            <w:r>
              <w:rPr>
                <w:noProof/>
                <w:webHidden/>
              </w:rPr>
              <w:fldChar w:fldCharType="separate"/>
            </w:r>
            <w:r>
              <w:rPr>
                <w:noProof/>
                <w:webHidden/>
              </w:rPr>
              <w:t>12</w:t>
            </w:r>
            <w:r>
              <w:rPr>
                <w:noProof/>
                <w:webHidden/>
              </w:rPr>
              <w:fldChar w:fldCharType="end"/>
            </w:r>
          </w:hyperlink>
        </w:p>
        <w:p w14:paraId="64D17815" w14:textId="77777777" w:rsidR="00D91AF4" w:rsidRDefault="00D91AF4" w:rsidP="00D91AF4">
          <w:pPr>
            <w:pStyle w:val="TOC2"/>
            <w:tabs>
              <w:tab w:val="left" w:pos="880"/>
              <w:tab w:val="right" w:leader="dot" w:pos="9060"/>
            </w:tabs>
            <w:rPr>
              <w:noProof/>
              <w:sz w:val="22"/>
              <w:szCs w:val="22"/>
              <w:lang w:eastAsia="hu-HU"/>
            </w:rPr>
          </w:pPr>
          <w:hyperlink w:anchor="_Toc89046633" w:history="1">
            <w:r w:rsidRPr="0040302F">
              <w:rPr>
                <w:rStyle w:val="Hyperlink"/>
                <w:b/>
                <w:bCs/>
                <w:noProof/>
              </w:rPr>
              <w:t>5.4</w:t>
            </w:r>
            <w:r>
              <w:rPr>
                <w:noProof/>
                <w:sz w:val="22"/>
                <w:szCs w:val="22"/>
                <w:lang w:eastAsia="hu-HU"/>
              </w:rPr>
              <w:tab/>
            </w:r>
            <w:r w:rsidRPr="0040302F">
              <w:rPr>
                <w:rStyle w:val="Hyperlink"/>
                <w:b/>
                <w:bCs/>
                <w:noProof/>
              </w:rPr>
              <w:t>AL</w:t>
            </w:r>
            <w:r>
              <w:rPr>
                <w:noProof/>
                <w:webHidden/>
              </w:rPr>
              <w:tab/>
            </w:r>
            <w:r>
              <w:rPr>
                <w:noProof/>
                <w:webHidden/>
              </w:rPr>
              <w:fldChar w:fldCharType="begin"/>
            </w:r>
            <w:r>
              <w:rPr>
                <w:noProof/>
                <w:webHidden/>
              </w:rPr>
              <w:instrText xml:space="preserve"> PAGEREF _Toc89046633 \h </w:instrText>
            </w:r>
            <w:r>
              <w:rPr>
                <w:noProof/>
                <w:webHidden/>
              </w:rPr>
            </w:r>
            <w:r>
              <w:rPr>
                <w:noProof/>
                <w:webHidden/>
              </w:rPr>
              <w:fldChar w:fldCharType="separate"/>
            </w:r>
            <w:r>
              <w:rPr>
                <w:noProof/>
                <w:webHidden/>
              </w:rPr>
              <w:t>12</w:t>
            </w:r>
            <w:r>
              <w:rPr>
                <w:noProof/>
                <w:webHidden/>
              </w:rPr>
              <w:fldChar w:fldCharType="end"/>
            </w:r>
          </w:hyperlink>
        </w:p>
        <w:p w14:paraId="52F8B6B6" w14:textId="77777777" w:rsidR="00D91AF4" w:rsidRDefault="00D91AF4" w:rsidP="00D91AF4">
          <w:pPr>
            <w:pStyle w:val="TOC1"/>
            <w:tabs>
              <w:tab w:val="left" w:pos="440"/>
              <w:tab w:val="right" w:leader="dot" w:pos="9060"/>
            </w:tabs>
            <w:rPr>
              <w:noProof/>
              <w:sz w:val="22"/>
              <w:szCs w:val="22"/>
              <w:lang w:eastAsia="hu-HU"/>
            </w:rPr>
          </w:pPr>
          <w:hyperlink w:anchor="_Toc89046634" w:history="1">
            <w:r w:rsidRPr="0040302F">
              <w:rPr>
                <w:rStyle w:val="Hyperlink"/>
                <w:rFonts w:cstheme="minorHAnsi"/>
                <w:b/>
                <w:bCs/>
                <w:noProof/>
              </w:rPr>
              <w:t>6.</w:t>
            </w:r>
            <w:r>
              <w:rPr>
                <w:noProof/>
                <w:sz w:val="22"/>
                <w:szCs w:val="22"/>
                <w:lang w:eastAsia="hu-HU"/>
              </w:rPr>
              <w:tab/>
            </w:r>
            <w:r w:rsidRPr="0040302F">
              <w:rPr>
                <w:rStyle w:val="Hyperlink"/>
                <w:rFonts w:cstheme="minorHAnsi"/>
                <w:b/>
                <w:bCs/>
                <w:noProof/>
              </w:rPr>
              <w:t>Üzleti logika</w:t>
            </w:r>
            <w:r>
              <w:rPr>
                <w:noProof/>
                <w:webHidden/>
              </w:rPr>
              <w:tab/>
            </w:r>
            <w:r>
              <w:rPr>
                <w:noProof/>
                <w:webHidden/>
              </w:rPr>
              <w:fldChar w:fldCharType="begin"/>
            </w:r>
            <w:r>
              <w:rPr>
                <w:noProof/>
                <w:webHidden/>
              </w:rPr>
              <w:instrText xml:space="preserve"> PAGEREF _Toc89046634 \h </w:instrText>
            </w:r>
            <w:r>
              <w:rPr>
                <w:noProof/>
                <w:webHidden/>
              </w:rPr>
            </w:r>
            <w:r>
              <w:rPr>
                <w:noProof/>
                <w:webHidden/>
              </w:rPr>
              <w:fldChar w:fldCharType="separate"/>
            </w:r>
            <w:r>
              <w:rPr>
                <w:noProof/>
                <w:webHidden/>
              </w:rPr>
              <w:t>14</w:t>
            </w:r>
            <w:r>
              <w:rPr>
                <w:noProof/>
                <w:webHidden/>
              </w:rPr>
              <w:fldChar w:fldCharType="end"/>
            </w:r>
          </w:hyperlink>
        </w:p>
        <w:p w14:paraId="2A865257" w14:textId="77777777" w:rsidR="00D91AF4" w:rsidRDefault="00D91AF4" w:rsidP="00D91AF4">
          <w:pPr>
            <w:pStyle w:val="TOC2"/>
            <w:tabs>
              <w:tab w:val="left" w:pos="880"/>
              <w:tab w:val="right" w:leader="dot" w:pos="9060"/>
            </w:tabs>
            <w:rPr>
              <w:noProof/>
              <w:sz w:val="22"/>
              <w:szCs w:val="22"/>
              <w:lang w:eastAsia="hu-HU"/>
            </w:rPr>
          </w:pPr>
          <w:hyperlink w:anchor="_Toc89046635" w:history="1">
            <w:r w:rsidRPr="0040302F">
              <w:rPr>
                <w:rStyle w:val="Hyperlink"/>
                <w:b/>
                <w:bCs/>
                <w:noProof/>
              </w:rPr>
              <w:t>6.1</w:t>
            </w:r>
            <w:r>
              <w:rPr>
                <w:noProof/>
                <w:sz w:val="22"/>
                <w:szCs w:val="22"/>
                <w:lang w:eastAsia="hu-HU"/>
              </w:rPr>
              <w:tab/>
            </w:r>
            <w:r w:rsidRPr="0040302F">
              <w:rPr>
                <w:rStyle w:val="Hyperlink"/>
                <w:b/>
                <w:bCs/>
                <w:noProof/>
              </w:rPr>
              <w:t>Visszáruk kezelése Business Centralban</w:t>
            </w:r>
            <w:r>
              <w:rPr>
                <w:noProof/>
                <w:webHidden/>
              </w:rPr>
              <w:tab/>
            </w:r>
            <w:r>
              <w:rPr>
                <w:noProof/>
                <w:webHidden/>
              </w:rPr>
              <w:fldChar w:fldCharType="begin"/>
            </w:r>
            <w:r>
              <w:rPr>
                <w:noProof/>
                <w:webHidden/>
              </w:rPr>
              <w:instrText xml:space="preserve"> PAGEREF _Toc89046635 \h </w:instrText>
            </w:r>
            <w:r>
              <w:rPr>
                <w:noProof/>
                <w:webHidden/>
              </w:rPr>
            </w:r>
            <w:r>
              <w:rPr>
                <w:noProof/>
                <w:webHidden/>
              </w:rPr>
              <w:fldChar w:fldCharType="separate"/>
            </w:r>
            <w:r>
              <w:rPr>
                <w:noProof/>
                <w:webHidden/>
              </w:rPr>
              <w:t>14</w:t>
            </w:r>
            <w:r>
              <w:rPr>
                <w:noProof/>
                <w:webHidden/>
              </w:rPr>
              <w:fldChar w:fldCharType="end"/>
            </w:r>
          </w:hyperlink>
        </w:p>
        <w:p w14:paraId="7E118E7F" w14:textId="77777777" w:rsidR="00D91AF4" w:rsidRDefault="00D91AF4" w:rsidP="00D91AF4">
          <w:pPr>
            <w:pStyle w:val="TOC2"/>
            <w:tabs>
              <w:tab w:val="left" w:pos="880"/>
              <w:tab w:val="right" w:leader="dot" w:pos="9060"/>
            </w:tabs>
            <w:rPr>
              <w:noProof/>
              <w:sz w:val="22"/>
              <w:szCs w:val="22"/>
              <w:lang w:eastAsia="hu-HU"/>
            </w:rPr>
          </w:pPr>
          <w:hyperlink w:anchor="_Toc89046636" w:history="1">
            <w:r w:rsidRPr="0040302F">
              <w:rPr>
                <w:rStyle w:val="Hyperlink"/>
                <w:b/>
                <w:bCs/>
                <w:noProof/>
              </w:rPr>
              <w:t>6.1.1</w:t>
            </w:r>
            <w:r>
              <w:rPr>
                <w:noProof/>
                <w:sz w:val="22"/>
                <w:szCs w:val="22"/>
                <w:lang w:eastAsia="hu-HU"/>
              </w:rPr>
              <w:tab/>
            </w:r>
            <w:r w:rsidRPr="0040302F">
              <w:rPr>
                <w:rStyle w:val="Hyperlink"/>
                <w:b/>
                <w:bCs/>
                <w:noProof/>
              </w:rPr>
              <w:t>Eladás jóváírás létrehozása számla alapján</w:t>
            </w:r>
            <w:r>
              <w:rPr>
                <w:noProof/>
                <w:webHidden/>
              </w:rPr>
              <w:tab/>
            </w:r>
            <w:r>
              <w:rPr>
                <w:noProof/>
                <w:webHidden/>
              </w:rPr>
              <w:fldChar w:fldCharType="begin"/>
            </w:r>
            <w:r>
              <w:rPr>
                <w:noProof/>
                <w:webHidden/>
              </w:rPr>
              <w:instrText xml:space="preserve"> PAGEREF _Toc89046636 \h </w:instrText>
            </w:r>
            <w:r>
              <w:rPr>
                <w:noProof/>
                <w:webHidden/>
              </w:rPr>
            </w:r>
            <w:r>
              <w:rPr>
                <w:noProof/>
                <w:webHidden/>
              </w:rPr>
              <w:fldChar w:fldCharType="separate"/>
            </w:r>
            <w:r>
              <w:rPr>
                <w:noProof/>
                <w:webHidden/>
              </w:rPr>
              <w:t>14</w:t>
            </w:r>
            <w:r>
              <w:rPr>
                <w:noProof/>
                <w:webHidden/>
              </w:rPr>
              <w:fldChar w:fldCharType="end"/>
            </w:r>
          </w:hyperlink>
        </w:p>
        <w:p w14:paraId="02949580" w14:textId="77777777" w:rsidR="00D91AF4" w:rsidRDefault="00D91AF4" w:rsidP="00D91AF4">
          <w:pPr>
            <w:pStyle w:val="TOC2"/>
            <w:tabs>
              <w:tab w:val="left" w:pos="880"/>
              <w:tab w:val="right" w:leader="dot" w:pos="9060"/>
            </w:tabs>
            <w:rPr>
              <w:noProof/>
              <w:sz w:val="22"/>
              <w:szCs w:val="22"/>
              <w:lang w:eastAsia="hu-HU"/>
            </w:rPr>
          </w:pPr>
          <w:hyperlink w:anchor="_Toc89046637" w:history="1">
            <w:r w:rsidRPr="0040302F">
              <w:rPr>
                <w:rStyle w:val="Hyperlink"/>
                <w:b/>
                <w:bCs/>
                <w:noProof/>
              </w:rPr>
              <w:t>6.1.2</w:t>
            </w:r>
            <w:r>
              <w:rPr>
                <w:noProof/>
                <w:sz w:val="22"/>
                <w:szCs w:val="22"/>
                <w:lang w:eastAsia="hu-HU"/>
              </w:rPr>
              <w:tab/>
            </w:r>
            <w:r w:rsidRPr="0040302F">
              <w:rPr>
                <w:rStyle w:val="Hyperlink"/>
                <w:b/>
                <w:bCs/>
                <w:noProof/>
              </w:rPr>
              <w:t>Eladás jóváírás létrehozása számla másolásával</w:t>
            </w:r>
            <w:r>
              <w:rPr>
                <w:noProof/>
                <w:webHidden/>
              </w:rPr>
              <w:tab/>
            </w:r>
            <w:r>
              <w:rPr>
                <w:noProof/>
                <w:webHidden/>
              </w:rPr>
              <w:fldChar w:fldCharType="begin"/>
            </w:r>
            <w:r>
              <w:rPr>
                <w:noProof/>
                <w:webHidden/>
              </w:rPr>
              <w:instrText xml:space="preserve"> PAGEREF _Toc89046637 \h </w:instrText>
            </w:r>
            <w:r>
              <w:rPr>
                <w:noProof/>
                <w:webHidden/>
              </w:rPr>
            </w:r>
            <w:r>
              <w:rPr>
                <w:noProof/>
                <w:webHidden/>
              </w:rPr>
              <w:fldChar w:fldCharType="separate"/>
            </w:r>
            <w:r>
              <w:rPr>
                <w:noProof/>
                <w:webHidden/>
              </w:rPr>
              <w:t>16</w:t>
            </w:r>
            <w:r>
              <w:rPr>
                <w:noProof/>
                <w:webHidden/>
              </w:rPr>
              <w:fldChar w:fldCharType="end"/>
            </w:r>
          </w:hyperlink>
        </w:p>
        <w:p w14:paraId="1938109E" w14:textId="77777777" w:rsidR="00D91AF4" w:rsidRDefault="00D91AF4" w:rsidP="00D91AF4">
          <w:pPr>
            <w:pStyle w:val="TOC2"/>
            <w:tabs>
              <w:tab w:val="left" w:pos="880"/>
              <w:tab w:val="right" w:leader="dot" w:pos="9060"/>
            </w:tabs>
            <w:rPr>
              <w:noProof/>
              <w:sz w:val="22"/>
              <w:szCs w:val="22"/>
              <w:lang w:eastAsia="hu-HU"/>
            </w:rPr>
          </w:pPr>
          <w:hyperlink w:anchor="_Toc89046638" w:history="1">
            <w:r w:rsidRPr="0040302F">
              <w:rPr>
                <w:rStyle w:val="Hyperlink"/>
                <w:b/>
                <w:bCs/>
                <w:noProof/>
              </w:rPr>
              <w:t>6.1.3</w:t>
            </w:r>
            <w:r>
              <w:rPr>
                <w:noProof/>
                <w:sz w:val="22"/>
                <w:szCs w:val="22"/>
                <w:lang w:eastAsia="hu-HU"/>
              </w:rPr>
              <w:tab/>
            </w:r>
            <w:r w:rsidRPr="0040302F">
              <w:rPr>
                <w:rStyle w:val="Hyperlink"/>
                <w:b/>
                <w:bCs/>
                <w:noProof/>
              </w:rPr>
              <w:t>Kompenzáció</w:t>
            </w:r>
            <w:r>
              <w:rPr>
                <w:noProof/>
                <w:webHidden/>
              </w:rPr>
              <w:tab/>
            </w:r>
            <w:r>
              <w:rPr>
                <w:noProof/>
                <w:webHidden/>
              </w:rPr>
              <w:fldChar w:fldCharType="begin"/>
            </w:r>
            <w:r>
              <w:rPr>
                <w:noProof/>
                <w:webHidden/>
              </w:rPr>
              <w:instrText xml:space="preserve"> PAGEREF _Toc89046638 \h </w:instrText>
            </w:r>
            <w:r>
              <w:rPr>
                <w:noProof/>
                <w:webHidden/>
              </w:rPr>
            </w:r>
            <w:r>
              <w:rPr>
                <w:noProof/>
                <w:webHidden/>
              </w:rPr>
              <w:fldChar w:fldCharType="separate"/>
            </w:r>
            <w:r>
              <w:rPr>
                <w:noProof/>
                <w:webHidden/>
              </w:rPr>
              <w:t>17</w:t>
            </w:r>
            <w:r>
              <w:rPr>
                <w:noProof/>
                <w:webHidden/>
              </w:rPr>
              <w:fldChar w:fldCharType="end"/>
            </w:r>
          </w:hyperlink>
        </w:p>
        <w:p w14:paraId="16E22AF6" w14:textId="77777777" w:rsidR="00D91AF4" w:rsidRDefault="00D91AF4" w:rsidP="00D91AF4">
          <w:pPr>
            <w:pStyle w:val="TOC2"/>
            <w:tabs>
              <w:tab w:val="left" w:pos="880"/>
              <w:tab w:val="right" w:leader="dot" w:pos="9060"/>
            </w:tabs>
            <w:rPr>
              <w:noProof/>
              <w:sz w:val="22"/>
              <w:szCs w:val="22"/>
              <w:lang w:eastAsia="hu-HU"/>
            </w:rPr>
          </w:pPr>
          <w:hyperlink w:anchor="_Toc89046639" w:history="1">
            <w:r w:rsidRPr="0040302F">
              <w:rPr>
                <w:rStyle w:val="Hyperlink"/>
                <w:b/>
                <w:bCs/>
                <w:noProof/>
              </w:rPr>
              <w:t>6.1.4</w:t>
            </w:r>
            <w:r>
              <w:rPr>
                <w:noProof/>
                <w:sz w:val="22"/>
                <w:szCs w:val="22"/>
                <w:lang w:eastAsia="hu-HU"/>
              </w:rPr>
              <w:tab/>
            </w:r>
            <w:r w:rsidRPr="0040302F">
              <w:rPr>
                <w:rStyle w:val="Hyperlink"/>
                <w:b/>
                <w:bCs/>
                <w:noProof/>
              </w:rPr>
              <w:t>Visszáru rendelés</w:t>
            </w:r>
            <w:r>
              <w:rPr>
                <w:noProof/>
                <w:webHidden/>
              </w:rPr>
              <w:tab/>
            </w:r>
            <w:r>
              <w:rPr>
                <w:noProof/>
                <w:webHidden/>
              </w:rPr>
              <w:fldChar w:fldCharType="begin"/>
            </w:r>
            <w:r>
              <w:rPr>
                <w:noProof/>
                <w:webHidden/>
              </w:rPr>
              <w:instrText xml:space="preserve"> PAGEREF _Toc89046639 \h </w:instrText>
            </w:r>
            <w:r>
              <w:rPr>
                <w:noProof/>
                <w:webHidden/>
              </w:rPr>
            </w:r>
            <w:r>
              <w:rPr>
                <w:noProof/>
                <w:webHidden/>
              </w:rPr>
              <w:fldChar w:fldCharType="separate"/>
            </w:r>
            <w:r>
              <w:rPr>
                <w:noProof/>
                <w:webHidden/>
              </w:rPr>
              <w:t>18</w:t>
            </w:r>
            <w:r>
              <w:rPr>
                <w:noProof/>
                <w:webHidden/>
              </w:rPr>
              <w:fldChar w:fldCharType="end"/>
            </w:r>
          </w:hyperlink>
        </w:p>
        <w:p w14:paraId="7D96D443" w14:textId="77777777" w:rsidR="00D91AF4" w:rsidRDefault="00D91AF4" w:rsidP="00D91AF4">
          <w:pPr>
            <w:pStyle w:val="TOC2"/>
            <w:tabs>
              <w:tab w:val="left" w:pos="880"/>
              <w:tab w:val="right" w:leader="dot" w:pos="9060"/>
            </w:tabs>
            <w:rPr>
              <w:noProof/>
              <w:sz w:val="22"/>
              <w:szCs w:val="22"/>
              <w:lang w:eastAsia="hu-HU"/>
            </w:rPr>
          </w:pPr>
          <w:hyperlink w:anchor="_Toc89046640" w:history="1">
            <w:r w:rsidRPr="0040302F">
              <w:rPr>
                <w:rStyle w:val="Hyperlink"/>
                <w:b/>
                <w:bCs/>
                <w:noProof/>
              </w:rPr>
              <w:t>6.1.5</w:t>
            </w:r>
            <w:r>
              <w:rPr>
                <w:noProof/>
                <w:sz w:val="22"/>
                <w:szCs w:val="22"/>
                <w:lang w:eastAsia="hu-HU"/>
              </w:rPr>
              <w:tab/>
            </w:r>
            <w:r w:rsidRPr="0040302F">
              <w:rPr>
                <w:rStyle w:val="Hyperlink"/>
                <w:b/>
                <w:bCs/>
                <w:noProof/>
              </w:rPr>
              <w:t>Visszáruval kapcsolatos dokumentumok visszáru rendeléssel</w:t>
            </w:r>
            <w:r>
              <w:rPr>
                <w:noProof/>
                <w:webHidden/>
              </w:rPr>
              <w:tab/>
            </w:r>
            <w:r>
              <w:rPr>
                <w:noProof/>
                <w:webHidden/>
              </w:rPr>
              <w:fldChar w:fldCharType="begin"/>
            </w:r>
            <w:r>
              <w:rPr>
                <w:noProof/>
                <w:webHidden/>
              </w:rPr>
              <w:instrText xml:space="preserve"> PAGEREF _Toc89046640 \h </w:instrText>
            </w:r>
            <w:r>
              <w:rPr>
                <w:noProof/>
                <w:webHidden/>
              </w:rPr>
            </w:r>
            <w:r>
              <w:rPr>
                <w:noProof/>
                <w:webHidden/>
              </w:rPr>
              <w:fldChar w:fldCharType="separate"/>
            </w:r>
            <w:r>
              <w:rPr>
                <w:noProof/>
                <w:webHidden/>
              </w:rPr>
              <w:t>20</w:t>
            </w:r>
            <w:r>
              <w:rPr>
                <w:noProof/>
                <w:webHidden/>
              </w:rPr>
              <w:fldChar w:fldCharType="end"/>
            </w:r>
          </w:hyperlink>
        </w:p>
        <w:p w14:paraId="1E5A17B0" w14:textId="77777777" w:rsidR="00D91AF4" w:rsidRDefault="00D91AF4" w:rsidP="00D91AF4">
          <w:pPr>
            <w:pStyle w:val="TOC1"/>
            <w:tabs>
              <w:tab w:val="left" w:pos="440"/>
              <w:tab w:val="right" w:leader="dot" w:pos="9060"/>
            </w:tabs>
            <w:rPr>
              <w:noProof/>
              <w:sz w:val="22"/>
              <w:szCs w:val="22"/>
              <w:lang w:eastAsia="hu-HU"/>
            </w:rPr>
          </w:pPr>
          <w:hyperlink w:anchor="_Toc89046641" w:history="1">
            <w:r w:rsidRPr="0040302F">
              <w:rPr>
                <w:rStyle w:val="Hyperlink"/>
                <w:rFonts w:cstheme="minorHAnsi"/>
                <w:b/>
                <w:bCs/>
                <w:noProof/>
              </w:rPr>
              <w:t>8.</w:t>
            </w:r>
            <w:r>
              <w:rPr>
                <w:noProof/>
                <w:sz w:val="22"/>
                <w:szCs w:val="22"/>
                <w:lang w:eastAsia="hu-HU"/>
              </w:rPr>
              <w:tab/>
            </w:r>
            <w:r w:rsidRPr="0040302F">
              <w:rPr>
                <w:rStyle w:val="Hyperlink"/>
                <w:rFonts w:cstheme="minorHAnsi"/>
                <w:b/>
                <w:bCs/>
                <w:noProof/>
              </w:rPr>
              <w:t>Fejlesztésesek</w:t>
            </w:r>
            <w:r>
              <w:rPr>
                <w:noProof/>
                <w:webHidden/>
              </w:rPr>
              <w:tab/>
            </w:r>
            <w:r>
              <w:rPr>
                <w:noProof/>
                <w:webHidden/>
              </w:rPr>
              <w:fldChar w:fldCharType="begin"/>
            </w:r>
            <w:r>
              <w:rPr>
                <w:noProof/>
                <w:webHidden/>
              </w:rPr>
              <w:instrText xml:space="preserve"> PAGEREF _Toc89046641 \h </w:instrText>
            </w:r>
            <w:r>
              <w:rPr>
                <w:noProof/>
                <w:webHidden/>
              </w:rPr>
            </w:r>
            <w:r>
              <w:rPr>
                <w:noProof/>
                <w:webHidden/>
              </w:rPr>
              <w:fldChar w:fldCharType="separate"/>
            </w:r>
            <w:r>
              <w:rPr>
                <w:noProof/>
                <w:webHidden/>
              </w:rPr>
              <w:t>21</w:t>
            </w:r>
            <w:r>
              <w:rPr>
                <w:noProof/>
                <w:webHidden/>
              </w:rPr>
              <w:fldChar w:fldCharType="end"/>
            </w:r>
          </w:hyperlink>
        </w:p>
        <w:p w14:paraId="014B6C78" w14:textId="77777777" w:rsidR="00D91AF4" w:rsidRDefault="00D91AF4" w:rsidP="00D91AF4">
          <w:pPr>
            <w:pStyle w:val="TOC2"/>
            <w:tabs>
              <w:tab w:val="left" w:pos="880"/>
              <w:tab w:val="right" w:leader="dot" w:pos="9060"/>
            </w:tabs>
            <w:rPr>
              <w:noProof/>
              <w:sz w:val="22"/>
              <w:szCs w:val="22"/>
              <w:lang w:eastAsia="hu-HU"/>
            </w:rPr>
          </w:pPr>
          <w:hyperlink w:anchor="_Toc89046642" w:history="1">
            <w:r w:rsidRPr="0040302F">
              <w:rPr>
                <w:rStyle w:val="Hyperlink"/>
                <w:b/>
                <w:bCs/>
                <w:noProof/>
              </w:rPr>
              <w:t>8.1</w:t>
            </w:r>
            <w:r>
              <w:rPr>
                <w:noProof/>
                <w:sz w:val="22"/>
                <w:szCs w:val="22"/>
                <w:lang w:eastAsia="hu-HU"/>
              </w:rPr>
              <w:tab/>
            </w:r>
            <w:r w:rsidRPr="0040302F">
              <w:rPr>
                <w:rStyle w:val="Hyperlink"/>
                <w:b/>
                <w:bCs/>
                <w:noProof/>
              </w:rPr>
              <w:t>Tábla</w:t>
            </w:r>
            <w:r>
              <w:rPr>
                <w:noProof/>
                <w:webHidden/>
              </w:rPr>
              <w:tab/>
            </w:r>
            <w:r>
              <w:rPr>
                <w:noProof/>
                <w:webHidden/>
              </w:rPr>
              <w:fldChar w:fldCharType="begin"/>
            </w:r>
            <w:r>
              <w:rPr>
                <w:noProof/>
                <w:webHidden/>
              </w:rPr>
              <w:instrText xml:space="preserve"> PAGEREF _Toc89046642 \h </w:instrText>
            </w:r>
            <w:r>
              <w:rPr>
                <w:noProof/>
                <w:webHidden/>
              </w:rPr>
            </w:r>
            <w:r>
              <w:rPr>
                <w:noProof/>
                <w:webHidden/>
              </w:rPr>
              <w:fldChar w:fldCharType="separate"/>
            </w:r>
            <w:r>
              <w:rPr>
                <w:noProof/>
                <w:webHidden/>
              </w:rPr>
              <w:t>21</w:t>
            </w:r>
            <w:r>
              <w:rPr>
                <w:noProof/>
                <w:webHidden/>
              </w:rPr>
              <w:fldChar w:fldCharType="end"/>
            </w:r>
          </w:hyperlink>
        </w:p>
        <w:p w14:paraId="458CED8B" w14:textId="77777777" w:rsidR="00D91AF4" w:rsidRDefault="00D91AF4" w:rsidP="00D91AF4">
          <w:pPr>
            <w:pStyle w:val="TOC2"/>
            <w:tabs>
              <w:tab w:val="left" w:pos="880"/>
              <w:tab w:val="right" w:leader="dot" w:pos="9060"/>
            </w:tabs>
            <w:rPr>
              <w:noProof/>
              <w:sz w:val="22"/>
              <w:szCs w:val="22"/>
              <w:lang w:eastAsia="hu-HU"/>
            </w:rPr>
          </w:pPr>
          <w:hyperlink w:anchor="_Toc89046643" w:history="1">
            <w:r w:rsidRPr="0040302F">
              <w:rPr>
                <w:rStyle w:val="Hyperlink"/>
                <w:b/>
                <w:bCs/>
                <w:noProof/>
              </w:rPr>
              <w:t>8.2</w:t>
            </w:r>
            <w:r>
              <w:rPr>
                <w:noProof/>
                <w:sz w:val="22"/>
                <w:szCs w:val="22"/>
                <w:lang w:eastAsia="hu-HU"/>
              </w:rPr>
              <w:tab/>
            </w:r>
            <w:r w:rsidRPr="0040302F">
              <w:rPr>
                <w:rStyle w:val="Hyperlink"/>
                <w:b/>
                <w:bCs/>
                <w:noProof/>
              </w:rPr>
              <w:t>Felhasználói felület</w:t>
            </w:r>
            <w:r>
              <w:rPr>
                <w:noProof/>
                <w:webHidden/>
              </w:rPr>
              <w:tab/>
            </w:r>
            <w:r>
              <w:rPr>
                <w:noProof/>
                <w:webHidden/>
              </w:rPr>
              <w:fldChar w:fldCharType="begin"/>
            </w:r>
            <w:r>
              <w:rPr>
                <w:noProof/>
                <w:webHidden/>
              </w:rPr>
              <w:instrText xml:space="preserve"> PAGEREF _Toc89046643 \h </w:instrText>
            </w:r>
            <w:r>
              <w:rPr>
                <w:noProof/>
                <w:webHidden/>
              </w:rPr>
            </w:r>
            <w:r>
              <w:rPr>
                <w:noProof/>
                <w:webHidden/>
              </w:rPr>
              <w:fldChar w:fldCharType="separate"/>
            </w:r>
            <w:r>
              <w:rPr>
                <w:noProof/>
                <w:webHidden/>
              </w:rPr>
              <w:t>21</w:t>
            </w:r>
            <w:r>
              <w:rPr>
                <w:noProof/>
                <w:webHidden/>
              </w:rPr>
              <w:fldChar w:fldCharType="end"/>
            </w:r>
          </w:hyperlink>
        </w:p>
        <w:p w14:paraId="4A81BEF2" w14:textId="77777777" w:rsidR="00D91AF4" w:rsidRDefault="00D91AF4" w:rsidP="00D91AF4">
          <w:pPr>
            <w:pStyle w:val="TOC2"/>
            <w:tabs>
              <w:tab w:val="left" w:pos="880"/>
              <w:tab w:val="right" w:leader="dot" w:pos="9060"/>
            </w:tabs>
            <w:rPr>
              <w:noProof/>
              <w:sz w:val="22"/>
              <w:szCs w:val="22"/>
              <w:lang w:eastAsia="hu-HU"/>
            </w:rPr>
          </w:pPr>
          <w:hyperlink w:anchor="_Toc89046644" w:history="1">
            <w:r w:rsidRPr="0040302F">
              <w:rPr>
                <w:rStyle w:val="Hyperlink"/>
                <w:b/>
                <w:bCs/>
                <w:noProof/>
              </w:rPr>
              <w:t>8.3</w:t>
            </w:r>
            <w:r>
              <w:rPr>
                <w:noProof/>
                <w:sz w:val="22"/>
                <w:szCs w:val="22"/>
                <w:lang w:eastAsia="hu-HU"/>
              </w:rPr>
              <w:tab/>
            </w:r>
            <w:r w:rsidRPr="0040302F">
              <w:rPr>
                <w:rStyle w:val="Hyperlink"/>
                <w:b/>
                <w:bCs/>
                <w:noProof/>
              </w:rPr>
              <w:t>Szűrési procedúra</w:t>
            </w:r>
            <w:r>
              <w:rPr>
                <w:noProof/>
                <w:webHidden/>
              </w:rPr>
              <w:tab/>
            </w:r>
            <w:r>
              <w:rPr>
                <w:noProof/>
                <w:webHidden/>
              </w:rPr>
              <w:fldChar w:fldCharType="begin"/>
            </w:r>
            <w:r>
              <w:rPr>
                <w:noProof/>
                <w:webHidden/>
              </w:rPr>
              <w:instrText xml:space="preserve"> PAGEREF _Toc89046644 \h </w:instrText>
            </w:r>
            <w:r>
              <w:rPr>
                <w:noProof/>
                <w:webHidden/>
              </w:rPr>
            </w:r>
            <w:r>
              <w:rPr>
                <w:noProof/>
                <w:webHidden/>
              </w:rPr>
              <w:fldChar w:fldCharType="separate"/>
            </w:r>
            <w:r>
              <w:rPr>
                <w:noProof/>
                <w:webHidden/>
              </w:rPr>
              <w:t>22</w:t>
            </w:r>
            <w:r>
              <w:rPr>
                <w:noProof/>
                <w:webHidden/>
              </w:rPr>
              <w:fldChar w:fldCharType="end"/>
            </w:r>
          </w:hyperlink>
        </w:p>
        <w:p w14:paraId="6E8719DC" w14:textId="77777777" w:rsidR="00D91AF4" w:rsidRDefault="00D91AF4" w:rsidP="00D91AF4">
          <w:pPr>
            <w:pStyle w:val="TOC1"/>
            <w:tabs>
              <w:tab w:val="left" w:pos="440"/>
              <w:tab w:val="right" w:leader="dot" w:pos="9060"/>
            </w:tabs>
            <w:rPr>
              <w:noProof/>
              <w:sz w:val="22"/>
              <w:szCs w:val="22"/>
              <w:lang w:eastAsia="hu-HU"/>
            </w:rPr>
          </w:pPr>
          <w:hyperlink w:anchor="_Toc89046645" w:history="1">
            <w:r w:rsidRPr="0040302F">
              <w:rPr>
                <w:rStyle w:val="Hyperlink"/>
                <w:rFonts w:cstheme="minorHAnsi"/>
                <w:b/>
                <w:bCs/>
                <w:noProof/>
              </w:rPr>
              <w:t>9.</w:t>
            </w:r>
            <w:r>
              <w:rPr>
                <w:noProof/>
                <w:sz w:val="22"/>
                <w:szCs w:val="22"/>
                <w:lang w:eastAsia="hu-HU"/>
              </w:rPr>
              <w:tab/>
            </w:r>
            <w:r w:rsidRPr="0040302F">
              <w:rPr>
                <w:rStyle w:val="Hyperlink"/>
                <w:rFonts w:cstheme="minorHAnsi"/>
                <w:b/>
                <w:bCs/>
                <w:noProof/>
              </w:rPr>
              <w:t>Saját tapasztalatok</w:t>
            </w:r>
            <w:r>
              <w:rPr>
                <w:noProof/>
                <w:webHidden/>
              </w:rPr>
              <w:tab/>
            </w:r>
            <w:r>
              <w:rPr>
                <w:noProof/>
                <w:webHidden/>
              </w:rPr>
              <w:fldChar w:fldCharType="begin"/>
            </w:r>
            <w:r>
              <w:rPr>
                <w:noProof/>
                <w:webHidden/>
              </w:rPr>
              <w:instrText xml:space="preserve"> PAGEREF _Toc89046645 \h </w:instrText>
            </w:r>
            <w:r>
              <w:rPr>
                <w:noProof/>
                <w:webHidden/>
              </w:rPr>
            </w:r>
            <w:r>
              <w:rPr>
                <w:noProof/>
                <w:webHidden/>
              </w:rPr>
              <w:fldChar w:fldCharType="separate"/>
            </w:r>
            <w:r>
              <w:rPr>
                <w:noProof/>
                <w:webHidden/>
              </w:rPr>
              <w:t>24</w:t>
            </w:r>
            <w:r>
              <w:rPr>
                <w:noProof/>
                <w:webHidden/>
              </w:rPr>
              <w:fldChar w:fldCharType="end"/>
            </w:r>
          </w:hyperlink>
        </w:p>
        <w:p w14:paraId="4FF805DB" w14:textId="77777777" w:rsidR="00D91AF4" w:rsidRDefault="00D91AF4" w:rsidP="00D91AF4">
          <w:pPr>
            <w:pStyle w:val="TOC1"/>
            <w:tabs>
              <w:tab w:val="right" w:leader="dot" w:pos="9060"/>
            </w:tabs>
            <w:rPr>
              <w:noProof/>
              <w:sz w:val="22"/>
              <w:szCs w:val="22"/>
              <w:lang w:eastAsia="hu-HU"/>
            </w:rPr>
          </w:pPr>
          <w:hyperlink w:anchor="_Toc89046646" w:history="1">
            <w:r w:rsidRPr="0040302F">
              <w:rPr>
                <w:rStyle w:val="Hyperlink"/>
                <w:noProof/>
              </w:rPr>
              <w:t>Irodalomjegyzék</w:t>
            </w:r>
            <w:r>
              <w:rPr>
                <w:noProof/>
                <w:webHidden/>
              </w:rPr>
              <w:tab/>
            </w:r>
            <w:r>
              <w:rPr>
                <w:noProof/>
                <w:webHidden/>
              </w:rPr>
              <w:fldChar w:fldCharType="begin"/>
            </w:r>
            <w:r>
              <w:rPr>
                <w:noProof/>
                <w:webHidden/>
              </w:rPr>
              <w:instrText xml:space="preserve"> PAGEREF _Toc89046646 \h </w:instrText>
            </w:r>
            <w:r>
              <w:rPr>
                <w:noProof/>
                <w:webHidden/>
              </w:rPr>
            </w:r>
            <w:r>
              <w:rPr>
                <w:noProof/>
                <w:webHidden/>
              </w:rPr>
              <w:fldChar w:fldCharType="separate"/>
            </w:r>
            <w:r>
              <w:rPr>
                <w:noProof/>
                <w:webHidden/>
              </w:rPr>
              <w:t>26</w:t>
            </w:r>
            <w:r>
              <w:rPr>
                <w:noProof/>
                <w:webHidden/>
              </w:rPr>
              <w:fldChar w:fldCharType="end"/>
            </w:r>
          </w:hyperlink>
        </w:p>
        <w:p w14:paraId="790582FD" w14:textId="77777777" w:rsidR="00D91AF4" w:rsidRDefault="00D91AF4" w:rsidP="00D91AF4">
          <w:r>
            <w:rPr>
              <w:b/>
              <w:bCs/>
            </w:rPr>
            <w:fldChar w:fldCharType="end"/>
          </w:r>
        </w:p>
      </w:sdtContent>
    </w:sdt>
    <w:p w14:paraId="637F1B58" w14:textId="77777777" w:rsidR="00D91AF4" w:rsidRPr="00AC4622" w:rsidRDefault="00D91AF4" w:rsidP="00D91AF4">
      <w:pPr>
        <w:pStyle w:val="ListParagraph"/>
        <w:rPr>
          <w:sz w:val="24"/>
          <w:szCs w:val="24"/>
        </w:rPr>
      </w:pPr>
    </w:p>
    <w:p w14:paraId="1E48ED7E" w14:textId="77777777" w:rsidR="00D91AF4" w:rsidRPr="000E62A7" w:rsidRDefault="00D91AF4" w:rsidP="00D91AF4">
      <w:pPr>
        <w:pStyle w:val="ListParagraph"/>
        <w:rPr>
          <w:sz w:val="24"/>
          <w:szCs w:val="24"/>
        </w:rPr>
      </w:pPr>
      <w:r w:rsidRPr="00AC4622">
        <w:rPr>
          <w:sz w:val="24"/>
          <w:szCs w:val="24"/>
        </w:rPr>
        <w:br w:type="page"/>
      </w:r>
    </w:p>
    <w:p w14:paraId="6ECBAB2D" w14:textId="77777777" w:rsidR="00D91AF4"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0" w:name="_Toc58544751"/>
      <w:bookmarkStart w:id="1" w:name="_Toc89046617"/>
      <w:bookmarkStart w:id="2" w:name="_Hlk85310408"/>
      <w:r w:rsidRPr="0078606D">
        <w:rPr>
          <w:rFonts w:asciiTheme="minorHAnsi" w:hAnsiTheme="minorHAnsi" w:cstheme="minorHAnsi"/>
          <w:b/>
          <w:bCs/>
          <w:color w:val="auto"/>
        </w:rPr>
        <w:lastRenderedPageBreak/>
        <w:t>Bevezetés</w:t>
      </w:r>
      <w:bookmarkEnd w:id="0"/>
      <w:bookmarkEnd w:id="1"/>
    </w:p>
    <w:p w14:paraId="1672C43A" w14:textId="77777777" w:rsidR="00D91AF4" w:rsidRPr="00563D58" w:rsidRDefault="00D91AF4" w:rsidP="00D91AF4">
      <w:pPr>
        <w:spacing w:before="240" w:after="240" w:line="360" w:lineRule="auto"/>
        <w:jc w:val="both"/>
        <w:rPr>
          <w:sz w:val="24"/>
          <w:szCs w:val="24"/>
        </w:rPr>
      </w:pPr>
      <w:r w:rsidRPr="00563D58">
        <w:rPr>
          <w:sz w:val="24"/>
          <w:szCs w:val="24"/>
        </w:rPr>
        <w:t>Az ERP az adott vállalatnál felmerülő valamennyi információfeldolgozást és az egész vállalatra kiterjedő integrációt megvalósító, egységes információs rendszer. Régebben egy vállalatnál mindegyik osztály „külön” életet élt, kevesebb volt az iteráció az egyes osztályok között, más volt a munkakörnyezet és más informatikai megoldásokat használtak. Egymástól működő rendszerek alakultak ki melyek a vállalat működésének egy-egy részterületét támogatták (gyártás, munkaügy, könyvelés stb.). Az ERP rendszer az egyes területeken keletkező adatok gyűjtését, tárolását, kezelését, feldolgozását és értelmezését teszi lehetővé összvállalati, vagy akár vállalatcsoporti szinteken is. Egy ERP szoftver nyomon követi a szervezet erőforrásait, mint például az emberi erőforrás, készletek, alapanyagokat, megrendeléseket, költségeket is. Megkönnyíti az információ áramlást a belső és akár a külső szereplők között.</w:t>
      </w:r>
      <w:r>
        <w:rPr>
          <w:sz w:val="24"/>
          <w:szCs w:val="24"/>
        </w:rPr>
        <w:t xml:space="preserve"> Első találkozásom az ERP rendszerekkel a vállal átirányítási rendszerek 1 során történt. Itt az alapokat sikerült elsajátítani. A gyakorlatokon a Microsoft NAV-val foglalkoztunk. A szakmai gyakorlatom során pedig egy régebbi SAP rendszerrel volt szerencsém találkozni, így betekintést nyerhettem egy multinacionális vállalat mögött álló ERP rendszer összetettségére és arra, hogy mekkora hatással bír egy ilyen rendszer, ez felkeltette az érdeklődésem a téma iránt és motivált az, hogy ezzel foglalkozzam az önálló labor tárgy, valamint később szagdolgozat szintjén is. A célom az önálló labor tárgy keretein belül, hogy a jelenlegi tudásom kibővítve új ismereteket szerezzek, amiket a jövőben is fel tudok használni, ezért is döntöttem a Microsoft Dynamics 365 mellett. Célom továbbá az, hogy megismerjem az AL programozási nyelvet és annak használatát. A Microsoft Dynamics 365 2016-ban jelent meg ez még a jelenlegi gyors iramot diktáló felhő alapú világban is fiatalnak számít tehát jelenleg is megéri ezzel foglalkozni. Eddigi tanulmányaim során rengeteg programozási nyelven ismerkedtem meg viszont még nem volt szerencsém ebben a programozási nyelvben dolgozni ez is egy új ismeret lesz a számomra. A végső cél egy olyan modul fejlesztése lenne, ami megkönnyít a visszáruk kezelését. A modulnak le kell tudnia szűkíteni a lehetséges visszárukat a megadott paraméterek alapján. </w:t>
      </w:r>
    </w:p>
    <w:p w14:paraId="4BDEA7AE" w14:textId="77777777" w:rsidR="00D91AF4" w:rsidRPr="00A40E75" w:rsidRDefault="00D91AF4" w:rsidP="00D91AF4"/>
    <w:bookmarkEnd w:id="2"/>
    <w:p w14:paraId="37D3AA69" w14:textId="77777777" w:rsidR="00D91AF4" w:rsidRDefault="00D91AF4" w:rsidP="00D91AF4">
      <w:pPr>
        <w:rPr>
          <w:sz w:val="24"/>
          <w:szCs w:val="24"/>
        </w:rPr>
      </w:pPr>
      <w:r>
        <w:rPr>
          <w:sz w:val="24"/>
          <w:szCs w:val="24"/>
        </w:rPr>
        <w:br w:type="page"/>
      </w:r>
    </w:p>
    <w:p w14:paraId="4E3D3CB6" w14:textId="77777777" w:rsidR="00D91AF4" w:rsidRPr="0037522E"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r w:rsidRPr="0037522E">
        <w:rPr>
          <w:rFonts w:asciiTheme="minorHAnsi" w:hAnsiTheme="minorHAnsi" w:cstheme="minorHAnsi"/>
          <w:b/>
          <w:bCs/>
          <w:color w:val="auto"/>
        </w:rPr>
        <w:lastRenderedPageBreak/>
        <w:t xml:space="preserve"> </w:t>
      </w:r>
      <w:bookmarkStart w:id="3" w:name="_Toc89046618"/>
      <w:r w:rsidRPr="0037522E">
        <w:rPr>
          <w:rFonts w:asciiTheme="minorHAnsi" w:hAnsiTheme="minorHAnsi" w:cstheme="minorHAnsi"/>
          <w:b/>
          <w:bCs/>
          <w:color w:val="auto"/>
        </w:rPr>
        <w:t>ERP</w:t>
      </w:r>
      <w:bookmarkEnd w:id="3"/>
    </w:p>
    <w:p w14:paraId="1E4EDF4C" w14:textId="77777777" w:rsidR="00D91AF4" w:rsidRDefault="00D91AF4" w:rsidP="00D91AF4">
      <w:pPr>
        <w:spacing w:before="240" w:after="240" w:line="360" w:lineRule="auto"/>
        <w:jc w:val="both"/>
        <w:rPr>
          <w:sz w:val="24"/>
          <w:szCs w:val="24"/>
        </w:rPr>
      </w:pPr>
      <w:r w:rsidRPr="00A56822">
        <w:rPr>
          <w:sz w:val="24"/>
          <w:szCs w:val="24"/>
        </w:rPr>
        <w:t>Az ERP szoftverek legjelentősebb előnye, hogy különálló, széttagolt, egyedi megoldások helyett egy egységes rendszerben kezeli a szervezet szinte összes folyamatát és egy adatbázisban tárolja a szervezet összes adatát.</w:t>
      </w:r>
      <w:r>
        <w:rPr>
          <w:sz w:val="24"/>
          <w:szCs w:val="24"/>
        </w:rPr>
        <w:t xml:space="preserve"> Az egyes szervezeti egységek működése ezáltal könnyebbé válik, valamint könnyebbé válik az is, hogy a folyamatokat hatékonyan nyomon kövessek. A vállalat gyorsabban fel tudja ismerni a változásokat, és segíti a döntéshozatalban.</w:t>
      </w:r>
    </w:p>
    <w:p w14:paraId="52D91D88" w14:textId="77777777" w:rsidR="00D91AF4" w:rsidRPr="006A4F31" w:rsidRDefault="00D91AF4" w:rsidP="00D91AF4">
      <w:pPr>
        <w:pStyle w:val="Heading2"/>
        <w:ind w:left="426"/>
        <w:rPr>
          <w:rStyle w:val="Heading1Char"/>
          <w:rFonts w:asciiTheme="minorHAnsi" w:hAnsiTheme="minorHAnsi" w:cstheme="minorHAnsi"/>
          <w:b/>
          <w:bCs/>
          <w:color w:val="auto"/>
        </w:rPr>
      </w:pPr>
      <w:bookmarkStart w:id="4" w:name="_Toc89046619"/>
      <w:r>
        <w:rPr>
          <w:b/>
          <w:bCs/>
        </w:rPr>
        <w:t>2</w:t>
      </w:r>
      <w:r w:rsidRPr="006A4F31">
        <w:rPr>
          <w:b/>
          <w:bCs/>
        </w:rPr>
        <w:t>.</w:t>
      </w:r>
      <w:r>
        <w:rPr>
          <w:b/>
          <w:bCs/>
        </w:rPr>
        <w:t>1</w:t>
      </w:r>
      <w:r w:rsidRPr="006A4F31">
        <w:rPr>
          <w:b/>
          <w:bCs/>
        </w:rPr>
        <w:t xml:space="preserve"> Nyílt forráskódú rendszerek</w:t>
      </w:r>
      <w:bookmarkEnd w:id="4"/>
    </w:p>
    <w:p w14:paraId="6E4EC9B6" w14:textId="77777777" w:rsidR="00D91AF4" w:rsidRDefault="00D91AF4" w:rsidP="00D91AF4">
      <w:pPr>
        <w:spacing w:before="240" w:after="240" w:line="360" w:lineRule="auto"/>
        <w:jc w:val="both"/>
        <w:rPr>
          <w:sz w:val="24"/>
          <w:szCs w:val="24"/>
        </w:rPr>
      </w:pPr>
      <w:r>
        <w:rPr>
          <w:sz w:val="24"/>
          <w:szCs w:val="24"/>
        </w:rPr>
        <w:t>Rengeteg nyílt forráskódú ERP rendszer létezik, amelyek nagy előnye, hogy nagyobb szabadságot biztosít a zárt fizetős ERP rendszerekkel szemben. A zárt fizetős rendszerek esetében a tulajdonos nem bocsátja rendelkezésre a forráskódot, ami miatt, ha valamilyen egyedi igény merül fel a rendszerrel kapcsolatban kénytelen a felhasználó fizetni érte. A nyílt forráskódú ERP rendszer esetén hozzá lehet férni a kódhoz, ami lehetőséget biztosít arra, hogy igény szerint módosítani lehet azt.</w:t>
      </w:r>
    </w:p>
    <w:p w14:paraId="5F9D4D1E" w14:textId="77777777" w:rsidR="00D91AF4" w:rsidRDefault="00D91AF4" w:rsidP="00D91AF4">
      <w:pPr>
        <w:spacing w:before="240" w:after="240" w:line="360" w:lineRule="auto"/>
        <w:jc w:val="both"/>
        <w:rPr>
          <w:sz w:val="24"/>
          <w:szCs w:val="24"/>
        </w:rPr>
      </w:pPr>
      <w:r>
        <w:rPr>
          <w:sz w:val="24"/>
          <w:szCs w:val="24"/>
        </w:rPr>
        <w:t xml:space="preserve">A költség ilyenkor is egy fontos tényező a nyílt forráskódú ERP rendszerek és a fizetős zárt rendszerek között. A </w:t>
      </w:r>
      <w:r w:rsidRPr="00D81C25">
        <w:rPr>
          <w:sz w:val="24"/>
          <w:szCs w:val="24"/>
        </w:rPr>
        <w:t>licenszelés</w:t>
      </w:r>
      <w:r>
        <w:rPr>
          <w:sz w:val="24"/>
          <w:szCs w:val="24"/>
        </w:rPr>
        <w:t>nek nincs költésége és a felhasználó hozzáférést kap a forráskódhoz ingyenesen. Viszont van olyan szolgáltató, amelyik havidíjért cserébe nyújt szolgáltatásokat, mint például hosting, IT támogatás.</w:t>
      </w:r>
    </w:p>
    <w:p w14:paraId="30A4576F" w14:textId="77777777" w:rsidR="00D91AF4" w:rsidRDefault="00D91AF4" w:rsidP="00D91AF4">
      <w:pPr>
        <w:spacing w:before="240" w:after="240" w:line="360" w:lineRule="auto"/>
        <w:jc w:val="both"/>
        <w:rPr>
          <w:sz w:val="24"/>
          <w:szCs w:val="24"/>
        </w:rPr>
      </w:pPr>
      <w:r>
        <w:rPr>
          <w:sz w:val="24"/>
          <w:szCs w:val="24"/>
        </w:rPr>
        <w:t>A nyílt forráskódú ERP szoftverek főleg olyan növekvő vállalkozásnak lehet kedvező, amely limitált forrássokkal rendelkezik. Ezek a rendszerek nagyobb rugalmasságot biztosít a vállalatoknak, hogy kibővítsék vagy módosítsák akkor amikor szeretnék.</w:t>
      </w:r>
    </w:p>
    <w:p w14:paraId="2BBB0781" w14:textId="77777777" w:rsidR="00D91AF4" w:rsidRDefault="00D91AF4" w:rsidP="00D91AF4">
      <w:pPr>
        <w:spacing w:before="240" w:after="240" w:line="360" w:lineRule="auto"/>
        <w:jc w:val="both"/>
        <w:rPr>
          <w:sz w:val="24"/>
          <w:szCs w:val="24"/>
        </w:rPr>
      </w:pPr>
      <w:r>
        <w:rPr>
          <w:sz w:val="24"/>
          <w:szCs w:val="24"/>
        </w:rPr>
        <w:t>Előnyök</w:t>
      </w:r>
    </w:p>
    <w:p w14:paraId="411BB2F6"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 xml:space="preserve">Költségek: Nyílt forráskódú ERP esetén általában nincs, de lehet </w:t>
      </w:r>
      <w:r w:rsidRPr="00D81C25">
        <w:rPr>
          <w:sz w:val="24"/>
          <w:szCs w:val="24"/>
        </w:rPr>
        <w:t>licenszelés</w:t>
      </w:r>
      <w:r>
        <w:rPr>
          <w:sz w:val="24"/>
          <w:szCs w:val="24"/>
        </w:rPr>
        <w:t>nek költsége, ez függhet felhasználók számától. Az üzemeltetés is lehetséges külső szolgáltató nélkül. Ha szükséges lehet választani olyan szolgáltatót, aki a szoftvert, mint szolgáltatás (SaaS) ajánlja. A SaaS modell nagy általánosságban egy havidíjas szolgáltatás.</w:t>
      </w:r>
    </w:p>
    <w:p w14:paraId="5EAD4BB3"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 xml:space="preserve">Skálázhatóság: Mivel az ERP rendszerek nagyobb befektetések, ezért gondolni kell a jövőre is. Ahhoz, hogy ez a befektetés hosszú távon működni tudjon, a rendszernek </w:t>
      </w:r>
      <w:r>
        <w:rPr>
          <w:sz w:val="24"/>
          <w:szCs w:val="24"/>
        </w:rPr>
        <w:lastRenderedPageBreak/>
        <w:t>együtt kell bővülnie a vállalattal. Mivel szabadon módosítható a rendszer ez nem jelent gondot.</w:t>
      </w:r>
    </w:p>
    <w:p w14:paraId="393E050B"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Személyre szabhatóság: A kód közvetlen elérésével nem kell az alap funkciókra támaszkodni, vagy fizetni extrákért.</w:t>
      </w:r>
    </w:p>
    <w:p w14:paraId="1B5449DF"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Közösség: Mint minden nyílt forráskód esetében, lehet számítani a közösség támogatására. A közösség segítséget tud nyújtani a hibák elhárításában vagy éppen abban, hogy új funkcióval lehessen ellátni a rendszert.</w:t>
      </w:r>
    </w:p>
    <w:p w14:paraId="0BA29F72" w14:textId="77777777" w:rsidR="00D91AF4" w:rsidRDefault="00D91AF4" w:rsidP="00D91AF4">
      <w:pPr>
        <w:spacing w:before="240" w:after="240" w:line="360" w:lineRule="auto"/>
        <w:jc w:val="both"/>
        <w:rPr>
          <w:sz w:val="24"/>
          <w:szCs w:val="24"/>
        </w:rPr>
      </w:pPr>
      <w:r>
        <w:rPr>
          <w:sz w:val="24"/>
          <w:szCs w:val="24"/>
        </w:rPr>
        <w:t>Hátrányok</w:t>
      </w:r>
    </w:p>
    <w:p w14:paraId="78CB8B10" w14:textId="77777777" w:rsidR="00D91AF4" w:rsidRDefault="00D91AF4" w:rsidP="00D91AF4">
      <w:pPr>
        <w:pStyle w:val="ListParagraph"/>
        <w:numPr>
          <w:ilvl w:val="0"/>
          <w:numId w:val="8"/>
        </w:numPr>
        <w:spacing w:before="240" w:after="240" w:line="360" w:lineRule="auto"/>
        <w:jc w:val="both"/>
        <w:rPr>
          <w:sz w:val="24"/>
          <w:szCs w:val="24"/>
        </w:rPr>
      </w:pPr>
      <w:r>
        <w:rPr>
          <w:sz w:val="24"/>
          <w:szCs w:val="24"/>
        </w:rPr>
        <w:t>IT csapat: Egy ERP rendszer bevezetése erőforrás igényes és egy képzett csapatot igényel. Egy olyan vállalat amelyik nem rendelkezik a szükséges IT részleggel nehézségebe fog ütközni a rendszer bevezetésénél és üzemeltetésénél, amennyiben nem SaaS szolgáltatás választ. Nem csak az üzemeltetés esetében, hanem akkor is szükséges a megfelelő IT részleg, ha bármilyen szintű módosítás kell végrehajtani.</w:t>
      </w:r>
    </w:p>
    <w:p w14:paraId="33A2DCEC" w14:textId="77777777" w:rsidR="00D91AF4" w:rsidRDefault="00D91AF4" w:rsidP="00D91AF4">
      <w:pPr>
        <w:pStyle w:val="ListParagraph"/>
        <w:numPr>
          <w:ilvl w:val="0"/>
          <w:numId w:val="8"/>
        </w:numPr>
        <w:spacing w:before="240" w:after="240" w:line="360" w:lineRule="auto"/>
        <w:jc w:val="both"/>
        <w:rPr>
          <w:sz w:val="24"/>
          <w:szCs w:val="24"/>
        </w:rPr>
      </w:pPr>
      <w:r>
        <w:rPr>
          <w:sz w:val="24"/>
          <w:szCs w:val="24"/>
        </w:rPr>
        <w:t>Összetettség: Ha nem megfelelően fejlesztik a rendszer könnyedén túl összetett és nehezen fejleszthetővé válhat. Ez a hátránya annak, hogy szabadon bele lehet nyúlni a forráskódba.</w:t>
      </w:r>
    </w:p>
    <w:p w14:paraId="0A022A2C" w14:textId="77777777" w:rsidR="00D91AF4" w:rsidRDefault="00D91AF4" w:rsidP="00D91AF4">
      <w:pPr>
        <w:pStyle w:val="ListParagraph"/>
        <w:numPr>
          <w:ilvl w:val="0"/>
          <w:numId w:val="8"/>
        </w:numPr>
        <w:spacing w:before="240" w:after="240" w:line="360" w:lineRule="auto"/>
        <w:jc w:val="both"/>
        <w:rPr>
          <w:sz w:val="24"/>
          <w:szCs w:val="24"/>
        </w:rPr>
      </w:pPr>
      <w:r>
        <w:rPr>
          <w:sz w:val="24"/>
          <w:szCs w:val="24"/>
        </w:rPr>
        <w:t>Veszélyek: Mivel ingyenes rendszerekről van szó könnyen lehet, hogy a rendszert fejlesztő vállalat csődbe megy.</w:t>
      </w:r>
    </w:p>
    <w:p w14:paraId="101884B2" w14:textId="77777777" w:rsidR="00D91AF4" w:rsidRPr="00BD38C7" w:rsidRDefault="00D91AF4" w:rsidP="00D91AF4">
      <w:pPr>
        <w:pStyle w:val="ListParagraph"/>
        <w:numPr>
          <w:ilvl w:val="0"/>
          <w:numId w:val="8"/>
        </w:numPr>
        <w:spacing w:before="240" w:after="240" w:line="360" w:lineRule="auto"/>
        <w:jc w:val="both"/>
        <w:rPr>
          <w:sz w:val="24"/>
          <w:szCs w:val="24"/>
        </w:rPr>
      </w:pPr>
      <w:r>
        <w:rPr>
          <w:sz w:val="24"/>
          <w:szCs w:val="24"/>
        </w:rPr>
        <w:t>Megbízhatóság: A nyílt forráskódú ERP rendszerek megbízhatósága és rendelkezésre állása messze nem annyira tökéletes, mint a fizetősöké.</w:t>
      </w:r>
    </w:p>
    <w:p w14:paraId="17A768AC" w14:textId="77777777" w:rsidR="00D91AF4" w:rsidRDefault="00D91AF4" w:rsidP="00D91AF4">
      <w:pPr>
        <w:spacing w:before="240" w:after="240" w:line="360" w:lineRule="auto"/>
        <w:jc w:val="both"/>
        <w:rPr>
          <w:sz w:val="24"/>
          <w:szCs w:val="24"/>
        </w:rPr>
      </w:pPr>
      <w:r w:rsidRPr="00876E6F">
        <w:rPr>
          <w:sz w:val="24"/>
          <w:szCs w:val="24"/>
        </w:rPr>
        <w:t>A legelterjedtebb nyílt forráskódú ERP rendszer az Odoo. Az Odoo többek között a következő modulokat tartalmazza: CRM (Customer-Relationship-Management, azaz ügyfélkapcsolat-kezelési rendszer), weboldal/e-kereskedelem, számlázás, pénzügyi számvitel, termelés, készletkezelés, projektkezelés, dokumentumkezelés.</w:t>
      </w:r>
      <w:r>
        <w:rPr>
          <w:sz w:val="24"/>
          <w:szCs w:val="24"/>
        </w:rPr>
        <w:t xml:space="preserve"> A közösségnek</w:t>
      </w:r>
    </w:p>
    <w:p w14:paraId="0C675751" w14:textId="77777777" w:rsidR="00D91AF4" w:rsidRDefault="00D91AF4" w:rsidP="00D91AF4">
      <w:pPr>
        <w:spacing w:before="240" w:after="240" w:line="360" w:lineRule="auto"/>
        <w:jc w:val="both"/>
      </w:pPr>
      <w:r>
        <w:rPr>
          <w:sz w:val="24"/>
          <w:szCs w:val="24"/>
        </w:rPr>
        <w:lastRenderedPageBreak/>
        <w:t xml:space="preserve">itt nagy szerepe van, rengetek fizetős, valamint szabad letölthető fejlesztés közül lehet </w:t>
      </w:r>
      <w:r>
        <w:rPr>
          <w:noProof/>
        </w:rPr>
        <mc:AlternateContent>
          <mc:Choice Requires="wps">
            <w:drawing>
              <wp:anchor distT="0" distB="0" distL="114300" distR="114300" simplePos="0" relativeHeight="251660288" behindDoc="0" locked="0" layoutInCell="1" allowOverlap="1" wp14:anchorId="79BCA645" wp14:editId="55439349">
                <wp:simplePos x="0" y="0"/>
                <wp:positionH relativeFrom="column">
                  <wp:posOffset>156210</wp:posOffset>
                </wp:positionH>
                <wp:positionV relativeFrom="paragraph">
                  <wp:posOffset>3447415</wp:posOffset>
                </wp:positionV>
                <wp:extent cx="5438775" cy="635"/>
                <wp:effectExtent l="0" t="0" r="0" b="0"/>
                <wp:wrapTopAndBottom/>
                <wp:docPr id="3" name="Szövegdoboz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0E8FC85" w14:textId="77777777" w:rsidR="00D91AF4" w:rsidRPr="008F2656" w:rsidRDefault="00D91AF4" w:rsidP="00D91AF4">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1</w:t>
                            </w:r>
                            <w:r>
                              <w:rPr>
                                <w:sz w:val="24"/>
                                <w:szCs w:val="24"/>
                              </w:rPr>
                              <w:fldChar w:fldCharType="end"/>
                            </w:r>
                            <w:r>
                              <w:t xml:space="preserve">. ábra Odoo (forrás: </w:t>
                            </w:r>
                            <w:r w:rsidRPr="00C16D86">
                              <w:t>https://www.odoo-bs.com/apps</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CA645" id="_x0000_t202" coordsize="21600,21600" o:spt="202" path="m,l,21600r21600,l21600,xe">
                <v:stroke joinstyle="miter"/>
                <v:path gradientshapeok="t" o:connecttype="rect"/>
              </v:shapetype>
              <v:shape id="Szövegdoboz 3" o:spid="_x0000_s1026" type="#_x0000_t202" style="position:absolute;left:0;text-align:left;margin-left:12.3pt;margin-top:271.45pt;width:42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" stroked="f">
                <v:textbox style="mso-fit-shape-to-text:t" inset="0,0,0,0">
                  <w:txbxContent>
                    <w:p w14:paraId="70E8FC85" w14:textId="77777777" w:rsidR="00D91AF4" w:rsidRPr="008F2656" w:rsidRDefault="00D91AF4" w:rsidP="00D91AF4">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1</w:t>
                      </w:r>
                      <w:r>
                        <w:rPr>
                          <w:sz w:val="24"/>
                          <w:szCs w:val="24"/>
                        </w:rPr>
                        <w:fldChar w:fldCharType="end"/>
                      </w:r>
                      <w:r>
                        <w:t xml:space="preserve">. ábra Odoo (forrás: </w:t>
                      </w:r>
                      <w:r w:rsidRPr="00C16D86">
                        <w:t>https://www.odoo-bs.com/apps</w:t>
                      </w:r>
                      <w:r>
                        <w:rPr>
                          <w:noProof/>
                        </w:rPr>
                        <w:t>)</w:t>
                      </w:r>
                    </w:p>
                  </w:txbxContent>
                </v:textbox>
                <w10:wrap type="topAndBottom"/>
              </v:shape>
            </w:pict>
          </mc:Fallback>
        </mc:AlternateContent>
      </w:r>
      <w:r>
        <w:rPr>
          <w:noProof/>
        </w:rPr>
        <w:drawing>
          <wp:anchor distT="0" distB="0" distL="114300" distR="114300" simplePos="0" relativeHeight="251659264" behindDoc="0" locked="0" layoutInCell="1" allowOverlap="1" wp14:anchorId="1C7638DB" wp14:editId="7E6FDB28">
            <wp:simplePos x="0" y="0"/>
            <wp:positionH relativeFrom="margin">
              <wp:align>center</wp:align>
            </wp:positionH>
            <wp:positionV relativeFrom="paragraph">
              <wp:posOffset>514350</wp:posOffset>
            </wp:positionV>
            <wp:extent cx="5438775" cy="2875915"/>
            <wp:effectExtent l="0" t="0" r="9525" b="635"/>
            <wp:wrapTopAndBottom/>
            <wp:docPr id="2" name="Kép 2" descr="Odo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App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válogatni.</w:t>
      </w:r>
      <w:r w:rsidRPr="004F5D4C">
        <w:t xml:space="preserve"> </w:t>
      </w:r>
    </w:p>
    <w:p w14:paraId="738D872E" w14:textId="77777777" w:rsidR="00D91AF4" w:rsidRDefault="00D91AF4" w:rsidP="00D91AF4">
      <w:pPr>
        <w:spacing w:before="240" w:after="240" w:line="360" w:lineRule="auto"/>
        <w:ind w:left="360"/>
        <w:jc w:val="both"/>
        <w:rPr>
          <w:sz w:val="24"/>
          <w:szCs w:val="24"/>
        </w:rPr>
      </w:pPr>
    </w:p>
    <w:p w14:paraId="1787D7DD" w14:textId="77777777" w:rsidR="00D91AF4" w:rsidRDefault="00D91AF4" w:rsidP="00D91AF4">
      <w:pPr>
        <w:spacing w:before="240" w:after="240" w:line="360" w:lineRule="auto"/>
        <w:jc w:val="both"/>
        <w:rPr>
          <w:sz w:val="24"/>
          <w:szCs w:val="24"/>
        </w:rPr>
      </w:pPr>
      <w:r>
        <w:rPr>
          <w:sz w:val="24"/>
          <w:szCs w:val="24"/>
        </w:rPr>
        <w:t xml:space="preserve">A Metafresh egy másik népszerű </w:t>
      </w:r>
      <w:r w:rsidRPr="00876E6F">
        <w:rPr>
          <w:sz w:val="24"/>
          <w:szCs w:val="24"/>
        </w:rPr>
        <w:t>nyílt forráskódú ERP rendszer</w:t>
      </w:r>
      <w:r>
        <w:rPr>
          <w:sz w:val="24"/>
          <w:szCs w:val="24"/>
        </w:rPr>
        <w:t xml:space="preserve"> főleg kis és közép vállalkozásoknak. Könnyen hostolható, a felhasználó által is. Az összes nagyobb operaciós rendszert támogatja, mint a Windows, Linux, IOS, Android. Olyan nyelveken érthető el, mint SQL, Java, XML vagy JavaScript.</w:t>
      </w:r>
    </w:p>
    <w:p w14:paraId="5170FF58" w14:textId="77777777" w:rsidR="00D91AF4" w:rsidRDefault="00D91AF4" w:rsidP="00D91AF4">
      <w:pPr>
        <w:rPr>
          <w:sz w:val="24"/>
          <w:szCs w:val="24"/>
        </w:rPr>
      </w:pPr>
      <w:r>
        <w:rPr>
          <w:sz w:val="24"/>
          <w:szCs w:val="24"/>
        </w:rPr>
        <w:br w:type="page"/>
      </w:r>
    </w:p>
    <w:p w14:paraId="7700A670" w14:textId="77777777" w:rsidR="00D91AF4"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5" w:name="_Toc89046620"/>
      <w:r>
        <w:rPr>
          <w:rFonts w:asciiTheme="minorHAnsi" w:hAnsiTheme="minorHAnsi" w:cstheme="minorHAnsi"/>
          <w:b/>
          <w:bCs/>
          <w:color w:val="auto"/>
        </w:rPr>
        <w:lastRenderedPageBreak/>
        <w:t>Buisness Central</w:t>
      </w:r>
      <w:bookmarkEnd w:id="5"/>
    </w:p>
    <w:p w14:paraId="6EFDFDDC" w14:textId="77777777" w:rsidR="00D91AF4" w:rsidRPr="006A4F31" w:rsidRDefault="00D91AF4" w:rsidP="00D91AF4">
      <w:pPr>
        <w:pStyle w:val="Heading2"/>
        <w:ind w:left="426"/>
        <w:rPr>
          <w:b/>
          <w:bCs/>
        </w:rPr>
      </w:pPr>
      <w:bookmarkStart w:id="6" w:name="_Toc89046621"/>
      <w:r>
        <w:rPr>
          <w:b/>
          <w:bCs/>
        </w:rPr>
        <w:t>3</w:t>
      </w:r>
      <w:r w:rsidRPr="006A4F31">
        <w:rPr>
          <w:b/>
          <w:bCs/>
        </w:rPr>
        <w:t>.1 Microsoft Dynamics</w:t>
      </w:r>
      <w:bookmarkEnd w:id="6"/>
    </w:p>
    <w:p w14:paraId="2100E5C6" w14:textId="77777777" w:rsidR="00D91AF4" w:rsidRPr="00150651" w:rsidRDefault="00D91AF4" w:rsidP="00D91AF4"/>
    <w:p w14:paraId="3A7B925B" w14:textId="77777777" w:rsidR="00D91AF4" w:rsidRDefault="00D91AF4" w:rsidP="00D91AF4">
      <w:pPr>
        <w:spacing w:before="240" w:after="240" w:line="360" w:lineRule="auto"/>
        <w:jc w:val="both"/>
        <w:rPr>
          <w:sz w:val="24"/>
          <w:szCs w:val="24"/>
        </w:rPr>
      </w:pPr>
      <w:r w:rsidRPr="00B3423D">
        <w:rPr>
          <w:sz w:val="24"/>
          <w:szCs w:val="24"/>
        </w:rPr>
        <w:t>A Buisness Central</w:t>
      </w:r>
      <w:r>
        <w:rPr>
          <w:sz w:val="24"/>
          <w:szCs w:val="24"/>
        </w:rPr>
        <w:t xml:space="preserve"> a Microsoft Dynamics NAV-ból fejlődött ki. Ez az ERP rendszer a világon piacvezető a kis és középvállalkozások között. A Navision ERP rendszer 1987-ben jelent meg, majd 1995 a Microsoft Windowsra is. A Microsoft 2002-ben zárta le a Navision megvásárlását, majd pár évvel később a nevét </w:t>
      </w:r>
      <w:r w:rsidRPr="007967B6">
        <w:rPr>
          <w:sz w:val="24"/>
          <w:szCs w:val="24"/>
        </w:rPr>
        <w:t>Microsoft Dynamics NAV</w:t>
      </w:r>
      <w:r>
        <w:rPr>
          <w:sz w:val="24"/>
          <w:szCs w:val="24"/>
        </w:rPr>
        <w:t>-ra változtatta.</w:t>
      </w:r>
    </w:p>
    <w:p w14:paraId="31AA7418" w14:textId="77777777" w:rsidR="00D91AF4" w:rsidRDefault="00D91AF4" w:rsidP="00D91AF4">
      <w:pPr>
        <w:spacing w:before="240" w:after="240" w:line="360" w:lineRule="auto"/>
        <w:jc w:val="both"/>
        <w:rPr>
          <w:sz w:val="24"/>
          <w:szCs w:val="24"/>
        </w:rPr>
      </w:pPr>
      <w:r>
        <w:rPr>
          <w:sz w:val="24"/>
          <w:szCs w:val="24"/>
        </w:rPr>
        <w:t xml:space="preserve">A </w:t>
      </w:r>
      <w:r w:rsidRPr="009668C4">
        <w:rPr>
          <w:sz w:val="24"/>
          <w:szCs w:val="24"/>
        </w:rPr>
        <w:t>Microsoft Dynamics</w:t>
      </w:r>
      <w:r>
        <w:rPr>
          <w:sz w:val="24"/>
          <w:szCs w:val="24"/>
        </w:rPr>
        <w:t xml:space="preserve"> komplett üzleti csomagokat kínált. Ezzel lefedte a vállalati szükségleteket a </w:t>
      </w:r>
      <w:r w:rsidRPr="005B4DEB">
        <w:rPr>
          <w:sz w:val="24"/>
          <w:szCs w:val="24"/>
        </w:rPr>
        <w:t>Microsoft</w:t>
      </w:r>
      <w:r>
        <w:rPr>
          <w:sz w:val="24"/>
          <w:szCs w:val="24"/>
        </w:rPr>
        <w:t xml:space="preserve"> </w:t>
      </w:r>
      <w:r w:rsidRPr="005B4DEB">
        <w:rPr>
          <w:sz w:val="24"/>
          <w:szCs w:val="24"/>
        </w:rPr>
        <w:t>Dynamics AX</w:t>
      </w:r>
      <w:r>
        <w:rPr>
          <w:sz w:val="24"/>
          <w:szCs w:val="24"/>
        </w:rPr>
        <w:t xml:space="preserve"> révén. A kis és közép vállalkozásokat </w:t>
      </w:r>
      <w:r w:rsidRPr="00960AA6">
        <w:rPr>
          <w:sz w:val="24"/>
          <w:szCs w:val="24"/>
        </w:rPr>
        <w:t>Microsoft Dynamics NAV</w:t>
      </w:r>
      <w:r>
        <w:rPr>
          <w:sz w:val="24"/>
          <w:szCs w:val="24"/>
        </w:rPr>
        <w:t xml:space="preserve">-al, és az </w:t>
      </w:r>
      <w:r w:rsidRPr="00140E00">
        <w:rPr>
          <w:sz w:val="24"/>
          <w:szCs w:val="24"/>
        </w:rPr>
        <w:t>ügyfélkapcsolat-kezelés</w:t>
      </w:r>
      <w:r>
        <w:rPr>
          <w:sz w:val="24"/>
          <w:szCs w:val="24"/>
        </w:rPr>
        <w:t xml:space="preserve">t </w:t>
      </w:r>
      <w:r w:rsidRPr="00583500">
        <w:rPr>
          <w:sz w:val="24"/>
          <w:szCs w:val="24"/>
        </w:rPr>
        <w:t>Microsoft</w:t>
      </w:r>
      <w:r>
        <w:rPr>
          <w:sz w:val="24"/>
          <w:szCs w:val="24"/>
        </w:rPr>
        <w:t xml:space="preserve"> </w:t>
      </w:r>
      <w:r w:rsidRPr="00583500">
        <w:rPr>
          <w:sz w:val="24"/>
          <w:szCs w:val="24"/>
        </w:rPr>
        <w:t>Dynamics CRM</w:t>
      </w:r>
      <w:r>
        <w:rPr>
          <w:sz w:val="24"/>
          <w:szCs w:val="24"/>
        </w:rPr>
        <w:t>-mel.</w:t>
      </w:r>
    </w:p>
    <w:p w14:paraId="733477AF" w14:textId="77777777" w:rsidR="00D91AF4" w:rsidRDefault="00D91AF4" w:rsidP="00D91AF4">
      <w:pPr>
        <w:spacing w:before="240" w:after="240" w:line="360" w:lineRule="auto"/>
        <w:jc w:val="both"/>
        <w:rPr>
          <w:sz w:val="24"/>
          <w:szCs w:val="24"/>
        </w:rPr>
      </w:pPr>
      <w:r>
        <w:rPr>
          <w:sz w:val="24"/>
          <w:szCs w:val="24"/>
        </w:rPr>
        <w:t xml:space="preserve">2008-ban lecserélték a két rétegű kliens-szerver felépítést és sokkal jobban skálázható és hatékonyabb a ma jól ismert három rétegű architektúrára. Az elkülönült az üzleti logikát a </w:t>
      </w:r>
      <w:r w:rsidRPr="00423F06">
        <w:rPr>
          <w:sz w:val="24"/>
          <w:szCs w:val="24"/>
        </w:rPr>
        <w:t>Windows Communication Framework</w:t>
      </w:r>
      <w:r>
        <w:rPr>
          <w:sz w:val="24"/>
          <w:szCs w:val="24"/>
        </w:rPr>
        <w:t xml:space="preserve">-n keresztül a </w:t>
      </w:r>
      <w:r w:rsidRPr="00920B9F">
        <w:rPr>
          <w:sz w:val="24"/>
          <w:szCs w:val="24"/>
        </w:rPr>
        <w:t>Microsoft</w:t>
      </w:r>
      <w:r>
        <w:rPr>
          <w:sz w:val="24"/>
          <w:szCs w:val="24"/>
        </w:rPr>
        <w:t xml:space="preserve"> </w:t>
      </w:r>
      <w:r w:rsidRPr="00920B9F">
        <w:rPr>
          <w:sz w:val="24"/>
          <w:szCs w:val="24"/>
        </w:rPr>
        <w:t>Dynamics NAV S</w:t>
      </w:r>
      <w:r>
        <w:rPr>
          <w:sz w:val="24"/>
          <w:szCs w:val="24"/>
        </w:rPr>
        <w:t>z</w:t>
      </w:r>
      <w:r w:rsidRPr="00920B9F">
        <w:rPr>
          <w:sz w:val="24"/>
          <w:szCs w:val="24"/>
        </w:rPr>
        <w:t>erver</w:t>
      </w:r>
      <w:r>
        <w:rPr>
          <w:sz w:val="24"/>
          <w:szCs w:val="24"/>
        </w:rPr>
        <w:t xml:space="preserve"> fútatta. </w:t>
      </w:r>
    </w:p>
    <w:p w14:paraId="3EE072E7" w14:textId="77777777" w:rsidR="00D91AF4" w:rsidRPr="00B3423D" w:rsidRDefault="00D91AF4" w:rsidP="00D91AF4">
      <w:pPr>
        <w:spacing w:before="240" w:after="240" w:line="360" w:lineRule="auto"/>
        <w:jc w:val="both"/>
        <w:rPr>
          <w:sz w:val="24"/>
          <w:szCs w:val="24"/>
        </w:rPr>
      </w:pPr>
      <w:r>
        <w:rPr>
          <w:sz w:val="24"/>
          <w:szCs w:val="24"/>
        </w:rPr>
        <w:t xml:space="preserve">2013-ban érte el az első nagyobb mérföldkövet a felhő szolgáltatások terén a </w:t>
      </w:r>
      <w:r w:rsidRPr="004C5F27">
        <w:rPr>
          <w:sz w:val="24"/>
          <w:szCs w:val="24"/>
        </w:rPr>
        <w:t>Microsoft Dynamics NAV 2013 R2</w:t>
      </w:r>
      <w:r>
        <w:rPr>
          <w:sz w:val="24"/>
          <w:szCs w:val="24"/>
        </w:rPr>
        <w:t xml:space="preserve"> megjelenésével. Az Infrastruktúra, mint szolgáltatás bevezetésével a Microsoft Azure </w:t>
      </w:r>
      <w:r w:rsidRPr="00B02AB4">
        <w:rPr>
          <w:sz w:val="24"/>
          <w:szCs w:val="24"/>
        </w:rPr>
        <w:t>Virtuális számítógép</w:t>
      </w:r>
      <w:r>
        <w:rPr>
          <w:sz w:val="24"/>
          <w:szCs w:val="24"/>
        </w:rPr>
        <w:t>eivel, a</w:t>
      </w:r>
      <w:r w:rsidRPr="00126F2D">
        <w:rPr>
          <w:sz w:val="24"/>
          <w:szCs w:val="24"/>
        </w:rPr>
        <w:t xml:space="preserve"> Microsoft Dynamics</w:t>
      </w:r>
      <w:r>
        <w:rPr>
          <w:sz w:val="24"/>
          <w:szCs w:val="24"/>
        </w:rPr>
        <w:t xml:space="preserve"> NAV rendelkezésére álltak azok PowerShell scriptek amikel könnyedén lehet telepíteni és konfigurálni </w:t>
      </w:r>
      <w:r w:rsidRPr="00126F2D">
        <w:rPr>
          <w:sz w:val="24"/>
          <w:szCs w:val="24"/>
        </w:rPr>
        <w:t>Microsoft Dynamics NAV</w:t>
      </w:r>
      <w:r>
        <w:rPr>
          <w:sz w:val="24"/>
          <w:szCs w:val="24"/>
        </w:rPr>
        <w:t>-ot a virtuális számítógépeken.</w:t>
      </w:r>
    </w:p>
    <w:p w14:paraId="43A4EB59" w14:textId="77777777" w:rsidR="00D91AF4" w:rsidRDefault="00D91AF4" w:rsidP="00D91AF4">
      <w:pPr>
        <w:spacing w:before="240" w:after="240" w:line="360" w:lineRule="auto"/>
        <w:jc w:val="both"/>
        <w:rPr>
          <w:sz w:val="24"/>
          <w:szCs w:val="24"/>
        </w:rPr>
      </w:pPr>
      <w:r>
        <w:rPr>
          <w:sz w:val="24"/>
          <w:szCs w:val="24"/>
        </w:rPr>
        <w:t xml:space="preserve">2015 végén </w:t>
      </w:r>
      <w:r w:rsidRPr="002F53DC">
        <w:rPr>
          <w:sz w:val="24"/>
          <w:szCs w:val="24"/>
        </w:rPr>
        <w:t>Microsoft Dynamics NAV 2016</w:t>
      </w:r>
      <w:r>
        <w:rPr>
          <w:sz w:val="24"/>
          <w:szCs w:val="24"/>
        </w:rPr>
        <w:t xml:space="preserve"> volt az első verzió, aminél megjelent a havidíjas lehetőség, valamint az, hogy az egyedi fejlesztések modulokra bontása. Amivel nem kellett az alap kódba nyúlni. Ennél a verziónál jelentek meg a kiterjesztések. Ebben a verzióban jelent meg az eseménykezelés, ami annyit takar, hogy ha egy adott esemény bekövetkezik, akkor lefut annak az objektumnak a kódja amelyre az esemény bekövetkezett. </w:t>
      </w:r>
    </w:p>
    <w:p w14:paraId="28E59099" w14:textId="77777777" w:rsidR="00D91AF4" w:rsidRDefault="00D91AF4" w:rsidP="00D91AF4">
      <w:pPr>
        <w:spacing w:before="240" w:after="240" w:line="360" w:lineRule="auto"/>
        <w:jc w:val="both"/>
        <w:rPr>
          <w:sz w:val="24"/>
          <w:szCs w:val="24"/>
        </w:rPr>
      </w:pPr>
      <w:r w:rsidRPr="00B2265D">
        <w:rPr>
          <w:sz w:val="24"/>
          <w:szCs w:val="24"/>
        </w:rPr>
        <w:t>Microsoft Dynamics NAV</w:t>
      </w:r>
      <w:r>
        <w:rPr>
          <w:sz w:val="24"/>
          <w:szCs w:val="24"/>
        </w:rPr>
        <w:t>-ot megvásárolható volt PaaS-ban a partnerek számára. Ez azt jelenti, hogy az applikáción kívül mindent a szolgáltató futtat és menedzsel.</w:t>
      </w:r>
    </w:p>
    <w:p w14:paraId="09E8FA34" w14:textId="77777777" w:rsidR="00D91AF4" w:rsidRDefault="00D91AF4" w:rsidP="00D91AF4">
      <w:pPr>
        <w:spacing w:before="240" w:after="240" w:line="360" w:lineRule="auto"/>
        <w:jc w:val="both"/>
        <w:rPr>
          <w:sz w:val="24"/>
          <w:szCs w:val="24"/>
        </w:rPr>
      </w:pPr>
      <w:r>
        <w:rPr>
          <w:sz w:val="24"/>
          <w:szCs w:val="24"/>
        </w:rPr>
        <w:t xml:space="preserve">A következő nagy lépés a </w:t>
      </w:r>
      <w:r w:rsidRPr="00837865">
        <w:rPr>
          <w:sz w:val="24"/>
          <w:szCs w:val="24"/>
        </w:rPr>
        <w:t>Microsoft Dynamics NAV</w:t>
      </w:r>
      <w:r>
        <w:rPr>
          <w:sz w:val="24"/>
          <w:szCs w:val="24"/>
        </w:rPr>
        <w:t xml:space="preserve"> esetében </w:t>
      </w:r>
      <w:r w:rsidRPr="00574DDA">
        <w:rPr>
          <w:sz w:val="24"/>
          <w:szCs w:val="24"/>
        </w:rPr>
        <w:t>SaaS</w:t>
      </w:r>
      <w:r>
        <w:rPr>
          <w:sz w:val="24"/>
          <w:szCs w:val="24"/>
        </w:rPr>
        <w:t xml:space="preserve"> bevezetése volt.</w:t>
      </w:r>
    </w:p>
    <w:p w14:paraId="49D34E58" w14:textId="77777777" w:rsidR="00D91AF4" w:rsidRDefault="00D91AF4" w:rsidP="00D91AF4">
      <w:pPr>
        <w:pStyle w:val="Heading2"/>
        <w:jc w:val="both"/>
        <w:rPr>
          <w:b/>
          <w:bCs/>
          <w:color w:val="auto"/>
        </w:rPr>
      </w:pPr>
      <w:bookmarkStart w:id="7" w:name="_Toc89046622"/>
      <w:r>
        <w:rPr>
          <w:b/>
          <w:bCs/>
          <w:color w:val="auto"/>
        </w:rPr>
        <w:lastRenderedPageBreak/>
        <w:t>3</w:t>
      </w:r>
      <w:r w:rsidRPr="006A4F31">
        <w:rPr>
          <w:b/>
          <w:bCs/>
          <w:color w:val="auto"/>
        </w:rPr>
        <w:t xml:space="preserve">.2 Microsoft Dynamics 365 Business Central </w:t>
      </w:r>
      <w:r>
        <w:rPr>
          <w:b/>
          <w:bCs/>
          <w:color w:val="auto"/>
        </w:rPr>
        <w:t>architektúra</w:t>
      </w:r>
      <w:bookmarkEnd w:id="7"/>
    </w:p>
    <w:p w14:paraId="4A715B50" w14:textId="77777777" w:rsidR="00D91AF4" w:rsidRDefault="00D91AF4" w:rsidP="00D91AF4">
      <w:pPr>
        <w:spacing w:before="240" w:after="240" w:line="360" w:lineRule="auto"/>
        <w:jc w:val="both"/>
        <w:rPr>
          <w:sz w:val="24"/>
          <w:szCs w:val="24"/>
        </w:rPr>
      </w:pPr>
      <w:r>
        <w:rPr>
          <w:sz w:val="24"/>
          <w:szCs w:val="24"/>
        </w:rPr>
        <w:t xml:space="preserve">A több vállalati kiszolgálás a kulcs technológia, ami a </w:t>
      </w:r>
      <w:r w:rsidRPr="0068316B">
        <w:rPr>
          <w:sz w:val="24"/>
          <w:szCs w:val="24"/>
        </w:rPr>
        <w:t>Microsoft Dynamics 365 Business Centr</w:t>
      </w:r>
      <w:r>
        <w:rPr>
          <w:sz w:val="24"/>
          <w:szCs w:val="24"/>
        </w:rPr>
        <w:t xml:space="preserve">alt rugalmassá és skálázhatóvá teszi. Lehetővé teszi, hogy könnyedén lehessen hozzáadni új ügyfeleket projektekhez. Így gyorsabban lehet frissítéseket publikálni, ezáltal csökkentve a leállást. Ebben a felépítésben a </w:t>
      </w:r>
      <w:r w:rsidRPr="009442B3">
        <w:rPr>
          <w:sz w:val="24"/>
          <w:szCs w:val="24"/>
        </w:rPr>
        <w:t>Business Central</w:t>
      </w:r>
      <w:r>
        <w:rPr>
          <w:sz w:val="24"/>
          <w:szCs w:val="24"/>
        </w:rPr>
        <w:t xml:space="preserve"> alkalmazás külön adatbázisokban van tárolva. </w:t>
      </w:r>
    </w:p>
    <w:p w14:paraId="79C8E1A1" w14:textId="77777777" w:rsidR="00D91AF4" w:rsidRPr="007960C4" w:rsidRDefault="00D91AF4" w:rsidP="00D91AF4">
      <w:pPr>
        <w:spacing w:before="240" w:after="240" w:line="360" w:lineRule="auto"/>
        <w:jc w:val="both"/>
        <w:rPr>
          <w:sz w:val="24"/>
          <w:szCs w:val="24"/>
        </w:rPr>
      </w:pPr>
    </w:p>
    <w:p w14:paraId="2A84C7F7" w14:textId="77777777" w:rsidR="00D91AF4" w:rsidRDefault="00D91AF4" w:rsidP="00D91AF4">
      <w:pPr>
        <w:keepNext/>
        <w:spacing w:before="240" w:after="240" w:line="360" w:lineRule="auto"/>
        <w:jc w:val="center"/>
      </w:pPr>
      <w:r>
        <w:rPr>
          <w:noProof/>
        </w:rPr>
        <w:drawing>
          <wp:inline distT="0" distB="0" distL="0" distR="0" wp14:anchorId="2437972D" wp14:editId="03AF66C1">
            <wp:extent cx="5048250" cy="37719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42F8068D" w14:textId="77777777" w:rsidR="00D91AF4" w:rsidRDefault="00D91AF4" w:rsidP="00D91AF4">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2</w:t>
      </w:r>
      <w:r>
        <w:rPr>
          <w:sz w:val="24"/>
          <w:szCs w:val="24"/>
        </w:rPr>
        <w:fldChar w:fldCharType="end"/>
      </w:r>
      <w:r>
        <w:t xml:space="preserve">. ábra Multitenant Deployment (Forrás: </w:t>
      </w:r>
      <w:r w:rsidRPr="0057136B">
        <w:t>https://docs.microsoft.com/en-us/dynamics365/business-central/dev-itpro/deployment/multitenant-deployment-architecture</w:t>
      </w:r>
      <w:r>
        <w:t>)</w:t>
      </w:r>
    </w:p>
    <w:p w14:paraId="4020356D" w14:textId="77777777" w:rsidR="00D91AF4" w:rsidRDefault="00D91AF4" w:rsidP="00D91AF4">
      <w:pPr>
        <w:rPr>
          <w:sz w:val="24"/>
          <w:szCs w:val="24"/>
        </w:rPr>
      </w:pPr>
    </w:p>
    <w:p w14:paraId="2EAE6726" w14:textId="77777777" w:rsidR="00D91AF4" w:rsidRDefault="00D91AF4" w:rsidP="00D91AF4">
      <w:pPr>
        <w:rPr>
          <w:sz w:val="24"/>
          <w:szCs w:val="24"/>
        </w:rPr>
      </w:pPr>
      <w:r>
        <w:rPr>
          <w:sz w:val="24"/>
          <w:szCs w:val="24"/>
        </w:rPr>
        <w:br w:type="page"/>
      </w:r>
    </w:p>
    <w:p w14:paraId="73B7DA65" w14:textId="77777777" w:rsidR="00D91AF4" w:rsidRPr="0037522E"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8" w:name="_Toc89046623"/>
      <w:r w:rsidRPr="0037522E">
        <w:rPr>
          <w:rFonts w:asciiTheme="minorHAnsi" w:hAnsiTheme="minorHAnsi" w:cstheme="minorHAnsi"/>
          <w:b/>
          <w:bCs/>
          <w:color w:val="auto"/>
        </w:rPr>
        <w:lastRenderedPageBreak/>
        <w:t>On-premises és SaaS</w:t>
      </w:r>
      <w:bookmarkEnd w:id="8"/>
    </w:p>
    <w:p w14:paraId="6F423A5E" w14:textId="77777777" w:rsidR="00D91AF4" w:rsidRDefault="00D91AF4" w:rsidP="00D91AF4">
      <w:pPr>
        <w:keepNext/>
        <w:jc w:val="center"/>
      </w:pPr>
      <w:r>
        <w:rPr>
          <w:noProof/>
        </w:rPr>
        <w:drawing>
          <wp:inline distT="0" distB="0" distL="0" distR="0" wp14:anchorId="7B059F93" wp14:editId="21C7C3B7">
            <wp:extent cx="5760720" cy="3678555"/>
            <wp:effectExtent l="0" t="0" r="0" b="0"/>
            <wp:docPr id="7" name="Kép 7" descr="What is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Pa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678555"/>
                    </a:xfrm>
                    <a:prstGeom prst="rect">
                      <a:avLst/>
                    </a:prstGeom>
                    <a:noFill/>
                    <a:ln>
                      <a:noFill/>
                    </a:ln>
                  </pic:spPr>
                </pic:pic>
              </a:graphicData>
            </a:graphic>
          </wp:inline>
        </w:drawing>
      </w:r>
    </w:p>
    <w:p w14:paraId="5AC614B8" w14:textId="77777777" w:rsidR="00D91AF4" w:rsidRDefault="00D91AF4" w:rsidP="00D91AF4">
      <w:pPr>
        <w:pStyle w:val="Caption"/>
        <w:jc w:val="center"/>
      </w:pPr>
      <w:r>
        <w:fldChar w:fldCharType="begin"/>
      </w:r>
      <w:r>
        <w:instrText xml:space="preserve"> SEQ ábra \* ARABIC </w:instrText>
      </w:r>
      <w:r>
        <w:fldChar w:fldCharType="separate"/>
      </w:r>
      <w:r>
        <w:rPr>
          <w:noProof/>
        </w:rPr>
        <w:t>3</w:t>
      </w:r>
      <w:r>
        <w:rPr>
          <w:noProof/>
        </w:rPr>
        <w:fldChar w:fldCharType="end"/>
      </w:r>
      <w:r>
        <w:t xml:space="preserve">. ábra </w:t>
      </w:r>
      <w:r w:rsidRPr="00A74B46">
        <w:t>PaaS vs IaaS vs SaaS</w:t>
      </w:r>
      <w:r>
        <w:rPr>
          <w:noProof/>
        </w:rPr>
        <w:t xml:space="preserve">  (Forrás: </w:t>
      </w:r>
      <w:r w:rsidRPr="00A74B46">
        <w:rPr>
          <w:noProof/>
        </w:rPr>
        <w:t>https://www.redhat.com/en/topics/cloud-computing/what-is-paas</w:t>
      </w:r>
      <w:r>
        <w:rPr>
          <w:noProof/>
        </w:rPr>
        <w:t>)</w:t>
      </w:r>
    </w:p>
    <w:p w14:paraId="7C15B852" w14:textId="77777777" w:rsidR="00D91AF4" w:rsidRDefault="00D91AF4" w:rsidP="00D91AF4">
      <w:pPr>
        <w:rPr>
          <w:sz w:val="24"/>
          <w:szCs w:val="24"/>
        </w:rPr>
      </w:pPr>
      <w:r>
        <w:rPr>
          <w:sz w:val="24"/>
          <w:szCs w:val="24"/>
        </w:rPr>
        <w:t xml:space="preserve"> </w:t>
      </w:r>
    </w:p>
    <w:p w14:paraId="684D2E0D" w14:textId="77777777" w:rsidR="00D91AF4" w:rsidRDefault="00D91AF4" w:rsidP="00D91AF4">
      <w:pPr>
        <w:spacing w:before="240" w:after="240" w:line="360" w:lineRule="auto"/>
        <w:jc w:val="both"/>
        <w:rPr>
          <w:sz w:val="24"/>
          <w:szCs w:val="24"/>
        </w:rPr>
      </w:pPr>
      <w:r>
        <w:rPr>
          <w:sz w:val="24"/>
          <w:szCs w:val="24"/>
        </w:rPr>
        <w:t>A Microsoft Dynamics NAV és a Microsoft Dynamics 365 Buisness Central hasonló tulajdonságokkal rendelkeznek.  A különbség telepítésben van, a rendszer helyben fusson vagy pedig a felhőből?</w:t>
      </w:r>
    </w:p>
    <w:p w14:paraId="73ECAA1F" w14:textId="77777777" w:rsidR="00D91AF4" w:rsidRPr="00D24DA4" w:rsidRDefault="00D91AF4" w:rsidP="00D91AF4">
      <w:pPr>
        <w:pStyle w:val="Heading2"/>
        <w:ind w:left="708"/>
        <w:rPr>
          <w:b/>
          <w:bCs/>
        </w:rPr>
      </w:pPr>
      <w:bookmarkStart w:id="9" w:name="_Toc89046624"/>
      <w:r>
        <w:rPr>
          <w:b/>
          <w:bCs/>
        </w:rPr>
        <w:t>4</w:t>
      </w:r>
      <w:r w:rsidRPr="00D24DA4">
        <w:rPr>
          <w:b/>
          <w:bCs/>
        </w:rPr>
        <w:t>.1</w:t>
      </w:r>
      <w:r>
        <w:rPr>
          <w:b/>
          <w:bCs/>
        </w:rPr>
        <w:t xml:space="preserve"> </w:t>
      </w:r>
      <w:r w:rsidRPr="00D24DA4">
        <w:rPr>
          <w:b/>
          <w:bCs/>
        </w:rPr>
        <w:t>Infrastruktúra, fenntartás, elérhetőség:</w:t>
      </w:r>
      <w:bookmarkEnd w:id="9"/>
      <w:r w:rsidRPr="00D24DA4">
        <w:rPr>
          <w:b/>
          <w:bCs/>
        </w:rPr>
        <w:t xml:space="preserve"> </w:t>
      </w:r>
    </w:p>
    <w:p w14:paraId="59475BB3" w14:textId="77777777" w:rsidR="00D91AF4" w:rsidRDefault="00D91AF4" w:rsidP="00D91AF4">
      <w:pPr>
        <w:spacing w:before="240" w:after="240" w:line="360" w:lineRule="auto"/>
        <w:jc w:val="both"/>
        <w:rPr>
          <w:sz w:val="24"/>
          <w:szCs w:val="24"/>
        </w:rPr>
      </w:pPr>
      <w:r w:rsidRPr="00D24DA4">
        <w:rPr>
          <w:sz w:val="24"/>
          <w:szCs w:val="24"/>
        </w:rPr>
        <w:t>Microsoft Dynamics NAV esetén szükség van a megfelelő hardverre és szoftverre, hogy garantálható legyen a megfelelő rendelkezésre állás</w:t>
      </w:r>
      <w:r>
        <w:rPr>
          <w:sz w:val="24"/>
          <w:szCs w:val="24"/>
        </w:rPr>
        <w:t>. Szükséges még a megfelelő IT személyzet, hogy üzemeltesse, szükség esetén bővítse a hardver állományt és frissítse a szoftvereket.</w:t>
      </w:r>
    </w:p>
    <w:p w14:paraId="2195C65C" w14:textId="77777777" w:rsidR="00D91AF4" w:rsidRDefault="00D91AF4" w:rsidP="00D91AF4">
      <w:pPr>
        <w:spacing w:before="240" w:after="240" w:line="360" w:lineRule="auto"/>
        <w:jc w:val="both"/>
        <w:rPr>
          <w:sz w:val="24"/>
          <w:szCs w:val="24"/>
        </w:rPr>
      </w:pPr>
      <w:r>
        <w:rPr>
          <w:sz w:val="24"/>
          <w:szCs w:val="24"/>
        </w:rPr>
        <w:t>Microsoft esetében 5 éves ciklusokok vannak, tehát 5 évig támogatja a Microsoft az élettartamot.</w:t>
      </w:r>
    </w:p>
    <w:p w14:paraId="09E77338" w14:textId="77777777" w:rsidR="00D91AF4" w:rsidRDefault="00D91AF4" w:rsidP="00D91AF4">
      <w:pPr>
        <w:spacing w:before="240" w:after="240" w:line="360" w:lineRule="auto"/>
        <w:jc w:val="both"/>
        <w:rPr>
          <w:sz w:val="24"/>
          <w:szCs w:val="24"/>
        </w:rPr>
      </w:pPr>
      <w:r>
        <w:rPr>
          <w:sz w:val="24"/>
          <w:szCs w:val="24"/>
        </w:rPr>
        <w:lastRenderedPageBreak/>
        <w:t>Microsoft Dynamics 365 Buisness Central esetében nincs külön költség a beüzemelés terén, a pay-as-you-go fizetéssel. Az ügyfél a vállalata igényei alapján kiválasztja, hogy milyen modulok kellenek számára.</w:t>
      </w:r>
    </w:p>
    <w:p w14:paraId="0F3BDCE0" w14:textId="77777777" w:rsidR="00D91AF4" w:rsidRDefault="00D91AF4" w:rsidP="00D91AF4">
      <w:pPr>
        <w:spacing w:before="240" w:after="240" w:line="360" w:lineRule="auto"/>
        <w:jc w:val="both"/>
        <w:rPr>
          <w:sz w:val="24"/>
          <w:szCs w:val="24"/>
        </w:rPr>
      </w:pPr>
      <w:r>
        <w:rPr>
          <w:sz w:val="24"/>
          <w:szCs w:val="24"/>
        </w:rPr>
        <w:t>Nincs költsége a fenttartásnak, a Microsoft garantálja a megfelelő szoftvereket, a szinte folyamatos rendelkezésre állást.</w:t>
      </w:r>
    </w:p>
    <w:p w14:paraId="06953354" w14:textId="77777777" w:rsidR="00D91AF4" w:rsidRPr="00523A9F" w:rsidRDefault="00D91AF4" w:rsidP="00D91AF4">
      <w:pPr>
        <w:pStyle w:val="Heading2"/>
        <w:ind w:left="708"/>
        <w:rPr>
          <w:b/>
          <w:bCs/>
        </w:rPr>
      </w:pPr>
      <w:bookmarkStart w:id="10" w:name="_Toc89046625"/>
      <w:r>
        <w:rPr>
          <w:b/>
          <w:bCs/>
        </w:rPr>
        <w:t>4</w:t>
      </w:r>
      <w:r w:rsidRPr="00D24DA4">
        <w:rPr>
          <w:b/>
          <w:bCs/>
        </w:rPr>
        <w:t>.</w:t>
      </w:r>
      <w:r>
        <w:rPr>
          <w:b/>
          <w:bCs/>
        </w:rPr>
        <w:t>2 Biztonság</w:t>
      </w:r>
      <w:bookmarkEnd w:id="10"/>
    </w:p>
    <w:p w14:paraId="24DEC89A" w14:textId="77777777" w:rsidR="00D91AF4" w:rsidRDefault="00D91AF4" w:rsidP="00D91AF4">
      <w:pPr>
        <w:spacing w:before="240" w:after="240" w:line="360" w:lineRule="auto"/>
        <w:jc w:val="both"/>
        <w:rPr>
          <w:sz w:val="24"/>
          <w:szCs w:val="24"/>
        </w:rPr>
      </w:pPr>
      <w:r>
        <w:rPr>
          <w:sz w:val="24"/>
          <w:szCs w:val="24"/>
        </w:rPr>
        <w:t>A vállalatok, amik helyben tárolják az adatokat, teljes rálátásuk van a rendszerre az adatok olvasása, karbantartása értelmében. A helyi IT csapat felelős azért, hogy biztonságban legyenek azok az adatok. Folyamatos figyelni és fenn kell tartani az adatok biztonságát és védelmét.</w:t>
      </w:r>
    </w:p>
    <w:p w14:paraId="11C2806F" w14:textId="77777777" w:rsidR="00D91AF4" w:rsidRDefault="00D91AF4" w:rsidP="00D91AF4">
      <w:pPr>
        <w:spacing w:before="240" w:after="240" w:line="360" w:lineRule="auto"/>
        <w:jc w:val="both"/>
        <w:rPr>
          <w:sz w:val="24"/>
          <w:szCs w:val="24"/>
        </w:rPr>
      </w:pPr>
      <w:r>
        <w:rPr>
          <w:sz w:val="24"/>
          <w:szCs w:val="24"/>
        </w:rPr>
        <w:t xml:space="preserve">Ugyan ezek a szabályok érvényesek SaaS esetén is. </w:t>
      </w:r>
    </w:p>
    <w:p w14:paraId="6DC5D68C" w14:textId="77777777" w:rsidR="00D91AF4" w:rsidRDefault="00D91AF4" w:rsidP="00D91AF4">
      <w:pPr>
        <w:spacing w:before="240" w:after="240" w:line="360" w:lineRule="auto"/>
        <w:jc w:val="both"/>
        <w:rPr>
          <w:sz w:val="24"/>
          <w:szCs w:val="24"/>
        </w:rPr>
      </w:pPr>
      <w:r>
        <w:rPr>
          <w:sz w:val="24"/>
          <w:szCs w:val="24"/>
        </w:rPr>
        <w:t xml:space="preserve">Nincs más olyan szolgáltató, aki garantálni a magasabb szintű biztonsági eljárásokat, mint a Microsoft Cloud. </w:t>
      </w:r>
    </w:p>
    <w:p w14:paraId="59C4A9DA" w14:textId="77777777" w:rsidR="00D91AF4" w:rsidRPr="00E26B33" w:rsidRDefault="00D91AF4" w:rsidP="00D91AF4">
      <w:pPr>
        <w:pStyle w:val="Heading2"/>
        <w:ind w:left="708"/>
        <w:rPr>
          <w:b/>
          <w:bCs/>
        </w:rPr>
      </w:pPr>
      <w:bookmarkStart w:id="11" w:name="_Toc89046626"/>
      <w:r>
        <w:rPr>
          <w:b/>
          <w:bCs/>
        </w:rPr>
        <w:t>4</w:t>
      </w:r>
      <w:r w:rsidRPr="00D24DA4">
        <w:rPr>
          <w:b/>
          <w:bCs/>
        </w:rPr>
        <w:t>.</w:t>
      </w:r>
      <w:r>
        <w:rPr>
          <w:b/>
          <w:bCs/>
        </w:rPr>
        <w:t>3 Teljesítmény</w:t>
      </w:r>
      <w:bookmarkEnd w:id="11"/>
    </w:p>
    <w:p w14:paraId="68B4E6BC" w14:textId="77777777" w:rsidR="00D91AF4" w:rsidRDefault="00D91AF4" w:rsidP="00D91AF4">
      <w:pPr>
        <w:spacing w:before="240" w:after="240" w:line="360" w:lineRule="auto"/>
        <w:jc w:val="both"/>
        <w:rPr>
          <w:sz w:val="24"/>
          <w:szCs w:val="24"/>
        </w:rPr>
      </w:pPr>
      <w:r>
        <w:rPr>
          <w:sz w:val="24"/>
          <w:szCs w:val="24"/>
        </w:rPr>
        <w:t>A Microsoft Dynamics NAV teljesítménye az implementálástól függ. Az ügyfélnek kell meghoznia a döntést, hogy milyen hardverekkel látja el a rendszerét, a költségeket figyelembe véve.</w:t>
      </w:r>
    </w:p>
    <w:p w14:paraId="7F04B2A1" w14:textId="77777777" w:rsidR="00D91AF4" w:rsidRDefault="00D91AF4" w:rsidP="00D91AF4">
      <w:pPr>
        <w:spacing w:before="240" w:after="240" w:line="360" w:lineRule="auto"/>
        <w:jc w:val="both"/>
        <w:rPr>
          <w:sz w:val="24"/>
          <w:szCs w:val="24"/>
        </w:rPr>
      </w:pPr>
      <w:r>
        <w:rPr>
          <w:sz w:val="24"/>
          <w:szCs w:val="24"/>
        </w:rPr>
        <w:t>Az ügyfélnek saját felelőssége, hogy a rendszer megfelelően és kellő gyorsasággal működjön,</w:t>
      </w:r>
    </w:p>
    <w:p w14:paraId="7245BFC0" w14:textId="77777777" w:rsidR="00D91AF4" w:rsidRDefault="00D91AF4" w:rsidP="00D91AF4">
      <w:pPr>
        <w:spacing w:before="240" w:after="240" w:line="360" w:lineRule="auto"/>
        <w:jc w:val="both"/>
        <w:rPr>
          <w:sz w:val="24"/>
          <w:szCs w:val="24"/>
        </w:rPr>
      </w:pPr>
      <w:r w:rsidRPr="006B57E3">
        <w:rPr>
          <w:sz w:val="24"/>
          <w:szCs w:val="24"/>
        </w:rPr>
        <w:t>Microsoft Dynamics 365 Business Central</w:t>
      </w:r>
      <w:r>
        <w:rPr>
          <w:sz w:val="24"/>
          <w:szCs w:val="24"/>
        </w:rPr>
        <w:t xml:space="preserve"> esetén egy jól bejáratott rendszer kap az ügyfél. </w:t>
      </w:r>
      <w:r w:rsidRPr="00DC4A97">
        <w:rPr>
          <w:sz w:val="24"/>
          <w:szCs w:val="24"/>
        </w:rPr>
        <w:t>Microsoft Dynamics 365 Business</w:t>
      </w:r>
      <w:r>
        <w:rPr>
          <w:sz w:val="24"/>
          <w:szCs w:val="24"/>
        </w:rPr>
        <w:t xml:space="preserve"> Central magas szintű felügyelettel van ellátva, mint hardver, mint szoftver szinten. A Microsoft mérnökei gyorsan meg tudják oldani a teljesítménnyel kapcsolatban felmerülő problémákat, amennyiben a probléma forrása a Microsoft szolgáltatásával van.</w:t>
      </w:r>
    </w:p>
    <w:p w14:paraId="78DA0CED" w14:textId="77777777" w:rsidR="00D91AF4" w:rsidRPr="00E26B33" w:rsidRDefault="00D91AF4" w:rsidP="00D91AF4">
      <w:pPr>
        <w:pStyle w:val="Heading2"/>
        <w:ind w:left="708"/>
        <w:rPr>
          <w:b/>
          <w:bCs/>
        </w:rPr>
      </w:pPr>
      <w:bookmarkStart w:id="12" w:name="_Toc89046627"/>
      <w:r>
        <w:rPr>
          <w:b/>
          <w:bCs/>
        </w:rPr>
        <w:t>4</w:t>
      </w:r>
      <w:r w:rsidRPr="00D24DA4">
        <w:rPr>
          <w:b/>
          <w:bCs/>
        </w:rPr>
        <w:t>.</w:t>
      </w:r>
      <w:r>
        <w:rPr>
          <w:b/>
          <w:bCs/>
        </w:rPr>
        <w:t>4 Skálázhatóság</w:t>
      </w:r>
      <w:bookmarkEnd w:id="12"/>
    </w:p>
    <w:p w14:paraId="602EDAC1" w14:textId="77777777" w:rsidR="00D91AF4" w:rsidRDefault="00D91AF4" w:rsidP="00D91AF4">
      <w:pPr>
        <w:spacing w:before="240" w:after="240" w:line="360" w:lineRule="auto"/>
        <w:jc w:val="both"/>
        <w:rPr>
          <w:sz w:val="24"/>
          <w:szCs w:val="24"/>
        </w:rPr>
      </w:pPr>
      <w:r>
        <w:rPr>
          <w:sz w:val="24"/>
          <w:szCs w:val="24"/>
        </w:rPr>
        <w:t>A helyben telepített rendszereket úgy kell megtervezni, hogy azok ki tudják szolgálni a szezonális vagy a periodikusan megugró igényeket.</w:t>
      </w:r>
    </w:p>
    <w:p w14:paraId="008B054B" w14:textId="77777777" w:rsidR="00D91AF4" w:rsidRDefault="00D91AF4" w:rsidP="00D91AF4">
      <w:pPr>
        <w:spacing w:before="240" w:after="240" w:line="360" w:lineRule="auto"/>
        <w:jc w:val="both"/>
        <w:rPr>
          <w:sz w:val="24"/>
          <w:szCs w:val="24"/>
        </w:rPr>
      </w:pPr>
      <w:r>
        <w:rPr>
          <w:sz w:val="24"/>
          <w:szCs w:val="24"/>
        </w:rPr>
        <w:lastRenderedPageBreak/>
        <w:t>Mivel a projectek rajtja több hónapot is igénybe vehet figyelembe kell venni, hogy addigra változhat az adatok mennyisége és minősége. Ezért a projekt felelőseinek változtatnia kell az alkalmazáson kód szinten, az infrastruktúrán hardveresen,</w:t>
      </w:r>
    </w:p>
    <w:p w14:paraId="7056C64A" w14:textId="77777777" w:rsidR="00D91AF4" w:rsidRDefault="00D91AF4" w:rsidP="00D91AF4">
      <w:pPr>
        <w:spacing w:before="240" w:after="240" w:line="360" w:lineRule="auto"/>
        <w:jc w:val="both"/>
        <w:rPr>
          <w:sz w:val="24"/>
          <w:szCs w:val="24"/>
        </w:rPr>
      </w:pPr>
      <w:r w:rsidRPr="0088369D">
        <w:rPr>
          <w:sz w:val="24"/>
          <w:szCs w:val="24"/>
        </w:rPr>
        <w:t>Microsoft Dynamics 365 Business Centra</w:t>
      </w:r>
      <w:r>
        <w:rPr>
          <w:sz w:val="24"/>
          <w:szCs w:val="24"/>
        </w:rPr>
        <w:t>l esetében rendelkezésre állnak a szükséges erőforrások és a Microsoft Azure Cloud folyamatosan figyeli a rendszer szükségleteit.</w:t>
      </w:r>
    </w:p>
    <w:p w14:paraId="4C01FFFE" w14:textId="77777777" w:rsidR="00D91AF4" w:rsidRPr="001E327E" w:rsidRDefault="00D91AF4" w:rsidP="00D91AF4">
      <w:pPr>
        <w:pStyle w:val="Heading2"/>
        <w:ind w:left="708"/>
        <w:rPr>
          <w:b/>
          <w:bCs/>
        </w:rPr>
      </w:pPr>
      <w:bookmarkStart w:id="13" w:name="_Toc89046628"/>
      <w:r>
        <w:rPr>
          <w:b/>
          <w:bCs/>
        </w:rPr>
        <w:t xml:space="preserve">4.5 </w:t>
      </w:r>
      <w:r w:rsidRPr="001E327E">
        <w:rPr>
          <w:b/>
          <w:bCs/>
        </w:rPr>
        <w:t>Fejleszthetőség</w:t>
      </w:r>
      <w:bookmarkEnd w:id="13"/>
    </w:p>
    <w:p w14:paraId="03C68313" w14:textId="77777777" w:rsidR="00D91AF4" w:rsidRDefault="00D91AF4" w:rsidP="00D91AF4">
      <w:pPr>
        <w:spacing w:before="240" w:after="240" w:line="360" w:lineRule="auto"/>
        <w:jc w:val="both"/>
        <w:rPr>
          <w:sz w:val="24"/>
          <w:szCs w:val="24"/>
        </w:rPr>
      </w:pPr>
      <w:r>
        <w:rPr>
          <w:sz w:val="24"/>
          <w:szCs w:val="24"/>
        </w:rPr>
        <w:t>A Microsoft Dynamics NAV architecturával, a partnerek és az ügyfelek saját maguk irányítják és felügyelik az infrastruktúrát és az applikáció fejlesztéseit. Ők döntik el mit és mikor szeretnének fejleszteni. Egyértelmű, hogy ilyenkor a költségeket és az erőforrásokat a partnereknek és az ügyfeleknek kell biztosítani.</w:t>
      </w:r>
    </w:p>
    <w:p w14:paraId="719F3489" w14:textId="77777777" w:rsidR="00D91AF4" w:rsidRPr="00D24DA4" w:rsidRDefault="00D91AF4" w:rsidP="00D91AF4">
      <w:pPr>
        <w:spacing w:before="240" w:after="240" w:line="360" w:lineRule="auto"/>
        <w:jc w:val="both"/>
        <w:rPr>
          <w:sz w:val="24"/>
          <w:szCs w:val="24"/>
        </w:rPr>
      </w:pPr>
      <w:r>
        <w:rPr>
          <w:sz w:val="24"/>
          <w:szCs w:val="24"/>
        </w:rPr>
        <w:t xml:space="preserve">A Microsoft Dynamics 365 Buinsiess Central estében a partnerek, ügyfelek nagyrészben a saját napi feladatiakkal tudnak foglalkozni. A hardveres és szoftveres fejlesztések periodikusan történnek, átláthatóan és szinte leállások nélkül SAAS esetén. </w:t>
      </w:r>
    </w:p>
    <w:p w14:paraId="03AF544C" w14:textId="77777777" w:rsidR="00D91AF4" w:rsidRPr="001E327E" w:rsidRDefault="00D91AF4" w:rsidP="00D91AF4">
      <w:pPr>
        <w:spacing w:before="240" w:after="240" w:line="360" w:lineRule="auto"/>
        <w:jc w:val="both"/>
        <w:rPr>
          <w:rFonts w:eastAsiaTheme="majorEastAsia" w:cstheme="minorHAnsi"/>
          <w:b/>
          <w:bCs/>
          <w:sz w:val="32"/>
          <w:szCs w:val="32"/>
        </w:rPr>
      </w:pPr>
      <w:r w:rsidRPr="001E327E">
        <w:rPr>
          <w:rFonts w:eastAsiaTheme="majorEastAsia" w:cstheme="minorHAnsi"/>
          <w:b/>
          <w:bCs/>
          <w:sz w:val="32"/>
          <w:szCs w:val="32"/>
        </w:rPr>
        <w:br w:type="page"/>
      </w:r>
    </w:p>
    <w:p w14:paraId="7841AA11" w14:textId="77777777" w:rsidR="00D91AF4" w:rsidRPr="0037522E"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14" w:name="_Toc89046629"/>
      <w:r w:rsidRPr="0037522E">
        <w:rPr>
          <w:rFonts w:asciiTheme="minorHAnsi" w:hAnsiTheme="minorHAnsi" w:cstheme="minorHAnsi"/>
          <w:b/>
          <w:bCs/>
          <w:color w:val="auto"/>
        </w:rPr>
        <w:lastRenderedPageBreak/>
        <w:t>Fejlesztői környezet</w:t>
      </w:r>
      <w:r>
        <w:rPr>
          <w:rFonts w:asciiTheme="minorHAnsi" w:hAnsiTheme="minorHAnsi" w:cstheme="minorHAnsi"/>
          <w:b/>
          <w:bCs/>
          <w:color w:val="auto"/>
        </w:rPr>
        <w:t>ek, technológiák</w:t>
      </w:r>
      <w:bookmarkEnd w:id="14"/>
    </w:p>
    <w:p w14:paraId="0A2652CD" w14:textId="77777777" w:rsidR="00D91AF4" w:rsidRPr="00B7211A" w:rsidRDefault="00D91AF4" w:rsidP="00D91AF4">
      <w:pPr>
        <w:pStyle w:val="Heading2"/>
        <w:ind w:left="709"/>
        <w:rPr>
          <w:b/>
          <w:bCs/>
        </w:rPr>
      </w:pPr>
      <w:bookmarkStart w:id="15" w:name="_Toc89046630"/>
      <w:r w:rsidRPr="00B7211A">
        <w:rPr>
          <w:b/>
          <w:bCs/>
        </w:rPr>
        <w:t>5.1 C/SIDE</w:t>
      </w:r>
      <w:bookmarkEnd w:id="15"/>
    </w:p>
    <w:p w14:paraId="7B43496D" w14:textId="77777777" w:rsidR="00D91AF4" w:rsidRDefault="00D91AF4" w:rsidP="00D91AF4">
      <w:pPr>
        <w:spacing w:before="240" w:after="240" w:line="360" w:lineRule="auto"/>
        <w:jc w:val="both"/>
        <w:rPr>
          <w:sz w:val="24"/>
          <w:szCs w:val="24"/>
        </w:rPr>
      </w:pPr>
      <w:r>
        <w:rPr>
          <w:sz w:val="24"/>
          <w:szCs w:val="24"/>
        </w:rPr>
        <w:t xml:space="preserve">A C/SIDE egy fejlesztői környeztet a saját üzemeltetésű Buisness Centeral és Microsoft Dynamics NAV-hoz, ami a Navision kliens szoftverjébe van integrálva. Buisness Central esetében a C/SIDE 14. verzióig volt támogatott. A C/SIDE a </w:t>
      </w:r>
      <w:r w:rsidRPr="00A635B6">
        <w:rPr>
          <w:sz w:val="24"/>
          <w:szCs w:val="24"/>
        </w:rPr>
        <w:t>Client/Server Integrated Development Environment</w:t>
      </w:r>
      <w:r>
        <w:rPr>
          <w:sz w:val="24"/>
          <w:szCs w:val="24"/>
        </w:rPr>
        <w:t xml:space="preserve"> rövidítése. A C/SIDE a NAV első verziójához készült, hozzáférést biztosít az összes NAV objektumhoz, és az alkalmazás teljes egészét személyre szabható vele. A C/SIDE a C/AL-al együtt fejlődött és folyamatosan került bele az új funkciók. A Microsoft Dynamics NAV-és a C/SIDE-on belül teljesen megváltoztathatóak a rendszer alapfunkciói. Ez az nagyon nagy előny egy nagyon nagy hátránnyal is jár mivel ezt nehéz folyamatosan üzemeltetni évekkel később. Emiatt az újabb verziókra való átállás időigényesebb és költségesebb.  C/SIDE előnyei:</w:t>
      </w:r>
    </w:p>
    <w:p w14:paraId="5F64DB53" w14:textId="77777777" w:rsidR="00D91AF4" w:rsidRDefault="00D91AF4" w:rsidP="00D91AF4">
      <w:pPr>
        <w:pStyle w:val="ListParagraph"/>
        <w:numPr>
          <w:ilvl w:val="0"/>
          <w:numId w:val="13"/>
        </w:numPr>
        <w:spacing w:before="240" w:after="240" w:line="360" w:lineRule="auto"/>
        <w:jc w:val="both"/>
        <w:rPr>
          <w:sz w:val="24"/>
          <w:szCs w:val="24"/>
        </w:rPr>
      </w:pPr>
      <w:r>
        <w:rPr>
          <w:sz w:val="24"/>
          <w:szCs w:val="24"/>
        </w:rPr>
        <w:t>Grafikai felületet, amelyen látható és szerkeszthető az objektumok metaadatai. Közvetlenül megtekinthetőek a kiválasztott objektumok tulajdonságai.</w:t>
      </w:r>
    </w:p>
    <w:p w14:paraId="3B3EDB64" w14:textId="77777777" w:rsidR="00D91AF4" w:rsidRDefault="00D91AF4" w:rsidP="00D91AF4">
      <w:pPr>
        <w:pStyle w:val="ListParagraph"/>
        <w:numPr>
          <w:ilvl w:val="0"/>
          <w:numId w:val="13"/>
        </w:numPr>
        <w:spacing w:before="240" w:after="240" w:line="360" w:lineRule="auto"/>
        <w:jc w:val="both"/>
        <w:rPr>
          <w:sz w:val="24"/>
          <w:szCs w:val="24"/>
        </w:rPr>
      </w:pPr>
      <w:r>
        <w:rPr>
          <w:sz w:val="24"/>
          <w:szCs w:val="24"/>
        </w:rPr>
        <w:t xml:space="preserve">Exportálható és importálható bináris objektumok.  </w:t>
      </w:r>
    </w:p>
    <w:p w14:paraId="757355CE" w14:textId="77777777" w:rsidR="00D91AF4" w:rsidRPr="004A7D5C" w:rsidRDefault="00D91AF4" w:rsidP="00D91AF4">
      <w:pPr>
        <w:pStyle w:val="ListParagraph"/>
        <w:numPr>
          <w:ilvl w:val="0"/>
          <w:numId w:val="13"/>
        </w:numPr>
        <w:spacing w:before="240" w:after="240" w:line="360" w:lineRule="auto"/>
        <w:jc w:val="both"/>
        <w:rPr>
          <w:sz w:val="24"/>
          <w:szCs w:val="24"/>
        </w:rPr>
      </w:pPr>
      <w:r>
        <w:rPr>
          <w:sz w:val="24"/>
          <w:szCs w:val="24"/>
        </w:rPr>
        <w:t>Több ezer objektummal való munka. Az Object Designer olyan funkciók vannak, mint a fájlok másolása, breakpontok elhelyezése, debugger futtatása, metaadatok szinkronizálása stb. Az Excel stílusú megjelenítésnek köszönhetően produktívan lehet vele dolgozni.</w:t>
      </w:r>
    </w:p>
    <w:p w14:paraId="64AFAECE" w14:textId="77777777" w:rsidR="00D91AF4" w:rsidRDefault="00D91AF4" w:rsidP="00D91AF4">
      <w:pPr>
        <w:pStyle w:val="Heading2"/>
        <w:numPr>
          <w:ilvl w:val="1"/>
          <w:numId w:val="12"/>
        </w:numPr>
        <w:ind w:left="709" w:firstLine="0"/>
        <w:rPr>
          <w:b/>
          <w:bCs/>
        </w:rPr>
      </w:pPr>
      <w:bookmarkStart w:id="16" w:name="_Toc89046631"/>
      <w:r w:rsidRPr="008C6B2A">
        <w:rPr>
          <w:b/>
          <w:bCs/>
        </w:rPr>
        <w:t>V</w:t>
      </w:r>
      <w:r>
        <w:rPr>
          <w:b/>
          <w:bCs/>
        </w:rPr>
        <w:t xml:space="preserve">isual </w:t>
      </w:r>
      <w:r w:rsidRPr="008C6B2A">
        <w:rPr>
          <w:b/>
          <w:bCs/>
        </w:rPr>
        <w:t>S</w:t>
      </w:r>
      <w:r>
        <w:rPr>
          <w:b/>
          <w:bCs/>
        </w:rPr>
        <w:t>tudio</w:t>
      </w:r>
      <w:r w:rsidRPr="008C6B2A">
        <w:rPr>
          <w:b/>
          <w:bCs/>
        </w:rPr>
        <w:t xml:space="preserve"> Code</w:t>
      </w:r>
      <w:bookmarkEnd w:id="16"/>
    </w:p>
    <w:p w14:paraId="42D1EF20" w14:textId="77777777" w:rsidR="00D91AF4" w:rsidRDefault="00D91AF4" w:rsidP="00D91AF4">
      <w:pPr>
        <w:spacing w:before="240" w:after="240" w:line="360" w:lineRule="auto"/>
        <w:jc w:val="both"/>
        <w:rPr>
          <w:sz w:val="24"/>
          <w:szCs w:val="24"/>
        </w:rPr>
      </w:pPr>
      <w:r>
        <w:rPr>
          <w:sz w:val="24"/>
          <w:szCs w:val="24"/>
        </w:rPr>
        <w:t>A Visual Studio Code egy integrált fejlesztő környezet, amit a Microsoft hozott készített Windows, Linux és MacOS operációs rendszerekre. A Visual Studio Code olyan funkciók találhatóak meg mint, debugolás, szintakszis kiemelés, refactoring és beágyazott Git. A Microsoft, megosztotta a Visual Studio Code kódjának a nagyrészétét GitHub-on. A Visual Studio Code 2015-ben jelent meg MIT licensz alatt.</w:t>
      </w:r>
    </w:p>
    <w:p w14:paraId="0ACF73BF" w14:textId="77777777" w:rsidR="00D91AF4" w:rsidRDefault="00D91AF4" w:rsidP="00D91AF4">
      <w:pPr>
        <w:spacing w:before="240" w:after="240" w:line="360" w:lineRule="auto"/>
        <w:jc w:val="both"/>
        <w:rPr>
          <w:sz w:val="24"/>
          <w:szCs w:val="24"/>
        </w:rPr>
      </w:pPr>
      <w:r>
        <w:rPr>
          <w:sz w:val="24"/>
          <w:szCs w:val="24"/>
        </w:rPr>
        <w:t xml:space="preserve">A Visual Studio Code rengetek fajta programozási nyelvet használhatunk, mint például, Java, JavaScript, Go, Node.js, Python, C/AL, vagy éppen a C++. A Visual Stuido Code-hoz rengeteg </w:t>
      </w:r>
      <w:r>
        <w:rPr>
          <w:sz w:val="24"/>
          <w:szCs w:val="24"/>
        </w:rPr>
        <w:lastRenderedPageBreak/>
        <w:t>bővítmény tartozik. Ahhoz, hogy Buisness Central-ban fejleszteni lehessen szükség van bővítményre.</w:t>
      </w:r>
    </w:p>
    <w:p w14:paraId="5398270D" w14:textId="77777777" w:rsidR="00D91AF4" w:rsidRDefault="00D91AF4" w:rsidP="00D91AF4">
      <w:pPr>
        <w:spacing w:before="240" w:after="240" w:line="360" w:lineRule="auto"/>
        <w:jc w:val="both"/>
        <w:rPr>
          <w:sz w:val="24"/>
          <w:szCs w:val="24"/>
        </w:rPr>
      </w:pPr>
      <w:r>
        <w:rPr>
          <w:sz w:val="24"/>
          <w:szCs w:val="24"/>
        </w:rPr>
        <w:t>Míg a C/SIDE a helyben futtatott rendszerekre van kihegyezve, a VS Code a web és a felhő alapú applikációk fejlesztése miatt jött létre. A VS Code-ban való kódolás egyszerű, gyors és hatékony. Nincs grafikus interfész, hogy megjelenítsen metaadatokat mint a C/SIDE esetében. Projektek helyett mappák és fájlok vannak. Támogatja a verziókezelést, ami hatalmas előny a C/SIDE-al szemben.</w:t>
      </w:r>
    </w:p>
    <w:p w14:paraId="0F1EEE33" w14:textId="77777777" w:rsidR="00D91AF4" w:rsidRPr="00E2587C" w:rsidRDefault="00D91AF4" w:rsidP="00D91AF4">
      <w:pPr>
        <w:pStyle w:val="Heading2"/>
        <w:numPr>
          <w:ilvl w:val="1"/>
          <w:numId w:val="12"/>
        </w:numPr>
        <w:ind w:left="709" w:firstLine="0"/>
        <w:rPr>
          <w:b/>
          <w:bCs/>
        </w:rPr>
      </w:pPr>
      <w:bookmarkStart w:id="17" w:name="_Toc89046632"/>
      <w:r w:rsidRPr="00E2587C">
        <w:rPr>
          <w:b/>
          <w:bCs/>
        </w:rPr>
        <w:t>C/AL</w:t>
      </w:r>
      <w:bookmarkEnd w:id="17"/>
    </w:p>
    <w:p w14:paraId="30A4D127" w14:textId="77777777" w:rsidR="00D91AF4" w:rsidRDefault="00D91AF4" w:rsidP="00D91AF4">
      <w:pPr>
        <w:spacing w:before="240" w:after="240" w:line="360" w:lineRule="auto"/>
        <w:jc w:val="both"/>
        <w:rPr>
          <w:sz w:val="24"/>
          <w:szCs w:val="24"/>
        </w:rPr>
      </w:pPr>
      <w:r>
        <w:rPr>
          <w:sz w:val="24"/>
          <w:szCs w:val="24"/>
        </w:rPr>
        <w:t>A nyelv, amit a Buisness Central használ az a C/AL (</w:t>
      </w:r>
      <w:r w:rsidRPr="00E40DBF">
        <w:rPr>
          <w:sz w:val="24"/>
          <w:szCs w:val="24"/>
        </w:rPr>
        <w:t>Client/server Application Language</w:t>
      </w:r>
      <w:r>
        <w:rPr>
          <w:sz w:val="24"/>
          <w:szCs w:val="24"/>
        </w:rPr>
        <w:t>). A C/AL szintakszisa hasonló a Pascalé-hoz. A C/AL egy robosztus programozási nyelv, ami arra lett tervezve, hogy személyre szabható és kibővíthető legyen az ERP alkalmazás. A nyelvet csak a Microsoft Dynamics NAV-ban használjuk. A C/AL nyelv nem tekinthető objektum orientált nyelvnek, csak az előredefiniált objektumokat használja:</w:t>
      </w:r>
    </w:p>
    <w:p w14:paraId="3DF8889B" w14:textId="77777777" w:rsidR="00D91AF4" w:rsidRPr="009B4F3D" w:rsidRDefault="00D91AF4" w:rsidP="00D91AF4">
      <w:pPr>
        <w:pStyle w:val="ListParagraph"/>
        <w:numPr>
          <w:ilvl w:val="0"/>
          <w:numId w:val="14"/>
        </w:numPr>
        <w:spacing w:before="240" w:after="240" w:line="360" w:lineRule="auto"/>
        <w:jc w:val="both"/>
        <w:rPr>
          <w:sz w:val="24"/>
          <w:szCs w:val="24"/>
        </w:rPr>
      </w:pPr>
      <w:r w:rsidRPr="009B4F3D">
        <w:rPr>
          <w:sz w:val="24"/>
          <w:szCs w:val="24"/>
        </w:rPr>
        <w:t>Tábla: Tárolja az adatokat</w:t>
      </w:r>
    </w:p>
    <w:p w14:paraId="029D6812" w14:textId="77777777" w:rsidR="00D91AF4" w:rsidRDefault="00D91AF4" w:rsidP="00D91AF4">
      <w:pPr>
        <w:pStyle w:val="ListParagraph"/>
        <w:numPr>
          <w:ilvl w:val="0"/>
          <w:numId w:val="14"/>
        </w:numPr>
        <w:spacing w:before="240" w:after="240" w:line="360" w:lineRule="auto"/>
        <w:jc w:val="both"/>
        <w:rPr>
          <w:sz w:val="24"/>
          <w:szCs w:val="24"/>
        </w:rPr>
      </w:pPr>
      <w:r w:rsidRPr="009B4F3D">
        <w:rPr>
          <w:sz w:val="24"/>
          <w:szCs w:val="24"/>
        </w:rPr>
        <w:t xml:space="preserve">Form: </w:t>
      </w:r>
      <w:r>
        <w:rPr>
          <w:sz w:val="24"/>
          <w:szCs w:val="24"/>
        </w:rPr>
        <w:t>Megjeleníti az adatokat</w:t>
      </w:r>
    </w:p>
    <w:p w14:paraId="6BAE3222" w14:textId="77777777" w:rsidR="00D91AF4" w:rsidRDefault="00D91AF4" w:rsidP="00D91AF4">
      <w:pPr>
        <w:pStyle w:val="ListParagraph"/>
        <w:numPr>
          <w:ilvl w:val="0"/>
          <w:numId w:val="14"/>
        </w:numPr>
        <w:spacing w:before="240" w:after="240" w:line="360" w:lineRule="auto"/>
        <w:jc w:val="both"/>
        <w:rPr>
          <w:sz w:val="24"/>
          <w:szCs w:val="24"/>
        </w:rPr>
      </w:pPr>
      <w:r>
        <w:rPr>
          <w:sz w:val="24"/>
          <w:szCs w:val="24"/>
        </w:rPr>
        <w:t>Report: Megjeleníti az adatokat, a képernyőn vagy nyomtatott formában.</w:t>
      </w:r>
    </w:p>
    <w:p w14:paraId="14C63A04" w14:textId="77777777" w:rsidR="00D91AF4" w:rsidRDefault="00D91AF4" w:rsidP="00D91AF4">
      <w:pPr>
        <w:pStyle w:val="ListParagraph"/>
        <w:numPr>
          <w:ilvl w:val="0"/>
          <w:numId w:val="14"/>
        </w:numPr>
        <w:spacing w:before="240" w:after="240" w:line="360" w:lineRule="auto"/>
        <w:jc w:val="both"/>
        <w:rPr>
          <w:sz w:val="24"/>
          <w:szCs w:val="24"/>
        </w:rPr>
      </w:pPr>
      <w:r>
        <w:rPr>
          <w:sz w:val="24"/>
          <w:szCs w:val="24"/>
        </w:rPr>
        <w:t>Dataport: Adatok importálása és exportálása fájlokból/ba</w:t>
      </w:r>
    </w:p>
    <w:p w14:paraId="13AC7902" w14:textId="77777777" w:rsidR="00D91AF4" w:rsidRDefault="00D91AF4" w:rsidP="00D91AF4">
      <w:pPr>
        <w:pStyle w:val="ListParagraph"/>
        <w:numPr>
          <w:ilvl w:val="0"/>
          <w:numId w:val="14"/>
        </w:numPr>
        <w:spacing w:before="240" w:after="240" w:line="360" w:lineRule="auto"/>
        <w:jc w:val="both"/>
        <w:rPr>
          <w:sz w:val="24"/>
          <w:szCs w:val="24"/>
        </w:rPr>
      </w:pPr>
      <w:r>
        <w:rPr>
          <w:sz w:val="24"/>
          <w:szCs w:val="24"/>
        </w:rPr>
        <w:t>XMLport: Hasonló, mint a Dataport de csak XML formátumhoz</w:t>
      </w:r>
    </w:p>
    <w:p w14:paraId="5AAAF520" w14:textId="77777777" w:rsidR="00D91AF4" w:rsidRDefault="00D91AF4" w:rsidP="00D91AF4">
      <w:pPr>
        <w:pStyle w:val="ListParagraph"/>
        <w:numPr>
          <w:ilvl w:val="0"/>
          <w:numId w:val="14"/>
        </w:numPr>
        <w:spacing w:before="240" w:after="240" w:line="360" w:lineRule="auto"/>
        <w:jc w:val="both"/>
        <w:rPr>
          <w:sz w:val="24"/>
          <w:szCs w:val="24"/>
        </w:rPr>
      </w:pPr>
      <w:r>
        <w:rPr>
          <w:sz w:val="24"/>
          <w:szCs w:val="24"/>
        </w:rPr>
        <w:t>Codeunit: Tartalmazza a kódot</w:t>
      </w:r>
    </w:p>
    <w:p w14:paraId="6B8ABDB1" w14:textId="77777777" w:rsidR="00D91AF4" w:rsidRDefault="00D91AF4" w:rsidP="00D91AF4">
      <w:pPr>
        <w:pStyle w:val="ListParagraph"/>
        <w:numPr>
          <w:ilvl w:val="0"/>
          <w:numId w:val="14"/>
        </w:numPr>
        <w:spacing w:before="240" w:after="240" w:line="360" w:lineRule="auto"/>
        <w:jc w:val="both"/>
        <w:rPr>
          <w:sz w:val="24"/>
          <w:szCs w:val="24"/>
        </w:rPr>
      </w:pPr>
      <w:r w:rsidRPr="00C74B04">
        <w:rPr>
          <w:sz w:val="24"/>
          <w:szCs w:val="24"/>
        </w:rPr>
        <w:t>MenuSuite</w:t>
      </w:r>
      <w:r>
        <w:rPr>
          <w:sz w:val="24"/>
          <w:szCs w:val="24"/>
        </w:rPr>
        <w:t>: Menükből áll, más struktúrájú a többi objektumoktól</w:t>
      </w:r>
    </w:p>
    <w:p w14:paraId="449C0CD0" w14:textId="77777777" w:rsidR="00D91AF4" w:rsidRDefault="00D91AF4" w:rsidP="00D91AF4">
      <w:pPr>
        <w:pStyle w:val="Heading2"/>
        <w:numPr>
          <w:ilvl w:val="1"/>
          <w:numId w:val="12"/>
        </w:numPr>
        <w:ind w:left="709" w:firstLine="0"/>
        <w:rPr>
          <w:b/>
          <w:bCs/>
        </w:rPr>
      </w:pPr>
      <w:bookmarkStart w:id="18" w:name="_Toc89046633"/>
      <w:bookmarkStart w:id="19" w:name="_Hlk87843386"/>
      <w:r>
        <w:rPr>
          <w:b/>
          <w:bCs/>
        </w:rPr>
        <w:t>AL</w:t>
      </w:r>
      <w:bookmarkEnd w:id="18"/>
    </w:p>
    <w:bookmarkEnd w:id="19"/>
    <w:p w14:paraId="31A4556A" w14:textId="77777777" w:rsidR="00D91AF4" w:rsidRDefault="00D91AF4" w:rsidP="00D91AF4">
      <w:pPr>
        <w:spacing w:before="240" w:after="240" w:line="360" w:lineRule="auto"/>
        <w:jc w:val="both"/>
        <w:rPr>
          <w:sz w:val="24"/>
          <w:szCs w:val="24"/>
        </w:rPr>
      </w:pPr>
      <w:r>
        <w:rPr>
          <w:sz w:val="24"/>
          <w:szCs w:val="24"/>
        </w:rPr>
        <w:t xml:space="preserve">Az Application programozási nyelv, amivel a Microsoft Dynamics 365 Business Centralt fejleszthetjük. Az AL segítségével kezelhetjük az adatokat, függvények segítségével olvashatóak, írhatóak az adatok a Buisness Central adatbázisában. </w:t>
      </w:r>
    </w:p>
    <w:p w14:paraId="086D92C9" w14:textId="77777777" w:rsidR="00D91AF4" w:rsidRDefault="00D91AF4" w:rsidP="00D91AF4">
      <w:pPr>
        <w:spacing w:before="240" w:after="240" w:line="360" w:lineRule="auto"/>
        <w:jc w:val="both"/>
        <w:rPr>
          <w:sz w:val="24"/>
          <w:szCs w:val="24"/>
        </w:rPr>
      </w:pPr>
      <w:r>
        <w:rPr>
          <w:sz w:val="24"/>
          <w:szCs w:val="24"/>
        </w:rPr>
        <w:t>Az AL segítségével ráhatásunk van az objektumok megvalósítására és a felhasználóval való interakciókra. Az AL-nek rengeteg előre definiált függvénye van, amiket fel lehet használni a fejlesztés során, illetve írhatunk saját magunk is egyedi függvényeket.</w:t>
      </w:r>
    </w:p>
    <w:p w14:paraId="6EA4E33C" w14:textId="77777777" w:rsidR="00D91AF4" w:rsidRDefault="00D91AF4" w:rsidP="00D91AF4">
      <w:pPr>
        <w:spacing w:before="240" w:after="240" w:line="360" w:lineRule="auto"/>
        <w:jc w:val="both"/>
        <w:rPr>
          <w:sz w:val="24"/>
          <w:szCs w:val="24"/>
        </w:rPr>
      </w:pPr>
      <w:r>
        <w:rPr>
          <w:sz w:val="24"/>
          <w:szCs w:val="24"/>
        </w:rPr>
        <w:lastRenderedPageBreak/>
        <w:t xml:space="preserve">Az AL-ben lehetnek esemény triggerek és függvény triggerek. Minden objektumnak (Table, Page, CodeUnit, Report, stb) van esemény vezérelt triggere, ezeknek a neve On-nal kezdődik. Ezek akkor futnak le, </w:t>
      </w:r>
      <w:bookmarkStart w:id="20" w:name="_Hlk87843671"/>
      <w:r>
        <w:rPr>
          <w:sz w:val="24"/>
          <w:szCs w:val="24"/>
        </w:rPr>
        <w:t xml:space="preserve">ha egy esemény megtörténik, ilyen esemény például a törlés, módosítás, létrehozás. Az események száma függ </w:t>
      </w:r>
      <w:bookmarkEnd w:id="20"/>
      <w:r>
        <w:rPr>
          <w:sz w:val="24"/>
          <w:szCs w:val="24"/>
        </w:rPr>
        <w:t>az objektum típusától.</w:t>
      </w:r>
    </w:p>
    <w:p w14:paraId="46AE7A2B" w14:textId="77777777" w:rsidR="00D91AF4" w:rsidRDefault="00D91AF4" w:rsidP="00D91AF4">
      <w:pPr>
        <w:spacing w:before="240" w:after="240" w:line="360" w:lineRule="auto"/>
        <w:jc w:val="both"/>
        <w:rPr>
          <w:sz w:val="24"/>
          <w:szCs w:val="24"/>
        </w:rPr>
      </w:pPr>
      <w:r>
        <w:rPr>
          <w:sz w:val="24"/>
          <w:szCs w:val="24"/>
        </w:rPr>
        <w:t>Létrehozhatunk saját függvényeket az objektumokhoz, ezek elérhetőek lesznek az objektumok függvény triggerei által-Ezek a metódusok.</w:t>
      </w:r>
    </w:p>
    <w:p w14:paraId="2E91A9C0" w14:textId="77777777" w:rsidR="00D91AF4" w:rsidRDefault="00D91AF4" w:rsidP="00D91AF4">
      <w:pPr>
        <w:spacing w:before="240" w:after="240" w:line="360" w:lineRule="auto"/>
        <w:jc w:val="both"/>
        <w:rPr>
          <w:sz w:val="24"/>
          <w:szCs w:val="24"/>
        </w:rPr>
      </w:pPr>
      <w:r>
        <w:rPr>
          <w:sz w:val="24"/>
          <w:szCs w:val="24"/>
        </w:rPr>
        <w:t>Mint sok más programozási nyelvben, AL-ben is felvehetünk változókat, amiket használni lehet a függvényekben, vagy átmenetileg adatokat is lehet bennük tárolni.</w:t>
      </w:r>
    </w:p>
    <w:p w14:paraId="2529F455" w14:textId="77777777" w:rsidR="00D91AF4" w:rsidRPr="00817874" w:rsidRDefault="00D91AF4" w:rsidP="00D91AF4">
      <w:pPr>
        <w:spacing w:before="240" w:after="240" w:line="360" w:lineRule="auto"/>
        <w:jc w:val="both"/>
        <w:rPr>
          <w:sz w:val="24"/>
          <w:szCs w:val="24"/>
        </w:rPr>
      </w:pPr>
    </w:p>
    <w:p w14:paraId="558F2297" w14:textId="77777777" w:rsidR="00D91AF4" w:rsidRDefault="00D91AF4" w:rsidP="00D91AF4">
      <w:pPr>
        <w:spacing w:before="240" w:after="240" w:line="360" w:lineRule="auto"/>
        <w:jc w:val="both"/>
        <w:rPr>
          <w:sz w:val="24"/>
          <w:szCs w:val="24"/>
        </w:rPr>
      </w:pPr>
      <w:r w:rsidRPr="0081775F">
        <w:rPr>
          <w:sz w:val="24"/>
          <w:szCs w:val="24"/>
        </w:rPr>
        <w:br w:type="page"/>
      </w:r>
    </w:p>
    <w:p w14:paraId="6F2EE028" w14:textId="77777777" w:rsidR="00D91AF4" w:rsidRPr="00222615"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21" w:name="_Toc89046634"/>
      <w:r w:rsidRPr="00222615">
        <w:rPr>
          <w:rFonts w:asciiTheme="minorHAnsi" w:hAnsiTheme="minorHAnsi" w:cstheme="minorHAnsi"/>
          <w:b/>
          <w:bCs/>
          <w:color w:val="auto"/>
        </w:rPr>
        <w:lastRenderedPageBreak/>
        <w:t>Üzleti logika</w:t>
      </w:r>
      <w:bookmarkEnd w:id="21"/>
    </w:p>
    <w:p w14:paraId="745A4E8C" w14:textId="77777777" w:rsidR="00D91AF4" w:rsidRPr="00222615" w:rsidRDefault="00D91AF4" w:rsidP="00D91AF4">
      <w:pPr>
        <w:pStyle w:val="Heading2"/>
        <w:numPr>
          <w:ilvl w:val="1"/>
          <w:numId w:val="23"/>
        </w:numPr>
        <w:ind w:hanging="56"/>
        <w:rPr>
          <w:b/>
          <w:bCs/>
        </w:rPr>
      </w:pPr>
      <w:bookmarkStart w:id="22" w:name="_Toc89046635"/>
      <w:r w:rsidRPr="00222615">
        <w:rPr>
          <w:b/>
          <w:bCs/>
        </w:rPr>
        <w:t>Visszáruk kezelése Business Centr</w:t>
      </w:r>
      <w:r>
        <w:rPr>
          <w:b/>
          <w:bCs/>
        </w:rPr>
        <w:t>a</w:t>
      </w:r>
      <w:r w:rsidRPr="00222615">
        <w:rPr>
          <w:b/>
          <w:bCs/>
        </w:rPr>
        <w:t>lban</w:t>
      </w:r>
      <w:bookmarkEnd w:id="22"/>
    </w:p>
    <w:p w14:paraId="47843FFA" w14:textId="77777777" w:rsidR="00D91AF4" w:rsidRDefault="00D91AF4" w:rsidP="00D91AF4">
      <w:pPr>
        <w:spacing w:before="240" w:after="240" w:line="360" w:lineRule="auto"/>
        <w:jc w:val="both"/>
        <w:rPr>
          <w:sz w:val="24"/>
          <w:szCs w:val="24"/>
        </w:rPr>
      </w:pPr>
      <w:r>
        <w:rPr>
          <w:sz w:val="24"/>
          <w:szCs w:val="24"/>
        </w:rPr>
        <w:t xml:space="preserve">Ha egy vásárló vissza szeretne küldeni egy terméket vagy szeretné, ha megtérítenék az árát a terméknek, amit eladtunk neki és megkaptuk érte az összeget, akkor létre kell egy eladás jóváírást, amiben specifikáljuk a kért változtatásokat a rendeléssel kapcsolatban Ahhoz, hogy a megfelelő adatokkal hozzuk létre kétféle lehetőségünk van létrehozni. Létrehozható közvetlenül az elküldött termék számlájáról, vagy pedig a számla adatainak a másolatáról. </w:t>
      </w:r>
    </w:p>
    <w:p w14:paraId="3797420C" w14:textId="77777777" w:rsidR="00D91AF4" w:rsidRDefault="00D91AF4" w:rsidP="00D91AF4">
      <w:pPr>
        <w:spacing w:before="240" w:after="240" w:line="360" w:lineRule="auto"/>
        <w:jc w:val="both"/>
        <w:rPr>
          <w:sz w:val="24"/>
          <w:szCs w:val="24"/>
        </w:rPr>
      </w:pPr>
      <w:r w:rsidRPr="00A82F85">
        <w:rPr>
          <w:sz w:val="24"/>
          <w:szCs w:val="24"/>
        </w:rPr>
        <w:t xml:space="preserve"> </w:t>
      </w:r>
      <w:r w:rsidRPr="00222615">
        <w:rPr>
          <w:sz w:val="24"/>
          <w:szCs w:val="24"/>
        </w:rPr>
        <w:t xml:space="preserve">A visszaküldés vagy </w:t>
      </w:r>
      <w:r>
        <w:rPr>
          <w:sz w:val="24"/>
          <w:szCs w:val="24"/>
        </w:rPr>
        <w:t xml:space="preserve">visszatérítés lehetséges, hogy csak néhány termékre vonatkozik nem pedig mindenre, ami a számlán szerepel. Ebben az esetben szerkeszteni kell ezeket az információkat a </w:t>
      </w:r>
      <w:r w:rsidRPr="007C6836">
        <w:rPr>
          <w:sz w:val="24"/>
          <w:szCs w:val="24"/>
        </w:rPr>
        <w:t>eladás jóváírás</w:t>
      </w:r>
      <w:r>
        <w:rPr>
          <w:sz w:val="24"/>
          <w:szCs w:val="24"/>
        </w:rPr>
        <w:t xml:space="preserve"> vagy pedig a visszaáru rendelés esetében. Amikor létrehozzuk ezeket, lehetőség nyílik arra, hogy visszaadjuk a vásárlónak a pénzét.</w:t>
      </w:r>
    </w:p>
    <w:p w14:paraId="40CD933C" w14:textId="77777777" w:rsidR="00D91AF4" w:rsidRDefault="00D91AF4" w:rsidP="00D91AF4">
      <w:pPr>
        <w:spacing w:before="240" w:after="240" w:line="360" w:lineRule="auto"/>
        <w:jc w:val="both"/>
        <w:rPr>
          <w:sz w:val="24"/>
          <w:szCs w:val="24"/>
        </w:rPr>
      </w:pPr>
      <w:r>
        <w:rPr>
          <w:sz w:val="24"/>
          <w:szCs w:val="24"/>
        </w:rPr>
        <w:t xml:space="preserve">Ahogy már említve volt lehetőség van arra, hogy a visszáru nyugtáit kombináljuk, ez akkor lehetséges, ha a vásárló több terméket küld vissza különböző </w:t>
      </w:r>
      <w:r w:rsidRPr="00240556">
        <w:rPr>
          <w:sz w:val="24"/>
          <w:szCs w:val="24"/>
        </w:rPr>
        <w:t>visszaáru rendelés</w:t>
      </w:r>
      <w:r>
        <w:rPr>
          <w:sz w:val="24"/>
          <w:szCs w:val="24"/>
        </w:rPr>
        <w:t xml:space="preserve">ből. Amikor visszaérkeznek a termékek a raktárunkba, megjelöljük azokat a </w:t>
      </w:r>
      <w:r w:rsidRPr="00240556">
        <w:rPr>
          <w:sz w:val="24"/>
          <w:szCs w:val="24"/>
        </w:rPr>
        <w:t>visszaáru rendelés</w:t>
      </w:r>
      <w:r>
        <w:rPr>
          <w:sz w:val="24"/>
          <w:szCs w:val="24"/>
        </w:rPr>
        <w:t xml:space="preserve">eket megérkezettként, ez pedig létrehozza a visszáru nyugtát. Amikor készen állunk, hogy számlázzunk a vásárlónak ahelyett, hogy minden </w:t>
      </w:r>
      <w:r w:rsidRPr="00240556">
        <w:rPr>
          <w:sz w:val="24"/>
          <w:szCs w:val="24"/>
        </w:rPr>
        <w:t>visszaáru rendelés</w:t>
      </w:r>
      <w:r>
        <w:rPr>
          <w:sz w:val="24"/>
          <w:szCs w:val="24"/>
        </w:rPr>
        <w:t xml:space="preserve"> egyesével számláznánk, létrehozható egy </w:t>
      </w:r>
      <w:r w:rsidRPr="00240556">
        <w:rPr>
          <w:sz w:val="24"/>
          <w:szCs w:val="24"/>
        </w:rPr>
        <w:t>eladás jóváírás</w:t>
      </w:r>
      <w:r>
        <w:rPr>
          <w:sz w:val="24"/>
          <w:szCs w:val="24"/>
        </w:rPr>
        <w:t xml:space="preserve"> és automatikusan másolja létrehozott nyugták sorait a dokumentumba.</w:t>
      </w:r>
    </w:p>
    <w:p w14:paraId="29964C93" w14:textId="77777777" w:rsidR="00D91AF4" w:rsidRPr="0017043A" w:rsidRDefault="00D91AF4" w:rsidP="00D91AF4">
      <w:pPr>
        <w:pStyle w:val="Heading2"/>
        <w:numPr>
          <w:ilvl w:val="2"/>
          <w:numId w:val="23"/>
        </w:numPr>
        <w:rPr>
          <w:b/>
          <w:bCs/>
        </w:rPr>
      </w:pPr>
      <w:r w:rsidRPr="0017043A">
        <w:rPr>
          <w:b/>
          <w:bCs/>
        </w:rPr>
        <w:t xml:space="preserve"> </w:t>
      </w:r>
      <w:bookmarkStart w:id="23" w:name="_Toc89046636"/>
      <w:r w:rsidRPr="0017043A">
        <w:rPr>
          <w:b/>
          <w:bCs/>
        </w:rPr>
        <w:t>Eladás jóváírás létrehozása számla alapján</w:t>
      </w:r>
      <w:bookmarkEnd w:id="23"/>
    </w:p>
    <w:p w14:paraId="06046CD6"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Első lépésként megnyitjuk a Posted Sales Invoices oldalt.</w:t>
      </w:r>
    </w:p>
    <w:p w14:paraId="72D00184"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 xml:space="preserve">Következő pedig az lesz, hogy ki kell választani azokat a számlákat, aminél eladás jóváírást szeretnénk elvégezni. Ezután pedig a Correct menüpontra kattintva megláthatjuk a Create Corrective Credit Memo-t. </w:t>
      </w:r>
    </w:p>
    <w:p w14:paraId="30D71280" w14:textId="77777777" w:rsidR="00D91AF4" w:rsidRDefault="00D91AF4" w:rsidP="00D91AF4">
      <w:pPr>
        <w:keepNext/>
        <w:spacing w:before="240" w:after="240" w:line="360" w:lineRule="auto"/>
        <w:jc w:val="center"/>
      </w:pPr>
      <w:r>
        <w:rPr>
          <w:noProof/>
        </w:rPr>
        <w:lastRenderedPageBreak/>
        <w:drawing>
          <wp:inline distT="0" distB="0" distL="0" distR="0" wp14:anchorId="07ABF9F5" wp14:editId="6BA0E180">
            <wp:extent cx="5230903" cy="2755596"/>
            <wp:effectExtent l="0" t="0" r="8255" b="698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584" cy="2779134"/>
                    </a:xfrm>
                    <a:prstGeom prst="rect">
                      <a:avLst/>
                    </a:prstGeom>
                  </pic:spPr>
                </pic:pic>
              </a:graphicData>
            </a:graphic>
          </wp:inline>
        </w:drawing>
      </w:r>
    </w:p>
    <w:p w14:paraId="45ED818E" w14:textId="77777777" w:rsidR="00D91AF4" w:rsidRDefault="00D91AF4" w:rsidP="00D91AF4">
      <w:pPr>
        <w:pStyle w:val="Caption"/>
        <w:jc w:val="center"/>
        <w:rPr>
          <w:sz w:val="24"/>
          <w:szCs w:val="24"/>
        </w:rPr>
      </w:pPr>
      <w:r w:rsidRPr="00B63275">
        <w:t>5</w:t>
      </w:r>
      <w:r>
        <w:t>. ábra Create Corrective Credit Memo (Forrás: Saját Ábra)</w:t>
      </w:r>
    </w:p>
    <w:p w14:paraId="4390023F" w14:textId="77777777" w:rsidR="00D91AF4" w:rsidRDefault="00D91AF4" w:rsidP="00D91AF4">
      <w:pPr>
        <w:spacing w:before="240" w:after="240" w:line="360" w:lineRule="auto"/>
        <w:jc w:val="both"/>
        <w:rPr>
          <w:sz w:val="24"/>
          <w:szCs w:val="24"/>
        </w:rPr>
      </w:pPr>
    </w:p>
    <w:p w14:paraId="06B306AD"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 xml:space="preserve">A Sales Credit Memo már tartalmaz adatokat az előző oldalról. Ezek szerkeszthetőek és új információkkal is kiegészíthető. Miután a megfelelő információkkal kiegészítettük például átírtuk a mennyiséget a termék számánál arra amennyit jóvá szeretnénk írni. </w:t>
      </w:r>
    </w:p>
    <w:p w14:paraId="1D13E1E2" w14:textId="77777777" w:rsidR="00D91AF4" w:rsidRDefault="00D91AF4" w:rsidP="00D91AF4">
      <w:pPr>
        <w:keepNext/>
        <w:spacing w:before="240" w:after="240" w:line="360" w:lineRule="auto"/>
        <w:jc w:val="center"/>
      </w:pPr>
      <w:r>
        <w:rPr>
          <w:noProof/>
        </w:rPr>
        <w:drawing>
          <wp:inline distT="0" distB="0" distL="0" distR="0" wp14:anchorId="15F7DFDE" wp14:editId="6153FE92">
            <wp:extent cx="4175189" cy="3749383"/>
            <wp:effectExtent l="0" t="0" r="0" b="3810"/>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3"/>
                    <a:stretch>
                      <a:fillRect/>
                    </a:stretch>
                  </pic:blipFill>
                  <pic:spPr>
                    <a:xfrm>
                      <a:off x="0" y="0"/>
                      <a:ext cx="4195619" cy="3767730"/>
                    </a:xfrm>
                    <a:prstGeom prst="rect">
                      <a:avLst/>
                    </a:prstGeom>
                  </pic:spPr>
                </pic:pic>
              </a:graphicData>
            </a:graphic>
          </wp:inline>
        </w:drawing>
      </w:r>
    </w:p>
    <w:p w14:paraId="1ECD5613" w14:textId="77777777" w:rsidR="00D91AF4" w:rsidRDefault="00D91AF4" w:rsidP="00D91AF4">
      <w:pPr>
        <w:pStyle w:val="Caption"/>
        <w:jc w:val="center"/>
        <w:rPr>
          <w:sz w:val="24"/>
          <w:szCs w:val="24"/>
        </w:rPr>
      </w:pPr>
      <w:r w:rsidRPr="00B63275">
        <w:t>6</w:t>
      </w:r>
      <w:r>
        <w:t>. ábra Sales Credit Memo (Forrás: Saját Ábra)</w:t>
      </w:r>
    </w:p>
    <w:p w14:paraId="466BC881"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lastRenderedPageBreak/>
        <w:t>A Prepare feliratra kell kattintani majd pedig az alatta megjelenő Apply Entries-re.</w:t>
      </w:r>
    </w:p>
    <w:p w14:paraId="2FF7E025" w14:textId="77777777" w:rsidR="00D91AF4" w:rsidRPr="00A82F85"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5.Itt ki kell választani azokat a sorokat, amelyekre szeretnénk érvényesíteni a jóváírást. A Process-en belül a Set Applies-to ID-t kell kiválasztani, ezt szúrjuk be a kívánt sorba. Az oldal álján található egy összesítés néhány információval.</w:t>
      </w:r>
    </w:p>
    <w:p w14:paraId="535EB8C4" w14:textId="77777777" w:rsidR="00D91AF4" w:rsidRDefault="00D91AF4" w:rsidP="00D91AF4">
      <w:pPr>
        <w:pStyle w:val="ListParagraph"/>
        <w:numPr>
          <w:ilvl w:val="3"/>
          <w:numId w:val="3"/>
        </w:numPr>
        <w:spacing w:before="240" w:after="240" w:line="360" w:lineRule="auto"/>
        <w:ind w:left="0" w:firstLine="0"/>
        <w:jc w:val="both"/>
        <w:rPr>
          <w:noProof/>
        </w:rPr>
      </w:pPr>
      <w:r w:rsidRPr="00B3445A">
        <w:rPr>
          <w:sz w:val="24"/>
          <w:szCs w:val="24"/>
        </w:rPr>
        <w:t>A következő az, hogy az OK gombra kattintunk.</w:t>
      </w:r>
      <w:r w:rsidRPr="0017043A">
        <w:rPr>
          <w:noProof/>
        </w:rPr>
        <w:t xml:space="preserve"> </w:t>
      </w:r>
    </w:p>
    <w:p w14:paraId="73E3226C" w14:textId="77777777" w:rsidR="00D91AF4" w:rsidRDefault="00D91AF4" w:rsidP="00D91AF4">
      <w:pPr>
        <w:keepNext/>
        <w:spacing w:before="240" w:after="240" w:line="360" w:lineRule="auto"/>
        <w:jc w:val="center"/>
      </w:pPr>
      <w:r>
        <w:rPr>
          <w:noProof/>
        </w:rPr>
        <w:drawing>
          <wp:inline distT="0" distB="0" distL="0" distR="0" wp14:anchorId="6E5A0658" wp14:editId="0EB25FF9">
            <wp:extent cx="4182023" cy="5563428"/>
            <wp:effectExtent l="0" t="0" r="9525" b="0"/>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4"/>
                    <a:stretch>
                      <a:fillRect/>
                    </a:stretch>
                  </pic:blipFill>
                  <pic:spPr>
                    <a:xfrm>
                      <a:off x="0" y="0"/>
                      <a:ext cx="4182023" cy="5563428"/>
                    </a:xfrm>
                    <a:prstGeom prst="rect">
                      <a:avLst/>
                    </a:prstGeom>
                  </pic:spPr>
                </pic:pic>
              </a:graphicData>
            </a:graphic>
          </wp:inline>
        </w:drawing>
      </w:r>
    </w:p>
    <w:p w14:paraId="6BAC86A9" w14:textId="77777777" w:rsidR="00D91AF4" w:rsidRDefault="00D91AF4" w:rsidP="00D91AF4">
      <w:pPr>
        <w:pStyle w:val="Caption"/>
        <w:jc w:val="center"/>
        <w:rPr>
          <w:sz w:val="24"/>
          <w:szCs w:val="24"/>
        </w:rPr>
      </w:pPr>
      <w:r w:rsidRPr="00B63275">
        <w:t>7</w:t>
      </w:r>
      <w:r>
        <w:t>. ábra Set Applies ID beszúrása (Forrás: Saját Ábra)</w:t>
      </w:r>
    </w:p>
    <w:p w14:paraId="54B7044B" w14:textId="77777777" w:rsidR="00D91AF4" w:rsidRDefault="00D91AF4" w:rsidP="00D91AF4">
      <w:pPr>
        <w:pStyle w:val="ListParagraph"/>
        <w:numPr>
          <w:ilvl w:val="0"/>
          <w:numId w:val="3"/>
        </w:numPr>
        <w:spacing w:before="240" w:after="240" w:line="360" w:lineRule="auto"/>
        <w:ind w:left="0" w:firstLine="0"/>
        <w:jc w:val="both"/>
        <w:rPr>
          <w:sz w:val="24"/>
          <w:szCs w:val="24"/>
        </w:rPr>
      </w:pPr>
      <w:r w:rsidRPr="00B3445A">
        <w:rPr>
          <w:sz w:val="24"/>
          <w:szCs w:val="24"/>
        </w:rPr>
        <w:t>Posting-ra majd pedig a Post and Send-re kell kattintani és készen is van.</w:t>
      </w:r>
    </w:p>
    <w:p w14:paraId="0C2C97AD" w14:textId="77777777" w:rsidR="00D91AF4" w:rsidRPr="00E43A1E" w:rsidRDefault="00D91AF4" w:rsidP="00D91AF4">
      <w:pPr>
        <w:pStyle w:val="Heading2"/>
        <w:numPr>
          <w:ilvl w:val="2"/>
          <w:numId w:val="23"/>
        </w:numPr>
        <w:rPr>
          <w:b/>
          <w:bCs/>
        </w:rPr>
      </w:pPr>
      <w:bookmarkStart w:id="24" w:name="_Toc89046637"/>
      <w:r w:rsidRPr="00E43A1E">
        <w:rPr>
          <w:b/>
          <w:bCs/>
        </w:rPr>
        <w:t>Eladás jóváírás létrehozása számla másolásával</w:t>
      </w:r>
      <w:bookmarkEnd w:id="24"/>
    </w:p>
    <w:p w14:paraId="25C386F0"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Megnyitjuk a Sales Credit Memos nevezetű listát. </w:t>
      </w:r>
    </w:p>
    <w:p w14:paraId="591C7CC7"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lastRenderedPageBreak/>
        <w:t>A New feliratra kattintva létrehozunk egy új jóváírást.</w:t>
      </w:r>
      <w:r w:rsidRPr="00E43A1E">
        <w:rPr>
          <w:sz w:val="24"/>
          <w:szCs w:val="24"/>
        </w:rPr>
        <w:t xml:space="preserve"> </w:t>
      </w:r>
      <w:r>
        <w:rPr>
          <w:sz w:val="24"/>
          <w:szCs w:val="24"/>
        </w:rPr>
        <w:t>Ez ugyan az az oldal, mint amin az előző pontban dolgoztunk csak most nincs kitöltve.</w:t>
      </w:r>
    </w:p>
    <w:p w14:paraId="34EBC518"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A Customer Name mezőben megkeressük a várásló nevét</w:t>
      </w:r>
    </w:p>
    <w:p w14:paraId="53F50BA6"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A Prepare felíratva kattintva kiválasztjuk a Copy Sales Document Page-et</w:t>
      </w:r>
    </w:p>
    <w:p w14:paraId="7ACCC8A7"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A Document Type legördülő menüben ki kell választani azt, hogy Posted Invoice.</w:t>
      </w:r>
    </w:p>
    <w:p w14:paraId="1D3A9758"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A Document No. mezőben megkeressük azt számlát amire létre akarjuk hozni a jóváírást.</w:t>
      </w:r>
      <w:r w:rsidRPr="00F6498E">
        <w:rPr>
          <w:noProof/>
        </w:rPr>
        <w:t xml:space="preserve"> </w:t>
      </w:r>
    </w:p>
    <w:p w14:paraId="6BCCDB5D"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Kiválaszthatjuk a Recalculate Line box, hogyha a termék ára időközben változott és szeretnénk frissíteni az árat az eddigi számlák esetében.</w:t>
      </w:r>
    </w:p>
    <w:p w14:paraId="2D087B2B" w14:textId="77777777" w:rsidR="00D91AF4" w:rsidRDefault="00D91AF4" w:rsidP="00D91AF4">
      <w:pPr>
        <w:pStyle w:val="ListParagraph"/>
        <w:keepNext/>
        <w:spacing w:before="240" w:after="240" w:line="360" w:lineRule="auto"/>
        <w:ind w:left="0"/>
        <w:jc w:val="both"/>
      </w:pPr>
      <w:r>
        <w:rPr>
          <w:noProof/>
        </w:rPr>
        <w:drawing>
          <wp:inline distT="0" distB="0" distL="0" distR="0" wp14:anchorId="6C188CA0" wp14:editId="04D7C6AC">
            <wp:extent cx="6317025" cy="4047214"/>
            <wp:effectExtent l="0" t="0" r="762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5"/>
                    <a:stretch>
                      <a:fillRect/>
                    </a:stretch>
                  </pic:blipFill>
                  <pic:spPr>
                    <a:xfrm>
                      <a:off x="0" y="0"/>
                      <a:ext cx="6340446" cy="4062219"/>
                    </a:xfrm>
                    <a:prstGeom prst="rect">
                      <a:avLst/>
                    </a:prstGeom>
                  </pic:spPr>
                </pic:pic>
              </a:graphicData>
            </a:graphic>
          </wp:inline>
        </w:drawing>
      </w:r>
    </w:p>
    <w:p w14:paraId="3969E82E" w14:textId="77777777" w:rsidR="00D91AF4" w:rsidRPr="00F6498E" w:rsidRDefault="00D91AF4" w:rsidP="00D91AF4">
      <w:pPr>
        <w:pStyle w:val="Caption"/>
        <w:jc w:val="center"/>
        <w:rPr>
          <w:sz w:val="24"/>
          <w:szCs w:val="24"/>
        </w:rPr>
      </w:pPr>
      <w:r w:rsidRPr="00B63275">
        <w:t>8</w:t>
      </w:r>
      <w:r>
        <w:t>. ábra Copy Sales Dokument</w:t>
      </w:r>
    </w:p>
    <w:p w14:paraId="2EFCF219"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Az OK gombra kattintva, a BC kitölti nekünk az adatokat a kiválasztott számla alapján.</w:t>
      </w:r>
    </w:p>
    <w:p w14:paraId="38E06434" w14:textId="77777777" w:rsidR="00D91AF4" w:rsidRPr="007A0856" w:rsidRDefault="00D91AF4" w:rsidP="00D91AF4">
      <w:pPr>
        <w:pStyle w:val="ListParagraph"/>
        <w:numPr>
          <w:ilvl w:val="3"/>
          <w:numId w:val="3"/>
        </w:numPr>
        <w:spacing w:before="240" w:after="240" w:line="360" w:lineRule="auto"/>
        <w:ind w:left="0" w:firstLine="0"/>
        <w:jc w:val="both"/>
        <w:rPr>
          <w:sz w:val="24"/>
          <w:szCs w:val="24"/>
        </w:rPr>
      </w:pPr>
      <w:r>
        <w:rPr>
          <w:sz w:val="24"/>
          <w:szCs w:val="24"/>
        </w:rPr>
        <w:t>Az előző pontban felsorolt lépéseket kell végrehajtani.</w:t>
      </w:r>
    </w:p>
    <w:p w14:paraId="1370DE6F" w14:textId="77777777" w:rsidR="00D91AF4" w:rsidRPr="007A0856" w:rsidRDefault="00D91AF4" w:rsidP="00D91AF4">
      <w:pPr>
        <w:pStyle w:val="Heading2"/>
        <w:numPr>
          <w:ilvl w:val="2"/>
          <w:numId w:val="23"/>
        </w:numPr>
        <w:rPr>
          <w:b/>
          <w:bCs/>
        </w:rPr>
      </w:pPr>
      <w:bookmarkStart w:id="25" w:name="_Toc89046638"/>
      <w:r w:rsidRPr="007A0856">
        <w:rPr>
          <w:b/>
          <w:bCs/>
        </w:rPr>
        <w:t>Kompenzáció</w:t>
      </w:r>
      <w:bookmarkEnd w:id="25"/>
    </w:p>
    <w:p w14:paraId="6C11FCFF" w14:textId="77777777" w:rsidR="00D91AF4" w:rsidRDefault="00D91AF4" w:rsidP="00D91AF4">
      <w:pPr>
        <w:pStyle w:val="ListParagraph"/>
        <w:spacing w:before="240" w:after="240" w:line="360" w:lineRule="auto"/>
        <w:ind w:left="0"/>
        <w:jc w:val="both"/>
        <w:rPr>
          <w:sz w:val="24"/>
          <w:szCs w:val="24"/>
        </w:rPr>
      </w:pPr>
      <w:r>
        <w:rPr>
          <w:sz w:val="24"/>
          <w:szCs w:val="24"/>
        </w:rPr>
        <w:t xml:space="preserve">Kompenzálhatjuk a vásárlónkat, ha a terméket sérülten, </w:t>
      </w:r>
      <w:r w:rsidRPr="00EF53BF">
        <w:rPr>
          <w:sz w:val="24"/>
          <w:szCs w:val="24"/>
        </w:rPr>
        <w:t>kifogásolható</w:t>
      </w:r>
      <w:r>
        <w:rPr>
          <w:sz w:val="24"/>
          <w:szCs w:val="24"/>
        </w:rPr>
        <w:t xml:space="preserve">állapotban vagy esetleg késve kapta meg. </w:t>
      </w:r>
    </w:p>
    <w:p w14:paraId="0923B714"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lastRenderedPageBreak/>
        <w:t xml:space="preserve">Megnyitjuk a Sales Credit Memos nevezetű listát. </w:t>
      </w:r>
    </w:p>
    <w:p w14:paraId="3A33383B" w14:textId="77777777" w:rsidR="00D91AF4" w:rsidRDefault="00D91AF4" w:rsidP="00D91AF4">
      <w:pPr>
        <w:pStyle w:val="ListParagraph"/>
        <w:numPr>
          <w:ilvl w:val="0"/>
          <w:numId w:val="27"/>
        </w:numPr>
        <w:spacing w:before="240" w:after="240" w:line="360" w:lineRule="auto"/>
        <w:ind w:left="0" w:firstLine="0"/>
        <w:jc w:val="both"/>
        <w:rPr>
          <w:sz w:val="24"/>
          <w:szCs w:val="24"/>
        </w:rPr>
      </w:pPr>
      <w:r w:rsidRPr="00EF53BF">
        <w:rPr>
          <w:sz w:val="24"/>
          <w:szCs w:val="24"/>
        </w:rPr>
        <w:t>A New feliratra</w:t>
      </w:r>
      <w:r>
        <w:rPr>
          <w:sz w:val="24"/>
          <w:szCs w:val="24"/>
        </w:rPr>
        <w:t xml:space="preserve"> kattintunk</w:t>
      </w:r>
      <w:r w:rsidRPr="00EF53BF">
        <w:rPr>
          <w:sz w:val="24"/>
          <w:szCs w:val="24"/>
        </w:rPr>
        <w:t xml:space="preserve">. </w:t>
      </w:r>
    </w:p>
    <w:p w14:paraId="5A011197"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Kitöltjük a vásárlónak az adatait.</w:t>
      </w:r>
    </w:p>
    <w:p w14:paraId="760CA5BE"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Az adatok alatt található listában a típus mezőben a Charge (Item) típust választjuk ki.</w:t>
      </w:r>
    </w:p>
    <w:p w14:paraId="5E3F6CB2"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A No. mezőben a Sales Allowance kell kiválasztani.</w:t>
      </w:r>
    </w:p>
    <w:p w14:paraId="4239E079"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A Quantity mezőbe 1-et kell beírni.</w:t>
      </w:r>
    </w:p>
    <w:p w14:paraId="41656CCE" w14:textId="77777777" w:rsidR="00D91AF4" w:rsidRPr="007E28FB" w:rsidRDefault="00D91AF4" w:rsidP="00D91AF4">
      <w:pPr>
        <w:pStyle w:val="ListParagraph"/>
        <w:numPr>
          <w:ilvl w:val="0"/>
          <w:numId w:val="27"/>
        </w:numPr>
        <w:spacing w:before="240" w:after="240" w:line="360" w:lineRule="auto"/>
        <w:ind w:left="0" w:firstLine="0"/>
        <w:jc w:val="both"/>
        <w:rPr>
          <w:sz w:val="24"/>
          <w:szCs w:val="24"/>
        </w:rPr>
      </w:pPr>
      <w:r w:rsidRPr="00F96427">
        <w:rPr>
          <w:sz w:val="24"/>
          <w:szCs w:val="24"/>
        </w:rPr>
        <w:t>Unit Price Excl. Tax</w:t>
      </w:r>
      <w:r>
        <w:rPr>
          <w:sz w:val="24"/>
          <w:szCs w:val="24"/>
        </w:rPr>
        <w:t xml:space="preserve"> mezőbe pedig a kompenzáció mértéket.</w:t>
      </w:r>
      <w:r w:rsidRPr="00F57B97">
        <w:rPr>
          <w:noProof/>
        </w:rPr>
        <w:t xml:space="preserve"> </w:t>
      </w:r>
    </w:p>
    <w:p w14:paraId="6B0BF56C" w14:textId="77777777" w:rsidR="00D91AF4" w:rsidRDefault="00D91AF4" w:rsidP="00D91AF4">
      <w:pPr>
        <w:pStyle w:val="ListParagraph"/>
        <w:keepNext/>
        <w:spacing w:before="240" w:after="240" w:line="360" w:lineRule="auto"/>
        <w:ind w:left="0"/>
        <w:jc w:val="center"/>
      </w:pPr>
      <w:r>
        <w:rPr>
          <w:noProof/>
        </w:rPr>
        <w:drawing>
          <wp:inline distT="0" distB="0" distL="0" distR="0" wp14:anchorId="64ED615D" wp14:editId="01BD256D">
            <wp:extent cx="5759450" cy="22174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217420"/>
                    </a:xfrm>
                    <a:prstGeom prst="rect">
                      <a:avLst/>
                    </a:prstGeom>
                  </pic:spPr>
                </pic:pic>
              </a:graphicData>
            </a:graphic>
          </wp:inline>
        </w:drawing>
      </w:r>
    </w:p>
    <w:p w14:paraId="44D3213A" w14:textId="77777777" w:rsidR="00D91AF4" w:rsidRPr="00F57B97" w:rsidRDefault="00D91AF4" w:rsidP="00D91AF4">
      <w:pPr>
        <w:pStyle w:val="Caption"/>
        <w:jc w:val="center"/>
        <w:rPr>
          <w:sz w:val="24"/>
          <w:szCs w:val="24"/>
        </w:rPr>
      </w:pPr>
      <w:r w:rsidRPr="00A40E75">
        <w:t>9</w:t>
      </w:r>
      <w:r>
        <w:t>. ábra Kompenzáció (Forrás: Saját Ábra)</w:t>
      </w:r>
    </w:p>
    <w:p w14:paraId="72AE849C" w14:textId="77777777" w:rsidR="00D91AF4" w:rsidRPr="00D41F4E" w:rsidRDefault="00D91AF4" w:rsidP="00D91AF4">
      <w:pPr>
        <w:pStyle w:val="Heading2"/>
        <w:numPr>
          <w:ilvl w:val="2"/>
          <w:numId w:val="23"/>
        </w:numPr>
        <w:rPr>
          <w:b/>
          <w:bCs/>
        </w:rPr>
      </w:pPr>
      <w:bookmarkStart w:id="26" w:name="_Toc89046639"/>
      <w:r>
        <w:rPr>
          <w:b/>
          <w:bCs/>
        </w:rPr>
        <w:t>Visszáru rendelés</w:t>
      </w:r>
      <w:bookmarkEnd w:id="26"/>
    </w:p>
    <w:p w14:paraId="2C224D02" w14:textId="77777777" w:rsidR="00D91AF4" w:rsidRDefault="00D91AF4" w:rsidP="00D91AF4">
      <w:pPr>
        <w:pStyle w:val="ListParagraph"/>
        <w:spacing w:before="240" w:after="240" w:line="360" w:lineRule="auto"/>
        <w:ind w:left="0"/>
        <w:jc w:val="both"/>
        <w:rPr>
          <w:sz w:val="24"/>
          <w:szCs w:val="24"/>
        </w:rPr>
      </w:pPr>
      <w:r>
        <w:rPr>
          <w:sz w:val="24"/>
          <w:szCs w:val="24"/>
        </w:rPr>
        <w:t>Amennyiben nagyobb ellenőrzésre van szükség a visszáru folyamatáról, ide tartozik például a raktári dokumentumok, de olyan is előfordulhat, hogy több visszaárut kapunk több dokumentummal ugyan arról a helyről. A visszaáru rendelést segítségével tudjuk kezelni ezeket a problémákat, valamint a termék cseréjét, ha szükséges.</w:t>
      </w:r>
    </w:p>
    <w:p w14:paraId="3AF114C7"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Megnyitjuk a Sales Return Order Listát</w:t>
      </w:r>
    </w:p>
    <w:p w14:paraId="4DB6E1F8"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New feliratra kattintva létrehozunk egy új visszárurendelést</w:t>
      </w:r>
    </w:p>
    <w:p w14:paraId="7C07D276"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Kitöltjük az általános adatokat</w:t>
      </w:r>
    </w:p>
    <w:p w14:paraId="5322043C" w14:textId="77777777" w:rsidR="00D91AF4" w:rsidRPr="00571705" w:rsidRDefault="00D91AF4" w:rsidP="00D91AF4">
      <w:pPr>
        <w:pStyle w:val="ListParagraph"/>
        <w:numPr>
          <w:ilvl w:val="0"/>
          <w:numId w:val="29"/>
        </w:numPr>
        <w:spacing w:before="240" w:after="240" w:line="360" w:lineRule="auto"/>
        <w:jc w:val="both"/>
        <w:rPr>
          <w:sz w:val="24"/>
          <w:szCs w:val="24"/>
        </w:rPr>
      </w:pPr>
      <w:r>
        <w:rPr>
          <w:sz w:val="24"/>
          <w:szCs w:val="24"/>
        </w:rPr>
        <w:t>Több lehetőségünk lesz, hogy kitöltsük a sorokat, manuálisan vagy pedig automatikusan</w:t>
      </w:r>
      <w:r>
        <w:rPr>
          <w:noProof/>
        </w:rPr>
        <w:t>.</w:t>
      </w:r>
      <w:r w:rsidRPr="00571705">
        <w:rPr>
          <w:sz w:val="24"/>
          <w:szCs w:val="24"/>
        </w:rPr>
        <w:t xml:space="preserve"> A Get Posted Document Lines to Reverse funkciót használjuk, hogy egy vagy több dokumentumból lekérjük a kívánt sorokat. Ez a funkció egy az egyben visszavonja a költségét a lekért soroknak.</w:t>
      </w:r>
      <w:r w:rsidRPr="00571705">
        <w:rPr>
          <w:noProof/>
        </w:rPr>
        <w:t xml:space="preserve"> </w:t>
      </w:r>
    </w:p>
    <w:p w14:paraId="5B0945F1" w14:textId="77777777" w:rsidR="00D91AF4" w:rsidRDefault="00D91AF4" w:rsidP="00D91AF4">
      <w:pPr>
        <w:pStyle w:val="ListParagraph"/>
        <w:keepNext/>
        <w:spacing w:before="240" w:after="240" w:line="360" w:lineRule="auto"/>
        <w:jc w:val="center"/>
      </w:pPr>
      <w:r>
        <w:rPr>
          <w:noProof/>
        </w:rPr>
        <w:lastRenderedPageBreak/>
        <w:drawing>
          <wp:inline distT="0" distB="0" distL="0" distR="0" wp14:anchorId="505164A5" wp14:editId="5D8EE190">
            <wp:extent cx="5759450" cy="1750695"/>
            <wp:effectExtent l="0" t="0" r="0" b="190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7"/>
                    <a:stretch>
                      <a:fillRect/>
                    </a:stretch>
                  </pic:blipFill>
                  <pic:spPr>
                    <a:xfrm>
                      <a:off x="0" y="0"/>
                      <a:ext cx="5759450" cy="1750695"/>
                    </a:xfrm>
                    <a:prstGeom prst="rect">
                      <a:avLst/>
                    </a:prstGeom>
                  </pic:spPr>
                </pic:pic>
              </a:graphicData>
            </a:graphic>
          </wp:inline>
        </w:drawing>
      </w:r>
    </w:p>
    <w:p w14:paraId="0DCD07B8" w14:textId="77777777" w:rsidR="00D91AF4" w:rsidRDefault="00D91AF4" w:rsidP="00D91AF4">
      <w:pPr>
        <w:pStyle w:val="Caption"/>
        <w:jc w:val="center"/>
        <w:rPr>
          <w:sz w:val="24"/>
          <w:szCs w:val="24"/>
        </w:rPr>
      </w:pPr>
      <w:r w:rsidRPr="00172AD1">
        <w:t>10</w:t>
      </w:r>
      <w:r>
        <w:t>. ábra Sales Return Order (Forrás: Saját Ábra)</w:t>
      </w:r>
    </w:p>
    <w:p w14:paraId="0DADD72B"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Megnyitjuk az előbb említett oldalt.</w:t>
      </w:r>
    </w:p>
    <w:p w14:paraId="61243E5F"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 xml:space="preserve">Az oldal tetején kiválaszthatjuk, hogy csak azokat a sorokat mutassa, ahol nem az összes termék került visszaküldésre. </w:t>
      </w:r>
    </w:p>
    <w:p w14:paraId="4679B3BA" w14:textId="77777777" w:rsidR="00D91AF4" w:rsidRDefault="00D91AF4" w:rsidP="00D91AF4">
      <w:pPr>
        <w:pStyle w:val="ListParagraph"/>
        <w:keepNext/>
        <w:spacing w:before="240" w:after="240" w:line="360" w:lineRule="auto"/>
        <w:jc w:val="center"/>
      </w:pPr>
      <w:r>
        <w:rPr>
          <w:noProof/>
        </w:rPr>
        <w:drawing>
          <wp:inline distT="0" distB="0" distL="0" distR="0" wp14:anchorId="4D703711" wp14:editId="64FD5446">
            <wp:extent cx="4001791" cy="4412559"/>
            <wp:effectExtent l="0" t="0" r="0" b="7620"/>
            <wp:docPr id="12" name="Kép 1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asztal látható&#10;&#10;Automatikusan generált leírás"/>
                    <pic:cNvPicPr/>
                  </pic:nvPicPr>
                  <pic:blipFill>
                    <a:blip r:embed="rId18"/>
                    <a:stretch>
                      <a:fillRect/>
                    </a:stretch>
                  </pic:blipFill>
                  <pic:spPr>
                    <a:xfrm>
                      <a:off x="0" y="0"/>
                      <a:ext cx="4009385" cy="4420932"/>
                    </a:xfrm>
                    <a:prstGeom prst="rect">
                      <a:avLst/>
                    </a:prstGeom>
                  </pic:spPr>
                </pic:pic>
              </a:graphicData>
            </a:graphic>
          </wp:inline>
        </w:drawing>
      </w:r>
    </w:p>
    <w:p w14:paraId="45F0D204" w14:textId="77777777" w:rsidR="00D91AF4" w:rsidRDefault="00D91AF4" w:rsidP="00D91AF4">
      <w:pPr>
        <w:pStyle w:val="Caption"/>
        <w:jc w:val="center"/>
        <w:rPr>
          <w:sz w:val="24"/>
          <w:szCs w:val="24"/>
        </w:rPr>
      </w:pPr>
      <w:r w:rsidRPr="00172AD1">
        <w:t>11</w:t>
      </w:r>
      <w:r>
        <w:t>. ábra Posted Sales Document Lines</w:t>
      </w:r>
    </w:p>
    <w:p w14:paraId="42B5CF6D" w14:textId="77777777" w:rsidR="00D91AF4" w:rsidRDefault="00D91AF4" w:rsidP="00D91AF4">
      <w:pPr>
        <w:pStyle w:val="ListParagraph"/>
        <w:numPr>
          <w:ilvl w:val="0"/>
          <w:numId w:val="29"/>
        </w:numPr>
        <w:spacing w:before="240" w:after="240" w:line="360" w:lineRule="auto"/>
        <w:rPr>
          <w:sz w:val="24"/>
          <w:szCs w:val="24"/>
        </w:rPr>
      </w:pPr>
      <w:r>
        <w:rPr>
          <w:sz w:val="24"/>
          <w:szCs w:val="24"/>
        </w:rPr>
        <w:t>Kiválasztjuk a Dokumentum típusát.</w:t>
      </w:r>
    </w:p>
    <w:p w14:paraId="53E3589F" w14:textId="77777777" w:rsidR="00D91AF4" w:rsidRDefault="00D91AF4" w:rsidP="00D91AF4">
      <w:pPr>
        <w:pStyle w:val="ListParagraph"/>
        <w:numPr>
          <w:ilvl w:val="0"/>
          <w:numId w:val="29"/>
        </w:numPr>
        <w:spacing w:before="240" w:after="240" w:line="360" w:lineRule="auto"/>
        <w:rPr>
          <w:sz w:val="24"/>
          <w:szCs w:val="24"/>
        </w:rPr>
      </w:pPr>
      <w:r>
        <w:rPr>
          <w:sz w:val="24"/>
          <w:szCs w:val="24"/>
        </w:rPr>
        <w:t>Kiválasztjuk a sorokat, amiket az új dokumentumba szeretnék.</w:t>
      </w:r>
    </w:p>
    <w:p w14:paraId="53CBA54D" w14:textId="77777777" w:rsidR="00D91AF4" w:rsidRDefault="00D91AF4" w:rsidP="00D91AF4">
      <w:pPr>
        <w:pStyle w:val="ListParagraph"/>
        <w:numPr>
          <w:ilvl w:val="0"/>
          <w:numId w:val="29"/>
        </w:numPr>
        <w:spacing w:before="240" w:after="240" w:line="360" w:lineRule="auto"/>
        <w:rPr>
          <w:sz w:val="24"/>
          <w:szCs w:val="24"/>
        </w:rPr>
      </w:pPr>
      <w:r>
        <w:rPr>
          <w:sz w:val="24"/>
          <w:szCs w:val="24"/>
        </w:rPr>
        <w:t>OK gombbal átmásoljuk a sorokat.</w:t>
      </w:r>
    </w:p>
    <w:p w14:paraId="46915722" w14:textId="77777777" w:rsidR="00D91AF4" w:rsidRDefault="00D91AF4" w:rsidP="00D91AF4">
      <w:pPr>
        <w:pStyle w:val="ListParagraph"/>
        <w:numPr>
          <w:ilvl w:val="0"/>
          <w:numId w:val="29"/>
        </w:numPr>
        <w:spacing w:before="240" w:after="240" w:line="360" w:lineRule="auto"/>
        <w:ind w:left="709" w:hanging="425"/>
        <w:rPr>
          <w:sz w:val="24"/>
          <w:szCs w:val="24"/>
        </w:rPr>
      </w:pPr>
      <w:r>
        <w:rPr>
          <w:sz w:val="24"/>
          <w:szCs w:val="24"/>
        </w:rPr>
        <w:lastRenderedPageBreak/>
        <w:t>Miután visszadobott az előző oldalra, ki kell választani az okot, hogy miért kerül visszaküldésre a termék és, hogy melyik raktárba érkezik.</w:t>
      </w:r>
    </w:p>
    <w:p w14:paraId="50C89D39" w14:textId="77777777" w:rsidR="00D91AF4" w:rsidRDefault="00D91AF4" w:rsidP="00D91AF4">
      <w:pPr>
        <w:pStyle w:val="ListParagraph"/>
        <w:numPr>
          <w:ilvl w:val="0"/>
          <w:numId w:val="29"/>
        </w:numPr>
        <w:spacing w:before="240" w:after="240" w:line="360" w:lineRule="auto"/>
        <w:ind w:left="709" w:hanging="425"/>
        <w:rPr>
          <w:sz w:val="24"/>
          <w:szCs w:val="24"/>
        </w:rPr>
      </w:pPr>
      <w:r>
        <w:rPr>
          <w:sz w:val="24"/>
          <w:szCs w:val="24"/>
        </w:rPr>
        <w:t>Post</w:t>
      </w:r>
    </w:p>
    <w:p w14:paraId="3B4486CC" w14:textId="77777777" w:rsidR="00D91AF4" w:rsidRDefault="00D91AF4" w:rsidP="00D91AF4">
      <w:pPr>
        <w:spacing w:before="240" w:after="240" w:line="360" w:lineRule="auto"/>
        <w:rPr>
          <w:sz w:val="24"/>
          <w:szCs w:val="24"/>
        </w:rPr>
      </w:pPr>
    </w:p>
    <w:p w14:paraId="4EF419F3" w14:textId="77777777" w:rsidR="00D91AF4" w:rsidRPr="007161B8" w:rsidRDefault="00D91AF4" w:rsidP="00D91AF4">
      <w:pPr>
        <w:pStyle w:val="Heading2"/>
        <w:numPr>
          <w:ilvl w:val="2"/>
          <w:numId w:val="23"/>
        </w:numPr>
        <w:rPr>
          <w:b/>
          <w:bCs/>
        </w:rPr>
      </w:pPr>
      <w:bookmarkStart w:id="27" w:name="_Toc89046640"/>
      <w:r w:rsidRPr="007161B8">
        <w:rPr>
          <w:b/>
          <w:bCs/>
        </w:rPr>
        <w:t>Visszáruval kapcsolatos dokumentumok visszáru rendeléssel</w:t>
      </w:r>
      <w:bookmarkEnd w:id="27"/>
    </w:p>
    <w:p w14:paraId="059450F4" w14:textId="77777777" w:rsidR="00D91AF4" w:rsidRDefault="00D91AF4" w:rsidP="00D91AF4">
      <w:pPr>
        <w:spacing w:before="240" w:after="240" w:line="360" w:lineRule="auto"/>
        <w:rPr>
          <w:sz w:val="24"/>
          <w:szCs w:val="24"/>
        </w:rPr>
      </w:pPr>
      <w:r>
        <w:rPr>
          <w:sz w:val="24"/>
          <w:szCs w:val="24"/>
        </w:rPr>
        <w:t xml:space="preserve">Lehet cserés rendelés, visszafizetéses rendelés, amik felmerülnek a visszáru folyamatában. Lehetőség van kezelni azokat a termékeket, amikre a forgalmazó garanciát vállal. </w:t>
      </w:r>
    </w:p>
    <w:p w14:paraId="25F253AB" w14:textId="77777777" w:rsidR="00D91AF4" w:rsidRDefault="00D91AF4" w:rsidP="00D91AF4">
      <w:pPr>
        <w:pStyle w:val="ListParagraph"/>
        <w:numPr>
          <w:ilvl w:val="0"/>
          <w:numId w:val="30"/>
        </w:numPr>
        <w:spacing w:before="240" w:after="240" w:line="360" w:lineRule="auto"/>
        <w:rPr>
          <w:sz w:val="24"/>
          <w:szCs w:val="24"/>
        </w:rPr>
      </w:pPr>
      <w:r>
        <w:rPr>
          <w:sz w:val="24"/>
          <w:szCs w:val="24"/>
        </w:rPr>
        <w:t xml:space="preserve">A Sales Return Order oldalon a Process fül alatt a </w:t>
      </w:r>
      <w:r w:rsidRPr="00FF5299">
        <w:rPr>
          <w:sz w:val="24"/>
          <w:szCs w:val="24"/>
        </w:rPr>
        <w:t>Create Return-Related Documents</w:t>
      </w:r>
      <w:r>
        <w:rPr>
          <w:sz w:val="24"/>
          <w:szCs w:val="24"/>
        </w:rPr>
        <w:t>-re kell kattintani.</w:t>
      </w:r>
    </w:p>
    <w:p w14:paraId="5C809558" w14:textId="77777777" w:rsidR="00D91AF4" w:rsidRPr="007161B8" w:rsidRDefault="00D91AF4" w:rsidP="00D91AF4">
      <w:pPr>
        <w:pStyle w:val="ListParagraph"/>
        <w:numPr>
          <w:ilvl w:val="0"/>
          <w:numId w:val="30"/>
        </w:numPr>
        <w:spacing w:before="240" w:after="240" w:line="360" w:lineRule="auto"/>
        <w:jc w:val="center"/>
        <w:rPr>
          <w:sz w:val="24"/>
          <w:szCs w:val="24"/>
        </w:rPr>
      </w:pPr>
      <w:r>
        <w:rPr>
          <w:sz w:val="24"/>
          <w:szCs w:val="24"/>
        </w:rPr>
        <w:t>A Vendor No. mezőbe annak a kereskedőnek a számát kell beírni amelyiknek létre szeretnénk hozni a dokumentumot.</w:t>
      </w:r>
      <w:r w:rsidRPr="007161B8">
        <w:rPr>
          <w:noProof/>
        </w:rPr>
        <w:t xml:space="preserve"> </w:t>
      </w:r>
    </w:p>
    <w:p w14:paraId="4BEE4316" w14:textId="77777777" w:rsidR="00D91AF4" w:rsidRDefault="00D91AF4" w:rsidP="00D91AF4">
      <w:pPr>
        <w:pStyle w:val="ListParagraph"/>
        <w:keepNext/>
        <w:spacing w:before="240" w:after="240" w:line="360" w:lineRule="auto"/>
        <w:jc w:val="center"/>
      </w:pPr>
      <w:r>
        <w:rPr>
          <w:noProof/>
        </w:rPr>
        <w:drawing>
          <wp:inline distT="0" distB="0" distL="0" distR="0" wp14:anchorId="6596FE1C" wp14:editId="6C9F5B99">
            <wp:extent cx="3429000" cy="3035128"/>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9"/>
                    <a:stretch>
                      <a:fillRect/>
                    </a:stretch>
                  </pic:blipFill>
                  <pic:spPr>
                    <a:xfrm>
                      <a:off x="0" y="0"/>
                      <a:ext cx="3434166" cy="3039701"/>
                    </a:xfrm>
                    <a:prstGeom prst="rect">
                      <a:avLst/>
                    </a:prstGeom>
                  </pic:spPr>
                </pic:pic>
              </a:graphicData>
            </a:graphic>
          </wp:inline>
        </w:drawing>
      </w:r>
    </w:p>
    <w:p w14:paraId="0E906EF9" w14:textId="77777777" w:rsidR="00D91AF4" w:rsidRDefault="00D91AF4" w:rsidP="00D91AF4">
      <w:pPr>
        <w:pStyle w:val="Caption"/>
        <w:jc w:val="center"/>
        <w:rPr>
          <w:sz w:val="24"/>
          <w:szCs w:val="24"/>
        </w:rPr>
      </w:pPr>
      <w:r w:rsidRPr="009F5D83">
        <w:t>12</w:t>
      </w:r>
      <w:r>
        <w:t>. ábra Create Ret.-Related Documents (Forrás: Saját Ábra)</w:t>
      </w:r>
    </w:p>
    <w:p w14:paraId="55FE00FA" w14:textId="77777777" w:rsidR="00D91AF4" w:rsidRDefault="00D91AF4" w:rsidP="00D91AF4">
      <w:pPr>
        <w:pStyle w:val="ListParagraph"/>
        <w:numPr>
          <w:ilvl w:val="0"/>
          <w:numId w:val="30"/>
        </w:numPr>
        <w:spacing w:before="240" w:after="240" w:line="360" w:lineRule="auto"/>
        <w:rPr>
          <w:sz w:val="24"/>
          <w:szCs w:val="24"/>
        </w:rPr>
      </w:pPr>
      <w:r>
        <w:rPr>
          <w:sz w:val="24"/>
          <w:szCs w:val="24"/>
        </w:rPr>
        <w:t xml:space="preserve">Hogyha a terméket vissza kell küldeni a kereskedőnek akkor a </w:t>
      </w:r>
      <w:r w:rsidRPr="007161B8">
        <w:rPr>
          <w:sz w:val="24"/>
          <w:szCs w:val="24"/>
        </w:rPr>
        <w:t>Create Purch. Ret. Order</w:t>
      </w:r>
      <w:r>
        <w:rPr>
          <w:sz w:val="24"/>
          <w:szCs w:val="24"/>
        </w:rPr>
        <w:t>-t kell kiválasztani.</w:t>
      </w:r>
    </w:p>
    <w:p w14:paraId="0C784B58" w14:textId="77777777" w:rsidR="00D91AF4" w:rsidRDefault="00D91AF4" w:rsidP="00D91AF4">
      <w:pPr>
        <w:pStyle w:val="ListParagraph"/>
        <w:numPr>
          <w:ilvl w:val="0"/>
          <w:numId w:val="30"/>
        </w:numPr>
        <w:spacing w:before="240" w:after="240" w:line="360" w:lineRule="auto"/>
        <w:rPr>
          <w:sz w:val="24"/>
          <w:szCs w:val="24"/>
        </w:rPr>
      </w:pPr>
      <w:r>
        <w:rPr>
          <w:sz w:val="24"/>
          <w:szCs w:val="24"/>
        </w:rPr>
        <w:t>Ha a terméket meg kell rendelni a kereskedőtől akkor a Create Purchase Order-t kell kiválasztani.</w:t>
      </w:r>
    </w:p>
    <w:p w14:paraId="7DEF1E3F" w14:textId="77777777" w:rsidR="00D91AF4" w:rsidRPr="007161B8" w:rsidRDefault="00D91AF4" w:rsidP="00D91AF4">
      <w:pPr>
        <w:pStyle w:val="ListParagraph"/>
        <w:numPr>
          <w:ilvl w:val="0"/>
          <w:numId w:val="30"/>
        </w:numPr>
        <w:spacing w:before="240" w:after="240" w:line="360" w:lineRule="auto"/>
        <w:rPr>
          <w:sz w:val="24"/>
          <w:szCs w:val="24"/>
        </w:rPr>
      </w:pPr>
      <w:r>
        <w:rPr>
          <w:sz w:val="24"/>
          <w:szCs w:val="24"/>
        </w:rPr>
        <w:t>Hogyha a terméket cseréhez kell rendelést létrehozni akkor pedig a Create Sales Order-t kell kiválasztani.</w:t>
      </w:r>
    </w:p>
    <w:p w14:paraId="59684854" w14:textId="77777777" w:rsidR="00D91AF4" w:rsidRDefault="00D91AF4" w:rsidP="00D91AF4">
      <w:pPr>
        <w:rPr>
          <w:rFonts w:cstheme="minorHAnsi"/>
          <w:b/>
          <w:bCs/>
          <w:sz w:val="32"/>
          <w:szCs w:val="32"/>
        </w:rPr>
      </w:pPr>
    </w:p>
    <w:p w14:paraId="10AB98A8" w14:textId="77777777" w:rsidR="00D91AF4" w:rsidRPr="00A82F85"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28" w:name="_Toc89046641"/>
      <w:r w:rsidRPr="00803225">
        <w:rPr>
          <w:rFonts w:asciiTheme="minorHAnsi" w:hAnsiTheme="minorHAnsi" w:cstheme="minorHAnsi"/>
          <w:b/>
          <w:bCs/>
          <w:color w:val="auto"/>
        </w:rPr>
        <w:t>Fejlesztésesek</w:t>
      </w:r>
      <w:bookmarkEnd w:id="28"/>
    </w:p>
    <w:p w14:paraId="220C2C37" w14:textId="77777777" w:rsidR="00D91AF4" w:rsidRPr="00803225" w:rsidRDefault="00D91AF4" w:rsidP="00D91AF4">
      <w:pPr>
        <w:pStyle w:val="Heading2"/>
        <w:spacing w:after="240"/>
        <w:ind w:left="709" w:hanging="142"/>
        <w:rPr>
          <w:b/>
          <w:bCs/>
        </w:rPr>
      </w:pPr>
      <w:bookmarkStart w:id="29" w:name="_Toc89046642"/>
      <w:r>
        <w:rPr>
          <w:b/>
          <w:bCs/>
        </w:rPr>
        <w:t>8.1</w:t>
      </w:r>
      <w:r>
        <w:rPr>
          <w:b/>
          <w:bCs/>
        </w:rPr>
        <w:tab/>
        <w:t>T</w:t>
      </w:r>
      <w:r w:rsidRPr="00803225">
        <w:rPr>
          <w:b/>
          <w:bCs/>
        </w:rPr>
        <w:t>ábla</w:t>
      </w:r>
      <w:bookmarkEnd w:id="29"/>
    </w:p>
    <w:p w14:paraId="480902E3" w14:textId="77777777" w:rsidR="00D91AF4" w:rsidRDefault="00D91AF4" w:rsidP="00D91AF4">
      <w:pPr>
        <w:spacing w:line="360" w:lineRule="auto"/>
        <w:jc w:val="both"/>
        <w:rPr>
          <w:sz w:val="24"/>
          <w:szCs w:val="24"/>
        </w:rPr>
      </w:pPr>
      <w:r>
        <w:rPr>
          <w:sz w:val="24"/>
          <w:szCs w:val="24"/>
        </w:rPr>
        <w:t>A cél az volt, hogy egy olyan felületet, hozzak létre, ahol ki lehet listázni azokat a teljesített vásárlásokat, amelyeket adott esetben visszáruként tudunk kezelni.</w:t>
      </w:r>
    </w:p>
    <w:p w14:paraId="1CC08E31" w14:textId="77777777" w:rsidR="00D91AF4" w:rsidRDefault="00D91AF4" w:rsidP="00D91AF4">
      <w:pPr>
        <w:spacing w:line="360" w:lineRule="auto"/>
        <w:jc w:val="both"/>
        <w:rPr>
          <w:sz w:val="24"/>
          <w:szCs w:val="24"/>
        </w:rPr>
      </w:pPr>
      <w:r>
        <w:rPr>
          <w:sz w:val="24"/>
          <w:szCs w:val="24"/>
        </w:rPr>
        <w:t>Ehhez először is létre kellett hoznom egy táblát, amiben azokat az adatokat tárolom amiket megszeretnék jeleníteni a keresés folyamán. Lesz egy elsődleges kulcs. Nagyon fontos tudni a rendelési számot mivel, ez az egyik elsődleges információ, amivel egy rendelést azonosítani tudunk. Fontos a megrendelő neve is, valamint a neve mellett az azonosító is. Maga termékről is szeretnénk információt ezért a tábla részét képezi a termék azonosítója, neve, és az, hogy hány darabot rendelt a vasasról az adott termékből. Kell még rendelés dátuma, és a termék főkönyvi száma. Az utolsó adat pedig az lesz, amiben megadhatjuk, hogy hány darab terméket szeretne a vásárló visszaküldeni.</w:t>
      </w:r>
    </w:p>
    <w:p w14:paraId="221BAB78" w14:textId="77777777" w:rsidR="00D91AF4" w:rsidRDefault="00D91AF4" w:rsidP="00D91AF4">
      <w:pPr>
        <w:pStyle w:val="Heading2"/>
        <w:numPr>
          <w:ilvl w:val="1"/>
          <w:numId w:val="28"/>
        </w:numPr>
        <w:spacing w:after="240" w:line="360" w:lineRule="auto"/>
        <w:ind w:left="709" w:hanging="142"/>
        <w:rPr>
          <w:b/>
          <w:bCs/>
        </w:rPr>
      </w:pPr>
      <w:bookmarkStart w:id="30" w:name="_Toc89046643"/>
      <w:r w:rsidRPr="00803225">
        <w:rPr>
          <w:b/>
          <w:bCs/>
        </w:rPr>
        <w:t>Felhasználói felület</w:t>
      </w:r>
      <w:bookmarkEnd w:id="30"/>
    </w:p>
    <w:p w14:paraId="1A8DE0E1" w14:textId="77777777" w:rsidR="00D91AF4" w:rsidRDefault="00D91AF4" w:rsidP="00D91AF4">
      <w:pPr>
        <w:spacing w:line="360" w:lineRule="auto"/>
        <w:jc w:val="both"/>
        <w:rPr>
          <w:sz w:val="24"/>
          <w:szCs w:val="24"/>
        </w:rPr>
      </w:pPr>
      <w:r>
        <w:rPr>
          <w:sz w:val="24"/>
          <w:szCs w:val="24"/>
        </w:rPr>
        <w:t>A felhasználói felületen található két mező, amelyek segítségével tudunk szűrni a vásárlások között. A Customer Name mezőben a vásárló nevére tudunk szűrni, nem szükséges a teljes nevet beírni már névrészletre is lehetőség van szűrni. A Customer No. mezőben pedig értelemszerűen a vásárló azonosítójára lehet szűrni.</w:t>
      </w:r>
    </w:p>
    <w:p w14:paraId="4FF8D9C0" w14:textId="77777777" w:rsidR="00D91AF4" w:rsidRDefault="00D91AF4" w:rsidP="00D91AF4">
      <w:pPr>
        <w:spacing w:line="360" w:lineRule="auto"/>
        <w:jc w:val="both"/>
        <w:rPr>
          <w:sz w:val="24"/>
          <w:szCs w:val="24"/>
        </w:rPr>
      </w:pPr>
      <w:r>
        <w:rPr>
          <w:sz w:val="24"/>
          <w:szCs w:val="24"/>
        </w:rPr>
        <w:t>Az eredmények egy táblázatban jelennek meg mezők alatt. Itt a tábla pont alatt felsorolt információk jelennek meg. Újra szeretnénk szűrni akkor a Delete-re kattintva kiürül a lenti lista és lehet megint szűrni.</w:t>
      </w:r>
    </w:p>
    <w:p w14:paraId="18C67591" w14:textId="77777777" w:rsidR="00D91AF4" w:rsidRDefault="00D91AF4" w:rsidP="00D91AF4">
      <w:pPr>
        <w:spacing w:line="360" w:lineRule="auto"/>
        <w:jc w:val="both"/>
        <w:rPr>
          <w:sz w:val="24"/>
          <w:szCs w:val="24"/>
        </w:rPr>
      </w:pPr>
      <w:r>
        <w:rPr>
          <w:sz w:val="24"/>
          <w:szCs w:val="24"/>
        </w:rPr>
        <w:t>Maga a Page egy Worksheet, és egy temporális táblát használ.</w:t>
      </w:r>
    </w:p>
    <w:p w14:paraId="1098F4D9" w14:textId="77777777" w:rsidR="00D91AF4" w:rsidRDefault="00D91AF4" w:rsidP="00D91AF4">
      <w:pPr>
        <w:keepNext/>
        <w:jc w:val="center"/>
      </w:pPr>
      <w:r>
        <w:rPr>
          <w:noProof/>
        </w:rPr>
        <w:lastRenderedPageBreak/>
        <w:drawing>
          <wp:inline distT="0" distB="0" distL="0" distR="0" wp14:anchorId="3889FE35" wp14:editId="20EA1A63">
            <wp:extent cx="5759450" cy="3174365"/>
            <wp:effectExtent l="0" t="0" r="0" b="6985"/>
            <wp:docPr id="5" name="Kép 5"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asztal látható&#10;&#10;Automatikusan generált leírás"/>
                    <pic:cNvPicPr/>
                  </pic:nvPicPr>
                  <pic:blipFill>
                    <a:blip r:embed="rId20"/>
                    <a:stretch>
                      <a:fillRect/>
                    </a:stretch>
                  </pic:blipFill>
                  <pic:spPr>
                    <a:xfrm>
                      <a:off x="0" y="0"/>
                      <a:ext cx="5759450" cy="3174365"/>
                    </a:xfrm>
                    <a:prstGeom prst="rect">
                      <a:avLst/>
                    </a:prstGeom>
                  </pic:spPr>
                </pic:pic>
              </a:graphicData>
            </a:graphic>
          </wp:inline>
        </w:drawing>
      </w:r>
    </w:p>
    <w:p w14:paraId="56F5F303" w14:textId="77777777" w:rsidR="00D91AF4" w:rsidRDefault="00D91AF4" w:rsidP="00D91AF4">
      <w:pPr>
        <w:pStyle w:val="Caption"/>
        <w:jc w:val="center"/>
        <w:rPr>
          <w:sz w:val="24"/>
          <w:szCs w:val="24"/>
        </w:rPr>
      </w:pPr>
      <w:r w:rsidRPr="00A40E75">
        <w:t>1</w:t>
      </w:r>
      <w:r>
        <w:t>3. ábra Szűrés</w:t>
      </w:r>
    </w:p>
    <w:p w14:paraId="34788D30" w14:textId="77777777" w:rsidR="00D91AF4" w:rsidRDefault="00D91AF4" w:rsidP="00D91AF4">
      <w:pPr>
        <w:pStyle w:val="Heading2"/>
        <w:numPr>
          <w:ilvl w:val="1"/>
          <w:numId w:val="28"/>
        </w:numPr>
        <w:spacing w:after="240"/>
        <w:ind w:left="709" w:hanging="142"/>
        <w:rPr>
          <w:b/>
          <w:bCs/>
        </w:rPr>
      </w:pPr>
      <w:bookmarkStart w:id="31" w:name="_Toc89046644"/>
      <w:r>
        <w:rPr>
          <w:b/>
          <w:bCs/>
        </w:rPr>
        <w:t>Szűrési procedúra</w:t>
      </w:r>
      <w:bookmarkEnd w:id="31"/>
    </w:p>
    <w:p w14:paraId="0FCD2EC6" w14:textId="77777777" w:rsidR="00D91AF4" w:rsidRDefault="00D91AF4" w:rsidP="00D91AF4">
      <w:pPr>
        <w:spacing w:line="360" w:lineRule="auto"/>
        <w:rPr>
          <w:sz w:val="24"/>
          <w:szCs w:val="24"/>
        </w:rPr>
      </w:pPr>
      <w:r>
        <w:rPr>
          <w:sz w:val="24"/>
          <w:szCs w:val="24"/>
        </w:rPr>
        <w:t>Megnyomva az enter vagy pedig a Find-ra kattintva lehet szűrni. A Page átadja a szűrési mezők tartalmát a függvények, valamint a temporális táblát. 4 másik táblát veszek még igénybe, hogy a fontosabb adatokat ki tudjam nyerni. A SalesShipmentHeader, SalesShipmentLine, ItemLedgerEntry, Item táblát. Ezeken kívül még egy Integer változó is kellett, amivel a sorok számát tudom megadni a temporális táblában.</w:t>
      </w:r>
    </w:p>
    <w:p w14:paraId="4D882E95" w14:textId="77777777" w:rsidR="00D91AF4" w:rsidRDefault="00D91AF4" w:rsidP="00D91AF4">
      <w:pPr>
        <w:keepNext/>
        <w:spacing w:line="360" w:lineRule="auto"/>
        <w:jc w:val="center"/>
      </w:pPr>
      <w:r>
        <w:rPr>
          <w:noProof/>
        </w:rPr>
        <w:drawing>
          <wp:inline distT="0" distB="0" distL="0" distR="0" wp14:anchorId="5003075B" wp14:editId="1F3DFB2A">
            <wp:extent cx="5759450" cy="2130425"/>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30425"/>
                    </a:xfrm>
                    <a:prstGeom prst="rect">
                      <a:avLst/>
                    </a:prstGeom>
                  </pic:spPr>
                </pic:pic>
              </a:graphicData>
            </a:graphic>
          </wp:inline>
        </w:drawing>
      </w:r>
    </w:p>
    <w:p w14:paraId="7C6FDCFF" w14:textId="77777777" w:rsidR="00D91AF4" w:rsidRDefault="00D91AF4" w:rsidP="00D91AF4">
      <w:pPr>
        <w:pStyle w:val="Caption"/>
        <w:jc w:val="center"/>
        <w:rPr>
          <w:sz w:val="24"/>
          <w:szCs w:val="24"/>
        </w:rPr>
      </w:pPr>
      <w:r w:rsidRPr="00A40E75">
        <w:t>1</w:t>
      </w:r>
      <w:r>
        <w:t xml:space="preserve">4. ábra Kapcsolatok A Táblák között (Forrás: </w:t>
      </w:r>
      <w:r w:rsidRPr="00E57DCC">
        <w:t>http://shantanu-msd-nav.blogspot.com/2014/09/msd-nav-table-field-relationship-part-i.html</w:t>
      </w:r>
      <w:r>
        <w:t>)</w:t>
      </w:r>
    </w:p>
    <w:p w14:paraId="6A7E1ECA" w14:textId="77777777" w:rsidR="00D91AF4" w:rsidRDefault="00D91AF4" w:rsidP="00D91AF4">
      <w:pPr>
        <w:spacing w:line="360" w:lineRule="auto"/>
        <w:rPr>
          <w:sz w:val="24"/>
          <w:szCs w:val="24"/>
        </w:rPr>
      </w:pPr>
      <w:r>
        <w:rPr>
          <w:sz w:val="24"/>
          <w:szCs w:val="24"/>
        </w:rPr>
        <w:t>Annak függvényében, hogy mi alapján szűrűnk, többfelé ágazhat el a függvény. Ha a vásárló nevére keresünk rá akkor először a SalesShipmentHeader táblában kezd el keresni, hogy van-e olyan nevű vásárló, mint amire szűrni szeretnénk. Ez úgy néz ki, hogy kisbetűssé alakítja a keresési feltételt, a SalesShipmentHeader táblában is az éppen vizsgált vásárló nevét is. Majd a Cointans függvénnyel összeveti. Ha talált akkor SalesShipmentHeader táblán szűr a feltétellel. Ezután végig az imént említett táblán és a SalesShipmentLine táblát a Document No. kapcsolja össze a SalesShipmentHeader táblával. A következő, hogy a SHL táblán is végig megy a függvény. Itt az ItemLedgerEntry táblát szűkítjük a „Sale” típusokra. Ezután megint szűkít „Sales Shipment” -re, azért, mert csak azokra a termékekre vagyunk kíváncsiak, amik már a vásárlónál vannak hiszen csak azokat tudjuk visszáruzni. ITE össze kell még kapcsolni a SHL táblának a Document No.-val és a Line No.-val. Ezek után az ITE táblán végig haladva elkezdi feltölteni a temporális táblát a ciklus.</w:t>
      </w:r>
    </w:p>
    <w:p w14:paraId="03702AD7" w14:textId="77777777" w:rsidR="00D91AF4" w:rsidRDefault="00D91AF4" w:rsidP="00D91AF4">
      <w:pPr>
        <w:keepNext/>
        <w:spacing w:line="360" w:lineRule="auto"/>
        <w:jc w:val="center"/>
      </w:pPr>
      <w:r>
        <w:rPr>
          <w:noProof/>
        </w:rPr>
        <w:drawing>
          <wp:inline distT="0" distB="0" distL="0" distR="0" wp14:anchorId="27D92A37" wp14:editId="51353D0C">
            <wp:extent cx="5759450" cy="3037205"/>
            <wp:effectExtent l="0" t="0" r="0"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2"/>
                    <a:stretch>
                      <a:fillRect/>
                    </a:stretch>
                  </pic:blipFill>
                  <pic:spPr>
                    <a:xfrm>
                      <a:off x="0" y="0"/>
                      <a:ext cx="5759450" cy="3037205"/>
                    </a:xfrm>
                    <a:prstGeom prst="rect">
                      <a:avLst/>
                    </a:prstGeom>
                  </pic:spPr>
                </pic:pic>
              </a:graphicData>
            </a:graphic>
          </wp:inline>
        </w:drawing>
      </w:r>
    </w:p>
    <w:p w14:paraId="01282C76" w14:textId="77777777" w:rsidR="00D91AF4" w:rsidRDefault="00D91AF4" w:rsidP="00D91AF4">
      <w:pPr>
        <w:pStyle w:val="Caption"/>
        <w:jc w:val="center"/>
        <w:rPr>
          <w:sz w:val="24"/>
          <w:szCs w:val="24"/>
        </w:rPr>
      </w:pPr>
      <w:r>
        <w:t>15. ábra Kód részlet (Forrás: Saját Ábra)</w:t>
      </w:r>
    </w:p>
    <w:p w14:paraId="7D3E60BD" w14:textId="77777777" w:rsidR="00D91AF4" w:rsidRPr="00803225" w:rsidRDefault="00D91AF4" w:rsidP="00D91AF4">
      <w:pPr>
        <w:rPr>
          <w:sz w:val="24"/>
          <w:szCs w:val="24"/>
        </w:rPr>
      </w:pPr>
      <w:r>
        <w:rPr>
          <w:sz w:val="24"/>
          <w:szCs w:val="24"/>
        </w:rPr>
        <w:br w:type="page"/>
      </w:r>
    </w:p>
    <w:p w14:paraId="5D122380" w14:textId="77777777" w:rsidR="00D91AF4" w:rsidRPr="00803225"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32" w:name="_Toc89046645"/>
      <w:r w:rsidRPr="00803225">
        <w:rPr>
          <w:rFonts w:asciiTheme="minorHAnsi" w:hAnsiTheme="minorHAnsi" w:cstheme="minorHAnsi"/>
          <w:b/>
          <w:bCs/>
          <w:color w:val="auto"/>
        </w:rPr>
        <w:t>Saját tapasztalatok</w:t>
      </w:r>
      <w:bookmarkEnd w:id="32"/>
    </w:p>
    <w:p w14:paraId="1BE8E003" w14:textId="77777777" w:rsidR="00D91AF4" w:rsidRDefault="00D91AF4" w:rsidP="00D91AF4">
      <w:pPr>
        <w:spacing w:line="360" w:lineRule="auto"/>
        <w:rPr>
          <w:sz w:val="24"/>
          <w:szCs w:val="24"/>
        </w:rPr>
      </w:pPr>
      <w:r>
        <w:rPr>
          <w:sz w:val="24"/>
          <w:szCs w:val="24"/>
        </w:rPr>
        <w:t>Mivel számomra javarészt ismeretlen terület volt a BC és a AL nyelv ezért azzal kezdtem, azzal kezdődött, hogy megnéztem jó pár anyagot a Dynamics 365 Business Central-al kapcsolatban</w:t>
      </w:r>
      <w:r w:rsidRPr="002D3575">
        <w:rPr>
          <w:sz w:val="24"/>
          <w:szCs w:val="24"/>
        </w:rPr>
        <w:t xml:space="preserve"> [8]</w:t>
      </w:r>
      <w:r>
        <w:rPr>
          <w:sz w:val="24"/>
          <w:szCs w:val="24"/>
        </w:rPr>
        <w:t xml:space="preserve">. Próbáltam megismerkedni a nyelvel és a környezettel. VS Code-ban installáltam az Extension Packot. Könnyedén ment az authentikáció a VS és a Dynamics 365 között. Miután minden összeállt és a VS Code által kreált kis „app” lefutott neki tudtam állni a feladatnak. Elkezdtem össze gyűjteni azokat az információkat amire szükség van egy visszárunál, majd ezek alapján összegyűjtöttem azokat a táblákat, amikre szükségem lehet. Megnéztem a Page Inspection segítségével, hogy a BC milyen táblákat használ, egy adott Page-en innen ez sok esetben segített. Az Item Ledger Entry-ből indultam ki, azokat az adatokat, amikre szükségem lehet megnéztem, hogy tudnám összekapcsolni az Item Ledger Entry-vel. Ehhez találtam, egy nagyon hasznos táblázatot </w:t>
      </w:r>
      <w:r w:rsidRPr="002D3575">
        <w:rPr>
          <w:sz w:val="24"/>
          <w:szCs w:val="24"/>
        </w:rPr>
        <w:t>[7]</w:t>
      </w:r>
      <w:r>
        <w:rPr>
          <w:sz w:val="24"/>
          <w:szCs w:val="24"/>
        </w:rPr>
        <w:t xml:space="preserve"> ahol megtaláltam azt, hogy mit mivel kell összekapcsolni. Amikor elkezdtem létrehozni a saját táblámat akkor, gyakran ránéztem BC alap tábláira, hogy megértsem azt, hogy hogyan épül fel egy tábla. Ugyan ezt volt, amikor a saját Page-em felépítésénél akadtam el. Próbáltam olyan alap Page-et keresni, ami hasónló ahhoz, amit én szeretnék létrehozni. Ami nehézséget okozott, hogy míg a korábbi programozási nyelvek esetében jóval nagyobb community foglalkozik ezáltal egy adott hibára, problémára több megoldás lehet találni a fórumokon, amíg AL esetében jóval kisebb a community, így jobban kell a Microsoft dokumentációjára hagyatkozni, ami nem feltétlenül egy rossz dolog, mert még inkább arra ösztönöz, hogy jobban megértsem az adott problémát. A debugolás nem okozott különösebb nehézséget, mind a VS Code mind a BC 365 kiválóan működött ezen a téren. Én személy szerint akkor kezdtem el megérteni programozási nyelv sajátosságait és magának a BC a felépítését amint elkezdtem vele dolgozni és megérteni azt, hogy az adott részt miért úgy kell megírni ahogy. </w:t>
      </w:r>
    </w:p>
    <w:p w14:paraId="4FE685E4" w14:textId="77777777" w:rsidR="00D91AF4" w:rsidRPr="0082712D" w:rsidRDefault="00D91AF4" w:rsidP="00D91AF4">
      <w:pPr>
        <w:spacing w:line="360" w:lineRule="auto"/>
        <w:rPr>
          <w:sz w:val="24"/>
          <w:szCs w:val="24"/>
        </w:rPr>
      </w:pPr>
      <w:r>
        <w:rPr>
          <w:sz w:val="24"/>
          <w:szCs w:val="24"/>
        </w:rPr>
        <w:t>A célom mindenképpen az lenne, hogy a jövőben ezt továbbfejlesszem, valamint tovább bővítsem az a félév során megszerzett ismereteket. További mezőkkel lehetne kibővíteni a szűrési feltételeket, hogy minél több információ alapján ki lehessen szűrni a visszárukat. A szűrés által kapott listába további információkat is be lehetne tölteni, mint pl. a garancia időtartama stb. Létre lehetne hozni egy új felületet, ahol azt lehet megadni, hogy milyen okból lenne a visszáru, elállas, hibás termék, szállítás során sérült stb. Ami még mindenképpen szükséges lenne a jövőben az, hogy automatikusan kitöltse nekünk a modul a Sales Return Order oldalon található mezőket, ezáltal nagyságrendekkel megkönnyítve a munkát. Ezek mind olyan funkciók, amiket következő félévben a Szakdolgozat keretein belül meg lehet valósítani.</w:t>
      </w:r>
    </w:p>
    <w:p w14:paraId="59AB5B83" w14:textId="77777777" w:rsidR="00D91AF4" w:rsidRPr="00AC4622" w:rsidRDefault="00D91AF4" w:rsidP="00D91AF4">
      <w:pPr>
        <w:rPr>
          <w:sz w:val="24"/>
          <w:szCs w:val="24"/>
        </w:rPr>
      </w:pPr>
      <w:r>
        <w:rPr>
          <w:sz w:val="24"/>
          <w:szCs w:val="24"/>
        </w:rPr>
        <w:br w:type="page"/>
      </w:r>
    </w:p>
    <w:p w14:paraId="1DE288B5" w14:textId="77777777" w:rsidR="00D91AF4" w:rsidRDefault="00D91AF4" w:rsidP="00D91AF4">
      <w:pPr>
        <w:pStyle w:val="Heading1"/>
        <w:rPr>
          <w:color w:val="auto"/>
        </w:rPr>
      </w:pPr>
      <w:bookmarkStart w:id="33" w:name="_Toc58544758"/>
      <w:bookmarkStart w:id="34" w:name="_Toc89046646"/>
      <w:r w:rsidRPr="00AC4622">
        <w:rPr>
          <w:color w:val="auto"/>
        </w:rPr>
        <w:t>Irodalomjegyzék</w:t>
      </w:r>
      <w:bookmarkEnd w:id="33"/>
      <w:bookmarkEnd w:id="34"/>
    </w:p>
    <w:p w14:paraId="16A3529C" w14:textId="77777777" w:rsidR="00D91AF4" w:rsidRPr="002D3575" w:rsidRDefault="00D91AF4" w:rsidP="00D91AF4"/>
    <w:p w14:paraId="12A4EFC2" w14:textId="77777777" w:rsidR="00D91AF4" w:rsidRPr="002D3575" w:rsidRDefault="00D91AF4" w:rsidP="00D91AF4">
      <w:pPr>
        <w:rPr>
          <w:sz w:val="24"/>
          <w:szCs w:val="24"/>
        </w:rPr>
      </w:pPr>
      <w:r w:rsidRPr="002D3575">
        <w:rPr>
          <w:sz w:val="24"/>
          <w:szCs w:val="24"/>
        </w:rPr>
        <w:t>[1]</w:t>
      </w:r>
      <w:hyperlink r:id="rId23" w:history="1">
        <w:r w:rsidRPr="002D3575">
          <w:rPr>
            <w:rStyle w:val="Hyperlink"/>
            <w:sz w:val="24"/>
            <w:szCs w:val="24"/>
          </w:rPr>
          <w:t>https://dynamics.microsoft.com/en-us/erp/what-is-erp/</w:t>
        </w:r>
      </w:hyperlink>
    </w:p>
    <w:p w14:paraId="5C8EAB15" w14:textId="77777777" w:rsidR="00D91AF4" w:rsidRPr="002D3575" w:rsidRDefault="00D91AF4" w:rsidP="00D91AF4">
      <w:pPr>
        <w:rPr>
          <w:sz w:val="24"/>
          <w:szCs w:val="24"/>
        </w:rPr>
      </w:pPr>
      <w:r w:rsidRPr="002D3575">
        <w:rPr>
          <w:sz w:val="24"/>
          <w:szCs w:val="24"/>
        </w:rPr>
        <w:t>[2]</w:t>
      </w:r>
      <w:hyperlink r:id="rId24" w:history="1">
        <w:r w:rsidRPr="002D3575">
          <w:rPr>
            <w:rStyle w:val="Hyperlink"/>
            <w:sz w:val="24"/>
            <w:szCs w:val="24"/>
          </w:rPr>
          <w:t>https://www.oracle.com/erp/what-is-erp/</w:t>
        </w:r>
      </w:hyperlink>
    </w:p>
    <w:p w14:paraId="68463B03" w14:textId="77777777" w:rsidR="00D91AF4" w:rsidRPr="002D3575" w:rsidRDefault="00D91AF4" w:rsidP="00D91AF4">
      <w:pPr>
        <w:rPr>
          <w:rStyle w:val="Hyperlink"/>
          <w:sz w:val="24"/>
          <w:szCs w:val="24"/>
        </w:rPr>
      </w:pPr>
      <w:r w:rsidRPr="002D3575">
        <w:rPr>
          <w:sz w:val="24"/>
          <w:szCs w:val="24"/>
        </w:rPr>
        <w:t>[3]</w:t>
      </w:r>
      <w:hyperlink r:id="rId25" w:history="1">
        <w:r w:rsidRPr="002D3575">
          <w:rPr>
            <w:rStyle w:val="Hyperlink"/>
            <w:sz w:val="24"/>
            <w:szCs w:val="24"/>
          </w:rPr>
          <w:t>https://dynamics.folio3.com/blog/open-source-enterprise-resource-planning-software/</w:t>
        </w:r>
      </w:hyperlink>
    </w:p>
    <w:p w14:paraId="6952E1FE" w14:textId="77777777" w:rsidR="00D91AF4" w:rsidRPr="002D3575" w:rsidRDefault="00D91AF4" w:rsidP="00D91AF4">
      <w:pPr>
        <w:rPr>
          <w:sz w:val="24"/>
          <w:szCs w:val="24"/>
        </w:rPr>
      </w:pPr>
      <w:r w:rsidRPr="002D3575">
        <w:rPr>
          <w:sz w:val="24"/>
          <w:szCs w:val="24"/>
        </w:rPr>
        <w:t>[4]</w:t>
      </w:r>
      <w:hyperlink r:id="rId26" w:history="1">
        <w:r w:rsidRPr="002D3575">
          <w:rPr>
            <w:rStyle w:val="Hyperlink"/>
            <w:sz w:val="24"/>
            <w:szCs w:val="24"/>
          </w:rPr>
          <w:t>https://docs.microsoft.com/en-us/dynamics365/business-central/dev-itpro/deployment/multitenant-deployment-architecture</w:t>
        </w:r>
      </w:hyperlink>
    </w:p>
    <w:p w14:paraId="2BB4A970" w14:textId="77777777" w:rsidR="00D91AF4" w:rsidRPr="002D3575" w:rsidRDefault="00D91AF4" w:rsidP="00D91AF4">
      <w:pPr>
        <w:rPr>
          <w:sz w:val="24"/>
          <w:szCs w:val="24"/>
        </w:rPr>
      </w:pPr>
      <w:r w:rsidRPr="002D3575">
        <w:rPr>
          <w:sz w:val="24"/>
          <w:szCs w:val="24"/>
        </w:rPr>
        <w:t>[5]</w:t>
      </w:r>
      <w:hyperlink r:id="rId27" w:history="1">
        <w:r w:rsidRPr="002D3575">
          <w:rPr>
            <w:rStyle w:val="Hyperlink"/>
            <w:sz w:val="24"/>
            <w:szCs w:val="24"/>
          </w:rPr>
          <w:t>https://docs.microsoft.com/en-us/dynamics365/business-central/sales-how-process-sales-returns-cancellations</w:t>
        </w:r>
      </w:hyperlink>
    </w:p>
    <w:p w14:paraId="4CD4F133" w14:textId="77777777" w:rsidR="00D91AF4" w:rsidRPr="002D3575" w:rsidRDefault="00D91AF4" w:rsidP="00D91AF4">
      <w:pPr>
        <w:rPr>
          <w:sz w:val="24"/>
          <w:szCs w:val="24"/>
        </w:rPr>
      </w:pPr>
      <w:r w:rsidRPr="002D3575">
        <w:rPr>
          <w:sz w:val="24"/>
          <w:szCs w:val="24"/>
        </w:rPr>
        <w:t>[6]</w:t>
      </w:r>
      <w:hyperlink r:id="rId28" w:history="1">
        <w:r w:rsidRPr="002D3575">
          <w:rPr>
            <w:rStyle w:val="Hyperlink"/>
            <w:sz w:val="24"/>
            <w:szCs w:val="24"/>
          </w:rPr>
          <w:t>https://docs.microsoft.com/en-us/dynamics365/business-central/sales-how-process-sales-returns-orders</w:t>
        </w:r>
      </w:hyperlink>
    </w:p>
    <w:p w14:paraId="2035FE42" w14:textId="77777777" w:rsidR="00D91AF4" w:rsidRPr="002D3575" w:rsidRDefault="00D91AF4" w:rsidP="00D91AF4">
      <w:pPr>
        <w:rPr>
          <w:sz w:val="24"/>
          <w:szCs w:val="24"/>
        </w:rPr>
      </w:pPr>
      <w:r w:rsidRPr="002D3575">
        <w:rPr>
          <w:sz w:val="24"/>
          <w:szCs w:val="24"/>
        </w:rPr>
        <w:t>[7]</w:t>
      </w:r>
      <w:hyperlink r:id="rId29" w:history="1">
        <w:r w:rsidRPr="002D3575">
          <w:rPr>
            <w:rStyle w:val="Hyperlink"/>
            <w:sz w:val="24"/>
            <w:szCs w:val="24"/>
          </w:rPr>
          <w:t>http://shantanu-msd-nav.blogspot.com/2014/09/msd-nav-table-field-relationship-part-i.html</w:t>
        </w:r>
      </w:hyperlink>
    </w:p>
    <w:p w14:paraId="5267DD74" w14:textId="77777777" w:rsidR="00D91AF4" w:rsidRPr="002D3575" w:rsidRDefault="00D91AF4" w:rsidP="00D91AF4">
      <w:pPr>
        <w:rPr>
          <w:sz w:val="24"/>
          <w:szCs w:val="24"/>
        </w:rPr>
      </w:pPr>
      <w:r w:rsidRPr="002D3575">
        <w:rPr>
          <w:sz w:val="24"/>
          <w:szCs w:val="24"/>
        </w:rPr>
        <w:t>[8]</w:t>
      </w:r>
      <w:hyperlink r:id="rId30" w:history="1">
        <w:r w:rsidRPr="002D3575">
          <w:rPr>
            <w:rStyle w:val="Hyperlink"/>
            <w:sz w:val="24"/>
            <w:szCs w:val="24"/>
          </w:rPr>
          <w:t>https://www.packtpub.com/product/dynamics-365-business-central-development-quick-start-guide/9781789347463</w:t>
        </w:r>
      </w:hyperlink>
    </w:p>
    <w:p w14:paraId="75A77CCF" w14:textId="77777777" w:rsidR="00D91AF4" w:rsidRPr="00AC4622" w:rsidRDefault="00D91AF4" w:rsidP="00D91AF4">
      <w:pPr>
        <w:rPr>
          <w:sz w:val="24"/>
          <w:szCs w:val="24"/>
        </w:rPr>
      </w:pPr>
    </w:p>
    <w:p w14:paraId="6129816E" w14:textId="77777777" w:rsidR="002D3575" w:rsidRPr="00D91AF4" w:rsidRDefault="002D3575" w:rsidP="00D91AF4"/>
    <w:sectPr w:rsidR="002D3575" w:rsidRPr="00D91AF4" w:rsidSect="008B4600">
      <w:footerReference w:type="default" r:id="rId31"/>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453D" w14:textId="77777777" w:rsidR="00BE15DA" w:rsidRDefault="00BE15DA" w:rsidP="00AC4622">
      <w:pPr>
        <w:spacing w:after="0" w:line="240" w:lineRule="auto"/>
      </w:pPr>
      <w:r>
        <w:separator/>
      </w:r>
    </w:p>
  </w:endnote>
  <w:endnote w:type="continuationSeparator" w:id="0">
    <w:p w14:paraId="76FBD9D2" w14:textId="77777777" w:rsidR="00BE15DA" w:rsidRDefault="00BE15DA" w:rsidP="00AC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83913"/>
      <w:docPartObj>
        <w:docPartGallery w:val="Page Numbers (Bottom of Page)"/>
        <w:docPartUnique/>
      </w:docPartObj>
    </w:sdtPr>
    <w:sdtEndPr/>
    <w:sdtContent>
      <w:p w14:paraId="2B55F25E" w14:textId="77777777" w:rsidR="008B4600" w:rsidRDefault="008B4600">
        <w:pPr>
          <w:pStyle w:val="Footer"/>
          <w:jc w:val="center"/>
        </w:pPr>
        <w:r>
          <w:fldChar w:fldCharType="begin"/>
        </w:r>
        <w:r>
          <w:instrText>PAGE   \* MERGEFORMAT</w:instrText>
        </w:r>
        <w:r>
          <w:fldChar w:fldCharType="separate"/>
        </w:r>
        <w:r>
          <w:t>2</w:t>
        </w:r>
        <w:r>
          <w:fldChar w:fldCharType="end"/>
        </w:r>
      </w:p>
    </w:sdtContent>
  </w:sdt>
  <w:p w14:paraId="1B3FC3D0" w14:textId="77777777" w:rsidR="008B4600" w:rsidRDefault="008B4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172A3" w14:textId="77777777" w:rsidR="00BE15DA" w:rsidRDefault="00BE15DA" w:rsidP="00AC4622">
      <w:pPr>
        <w:spacing w:after="0" w:line="240" w:lineRule="auto"/>
      </w:pPr>
      <w:r>
        <w:separator/>
      </w:r>
    </w:p>
  </w:footnote>
  <w:footnote w:type="continuationSeparator" w:id="0">
    <w:p w14:paraId="5AF869B8" w14:textId="77777777" w:rsidR="00BE15DA" w:rsidRDefault="00BE15DA" w:rsidP="00AC4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F7E"/>
    <w:multiLevelType w:val="multilevel"/>
    <w:tmpl w:val="A014B08E"/>
    <w:lvl w:ilvl="0">
      <w:start w:val="8"/>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B3B7F97"/>
    <w:multiLevelType w:val="multilevel"/>
    <w:tmpl w:val="A014B08E"/>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973949"/>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6660C51"/>
    <w:multiLevelType w:val="hybridMultilevel"/>
    <w:tmpl w:val="8FF67D30"/>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C8EC9506">
      <w:start w:val="1"/>
      <w:numFmt w:val="decimal"/>
      <w:lvlText w:val="%4."/>
      <w:lvlJc w:val="left"/>
      <w:pPr>
        <w:ind w:left="2880" w:hanging="360"/>
      </w:pPr>
      <w:rPr>
        <w:sz w:val="24"/>
        <w:szCs w:val="24"/>
      </w:r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5866FF"/>
    <w:multiLevelType w:val="multilevel"/>
    <w:tmpl w:val="1DF6DDA8"/>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81A14D9"/>
    <w:multiLevelType w:val="hybridMultilevel"/>
    <w:tmpl w:val="FF6EE5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790C3C"/>
    <w:multiLevelType w:val="hybridMultilevel"/>
    <w:tmpl w:val="FC58597E"/>
    <w:lvl w:ilvl="0" w:tplc="C8EC9506">
      <w:start w:val="1"/>
      <w:numFmt w:val="decimal"/>
      <w:lvlText w:val="%1."/>
      <w:lvlJc w:val="left"/>
      <w:pPr>
        <w:ind w:left="2880" w:hanging="360"/>
      </w:pPr>
      <w:rPr>
        <w:sz w:val="24"/>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EBE64FC"/>
    <w:multiLevelType w:val="multilevel"/>
    <w:tmpl w:val="56BA8F72"/>
    <w:lvl w:ilvl="0">
      <w:start w:val="1"/>
      <w:numFmt w:val="decimal"/>
      <w:lvlText w:val="%1"/>
      <w:lvlJc w:val="left"/>
      <w:pPr>
        <w:ind w:left="405" w:hanging="405"/>
      </w:pPr>
      <w:rPr>
        <w:rFonts w:asciiTheme="majorHAnsi" w:hAnsiTheme="majorHAnsi" w:cstheme="majorBidi" w:hint="default"/>
        <w:color w:val="2F5496" w:themeColor="accent1" w:themeShade="BF"/>
      </w:rPr>
    </w:lvl>
    <w:lvl w:ilvl="1">
      <w:start w:val="1"/>
      <w:numFmt w:val="decimal"/>
      <w:lvlText w:val="%1.%2"/>
      <w:lvlJc w:val="left"/>
      <w:pPr>
        <w:ind w:left="1440" w:hanging="720"/>
      </w:pPr>
      <w:rPr>
        <w:rFonts w:asciiTheme="majorHAnsi" w:hAnsiTheme="majorHAnsi" w:cstheme="majorBidi" w:hint="default"/>
        <w:color w:val="auto"/>
      </w:rPr>
    </w:lvl>
    <w:lvl w:ilvl="2">
      <w:start w:val="1"/>
      <w:numFmt w:val="decimal"/>
      <w:lvlText w:val="%1.%2.%3"/>
      <w:lvlJc w:val="left"/>
      <w:pPr>
        <w:ind w:left="2160" w:hanging="720"/>
      </w:pPr>
      <w:rPr>
        <w:rFonts w:asciiTheme="majorHAnsi" w:hAnsiTheme="majorHAnsi" w:cstheme="majorBidi" w:hint="default"/>
        <w:color w:val="2F5496" w:themeColor="accent1" w:themeShade="BF"/>
      </w:rPr>
    </w:lvl>
    <w:lvl w:ilvl="3">
      <w:start w:val="1"/>
      <w:numFmt w:val="decimal"/>
      <w:lvlText w:val="%1.%2.%3.%4"/>
      <w:lvlJc w:val="left"/>
      <w:pPr>
        <w:ind w:left="3240" w:hanging="1080"/>
      </w:pPr>
      <w:rPr>
        <w:rFonts w:asciiTheme="majorHAnsi" w:hAnsiTheme="majorHAnsi" w:cstheme="majorBidi" w:hint="default"/>
        <w:color w:val="2F5496" w:themeColor="accent1" w:themeShade="BF"/>
      </w:rPr>
    </w:lvl>
    <w:lvl w:ilvl="4">
      <w:start w:val="1"/>
      <w:numFmt w:val="decimal"/>
      <w:lvlText w:val="%1.%2.%3.%4.%5"/>
      <w:lvlJc w:val="left"/>
      <w:pPr>
        <w:ind w:left="4320" w:hanging="1440"/>
      </w:pPr>
      <w:rPr>
        <w:rFonts w:asciiTheme="majorHAnsi" w:hAnsiTheme="majorHAnsi" w:cstheme="majorBidi" w:hint="default"/>
        <w:color w:val="2F5496" w:themeColor="accent1" w:themeShade="BF"/>
      </w:rPr>
    </w:lvl>
    <w:lvl w:ilvl="5">
      <w:start w:val="1"/>
      <w:numFmt w:val="decimal"/>
      <w:lvlText w:val="%1.%2.%3.%4.%5.%6"/>
      <w:lvlJc w:val="left"/>
      <w:pPr>
        <w:ind w:left="5040" w:hanging="1440"/>
      </w:pPr>
      <w:rPr>
        <w:rFonts w:asciiTheme="majorHAnsi" w:hAnsiTheme="majorHAnsi" w:cstheme="majorBidi" w:hint="default"/>
        <w:color w:val="2F5496" w:themeColor="accent1" w:themeShade="BF"/>
      </w:rPr>
    </w:lvl>
    <w:lvl w:ilvl="6">
      <w:start w:val="1"/>
      <w:numFmt w:val="decimal"/>
      <w:lvlText w:val="%1.%2.%3.%4.%5.%6.%7"/>
      <w:lvlJc w:val="left"/>
      <w:pPr>
        <w:ind w:left="6120" w:hanging="1800"/>
      </w:pPr>
      <w:rPr>
        <w:rFonts w:asciiTheme="majorHAnsi" w:hAnsiTheme="majorHAnsi" w:cstheme="majorBidi" w:hint="default"/>
        <w:color w:val="2F5496" w:themeColor="accent1" w:themeShade="BF"/>
      </w:rPr>
    </w:lvl>
    <w:lvl w:ilvl="7">
      <w:start w:val="1"/>
      <w:numFmt w:val="decimal"/>
      <w:lvlText w:val="%1.%2.%3.%4.%5.%6.%7.%8"/>
      <w:lvlJc w:val="left"/>
      <w:pPr>
        <w:ind w:left="7200" w:hanging="2160"/>
      </w:pPr>
      <w:rPr>
        <w:rFonts w:asciiTheme="majorHAnsi" w:hAnsiTheme="majorHAnsi" w:cstheme="majorBidi" w:hint="default"/>
        <w:color w:val="2F5496" w:themeColor="accent1" w:themeShade="BF"/>
      </w:rPr>
    </w:lvl>
    <w:lvl w:ilvl="8">
      <w:start w:val="1"/>
      <w:numFmt w:val="decimal"/>
      <w:lvlText w:val="%1.%2.%3.%4.%5.%6.%7.%8.%9"/>
      <w:lvlJc w:val="left"/>
      <w:pPr>
        <w:ind w:left="7920" w:hanging="2160"/>
      </w:pPr>
      <w:rPr>
        <w:rFonts w:asciiTheme="majorHAnsi" w:hAnsiTheme="majorHAnsi" w:cstheme="majorBidi" w:hint="default"/>
        <w:color w:val="2F5496" w:themeColor="accent1" w:themeShade="BF"/>
      </w:rPr>
    </w:lvl>
  </w:abstractNum>
  <w:abstractNum w:abstractNumId="8" w15:restartNumberingAfterBreak="0">
    <w:nsid w:val="2F336B25"/>
    <w:multiLevelType w:val="hybridMultilevel"/>
    <w:tmpl w:val="3A0670B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DA47F3"/>
    <w:multiLevelType w:val="multilevel"/>
    <w:tmpl w:val="EA14974A"/>
    <w:lvl w:ilvl="0">
      <w:start w:val="6"/>
      <w:numFmt w:val="decimal"/>
      <w:lvlText w:val="%1"/>
      <w:lvlJc w:val="left"/>
      <w:pPr>
        <w:ind w:left="375" w:hanging="375"/>
      </w:pPr>
      <w:rPr>
        <w:rFonts w:hint="default"/>
        <w:b w:val="0"/>
        <w:color w:val="404040" w:themeColor="text1" w:themeTint="BF"/>
      </w:rPr>
    </w:lvl>
    <w:lvl w:ilvl="1">
      <w:start w:val="1"/>
      <w:numFmt w:val="decimal"/>
      <w:lvlText w:val="%1.%2"/>
      <w:lvlJc w:val="left"/>
      <w:pPr>
        <w:ind w:left="735" w:hanging="375"/>
      </w:pPr>
      <w:rPr>
        <w:rFonts w:hint="default"/>
        <w:b w:val="0"/>
        <w:color w:val="404040" w:themeColor="text1" w:themeTint="BF"/>
      </w:rPr>
    </w:lvl>
    <w:lvl w:ilvl="2">
      <w:start w:val="1"/>
      <w:numFmt w:val="decimal"/>
      <w:lvlText w:val="%1.%2.%3"/>
      <w:lvlJc w:val="left"/>
      <w:pPr>
        <w:ind w:left="1440" w:hanging="720"/>
      </w:pPr>
      <w:rPr>
        <w:rFonts w:hint="default"/>
        <w:b w:val="0"/>
        <w:color w:val="404040" w:themeColor="text1" w:themeTint="BF"/>
      </w:rPr>
    </w:lvl>
    <w:lvl w:ilvl="3">
      <w:start w:val="1"/>
      <w:numFmt w:val="decimal"/>
      <w:lvlText w:val="%1.%2.%3.%4"/>
      <w:lvlJc w:val="left"/>
      <w:pPr>
        <w:ind w:left="2160" w:hanging="1080"/>
      </w:pPr>
      <w:rPr>
        <w:rFonts w:hint="default"/>
        <w:b w:val="0"/>
        <w:color w:val="404040" w:themeColor="text1" w:themeTint="BF"/>
      </w:rPr>
    </w:lvl>
    <w:lvl w:ilvl="4">
      <w:start w:val="1"/>
      <w:numFmt w:val="decimal"/>
      <w:lvlText w:val="%1.%2.%3.%4.%5"/>
      <w:lvlJc w:val="left"/>
      <w:pPr>
        <w:ind w:left="2520" w:hanging="1080"/>
      </w:pPr>
      <w:rPr>
        <w:rFonts w:hint="default"/>
        <w:b w:val="0"/>
        <w:color w:val="404040" w:themeColor="text1" w:themeTint="BF"/>
      </w:rPr>
    </w:lvl>
    <w:lvl w:ilvl="5">
      <w:start w:val="1"/>
      <w:numFmt w:val="decimal"/>
      <w:lvlText w:val="%1.%2.%3.%4.%5.%6"/>
      <w:lvlJc w:val="left"/>
      <w:pPr>
        <w:ind w:left="3240" w:hanging="1440"/>
      </w:pPr>
      <w:rPr>
        <w:rFonts w:hint="default"/>
        <w:b w:val="0"/>
        <w:color w:val="404040" w:themeColor="text1" w:themeTint="BF"/>
      </w:rPr>
    </w:lvl>
    <w:lvl w:ilvl="6">
      <w:start w:val="1"/>
      <w:numFmt w:val="decimal"/>
      <w:lvlText w:val="%1.%2.%3.%4.%5.%6.%7"/>
      <w:lvlJc w:val="left"/>
      <w:pPr>
        <w:ind w:left="3600" w:hanging="1440"/>
      </w:pPr>
      <w:rPr>
        <w:rFonts w:hint="default"/>
        <w:b w:val="0"/>
        <w:color w:val="404040" w:themeColor="text1" w:themeTint="BF"/>
      </w:rPr>
    </w:lvl>
    <w:lvl w:ilvl="7">
      <w:start w:val="1"/>
      <w:numFmt w:val="decimal"/>
      <w:lvlText w:val="%1.%2.%3.%4.%5.%6.%7.%8"/>
      <w:lvlJc w:val="left"/>
      <w:pPr>
        <w:ind w:left="4320" w:hanging="1800"/>
      </w:pPr>
      <w:rPr>
        <w:rFonts w:hint="default"/>
        <w:b w:val="0"/>
        <w:color w:val="404040" w:themeColor="text1" w:themeTint="BF"/>
      </w:rPr>
    </w:lvl>
    <w:lvl w:ilvl="8">
      <w:start w:val="1"/>
      <w:numFmt w:val="decimal"/>
      <w:lvlText w:val="%1.%2.%3.%4.%5.%6.%7.%8.%9"/>
      <w:lvlJc w:val="left"/>
      <w:pPr>
        <w:ind w:left="5040" w:hanging="2160"/>
      </w:pPr>
      <w:rPr>
        <w:rFonts w:hint="default"/>
        <w:b w:val="0"/>
        <w:color w:val="404040" w:themeColor="text1" w:themeTint="BF"/>
      </w:rPr>
    </w:lvl>
  </w:abstractNum>
  <w:abstractNum w:abstractNumId="10" w15:restartNumberingAfterBreak="0">
    <w:nsid w:val="34E45BC9"/>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7A16872"/>
    <w:multiLevelType w:val="multilevel"/>
    <w:tmpl w:val="F7D429E4"/>
    <w:styleLink w:val="Aktulislista1"/>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B777CCC"/>
    <w:multiLevelType w:val="hybridMultilevel"/>
    <w:tmpl w:val="B3624F5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E832D0"/>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0844637"/>
    <w:multiLevelType w:val="hybridMultilevel"/>
    <w:tmpl w:val="EDE861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0AB2721"/>
    <w:multiLevelType w:val="hybridMultilevel"/>
    <w:tmpl w:val="7BA044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E35E01"/>
    <w:multiLevelType w:val="multilevel"/>
    <w:tmpl w:val="A014B08E"/>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EA856E3"/>
    <w:multiLevelType w:val="hybridMultilevel"/>
    <w:tmpl w:val="F17808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2530A33"/>
    <w:multiLevelType w:val="multilevel"/>
    <w:tmpl w:val="A014B08E"/>
    <w:styleLink w:val="Aktulislista2"/>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2A417FC"/>
    <w:multiLevelType w:val="hybridMultilevel"/>
    <w:tmpl w:val="88E64A38"/>
    <w:lvl w:ilvl="0" w:tplc="963853A0">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C015B38"/>
    <w:multiLevelType w:val="hybridMultilevel"/>
    <w:tmpl w:val="7D16157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39C1356"/>
    <w:multiLevelType w:val="hybridMultilevel"/>
    <w:tmpl w:val="5824D9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EA760A"/>
    <w:multiLevelType w:val="hybridMultilevel"/>
    <w:tmpl w:val="E2FA32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6BDB7CD3"/>
    <w:multiLevelType w:val="hybridMultilevel"/>
    <w:tmpl w:val="E90ABF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C8E5489"/>
    <w:multiLevelType w:val="hybridMultilevel"/>
    <w:tmpl w:val="7CD2F6C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1EE10C1"/>
    <w:multiLevelType w:val="hybridMultilevel"/>
    <w:tmpl w:val="9766A7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1F47DE1"/>
    <w:multiLevelType w:val="multilevel"/>
    <w:tmpl w:val="A014B08E"/>
    <w:lvl w:ilvl="0">
      <w:start w:val="5"/>
      <w:numFmt w:val="decimal"/>
      <w:lvlText w:val="%1"/>
      <w:lvlJc w:val="left"/>
      <w:pPr>
        <w:ind w:left="405" w:hanging="405"/>
      </w:pPr>
      <w:rPr>
        <w:rFonts w:hint="default"/>
      </w:rPr>
    </w:lvl>
    <w:lvl w:ilvl="1">
      <w:start w:val="6"/>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A3C1749"/>
    <w:multiLevelType w:val="multilevel"/>
    <w:tmpl w:val="56BA8F72"/>
    <w:lvl w:ilvl="0">
      <w:start w:val="1"/>
      <w:numFmt w:val="decimal"/>
      <w:lvlText w:val="%1"/>
      <w:lvlJc w:val="left"/>
      <w:pPr>
        <w:ind w:left="405" w:hanging="405"/>
      </w:pPr>
      <w:rPr>
        <w:rFonts w:asciiTheme="majorHAnsi" w:hAnsiTheme="majorHAnsi" w:cstheme="majorBidi" w:hint="default"/>
        <w:color w:val="2F5496" w:themeColor="accent1" w:themeShade="BF"/>
      </w:rPr>
    </w:lvl>
    <w:lvl w:ilvl="1">
      <w:start w:val="1"/>
      <w:numFmt w:val="decimal"/>
      <w:lvlText w:val="%1.%2"/>
      <w:lvlJc w:val="left"/>
      <w:pPr>
        <w:ind w:left="1440" w:hanging="720"/>
      </w:pPr>
      <w:rPr>
        <w:rFonts w:asciiTheme="majorHAnsi" w:hAnsiTheme="majorHAnsi" w:cstheme="majorBidi" w:hint="default"/>
        <w:color w:val="auto"/>
      </w:rPr>
    </w:lvl>
    <w:lvl w:ilvl="2">
      <w:start w:val="1"/>
      <w:numFmt w:val="decimal"/>
      <w:lvlText w:val="%1.%2.%3"/>
      <w:lvlJc w:val="left"/>
      <w:pPr>
        <w:ind w:left="2160" w:hanging="720"/>
      </w:pPr>
      <w:rPr>
        <w:rFonts w:asciiTheme="majorHAnsi" w:hAnsiTheme="majorHAnsi" w:cstheme="majorBidi" w:hint="default"/>
        <w:color w:val="2F5496" w:themeColor="accent1" w:themeShade="BF"/>
      </w:rPr>
    </w:lvl>
    <w:lvl w:ilvl="3">
      <w:start w:val="1"/>
      <w:numFmt w:val="decimal"/>
      <w:lvlText w:val="%1.%2.%3.%4"/>
      <w:lvlJc w:val="left"/>
      <w:pPr>
        <w:ind w:left="3240" w:hanging="1080"/>
      </w:pPr>
      <w:rPr>
        <w:rFonts w:asciiTheme="majorHAnsi" w:hAnsiTheme="majorHAnsi" w:cstheme="majorBidi" w:hint="default"/>
        <w:color w:val="2F5496" w:themeColor="accent1" w:themeShade="BF"/>
      </w:rPr>
    </w:lvl>
    <w:lvl w:ilvl="4">
      <w:start w:val="1"/>
      <w:numFmt w:val="decimal"/>
      <w:lvlText w:val="%1.%2.%3.%4.%5"/>
      <w:lvlJc w:val="left"/>
      <w:pPr>
        <w:ind w:left="4320" w:hanging="1440"/>
      </w:pPr>
      <w:rPr>
        <w:rFonts w:asciiTheme="majorHAnsi" w:hAnsiTheme="majorHAnsi" w:cstheme="majorBidi" w:hint="default"/>
        <w:color w:val="2F5496" w:themeColor="accent1" w:themeShade="BF"/>
      </w:rPr>
    </w:lvl>
    <w:lvl w:ilvl="5">
      <w:start w:val="1"/>
      <w:numFmt w:val="decimal"/>
      <w:lvlText w:val="%1.%2.%3.%4.%5.%6"/>
      <w:lvlJc w:val="left"/>
      <w:pPr>
        <w:ind w:left="5040" w:hanging="1440"/>
      </w:pPr>
      <w:rPr>
        <w:rFonts w:asciiTheme="majorHAnsi" w:hAnsiTheme="majorHAnsi" w:cstheme="majorBidi" w:hint="default"/>
        <w:color w:val="2F5496" w:themeColor="accent1" w:themeShade="BF"/>
      </w:rPr>
    </w:lvl>
    <w:lvl w:ilvl="6">
      <w:start w:val="1"/>
      <w:numFmt w:val="decimal"/>
      <w:lvlText w:val="%1.%2.%3.%4.%5.%6.%7"/>
      <w:lvlJc w:val="left"/>
      <w:pPr>
        <w:ind w:left="6120" w:hanging="1800"/>
      </w:pPr>
      <w:rPr>
        <w:rFonts w:asciiTheme="majorHAnsi" w:hAnsiTheme="majorHAnsi" w:cstheme="majorBidi" w:hint="default"/>
        <w:color w:val="2F5496" w:themeColor="accent1" w:themeShade="BF"/>
      </w:rPr>
    </w:lvl>
    <w:lvl w:ilvl="7">
      <w:start w:val="1"/>
      <w:numFmt w:val="decimal"/>
      <w:lvlText w:val="%1.%2.%3.%4.%5.%6.%7.%8"/>
      <w:lvlJc w:val="left"/>
      <w:pPr>
        <w:ind w:left="7200" w:hanging="2160"/>
      </w:pPr>
      <w:rPr>
        <w:rFonts w:asciiTheme="majorHAnsi" w:hAnsiTheme="majorHAnsi" w:cstheme="majorBidi" w:hint="default"/>
        <w:color w:val="2F5496" w:themeColor="accent1" w:themeShade="BF"/>
      </w:rPr>
    </w:lvl>
    <w:lvl w:ilvl="8">
      <w:start w:val="1"/>
      <w:numFmt w:val="decimal"/>
      <w:lvlText w:val="%1.%2.%3.%4.%5.%6.%7.%8.%9"/>
      <w:lvlJc w:val="left"/>
      <w:pPr>
        <w:ind w:left="7920" w:hanging="2160"/>
      </w:pPr>
      <w:rPr>
        <w:rFonts w:asciiTheme="majorHAnsi" w:hAnsiTheme="majorHAnsi" w:cstheme="majorBidi" w:hint="default"/>
        <w:color w:val="2F5496" w:themeColor="accent1" w:themeShade="BF"/>
      </w:rPr>
    </w:lvl>
  </w:abstractNum>
  <w:abstractNum w:abstractNumId="28" w15:restartNumberingAfterBreak="0">
    <w:nsid w:val="7C442129"/>
    <w:multiLevelType w:val="multilevel"/>
    <w:tmpl w:val="BFA22DD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C977BDC"/>
    <w:multiLevelType w:val="hybridMultilevel"/>
    <w:tmpl w:val="FDA2B3A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num w:numId="1">
    <w:abstractNumId w:val="22"/>
  </w:num>
  <w:num w:numId="2">
    <w:abstractNumId w:val="28"/>
  </w:num>
  <w:num w:numId="3">
    <w:abstractNumId w:val="3"/>
  </w:num>
  <w:num w:numId="4">
    <w:abstractNumId w:val="27"/>
  </w:num>
  <w:num w:numId="5">
    <w:abstractNumId w:val="7"/>
  </w:num>
  <w:num w:numId="6">
    <w:abstractNumId w:val="23"/>
  </w:num>
  <w:num w:numId="7">
    <w:abstractNumId w:val="20"/>
  </w:num>
  <w:num w:numId="8">
    <w:abstractNumId w:val="29"/>
  </w:num>
  <w:num w:numId="9">
    <w:abstractNumId w:val="19"/>
  </w:num>
  <w:num w:numId="10">
    <w:abstractNumId w:val="12"/>
  </w:num>
  <w:num w:numId="11">
    <w:abstractNumId w:val="8"/>
  </w:num>
  <w:num w:numId="12">
    <w:abstractNumId w:val="10"/>
  </w:num>
  <w:num w:numId="13">
    <w:abstractNumId w:val="17"/>
  </w:num>
  <w:num w:numId="14">
    <w:abstractNumId w:val="5"/>
  </w:num>
  <w:num w:numId="15">
    <w:abstractNumId w:val="11"/>
  </w:num>
  <w:num w:numId="16">
    <w:abstractNumId w:val="4"/>
  </w:num>
  <w:num w:numId="17">
    <w:abstractNumId w:val="26"/>
  </w:num>
  <w:num w:numId="18">
    <w:abstractNumId w:val="15"/>
  </w:num>
  <w:num w:numId="19">
    <w:abstractNumId w:val="21"/>
  </w:num>
  <w:num w:numId="20">
    <w:abstractNumId w:val="9"/>
  </w:num>
  <w:num w:numId="21">
    <w:abstractNumId w:val="2"/>
  </w:num>
  <w:num w:numId="22">
    <w:abstractNumId w:val="13"/>
  </w:num>
  <w:num w:numId="23">
    <w:abstractNumId w:val="16"/>
  </w:num>
  <w:num w:numId="24">
    <w:abstractNumId w:val="1"/>
  </w:num>
  <w:num w:numId="25">
    <w:abstractNumId w:val="18"/>
  </w:num>
  <w:num w:numId="26">
    <w:abstractNumId w:val="25"/>
  </w:num>
  <w:num w:numId="27">
    <w:abstractNumId w:val="6"/>
  </w:num>
  <w:num w:numId="28">
    <w:abstractNumId w:val="0"/>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C96"/>
    <w:rsid w:val="000013A7"/>
    <w:rsid w:val="0000611B"/>
    <w:rsid w:val="00007FE0"/>
    <w:rsid w:val="000264FB"/>
    <w:rsid w:val="00030F0A"/>
    <w:rsid w:val="00037B8A"/>
    <w:rsid w:val="00044B4B"/>
    <w:rsid w:val="000712F7"/>
    <w:rsid w:val="00071FF1"/>
    <w:rsid w:val="000875A9"/>
    <w:rsid w:val="000879EF"/>
    <w:rsid w:val="000A04DF"/>
    <w:rsid w:val="000A32A1"/>
    <w:rsid w:val="000A42C3"/>
    <w:rsid w:val="000A640C"/>
    <w:rsid w:val="000B6300"/>
    <w:rsid w:val="000C03D5"/>
    <w:rsid w:val="000C283C"/>
    <w:rsid w:val="000C2F75"/>
    <w:rsid w:val="000C40E0"/>
    <w:rsid w:val="000E0C9A"/>
    <w:rsid w:val="000E62A7"/>
    <w:rsid w:val="000E690E"/>
    <w:rsid w:val="000E6B74"/>
    <w:rsid w:val="000E770C"/>
    <w:rsid w:val="000F4BFC"/>
    <w:rsid w:val="000F6A3E"/>
    <w:rsid w:val="00103613"/>
    <w:rsid w:val="0010549B"/>
    <w:rsid w:val="00105CBA"/>
    <w:rsid w:val="00107084"/>
    <w:rsid w:val="0011180C"/>
    <w:rsid w:val="001120E9"/>
    <w:rsid w:val="00114454"/>
    <w:rsid w:val="00115887"/>
    <w:rsid w:val="001249F9"/>
    <w:rsid w:val="00124C20"/>
    <w:rsid w:val="00124E08"/>
    <w:rsid w:val="00126B43"/>
    <w:rsid w:val="00126F2D"/>
    <w:rsid w:val="0014071C"/>
    <w:rsid w:val="00140E00"/>
    <w:rsid w:val="00145628"/>
    <w:rsid w:val="00146938"/>
    <w:rsid w:val="00150651"/>
    <w:rsid w:val="00160E33"/>
    <w:rsid w:val="001663E2"/>
    <w:rsid w:val="0017043A"/>
    <w:rsid w:val="00172AD1"/>
    <w:rsid w:val="00173871"/>
    <w:rsid w:val="00177897"/>
    <w:rsid w:val="00181BF8"/>
    <w:rsid w:val="00186C57"/>
    <w:rsid w:val="00191D27"/>
    <w:rsid w:val="00194279"/>
    <w:rsid w:val="001970A7"/>
    <w:rsid w:val="00197B9A"/>
    <w:rsid w:val="001A142C"/>
    <w:rsid w:val="001B2884"/>
    <w:rsid w:val="001B3EB2"/>
    <w:rsid w:val="001B5539"/>
    <w:rsid w:val="001B5AA1"/>
    <w:rsid w:val="001C1A17"/>
    <w:rsid w:val="001C3B68"/>
    <w:rsid w:val="001C43A2"/>
    <w:rsid w:val="001D6C14"/>
    <w:rsid w:val="001D766E"/>
    <w:rsid w:val="001E0C99"/>
    <w:rsid w:val="001E298E"/>
    <w:rsid w:val="001E327E"/>
    <w:rsid w:val="001E445C"/>
    <w:rsid w:val="001F2240"/>
    <w:rsid w:val="001F73DC"/>
    <w:rsid w:val="00201115"/>
    <w:rsid w:val="002028CD"/>
    <w:rsid w:val="00213860"/>
    <w:rsid w:val="00217EE1"/>
    <w:rsid w:val="0022065C"/>
    <w:rsid w:val="00221604"/>
    <w:rsid w:val="00222550"/>
    <w:rsid w:val="00222615"/>
    <w:rsid w:val="00223FE6"/>
    <w:rsid w:val="002242C6"/>
    <w:rsid w:val="00234585"/>
    <w:rsid w:val="0023633D"/>
    <w:rsid w:val="002370B3"/>
    <w:rsid w:val="00240556"/>
    <w:rsid w:val="00240A4A"/>
    <w:rsid w:val="00243707"/>
    <w:rsid w:val="002611BA"/>
    <w:rsid w:val="002629C1"/>
    <w:rsid w:val="00273A06"/>
    <w:rsid w:val="00275CFF"/>
    <w:rsid w:val="0029548D"/>
    <w:rsid w:val="002A0026"/>
    <w:rsid w:val="002A3872"/>
    <w:rsid w:val="002A7886"/>
    <w:rsid w:val="002B07C8"/>
    <w:rsid w:val="002B1513"/>
    <w:rsid w:val="002B15F3"/>
    <w:rsid w:val="002B1BF1"/>
    <w:rsid w:val="002B28A8"/>
    <w:rsid w:val="002C2B86"/>
    <w:rsid w:val="002D3575"/>
    <w:rsid w:val="002E602E"/>
    <w:rsid w:val="002E6FF7"/>
    <w:rsid w:val="002F4A34"/>
    <w:rsid w:val="002F53DC"/>
    <w:rsid w:val="00302E2C"/>
    <w:rsid w:val="00311B0A"/>
    <w:rsid w:val="00347EA2"/>
    <w:rsid w:val="00351D0F"/>
    <w:rsid w:val="00352F68"/>
    <w:rsid w:val="00357B29"/>
    <w:rsid w:val="0036055B"/>
    <w:rsid w:val="00370419"/>
    <w:rsid w:val="00371FCA"/>
    <w:rsid w:val="00374150"/>
    <w:rsid w:val="0037522E"/>
    <w:rsid w:val="00382DCF"/>
    <w:rsid w:val="003862EC"/>
    <w:rsid w:val="0039326D"/>
    <w:rsid w:val="003A0662"/>
    <w:rsid w:val="003A357F"/>
    <w:rsid w:val="003B2CE2"/>
    <w:rsid w:val="003B5B6B"/>
    <w:rsid w:val="003B7E64"/>
    <w:rsid w:val="003C21CF"/>
    <w:rsid w:val="003C28A9"/>
    <w:rsid w:val="003C425E"/>
    <w:rsid w:val="003C42A1"/>
    <w:rsid w:val="003C53CC"/>
    <w:rsid w:val="003D44A0"/>
    <w:rsid w:val="003F21AF"/>
    <w:rsid w:val="00413744"/>
    <w:rsid w:val="004168C8"/>
    <w:rsid w:val="00417E37"/>
    <w:rsid w:val="0042215E"/>
    <w:rsid w:val="00423F06"/>
    <w:rsid w:val="00433478"/>
    <w:rsid w:val="00446204"/>
    <w:rsid w:val="0045336D"/>
    <w:rsid w:val="00455E7C"/>
    <w:rsid w:val="00461A20"/>
    <w:rsid w:val="004631C7"/>
    <w:rsid w:val="00481FAA"/>
    <w:rsid w:val="004858CD"/>
    <w:rsid w:val="0048666A"/>
    <w:rsid w:val="00487D7C"/>
    <w:rsid w:val="00496A5A"/>
    <w:rsid w:val="004A1A21"/>
    <w:rsid w:val="004A7D5C"/>
    <w:rsid w:val="004A7F7E"/>
    <w:rsid w:val="004C05A2"/>
    <w:rsid w:val="004C5F27"/>
    <w:rsid w:val="004C71C7"/>
    <w:rsid w:val="004D17BD"/>
    <w:rsid w:val="004D6964"/>
    <w:rsid w:val="004D76E1"/>
    <w:rsid w:val="004E13E9"/>
    <w:rsid w:val="004E6FB2"/>
    <w:rsid w:val="004F2E43"/>
    <w:rsid w:val="004F5D4C"/>
    <w:rsid w:val="004F61A6"/>
    <w:rsid w:val="004F63FE"/>
    <w:rsid w:val="00502171"/>
    <w:rsid w:val="00512D93"/>
    <w:rsid w:val="00522D0F"/>
    <w:rsid w:val="00523A9F"/>
    <w:rsid w:val="00524444"/>
    <w:rsid w:val="00524A94"/>
    <w:rsid w:val="00534D0F"/>
    <w:rsid w:val="00534EA9"/>
    <w:rsid w:val="00544131"/>
    <w:rsid w:val="0055174E"/>
    <w:rsid w:val="00551ABD"/>
    <w:rsid w:val="00554923"/>
    <w:rsid w:val="00563CB7"/>
    <w:rsid w:val="00563D58"/>
    <w:rsid w:val="00566C96"/>
    <w:rsid w:val="00571705"/>
    <w:rsid w:val="005742E4"/>
    <w:rsid w:val="00574DDA"/>
    <w:rsid w:val="005806E1"/>
    <w:rsid w:val="00583434"/>
    <w:rsid w:val="00583500"/>
    <w:rsid w:val="005839B0"/>
    <w:rsid w:val="00587C86"/>
    <w:rsid w:val="005A7616"/>
    <w:rsid w:val="005B4DEB"/>
    <w:rsid w:val="005C1AFD"/>
    <w:rsid w:val="005C3411"/>
    <w:rsid w:val="005C344D"/>
    <w:rsid w:val="005C4050"/>
    <w:rsid w:val="005D1644"/>
    <w:rsid w:val="005D1AA3"/>
    <w:rsid w:val="005D2C13"/>
    <w:rsid w:val="005D5EFD"/>
    <w:rsid w:val="005D7166"/>
    <w:rsid w:val="005D7492"/>
    <w:rsid w:val="005E2D68"/>
    <w:rsid w:val="005E4BFE"/>
    <w:rsid w:val="005E58BE"/>
    <w:rsid w:val="005F7915"/>
    <w:rsid w:val="00600EB7"/>
    <w:rsid w:val="00601093"/>
    <w:rsid w:val="006016C3"/>
    <w:rsid w:val="00603E94"/>
    <w:rsid w:val="0062549A"/>
    <w:rsid w:val="00626A9C"/>
    <w:rsid w:val="00630766"/>
    <w:rsid w:val="0063151C"/>
    <w:rsid w:val="00635125"/>
    <w:rsid w:val="00643ADB"/>
    <w:rsid w:val="00652951"/>
    <w:rsid w:val="00652B4A"/>
    <w:rsid w:val="00667222"/>
    <w:rsid w:val="00667DD5"/>
    <w:rsid w:val="00672F46"/>
    <w:rsid w:val="00682994"/>
    <w:rsid w:val="0068316B"/>
    <w:rsid w:val="00683EFC"/>
    <w:rsid w:val="006966D4"/>
    <w:rsid w:val="006A4F31"/>
    <w:rsid w:val="006A4FEA"/>
    <w:rsid w:val="006B57E3"/>
    <w:rsid w:val="006C06DC"/>
    <w:rsid w:val="006C0D9F"/>
    <w:rsid w:val="006C3D92"/>
    <w:rsid w:val="006C4863"/>
    <w:rsid w:val="006C5BF6"/>
    <w:rsid w:val="006D2ADF"/>
    <w:rsid w:val="006E6927"/>
    <w:rsid w:val="006E7A67"/>
    <w:rsid w:val="006F7DBA"/>
    <w:rsid w:val="00703330"/>
    <w:rsid w:val="00713676"/>
    <w:rsid w:val="007161B8"/>
    <w:rsid w:val="00720B15"/>
    <w:rsid w:val="007220F9"/>
    <w:rsid w:val="007250CB"/>
    <w:rsid w:val="00741D14"/>
    <w:rsid w:val="00744118"/>
    <w:rsid w:val="00756303"/>
    <w:rsid w:val="00773718"/>
    <w:rsid w:val="00776244"/>
    <w:rsid w:val="00777E1C"/>
    <w:rsid w:val="00780D39"/>
    <w:rsid w:val="0078606D"/>
    <w:rsid w:val="00787013"/>
    <w:rsid w:val="007960C4"/>
    <w:rsid w:val="007967B6"/>
    <w:rsid w:val="007A0856"/>
    <w:rsid w:val="007A5090"/>
    <w:rsid w:val="007A5DBD"/>
    <w:rsid w:val="007A78BB"/>
    <w:rsid w:val="007B2DE6"/>
    <w:rsid w:val="007B6B8A"/>
    <w:rsid w:val="007B6F3A"/>
    <w:rsid w:val="007B706B"/>
    <w:rsid w:val="007B708B"/>
    <w:rsid w:val="007B7292"/>
    <w:rsid w:val="007C1B46"/>
    <w:rsid w:val="007C3441"/>
    <w:rsid w:val="007C6836"/>
    <w:rsid w:val="007C69FE"/>
    <w:rsid w:val="007D223F"/>
    <w:rsid w:val="007D602A"/>
    <w:rsid w:val="007E109A"/>
    <w:rsid w:val="007E28FB"/>
    <w:rsid w:val="007E40A1"/>
    <w:rsid w:val="007E4F2E"/>
    <w:rsid w:val="007E7DDE"/>
    <w:rsid w:val="007F4C2B"/>
    <w:rsid w:val="007F7C75"/>
    <w:rsid w:val="00803225"/>
    <w:rsid w:val="008100D3"/>
    <w:rsid w:val="00816C73"/>
    <w:rsid w:val="0081775F"/>
    <w:rsid w:val="00817874"/>
    <w:rsid w:val="0082712D"/>
    <w:rsid w:val="008279E2"/>
    <w:rsid w:val="00830129"/>
    <w:rsid w:val="008306F4"/>
    <w:rsid w:val="008339F1"/>
    <w:rsid w:val="00837865"/>
    <w:rsid w:val="00841044"/>
    <w:rsid w:val="0086035B"/>
    <w:rsid w:val="00860B3E"/>
    <w:rsid w:val="00863FBB"/>
    <w:rsid w:val="00866044"/>
    <w:rsid w:val="00866C94"/>
    <w:rsid w:val="008720AD"/>
    <w:rsid w:val="00873104"/>
    <w:rsid w:val="00876E6F"/>
    <w:rsid w:val="0088369D"/>
    <w:rsid w:val="00890B2A"/>
    <w:rsid w:val="00891270"/>
    <w:rsid w:val="00893DD0"/>
    <w:rsid w:val="00897E31"/>
    <w:rsid w:val="008A225E"/>
    <w:rsid w:val="008B006C"/>
    <w:rsid w:val="008B13D6"/>
    <w:rsid w:val="008B4600"/>
    <w:rsid w:val="008C5253"/>
    <w:rsid w:val="008C5B7B"/>
    <w:rsid w:val="008C6B2A"/>
    <w:rsid w:val="008E1235"/>
    <w:rsid w:val="008F2F34"/>
    <w:rsid w:val="008F477D"/>
    <w:rsid w:val="00900E0E"/>
    <w:rsid w:val="00903F52"/>
    <w:rsid w:val="009062B9"/>
    <w:rsid w:val="009114B6"/>
    <w:rsid w:val="00913F34"/>
    <w:rsid w:val="009162B4"/>
    <w:rsid w:val="00920B9F"/>
    <w:rsid w:val="00922FF5"/>
    <w:rsid w:val="0092659B"/>
    <w:rsid w:val="009330D1"/>
    <w:rsid w:val="00940A42"/>
    <w:rsid w:val="00940C80"/>
    <w:rsid w:val="009442B3"/>
    <w:rsid w:val="009446D5"/>
    <w:rsid w:val="0095206D"/>
    <w:rsid w:val="00953CE6"/>
    <w:rsid w:val="00960AA6"/>
    <w:rsid w:val="009668C4"/>
    <w:rsid w:val="00972C04"/>
    <w:rsid w:val="00973A33"/>
    <w:rsid w:val="00984337"/>
    <w:rsid w:val="00984677"/>
    <w:rsid w:val="0098690D"/>
    <w:rsid w:val="00986F20"/>
    <w:rsid w:val="009B2DB9"/>
    <w:rsid w:val="009B406A"/>
    <w:rsid w:val="009B406B"/>
    <w:rsid w:val="009B4F3D"/>
    <w:rsid w:val="009B64E8"/>
    <w:rsid w:val="009D2208"/>
    <w:rsid w:val="009E2A6D"/>
    <w:rsid w:val="009F3C56"/>
    <w:rsid w:val="009F5D83"/>
    <w:rsid w:val="00A10D37"/>
    <w:rsid w:val="00A154AE"/>
    <w:rsid w:val="00A157C2"/>
    <w:rsid w:val="00A260A7"/>
    <w:rsid w:val="00A276BC"/>
    <w:rsid w:val="00A279FF"/>
    <w:rsid w:val="00A37313"/>
    <w:rsid w:val="00A40E75"/>
    <w:rsid w:val="00A45FCC"/>
    <w:rsid w:val="00A4644C"/>
    <w:rsid w:val="00A50F4D"/>
    <w:rsid w:val="00A56822"/>
    <w:rsid w:val="00A56D8E"/>
    <w:rsid w:val="00A635B6"/>
    <w:rsid w:val="00A64CC0"/>
    <w:rsid w:val="00A65DE4"/>
    <w:rsid w:val="00A7355B"/>
    <w:rsid w:val="00A82F85"/>
    <w:rsid w:val="00A868F9"/>
    <w:rsid w:val="00AA4352"/>
    <w:rsid w:val="00AA625D"/>
    <w:rsid w:val="00AB145F"/>
    <w:rsid w:val="00AC4622"/>
    <w:rsid w:val="00AC5F03"/>
    <w:rsid w:val="00AC6E8E"/>
    <w:rsid w:val="00AD1DD9"/>
    <w:rsid w:val="00AD653F"/>
    <w:rsid w:val="00AE4E75"/>
    <w:rsid w:val="00AE4E84"/>
    <w:rsid w:val="00AE65C0"/>
    <w:rsid w:val="00AE7211"/>
    <w:rsid w:val="00B02AB4"/>
    <w:rsid w:val="00B041F0"/>
    <w:rsid w:val="00B157FF"/>
    <w:rsid w:val="00B2265D"/>
    <w:rsid w:val="00B3423D"/>
    <w:rsid w:val="00B3445A"/>
    <w:rsid w:val="00B3780E"/>
    <w:rsid w:val="00B44481"/>
    <w:rsid w:val="00B46790"/>
    <w:rsid w:val="00B47686"/>
    <w:rsid w:val="00B52D22"/>
    <w:rsid w:val="00B57FC0"/>
    <w:rsid w:val="00B628D4"/>
    <w:rsid w:val="00B63275"/>
    <w:rsid w:val="00B653D0"/>
    <w:rsid w:val="00B71848"/>
    <w:rsid w:val="00B7211A"/>
    <w:rsid w:val="00B74CDE"/>
    <w:rsid w:val="00B74D8B"/>
    <w:rsid w:val="00B81D50"/>
    <w:rsid w:val="00B82018"/>
    <w:rsid w:val="00B87848"/>
    <w:rsid w:val="00B972D6"/>
    <w:rsid w:val="00BA4B3A"/>
    <w:rsid w:val="00BB3380"/>
    <w:rsid w:val="00BB57A3"/>
    <w:rsid w:val="00BB75B3"/>
    <w:rsid w:val="00BC1C96"/>
    <w:rsid w:val="00BC7F0F"/>
    <w:rsid w:val="00BD38C7"/>
    <w:rsid w:val="00BD3E82"/>
    <w:rsid w:val="00BE06AE"/>
    <w:rsid w:val="00BE15DA"/>
    <w:rsid w:val="00BE3AB6"/>
    <w:rsid w:val="00BF10F0"/>
    <w:rsid w:val="00BF2977"/>
    <w:rsid w:val="00BF7686"/>
    <w:rsid w:val="00C003B5"/>
    <w:rsid w:val="00C11642"/>
    <w:rsid w:val="00C23B1E"/>
    <w:rsid w:val="00C25858"/>
    <w:rsid w:val="00C25DC8"/>
    <w:rsid w:val="00C3139E"/>
    <w:rsid w:val="00C31A4A"/>
    <w:rsid w:val="00C32114"/>
    <w:rsid w:val="00C35B98"/>
    <w:rsid w:val="00C52B51"/>
    <w:rsid w:val="00C53541"/>
    <w:rsid w:val="00C60F1B"/>
    <w:rsid w:val="00C61C92"/>
    <w:rsid w:val="00C65D73"/>
    <w:rsid w:val="00C7157A"/>
    <w:rsid w:val="00C73D62"/>
    <w:rsid w:val="00C74B04"/>
    <w:rsid w:val="00C767A5"/>
    <w:rsid w:val="00C81A87"/>
    <w:rsid w:val="00C84ED5"/>
    <w:rsid w:val="00C8614B"/>
    <w:rsid w:val="00C868E9"/>
    <w:rsid w:val="00C91FFC"/>
    <w:rsid w:val="00C93812"/>
    <w:rsid w:val="00C95867"/>
    <w:rsid w:val="00C958D3"/>
    <w:rsid w:val="00CB366F"/>
    <w:rsid w:val="00CB3B04"/>
    <w:rsid w:val="00CB5732"/>
    <w:rsid w:val="00CC71D4"/>
    <w:rsid w:val="00CD3C10"/>
    <w:rsid w:val="00CD61B1"/>
    <w:rsid w:val="00CD62D7"/>
    <w:rsid w:val="00CE5741"/>
    <w:rsid w:val="00CE64BC"/>
    <w:rsid w:val="00CF5C84"/>
    <w:rsid w:val="00D13E54"/>
    <w:rsid w:val="00D1706C"/>
    <w:rsid w:val="00D24CAE"/>
    <w:rsid w:val="00D24DA4"/>
    <w:rsid w:val="00D26EF6"/>
    <w:rsid w:val="00D277DD"/>
    <w:rsid w:val="00D41F4E"/>
    <w:rsid w:val="00D44D42"/>
    <w:rsid w:val="00D45B45"/>
    <w:rsid w:val="00D53149"/>
    <w:rsid w:val="00D55BF8"/>
    <w:rsid w:val="00D729F9"/>
    <w:rsid w:val="00D81C25"/>
    <w:rsid w:val="00D862A0"/>
    <w:rsid w:val="00D87747"/>
    <w:rsid w:val="00D91048"/>
    <w:rsid w:val="00D91AF4"/>
    <w:rsid w:val="00D9277F"/>
    <w:rsid w:val="00DA6214"/>
    <w:rsid w:val="00DA775A"/>
    <w:rsid w:val="00DB0388"/>
    <w:rsid w:val="00DB1E4B"/>
    <w:rsid w:val="00DB318B"/>
    <w:rsid w:val="00DB68CB"/>
    <w:rsid w:val="00DC4A97"/>
    <w:rsid w:val="00DC5D3D"/>
    <w:rsid w:val="00DC654A"/>
    <w:rsid w:val="00DD6431"/>
    <w:rsid w:val="00DD775F"/>
    <w:rsid w:val="00DE008B"/>
    <w:rsid w:val="00DE41A4"/>
    <w:rsid w:val="00DF5983"/>
    <w:rsid w:val="00E044C2"/>
    <w:rsid w:val="00E104DE"/>
    <w:rsid w:val="00E142AA"/>
    <w:rsid w:val="00E23E51"/>
    <w:rsid w:val="00E24A0D"/>
    <w:rsid w:val="00E254BD"/>
    <w:rsid w:val="00E2587C"/>
    <w:rsid w:val="00E26B33"/>
    <w:rsid w:val="00E30617"/>
    <w:rsid w:val="00E30E86"/>
    <w:rsid w:val="00E40DBF"/>
    <w:rsid w:val="00E43A1E"/>
    <w:rsid w:val="00E45BF0"/>
    <w:rsid w:val="00E50E6C"/>
    <w:rsid w:val="00E5109B"/>
    <w:rsid w:val="00E52D26"/>
    <w:rsid w:val="00E548DF"/>
    <w:rsid w:val="00E55E47"/>
    <w:rsid w:val="00E779D4"/>
    <w:rsid w:val="00E81B5C"/>
    <w:rsid w:val="00E94F78"/>
    <w:rsid w:val="00EA2034"/>
    <w:rsid w:val="00EA48D8"/>
    <w:rsid w:val="00EB7E3B"/>
    <w:rsid w:val="00EC1348"/>
    <w:rsid w:val="00EC6305"/>
    <w:rsid w:val="00EC704C"/>
    <w:rsid w:val="00EC7917"/>
    <w:rsid w:val="00ED6A21"/>
    <w:rsid w:val="00EF0912"/>
    <w:rsid w:val="00EF3305"/>
    <w:rsid w:val="00EF4092"/>
    <w:rsid w:val="00EF53BF"/>
    <w:rsid w:val="00F03D9A"/>
    <w:rsid w:val="00F1189A"/>
    <w:rsid w:val="00F14374"/>
    <w:rsid w:val="00F14BAE"/>
    <w:rsid w:val="00F30600"/>
    <w:rsid w:val="00F378BA"/>
    <w:rsid w:val="00F37F12"/>
    <w:rsid w:val="00F42AF1"/>
    <w:rsid w:val="00F53BF7"/>
    <w:rsid w:val="00F57B97"/>
    <w:rsid w:val="00F6498E"/>
    <w:rsid w:val="00F65743"/>
    <w:rsid w:val="00F65F95"/>
    <w:rsid w:val="00F72088"/>
    <w:rsid w:val="00F72D02"/>
    <w:rsid w:val="00F73D90"/>
    <w:rsid w:val="00F7481D"/>
    <w:rsid w:val="00F8540D"/>
    <w:rsid w:val="00F93BE6"/>
    <w:rsid w:val="00F959DA"/>
    <w:rsid w:val="00F95FAA"/>
    <w:rsid w:val="00F96427"/>
    <w:rsid w:val="00FA1666"/>
    <w:rsid w:val="00FA53F9"/>
    <w:rsid w:val="00FB31E9"/>
    <w:rsid w:val="00FB6352"/>
    <w:rsid w:val="00FC0BB6"/>
    <w:rsid w:val="00FC1D5A"/>
    <w:rsid w:val="00FD1C78"/>
    <w:rsid w:val="00FD3109"/>
    <w:rsid w:val="00FE02BC"/>
    <w:rsid w:val="00FE4504"/>
    <w:rsid w:val="00FE4842"/>
    <w:rsid w:val="00FE50BA"/>
    <w:rsid w:val="00FF06F3"/>
    <w:rsid w:val="00FF11FB"/>
    <w:rsid w:val="00FF2F7D"/>
    <w:rsid w:val="00FF31A6"/>
    <w:rsid w:val="00FF39BE"/>
    <w:rsid w:val="00FF5299"/>
    <w:rsid w:val="00FF76CE"/>
    <w:rsid w:val="00FF7D4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2512A"/>
  <w15:docId w15:val="{DC1381BB-492B-4B30-B5E5-6A0F8C03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622"/>
  </w:style>
  <w:style w:type="paragraph" w:styleId="Heading1">
    <w:name w:val="heading 1"/>
    <w:basedOn w:val="Normal"/>
    <w:next w:val="Normal"/>
    <w:link w:val="Heading1Char"/>
    <w:uiPriority w:val="9"/>
    <w:qFormat/>
    <w:rsid w:val="00AC462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46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C462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C46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462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462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462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462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462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96"/>
    <w:pPr>
      <w:ind w:left="720"/>
      <w:contextualSpacing/>
    </w:pPr>
  </w:style>
  <w:style w:type="character" w:styleId="Hyperlink">
    <w:name w:val="Hyperlink"/>
    <w:basedOn w:val="DefaultParagraphFont"/>
    <w:uiPriority w:val="99"/>
    <w:unhideWhenUsed/>
    <w:rsid w:val="001D6C14"/>
    <w:rPr>
      <w:color w:val="0563C1" w:themeColor="hyperlink"/>
      <w:u w:val="single"/>
    </w:rPr>
  </w:style>
  <w:style w:type="character" w:styleId="UnresolvedMention">
    <w:name w:val="Unresolved Mention"/>
    <w:basedOn w:val="DefaultParagraphFont"/>
    <w:uiPriority w:val="99"/>
    <w:semiHidden/>
    <w:unhideWhenUsed/>
    <w:rsid w:val="001D6C14"/>
    <w:rPr>
      <w:color w:val="605E5C"/>
      <w:shd w:val="clear" w:color="auto" w:fill="E1DFDD"/>
    </w:rPr>
  </w:style>
  <w:style w:type="character" w:customStyle="1" w:styleId="Heading1Char">
    <w:name w:val="Heading 1 Char"/>
    <w:basedOn w:val="DefaultParagraphFont"/>
    <w:link w:val="Heading1"/>
    <w:uiPriority w:val="9"/>
    <w:rsid w:val="00AC46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46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C462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C46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462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462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462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462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462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C46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C462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462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C46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C4622"/>
    <w:rPr>
      <w:rFonts w:asciiTheme="majorHAnsi" w:eastAsiaTheme="majorEastAsia" w:hAnsiTheme="majorHAnsi" w:cstheme="majorBidi"/>
      <w:sz w:val="24"/>
      <w:szCs w:val="24"/>
    </w:rPr>
  </w:style>
  <w:style w:type="character" w:styleId="Strong">
    <w:name w:val="Strong"/>
    <w:basedOn w:val="DefaultParagraphFont"/>
    <w:uiPriority w:val="22"/>
    <w:qFormat/>
    <w:rsid w:val="00AC4622"/>
    <w:rPr>
      <w:b/>
      <w:bCs/>
    </w:rPr>
  </w:style>
  <w:style w:type="character" w:styleId="Emphasis">
    <w:name w:val="Emphasis"/>
    <w:basedOn w:val="DefaultParagraphFont"/>
    <w:uiPriority w:val="20"/>
    <w:qFormat/>
    <w:rsid w:val="00AC4622"/>
    <w:rPr>
      <w:i/>
      <w:iCs/>
    </w:rPr>
  </w:style>
  <w:style w:type="paragraph" w:styleId="NoSpacing">
    <w:name w:val="No Spacing"/>
    <w:uiPriority w:val="1"/>
    <w:qFormat/>
    <w:rsid w:val="00AC4622"/>
    <w:pPr>
      <w:spacing w:after="0" w:line="240" w:lineRule="auto"/>
    </w:pPr>
  </w:style>
  <w:style w:type="paragraph" w:styleId="Quote">
    <w:name w:val="Quote"/>
    <w:basedOn w:val="Normal"/>
    <w:next w:val="Normal"/>
    <w:link w:val="QuoteChar"/>
    <w:uiPriority w:val="29"/>
    <w:qFormat/>
    <w:rsid w:val="00AC46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4622"/>
    <w:rPr>
      <w:i/>
      <w:iCs/>
      <w:color w:val="404040" w:themeColor="text1" w:themeTint="BF"/>
    </w:rPr>
  </w:style>
  <w:style w:type="paragraph" w:styleId="IntenseQuote">
    <w:name w:val="Intense Quote"/>
    <w:basedOn w:val="Normal"/>
    <w:next w:val="Normal"/>
    <w:link w:val="IntenseQuoteChar"/>
    <w:uiPriority w:val="30"/>
    <w:qFormat/>
    <w:rsid w:val="00AC462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462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4622"/>
    <w:rPr>
      <w:i/>
      <w:iCs/>
      <w:color w:val="404040" w:themeColor="text1" w:themeTint="BF"/>
    </w:rPr>
  </w:style>
  <w:style w:type="character" w:styleId="IntenseEmphasis">
    <w:name w:val="Intense Emphasis"/>
    <w:basedOn w:val="DefaultParagraphFont"/>
    <w:uiPriority w:val="21"/>
    <w:qFormat/>
    <w:rsid w:val="00AC4622"/>
    <w:rPr>
      <w:b/>
      <w:bCs/>
      <w:i/>
      <w:iCs/>
    </w:rPr>
  </w:style>
  <w:style w:type="character" w:styleId="SubtleReference">
    <w:name w:val="Subtle Reference"/>
    <w:basedOn w:val="DefaultParagraphFont"/>
    <w:uiPriority w:val="31"/>
    <w:qFormat/>
    <w:rsid w:val="00AC46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4622"/>
    <w:rPr>
      <w:b/>
      <w:bCs/>
      <w:smallCaps/>
      <w:spacing w:val="5"/>
      <w:u w:val="single"/>
    </w:rPr>
  </w:style>
  <w:style w:type="character" w:styleId="BookTitle">
    <w:name w:val="Book Title"/>
    <w:basedOn w:val="DefaultParagraphFont"/>
    <w:uiPriority w:val="33"/>
    <w:qFormat/>
    <w:rsid w:val="00AC4622"/>
    <w:rPr>
      <w:b/>
      <w:bCs/>
      <w:smallCaps/>
    </w:rPr>
  </w:style>
  <w:style w:type="paragraph" w:styleId="TOCHeading">
    <w:name w:val="TOC Heading"/>
    <w:basedOn w:val="Heading1"/>
    <w:next w:val="Normal"/>
    <w:uiPriority w:val="39"/>
    <w:unhideWhenUsed/>
    <w:qFormat/>
    <w:rsid w:val="00AC4622"/>
    <w:pPr>
      <w:outlineLvl w:val="9"/>
    </w:pPr>
  </w:style>
  <w:style w:type="paragraph" w:styleId="Header">
    <w:name w:val="header"/>
    <w:basedOn w:val="Normal"/>
    <w:link w:val="HeaderChar"/>
    <w:uiPriority w:val="99"/>
    <w:unhideWhenUsed/>
    <w:rsid w:val="00AC46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4622"/>
  </w:style>
  <w:style w:type="paragraph" w:styleId="Footer">
    <w:name w:val="footer"/>
    <w:basedOn w:val="Normal"/>
    <w:link w:val="FooterChar"/>
    <w:uiPriority w:val="99"/>
    <w:unhideWhenUsed/>
    <w:rsid w:val="00AC46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4622"/>
  </w:style>
  <w:style w:type="paragraph" w:styleId="TOC1">
    <w:name w:val="toc 1"/>
    <w:basedOn w:val="Normal"/>
    <w:next w:val="Normal"/>
    <w:autoRedefine/>
    <w:uiPriority w:val="39"/>
    <w:unhideWhenUsed/>
    <w:rsid w:val="00F8540D"/>
    <w:pPr>
      <w:spacing w:after="100"/>
    </w:pPr>
  </w:style>
  <w:style w:type="paragraph" w:styleId="TOC2">
    <w:name w:val="toc 2"/>
    <w:basedOn w:val="Normal"/>
    <w:next w:val="Normal"/>
    <w:autoRedefine/>
    <w:uiPriority w:val="39"/>
    <w:unhideWhenUsed/>
    <w:rsid w:val="000013A7"/>
    <w:pPr>
      <w:spacing w:after="100"/>
      <w:ind w:left="200"/>
    </w:pPr>
  </w:style>
  <w:style w:type="paragraph" w:styleId="FootnoteText">
    <w:name w:val="footnote text"/>
    <w:basedOn w:val="Normal"/>
    <w:link w:val="FootnoteTextChar"/>
    <w:semiHidden/>
    <w:rsid w:val="00A260A7"/>
    <w:pPr>
      <w:spacing w:after="0" w:line="240" w:lineRule="auto"/>
    </w:pPr>
    <w:rPr>
      <w:rFonts w:ascii="Times New Roman" w:eastAsia="Times New Roman" w:hAnsi="Times New Roman" w:cs="Times New Roman"/>
      <w:lang w:eastAsia="hu-HU"/>
    </w:rPr>
  </w:style>
  <w:style w:type="character" w:customStyle="1" w:styleId="FootnoteTextChar">
    <w:name w:val="Footnote Text Char"/>
    <w:basedOn w:val="DefaultParagraphFont"/>
    <w:link w:val="FootnoteText"/>
    <w:semiHidden/>
    <w:rsid w:val="00A260A7"/>
    <w:rPr>
      <w:rFonts w:ascii="Times New Roman" w:eastAsia="Times New Roman" w:hAnsi="Times New Roman" w:cs="Times New Roman"/>
      <w:lang w:eastAsia="hu-HU"/>
    </w:rPr>
  </w:style>
  <w:style w:type="table" w:styleId="TableGrid">
    <w:name w:val="Table Grid"/>
    <w:basedOn w:val="TableNormal"/>
    <w:uiPriority w:val="59"/>
    <w:rsid w:val="00A260A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0875A9"/>
    <w:rPr>
      <w:vertAlign w:val="superscript"/>
    </w:rPr>
  </w:style>
  <w:style w:type="character" w:styleId="LineNumber">
    <w:name w:val="line number"/>
    <w:basedOn w:val="DefaultParagraphFont"/>
    <w:uiPriority w:val="99"/>
    <w:semiHidden/>
    <w:unhideWhenUsed/>
    <w:rsid w:val="00B44481"/>
  </w:style>
  <w:style w:type="numbering" w:customStyle="1" w:styleId="Aktulislista1">
    <w:name w:val="Aktuális lista1"/>
    <w:uiPriority w:val="99"/>
    <w:rsid w:val="0011180C"/>
    <w:pPr>
      <w:numPr>
        <w:numId w:val="15"/>
      </w:numPr>
    </w:pPr>
  </w:style>
  <w:style w:type="character" w:styleId="CommentReference">
    <w:name w:val="annotation reference"/>
    <w:basedOn w:val="DefaultParagraphFont"/>
    <w:uiPriority w:val="99"/>
    <w:semiHidden/>
    <w:unhideWhenUsed/>
    <w:rsid w:val="000C03D5"/>
    <w:rPr>
      <w:sz w:val="16"/>
      <w:szCs w:val="16"/>
    </w:rPr>
  </w:style>
  <w:style w:type="paragraph" w:styleId="CommentText">
    <w:name w:val="annotation text"/>
    <w:basedOn w:val="Normal"/>
    <w:link w:val="CommentTextChar"/>
    <w:uiPriority w:val="99"/>
    <w:unhideWhenUsed/>
    <w:rsid w:val="000C03D5"/>
    <w:pPr>
      <w:spacing w:line="240" w:lineRule="auto"/>
    </w:pPr>
  </w:style>
  <w:style w:type="character" w:customStyle="1" w:styleId="CommentTextChar">
    <w:name w:val="Comment Text Char"/>
    <w:basedOn w:val="DefaultParagraphFont"/>
    <w:link w:val="CommentText"/>
    <w:uiPriority w:val="99"/>
    <w:rsid w:val="000C03D5"/>
  </w:style>
  <w:style w:type="paragraph" w:styleId="CommentSubject">
    <w:name w:val="annotation subject"/>
    <w:basedOn w:val="CommentText"/>
    <w:next w:val="CommentText"/>
    <w:link w:val="CommentSubjectChar"/>
    <w:uiPriority w:val="99"/>
    <w:semiHidden/>
    <w:unhideWhenUsed/>
    <w:rsid w:val="000C03D5"/>
    <w:rPr>
      <w:b/>
      <w:bCs/>
    </w:rPr>
  </w:style>
  <w:style w:type="character" w:customStyle="1" w:styleId="CommentSubjectChar">
    <w:name w:val="Comment Subject Char"/>
    <w:basedOn w:val="CommentTextChar"/>
    <w:link w:val="CommentSubject"/>
    <w:uiPriority w:val="99"/>
    <w:semiHidden/>
    <w:rsid w:val="000C03D5"/>
    <w:rPr>
      <w:b/>
      <w:bCs/>
    </w:rPr>
  </w:style>
  <w:style w:type="numbering" w:customStyle="1" w:styleId="Aktulislista2">
    <w:name w:val="Aktuális lista2"/>
    <w:uiPriority w:val="99"/>
    <w:rsid w:val="005D164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82904">
      <w:bodyDiv w:val="1"/>
      <w:marLeft w:val="0"/>
      <w:marRight w:val="0"/>
      <w:marTop w:val="0"/>
      <w:marBottom w:val="0"/>
      <w:divBdr>
        <w:top w:val="none" w:sz="0" w:space="0" w:color="auto"/>
        <w:left w:val="none" w:sz="0" w:space="0" w:color="auto"/>
        <w:bottom w:val="none" w:sz="0" w:space="0" w:color="auto"/>
        <w:right w:val="none" w:sz="0" w:space="0" w:color="auto"/>
      </w:divBdr>
    </w:div>
    <w:div w:id="1725447407">
      <w:bodyDiv w:val="1"/>
      <w:marLeft w:val="0"/>
      <w:marRight w:val="0"/>
      <w:marTop w:val="0"/>
      <w:marBottom w:val="0"/>
      <w:divBdr>
        <w:top w:val="none" w:sz="0" w:space="0" w:color="auto"/>
        <w:left w:val="none" w:sz="0" w:space="0" w:color="auto"/>
        <w:bottom w:val="none" w:sz="0" w:space="0" w:color="auto"/>
        <w:right w:val="none" w:sz="0" w:space="0" w:color="auto"/>
      </w:divBdr>
    </w:div>
    <w:div w:id="1742866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ynamics365/business-central/dev-itpro/deployment/multitenant-deployment-architectur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ynamics.folio3.com/blog/open-source-enterprise-resource-planning-softwa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ntanu-msd-nav.blogspot.com/2014/09/msd-nav-table-field-relationship-part-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racle.com/erp/what-is-er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ynamics.microsoft.com/en-us/erp/what-is-erp/" TargetMode="External"/><Relationship Id="rId28" Type="http://schemas.openxmlformats.org/officeDocument/2006/relationships/hyperlink" Target="https://docs.microsoft.com/en-us/dynamics365/business-central/sales-how-process-sales-returns-ord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dynamics365/business-central/sales-how-process-sales-returns-cancellations" TargetMode="External"/><Relationship Id="rId30" Type="http://schemas.openxmlformats.org/officeDocument/2006/relationships/hyperlink" Target="https://www.packtpub.com/product/dynamics-365-business-central-development-quick-start-guide/9781789347463"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681AA-B215-400A-9B48-5624D89DD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27</Pages>
  <Words>4344</Words>
  <Characters>29978</Characters>
  <Application>Microsoft Office Word</Application>
  <DocSecurity>0</DocSecurity>
  <Lines>249</Lines>
  <Paragraphs>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Tóth</dc:creator>
  <cp:keywords/>
  <dc:description/>
  <cp:lastModifiedBy>Krisztián Tóth</cp:lastModifiedBy>
  <cp:revision>8</cp:revision>
  <dcterms:created xsi:type="dcterms:W3CDTF">2021-11-23T07:08:00Z</dcterms:created>
  <dcterms:modified xsi:type="dcterms:W3CDTF">2022-01-26T15:49:00Z</dcterms:modified>
</cp:coreProperties>
</file>