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36DD6" w14:textId="77777777" w:rsidR="00225ECB" w:rsidRPr="005E2CEB" w:rsidRDefault="00225ECB" w:rsidP="00225ECB">
      <w:pPr>
        <w:spacing w:after="0"/>
        <w:jc w:val="center"/>
        <w:rPr>
          <w:rFonts w:eastAsiaTheme="minorHAnsi" w:cstheme="minorHAnsi"/>
          <w:b/>
          <w:bCs/>
          <w:caps/>
          <w:kern w:val="2"/>
          <w:sz w:val="32"/>
          <w:szCs w:val="28"/>
          <w:lang w:eastAsia="en-US"/>
          <w14:ligatures w14:val="standardContextual"/>
        </w:rPr>
      </w:pPr>
      <w:r w:rsidRPr="005E2CEB">
        <w:rPr>
          <w:rFonts w:eastAsiaTheme="minorHAnsi" w:cstheme="minorHAnsi"/>
          <w:b/>
          <w:bCs/>
          <w:caps/>
          <w:kern w:val="2"/>
          <w:sz w:val="32"/>
          <w:szCs w:val="28"/>
          <w:lang w:eastAsia="en-US"/>
          <w14:ligatures w14:val="standardContextual"/>
        </w:rPr>
        <w:t>Sapientia Erdélyi Magyar Tudományegyetem</w:t>
      </w:r>
    </w:p>
    <w:p w14:paraId="6F1955AC" w14:textId="77777777" w:rsidR="00225ECB" w:rsidRPr="005E2CEB" w:rsidRDefault="00225ECB" w:rsidP="00225ECB">
      <w:pPr>
        <w:spacing w:after="0"/>
        <w:jc w:val="center"/>
        <w:rPr>
          <w:rFonts w:eastAsiaTheme="minorHAnsi" w:cstheme="minorHAnsi"/>
          <w:b/>
          <w:bCs/>
          <w:caps/>
          <w:kern w:val="2"/>
          <w:sz w:val="32"/>
          <w:szCs w:val="28"/>
          <w:lang w:eastAsia="en-US"/>
          <w14:ligatures w14:val="standardContextual"/>
        </w:rPr>
      </w:pPr>
      <w:r w:rsidRPr="005E2CEB">
        <w:rPr>
          <w:rFonts w:eastAsiaTheme="minorHAnsi" w:cstheme="minorHAnsi"/>
          <w:b/>
          <w:bCs/>
          <w:caps/>
          <w:kern w:val="2"/>
          <w:sz w:val="32"/>
          <w:szCs w:val="28"/>
          <w:lang w:eastAsia="en-US"/>
          <w14:ligatures w14:val="standardContextual"/>
        </w:rPr>
        <w:t>Csíkszeredai Kar</w:t>
      </w:r>
    </w:p>
    <w:p w14:paraId="39F8AAC2" w14:textId="77777777" w:rsidR="00225ECB" w:rsidRPr="005E2CEB" w:rsidRDefault="00225ECB" w:rsidP="00225ECB">
      <w:pPr>
        <w:spacing w:after="3000"/>
        <w:jc w:val="center"/>
        <w:rPr>
          <w:rFonts w:eastAsiaTheme="minorHAnsi" w:cstheme="minorHAnsi"/>
          <w:b/>
          <w:bCs/>
          <w:caps/>
          <w:kern w:val="2"/>
          <w:sz w:val="32"/>
          <w:szCs w:val="28"/>
          <w:lang w:eastAsia="en-US"/>
          <w14:ligatures w14:val="standardContextual"/>
        </w:rPr>
      </w:pPr>
      <w:r w:rsidRPr="005E2CEB">
        <w:rPr>
          <w:rFonts w:eastAsiaTheme="minorHAnsi" w:cstheme="minorHAnsi"/>
          <w:b/>
          <w:bCs/>
          <w:caps/>
          <w:kern w:val="2"/>
          <w:sz w:val="32"/>
          <w:szCs w:val="28"/>
          <w:lang w:eastAsia="en-US"/>
          <w14:ligatures w14:val="standardContextual"/>
        </w:rPr>
        <w:t>Gazdasági Informatika Szak</w:t>
      </w:r>
    </w:p>
    <w:p w14:paraId="2696CD86" w14:textId="54343180" w:rsidR="004D4FDF" w:rsidRPr="003D0C82" w:rsidRDefault="004D4FDF" w:rsidP="004D4FDF">
      <w:pPr>
        <w:spacing w:after="0"/>
        <w:jc w:val="both"/>
        <w:rPr>
          <w:rFonts w:eastAsiaTheme="minorHAnsi" w:cstheme="minorHAnsi"/>
          <w:b/>
          <w:bCs/>
          <w:caps/>
          <w:spacing w:val="100"/>
          <w:kern w:val="2"/>
          <w:sz w:val="40"/>
          <w:szCs w:val="36"/>
          <w:lang w:eastAsia="en-US"/>
          <w14:ligatures w14:val="standardContextual"/>
        </w:rPr>
      </w:pPr>
      <w:r w:rsidRPr="003D0C82">
        <w:rPr>
          <w:rFonts w:eastAsiaTheme="minorHAnsi" w:cstheme="minorHAnsi"/>
          <w:b/>
          <w:bCs/>
          <w:caps/>
          <w:spacing w:val="100"/>
          <w:kern w:val="2"/>
          <w:sz w:val="40"/>
          <w:szCs w:val="36"/>
          <w:lang w:eastAsia="en-US"/>
          <w14:ligatures w14:val="standardContextual"/>
        </w:rPr>
        <w:t>munkanélküliségi ráták előrejelzése Box -Jenkins eljárással és mesterséges neurális hálózatokkal, Django webalkalmazás</w:t>
      </w:r>
      <w:r w:rsidR="003D0C82" w:rsidRPr="003D0C82">
        <w:rPr>
          <w:rFonts w:eastAsiaTheme="minorHAnsi" w:cstheme="minorHAnsi"/>
          <w:b/>
          <w:bCs/>
          <w:caps/>
          <w:spacing w:val="100"/>
          <w:kern w:val="2"/>
          <w:sz w:val="40"/>
          <w:szCs w:val="36"/>
          <w:lang w:eastAsia="en-US"/>
          <w14:ligatures w14:val="standardContextual"/>
        </w:rPr>
        <w:t xml:space="preserve"> </w:t>
      </w:r>
      <w:r w:rsidRPr="003D0C82">
        <w:rPr>
          <w:rFonts w:eastAsiaTheme="minorHAnsi" w:cstheme="minorHAnsi"/>
          <w:b/>
          <w:bCs/>
          <w:caps/>
          <w:spacing w:val="100"/>
          <w:kern w:val="2"/>
          <w:sz w:val="40"/>
          <w:szCs w:val="36"/>
          <w:lang w:eastAsia="en-US"/>
          <w14:ligatures w14:val="standardContextual"/>
        </w:rPr>
        <w:t>segítségével</w:t>
      </w:r>
    </w:p>
    <w:p w14:paraId="3852DA5A" w14:textId="1FD0C15D" w:rsidR="00225ECB" w:rsidRPr="005E2CEB" w:rsidRDefault="00225ECB" w:rsidP="003D0C82">
      <w:pPr>
        <w:spacing w:after="0"/>
        <w:ind w:left="4253"/>
        <w:jc w:val="center"/>
        <w:rPr>
          <w:rFonts w:eastAsiaTheme="minorHAnsi" w:cstheme="minorHAnsi"/>
          <w:b/>
          <w:bCs/>
          <w:kern w:val="2"/>
          <w:sz w:val="32"/>
          <w:szCs w:val="28"/>
          <w:lang w:eastAsia="en-US"/>
          <w14:ligatures w14:val="standardContextual"/>
        </w:rPr>
      </w:pPr>
      <w:r w:rsidRPr="004D4FDF">
        <w:rPr>
          <w:rFonts w:eastAsiaTheme="minorHAnsi" w:cstheme="minorHAnsi"/>
          <w:b/>
          <w:bCs/>
          <w:kern w:val="2"/>
          <w:sz w:val="28"/>
          <w:lang w:eastAsia="en-US"/>
          <w14:ligatures w14:val="standardContextual"/>
        </w:rPr>
        <w:t xml:space="preserve">Végzős </w:t>
      </w:r>
      <w:r w:rsidRPr="005E2CEB">
        <w:rPr>
          <w:rFonts w:eastAsiaTheme="minorHAnsi" w:cstheme="minorHAnsi"/>
          <w:b/>
          <w:bCs/>
          <w:kern w:val="2"/>
          <w:sz w:val="32"/>
          <w:szCs w:val="28"/>
          <w:lang w:eastAsia="en-US"/>
          <w14:ligatures w14:val="standardContextual"/>
        </w:rPr>
        <w:t>Hallgató:</w:t>
      </w:r>
    </w:p>
    <w:p w14:paraId="5D8F8383" w14:textId="77777777" w:rsidR="00225ECB" w:rsidRPr="005E2CEB" w:rsidRDefault="00225ECB" w:rsidP="00225ECB">
      <w:pPr>
        <w:spacing w:after="720"/>
        <w:ind w:left="5670"/>
        <w:rPr>
          <w:rFonts w:eastAsiaTheme="minorHAnsi" w:cstheme="minorHAnsi"/>
          <w:b/>
          <w:bCs/>
          <w:kern w:val="2"/>
          <w:sz w:val="36"/>
          <w:szCs w:val="32"/>
          <w:lang w:eastAsia="en-US"/>
          <w14:ligatures w14:val="standardContextual"/>
        </w:rPr>
      </w:pPr>
      <w:r w:rsidRPr="005E2CEB">
        <w:rPr>
          <w:rFonts w:eastAsiaTheme="minorHAnsi" w:cstheme="minorHAnsi"/>
          <w:b/>
          <w:bCs/>
          <w:kern w:val="2"/>
          <w:sz w:val="36"/>
          <w:szCs w:val="32"/>
          <w:lang w:eastAsia="en-US"/>
          <w14:ligatures w14:val="standardContextual"/>
        </w:rPr>
        <w:t>Károlyi Krisztián</w:t>
      </w:r>
    </w:p>
    <w:p w14:paraId="65B52A1B" w14:textId="58920574" w:rsidR="00225ECB" w:rsidRPr="005E2CEB" w:rsidRDefault="00225ECB" w:rsidP="00225ECB">
      <w:pPr>
        <w:spacing w:after="0"/>
        <w:rPr>
          <w:rFonts w:eastAsiaTheme="minorHAnsi" w:cstheme="minorHAnsi"/>
          <w:b/>
          <w:bCs/>
          <w:kern w:val="2"/>
          <w:sz w:val="32"/>
          <w:szCs w:val="28"/>
          <w:lang w:eastAsia="en-US"/>
          <w14:ligatures w14:val="standardContextual"/>
        </w:rPr>
      </w:pPr>
      <w:r w:rsidRPr="005E2CEB">
        <w:rPr>
          <w:rFonts w:eastAsiaTheme="minorHAnsi" w:cstheme="minorHAnsi"/>
          <w:b/>
          <w:bCs/>
          <w:kern w:val="2"/>
          <w:sz w:val="32"/>
          <w:szCs w:val="28"/>
          <w:lang w:eastAsia="en-US"/>
          <w14:ligatures w14:val="standardContextual"/>
        </w:rPr>
        <w:t>Témavezető:</w:t>
      </w:r>
    </w:p>
    <w:p w14:paraId="721D2EC3" w14:textId="77777777" w:rsidR="00225ECB" w:rsidRPr="005E2CEB" w:rsidRDefault="00225ECB" w:rsidP="00225ECB">
      <w:pPr>
        <w:spacing w:after="1080"/>
        <w:rPr>
          <w:rFonts w:eastAsiaTheme="minorHAnsi" w:cstheme="minorHAnsi"/>
          <w:b/>
          <w:bCs/>
          <w:kern w:val="2"/>
          <w:sz w:val="32"/>
          <w:szCs w:val="28"/>
          <w:lang w:eastAsia="en-US"/>
          <w14:ligatures w14:val="standardContextual"/>
        </w:rPr>
      </w:pPr>
      <w:r w:rsidRPr="005E2CEB">
        <w:rPr>
          <w:rFonts w:eastAsiaTheme="minorHAnsi" w:cstheme="minorHAnsi"/>
          <w:b/>
          <w:bCs/>
          <w:kern w:val="2"/>
          <w:sz w:val="32"/>
          <w:szCs w:val="28"/>
          <w:lang w:eastAsia="en-US"/>
          <w14:ligatures w14:val="standardContextual"/>
        </w:rPr>
        <w:t>Dr. Madaras Szilárd, egyetemi adjunktus</w:t>
      </w:r>
    </w:p>
    <w:p w14:paraId="103678C6" w14:textId="77BB062A" w:rsidR="00032EEF" w:rsidRPr="005E2CEB" w:rsidRDefault="00225ECB" w:rsidP="00EB2E57">
      <w:pPr>
        <w:jc w:val="center"/>
      </w:pPr>
      <w:r w:rsidRPr="005E2CEB">
        <w:rPr>
          <w:rFonts w:eastAsiaTheme="minorHAnsi" w:cstheme="minorHAnsi"/>
          <w:b/>
          <w:bCs/>
          <w:kern w:val="2"/>
          <w:sz w:val="32"/>
          <w:szCs w:val="28"/>
          <w:lang w:eastAsia="en-US"/>
          <w14:ligatures w14:val="standardContextual"/>
        </w:rPr>
        <w:t>2024</w:t>
      </w:r>
      <w:r w:rsidRPr="005E2CEB">
        <w:br w:type="page"/>
      </w:r>
    </w:p>
    <w:p w14:paraId="5912E192" w14:textId="0D43F2EE" w:rsidR="00092C53" w:rsidRPr="005E2CEB" w:rsidRDefault="002D1156">
      <w:pPr>
        <w:rPr>
          <w:rFonts w:cstheme="minorHAnsi"/>
          <w:b/>
          <w:bCs/>
          <w:sz w:val="28"/>
        </w:rPr>
      </w:pPr>
      <w:r w:rsidRPr="005E2CEB">
        <w:rPr>
          <w:rFonts w:cstheme="minorHAnsi"/>
          <w:b/>
          <w:bCs/>
          <w:sz w:val="28"/>
        </w:rPr>
        <w:lastRenderedPageBreak/>
        <w:t xml:space="preserve">TDK </w:t>
      </w:r>
      <w:proofErr w:type="spellStart"/>
      <w:r w:rsidRPr="005E2CEB">
        <w:rPr>
          <w:rFonts w:cstheme="minorHAnsi"/>
          <w:b/>
          <w:bCs/>
          <w:sz w:val="28"/>
        </w:rPr>
        <w:t>fedlap</w:t>
      </w:r>
      <w:proofErr w:type="spellEnd"/>
      <w:r w:rsidRPr="005E2CEB">
        <w:rPr>
          <w:rFonts w:cstheme="minorHAnsi"/>
          <w:b/>
          <w:bCs/>
          <w:sz w:val="28"/>
        </w:rPr>
        <w:t xml:space="preserve"> ide</w:t>
      </w:r>
      <w:r w:rsidR="00092C53" w:rsidRPr="005E2CEB">
        <w:rPr>
          <w:rFonts w:cstheme="minorHAnsi"/>
          <w:b/>
          <w:bCs/>
          <w:sz w:val="28"/>
        </w:rPr>
        <w:br w:type="page"/>
      </w:r>
    </w:p>
    <w:p w14:paraId="3DFB0535" w14:textId="3BE4F189" w:rsidR="00032EEF" w:rsidRPr="005E2CEB" w:rsidRDefault="00CF3EF1">
      <w:pPr>
        <w:rPr>
          <w:bCs/>
        </w:rPr>
      </w:pPr>
      <w:r w:rsidRPr="005E2CEB">
        <w:rPr>
          <w:rFonts w:cstheme="minorHAnsi"/>
          <w:b/>
          <w:bCs/>
          <w:sz w:val="28"/>
        </w:rPr>
        <w:lastRenderedPageBreak/>
        <w:t>Kivonat</w:t>
      </w:r>
      <w:r w:rsidRPr="005E2CEB">
        <w:rPr>
          <w:bCs/>
        </w:rPr>
        <w:t xml:space="preserve"> </w:t>
      </w:r>
    </w:p>
    <w:p w14:paraId="05F8D8B0" w14:textId="3EB01A1E" w:rsidR="00092C53" w:rsidRPr="005E2CEB" w:rsidRDefault="00092C53" w:rsidP="00092C53">
      <w:pPr>
        <w:spacing w:line="259" w:lineRule="auto"/>
      </w:pPr>
      <w:bookmarkStart w:id="0" w:name="_Hlk160957288"/>
      <w:r w:rsidRPr="005E2CEB">
        <w:rPr>
          <w:b/>
        </w:rPr>
        <w:t>Székelyföldi megyék regionális munkanélküliségi rátáinak vizsgálata és előrejelzése Box-Jenkins eljárással és mesterséges neurális hálózatokkal, Django webalkalmazás segítségével</w:t>
      </w:r>
    </w:p>
    <w:bookmarkEnd w:id="0"/>
    <w:p w14:paraId="369D8DD0" w14:textId="77777777" w:rsidR="00092C53" w:rsidRPr="005E2CEB" w:rsidRDefault="00092C53" w:rsidP="00092C53">
      <w:pPr>
        <w:spacing w:before="360" w:after="360"/>
        <w:jc w:val="center"/>
        <w:rPr>
          <w:b/>
          <w:i/>
          <w:vertAlign w:val="superscript"/>
        </w:rPr>
      </w:pPr>
      <w:r w:rsidRPr="005E2CEB">
        <w:rPr>
          <w:b/>
          <w:i/>
        </w:rPr>
        <w:t>Károlyi Krisztián</w:t>
      </w:r>
      <w:r w:rsidRPr="005E2CEB">
        <w:rPr>
          <w:b/>
          <w:i/>
          <w:vertAlign w:val="superscript"/>
        </w:rPr>
        <w:t>1</w:t>
      </w:r>
    </w:p>
    <w:p w14:paraId="55562F0A" w14:textId="77777777" w:rsidR="00092C53" w:rsidRPr="005E2CEB" w:rsidRDefault="00092C53" w:rsidP="00092C53">
      <w:pPr>
        <w:jc w:val="both"/>
        <w:rPr>
          <w:i/>
        </w:rPr>
      </w:pPr>
      <w:r w:rsidRPr="005E2CEB">
        <w:rPr>
          <w:i/>
          <w:vertAlign w:val="superscript"/>
        </w:rPr>
        <w:t>1</w:t>
      </w:r>
      <w:r w:rsidRPr="005E2CEB">
        <w:rPr>
          <w:i/>
        </w:rPr>
        <w:t>Sapientia Erdélyi Magyar Tudományegyetem, Műszaki és Társadalomtudományi Kar, Csíkszereda, Gazdasági Informatika szak alapképzés, E-mail: karolyiakrisztian@uni.sapientia.ro</w:t>
      </w:r>
      <w:r w:rsidRPr="005E2CEB">
        <w:rPr>
          <w:i/>
        </w:rPr>
        <w:br/>
      </w:r>
    </w:p>
    <w:p w14:paraId="66578199" w14:textId="77777777" w:rsidR="00092C53" w:rsidRPr="005E2CEB" w:rsidRDefault="00092C53" w:rsidP="00092C53">
      <w:pPr>
        <w:rPr>
          <w:b/>
        </w:rPr>
      </w:pPr>
      <w:r w:rsidRPr="005E2CEB">
        <w:rPr>
          <w:b/>
        </w:rPr>
        <w:t>Témavezető:</w:t>
      </w:r>
    </w:p>
    <w:p w14:paraId="4613CB29" w14:textId="77777777" w:rsidR="00092C53" w:rsidRPr="005E2CEB" w:rsidRDefault="00092C53" w:rsidP="00092C53">
      <w:pPr>
        <w:rPr>
          <w:b/>
        </w:rPr>
      </w:pPr>
      <w:r w:rsidRPr="005E2CEB">
        <w:rPr>
          <w:b/>
        </w:rPr>
        <w:t>Dr. Madaras Szilárd, e</w:t>
      </w:r>
      <w:r w:rsidRPr="005E2CEB">
        <w:t>gyetemi adjunktus, e-mail: madarasszilard@uni.sapientia.ro</w:t>
      </w:r>
    </w:p>
    <w:p w14:paraId="0065B20D" w14:textId="200C9CF5" w:rsidR="00092C53" w:rsidRPr="005E2CEB" w:rsidRDefault="00092C53" w:rsidP="00092C53">
      <w:pPr>
        <w:rPr>
          <w:i/>
        </w:rPr>
      </w:pPr>
      <w:r w:rsidRPr="005E2CEB">
        <w:rPr>
          <w:i/>
        </w:rPr>
        <w:t>Sapientia Erdélyi Magyar Tudományegyetem, Csíkszeredai Kar, Üzleti Tudományok Tanszék, Csíkszereda,</w:t>
      </w:r>
    </w:p>
    <w:p w14:paraId="586C3B24" w14:textId="77777777" w:rsidR="00092C53" w:rsidRPr="005E2CEB" w:rsidRDefault="00092C53" w:rsidP="00092C53">
      <w:pPr>
        <w:jc w:val="both"/>
      </w:pPr>
      <w:r w:rsidRPr="005E2CEB">
        <w:t>A dolgozatom fő témája, hogy Hargita, Kovászna és Maros megye 2010 január és 2022 augusztus közötti havi munkanélküliségi rátáit elemezve, megkeressem és összehasonlítsam a legjobban illeszkedő ARIMA (autoregresszív mozgóátlag), illetve az MLP (többrétegű perceptron) és LSTM (long short-term memory) modellek mélytanuláson alapuló előrejelzési teljesítményét, 1 éves távlatban.</w:t>
      </w:r>
    </w:p>
    <w:p w14:paraId="4B25CA8A" w14:textId="5D3FDD93" w:rsidR="00092C53" w:rsidRDefault="00092C53" w:rsidP="00092C53">
      <w:pPr>
        <w:jc w:val="both"/>
      </w:pPr>
      <w:r w:rsidRPr="005E2CEB">
        <w:t xml:space="preserve">A kutatás során egy </w:t>
      </w:r>
      <w:r w:rsidR="0078253A">
        <w:t xml:space="preserve">felhasználóbarát </w:t>
      </w:r>
      <w:r w:rsidRPr="005E2CEB">
        <w:t>Django webalkalmazást készítettem, amely Excel fájlban előkészített idősorokat képes beolvasni, illetve lehetővé teszi, hogy a feltöltött idősorokkal tetszőleges paraméterezéssel előrejelzési modelleket készítsünk és értékeljünk, valamint az eredményeket grafikonokkal és táblázatokkal vizualizálja. Az így elkészített modelleket felhasználtam egy féléves előrejelzés készítésére.</w:t>
      </w:r>
    </w:p>
    <w:p w14:paraId="301AF81E" w14:textId="187103A2" w:rsidR="00BD5781" w:rsidRPr="005E2CEB" w:rsidRDefault="00BD5781" w:rsidP="00092C53">
      <w:pPr>
        <w:jc w:val="both"/>
      </w:pPr>
      <w:r>
        <w:t>Az eredményekből azt a következtetést vontam le, hogy</w:t>
      </w:r>
      <w:r w:rsidR="00F03E82">
        <w:t xml:space="preserve"> mindhárom idősor esetében</w:t>
      </w:r>
      <w:r>
        <w:t xml:space="preserve"> az MLP modellek teljesítettek a legjobban. </w:t>
      </w:r>
    </w:p>
    <w:p w14:paraId="1C6736DA" w14:textId="77777777" w:rsidR="00092C53" w:rsidRPr="005E2CEB" w:rsidRDefault="00092C53">
      <w:r w:rsidRPr="005E2CEB">
        <w:br w:type="page"/>
      </w:r>
    </w:p>
    <w:sdt>
      <w:sdtPr>
        <w:id w:val="1984272193"/>
        <w:docPartObj>
          <w:docPartGallery w:val="Table of Contents"/>
          <w:docPartUnique/>
        </w:docPartObj>
      </w:sdtPr>
      <w:sdtEndPr>
        <w:rPr>
          <w:b/>
          <w:bCs/>
          <w:noProof/>
        </w:rPr>
      </w:sdtEndPr>
      <w:sdtContent>
        <w:p w14:paraId="3CAE4E91" w14:textId="255021FE" w:rsidR="006A2D4C" w:rsidRPr="005E2CEB" w:rsidRDefault="006D4D40" w:rsidP="006D4D40">
          <w:pPr>
            <w:spacing w:after="360"/>
            <w:rPr>
              <w:b/>
              <w:sz w:val="28"/>
              <w:szCs w:val="28"/>
            </w:rPr>
          </w:pPr>
          <w:r w:rsidRPr="005E2CEB">
            <w:rPr>
              <w:b/>
              <w:sz w:val="28"/>
              <w:szCs w:val="28"/>
            </w:rPr>
            <w:t>Tartalomjegyzék</w:t>
          </w:r>
        </w:p>
        <w:p w14:paraId="73ECBA67" w14:textId="59FA9FA3" w:rsidR="001E46D8" w:rsidRDefault="006A2D4C">
          <w:pPr>
            <w:pStyle w:val="TOC1"/>
            <w:tabs>
              <w:tab w:val="left" w:pos="567"/>
              <w:tab w:val="right" w:leader="dot" w:pos="9061"/>
            </w:tabs>
            <w:rPr>
              <w:rFonts w:asciiTheme="minorHAnsi" w:eastAsiaTheme="minorEastAsia" w:hAnsiTheme="minorHAnsi" w:cstheme="minorBidi"/>
              <w:noProof/>
              <w:kern w:val="2"/>
              <w:sz w:val="22"/>
              <w:szCs w:val="22"/>
              <w:lang w:val="en-GB"/>
              <w14:ligatures w14:val="standardContextual"/>
            </w:rPr>
          </w:pPr>
          <w:r w:rsidRPr="005E2CEB">
            <w:fldChar w:fldCharType="begin"/>
          </w:r>
          <w:r w:rsidRPr="005E2CEB">
            <w:instrText xml:space="preserve"> TOC \o "1-3" \h \z \u </w:instrText>
          </w:r>
          <w:r w:rsidRPr="005E2CEB">
            <w:fldChar w:fldCharType="separate"/>
          </w:r>
          <w:hyperlink w:anchor="_Toc161514707" w:history="1">
            <w:r w:rsidR="001E46D8" w:rsidRPr="00EC354B">
              <w:rPr>
                <w:rStyle w:val="Hyperlink"/>
                <w:noProof/>
              </w:rPr>
              <w:t>1.</w:t>
            </w:r>
            <w:r w:rsidR="001E46D8">
              <w:rPr>
                <w:rFonts w:asciiTheme="minorHAnsi" w:eastAsiaTheme="minorEastAsia" w:hAnsiTheme="minorHAnsi" w:cstheme="minorBidi"/>
                <w:noProof/>
                <w:kern w:val="2"/>
                <w:sz w:val="22"/>
                <w:szCs w:val="22"/>
                <w:lang w:val="en-GB"/>
                <w14:ligatures w14:val="standardContextual"/>
              </w:rPr>
              <w:tab/>
            </w:r>
            <w:r w:rsidR="001E46D8" w:rsidRPr="00EC354B">
              <w:rPr>
                <w:rStyle w:val="Hyperlink"/>
                <w:noProof/>
              </w:rPr>
              <w:t>Bevezetés</w:t>
            </w:r>
            <w:r w:rsidR="001E46D8">
              <w:rPr>
                <w:noProof/>
                <w:webHidden/>
              </w:rPr>
              <w:tab/>
            </w:r>
            <w:r w:rsidR="001E46D8">
              <w:rPr>
                <w:noProof/>
                <w:webHidden/>
              </w:rPr>
              <w:fldChar w:fldCharType="begin"/>
            </w:r>
            <w:r w:rsidR="001E46D8">
              <w:rPr>
                <w:noProof/>
                <w:webHidden/>
              </w:rPr>
              <w:instrText xml:space="preserve"> PAGEREF _Toc161514707 \h </w:instrText>
            </w:r>
            <w:r w:rsidR="001E46D8">
              <w:rPr>
                <w:noProof/>
                <w:webHidden/>
              </w:rPr>
            </w:r>
            <w:r w:rsidR="001E46D8">
              <w:rPr>
                <w:noProof/>
                <w:webHidden/>
              </w:rPr>
              <w:fldChar w:fldCharType="separate"/>
            </w:r>
            <w:r w:rsidR="00F265DD">
              <w:rPr>
                <w:noProof/>
                <w:webHidden/>
              </w:rPr>
              <w:t>4</w:t>
            </w:r>
            <w:r w:rsidR="001E46D8">
              <w:rPr>
                <w:noProof/>
                <w:webHidden/>
              </w:rPr>
              <w:fldChar w:fldCharType="end"/>
            </w:r>
          </w:hyperlink>
        </w:p>
        <w:p w14:paraId="5BB8018B" w14:textId="589E4876" w:rsidR="001E46D8" w:rsidRDefault="00000000">
          <w:pPr>
            <w:pStyle w:val="TOC1"/>
            <w:tabs>
              <w:tab w:val="left" w:pos="567"/>
              <w:tab w:val="right" w:leader="dot" w:pos="9061"/>
            </w:tabs>
            <w:rPr>
              <w:rFonts w:asciiTheme="minorHAnsi" w:eastAsiaTheme="minorEastAsia" w:hAnsiTheme="minorHAnsi" w:cstheme="minorBidi"/>
              <w:noProof/>
              <w:kern w:val="2"/>
              <w:sz w:val="22"/>
              <w:szCs w:val="22"/>
              <w:lang w:val="en-GB"/>
              <w14:ligatures w14:val="standardContextual"/>
            </w:rPr>
          </w:pPr>
          <w:hyperlink w:anchor="_Toc161514708" w:history="1">
            <w:r w:rsidR="001E46D8" w:rsidRPr="00EC354B">
              <w:rPr>
                <w:rStyle w:val="Hyperlink"/>
                <w:noProof/>
              </w:rPr>
              <w:t>1.1</w:t>
            </w:r>
            <w:r w:rsidR="001E46D8">
              <w:rPr>
                <w:rFonts w:asciiTheme="minorHAnsi" w:eastAsiaTheme="minorEastAsia" w:hAnsiTheme="minorHAnsi" w:cstheme="minorBidi"/>
                <w:noProof/>
                <w:kern w:val="2"/>
                <w:sz w:val="22"/>
                <w:szCs w:val="22"/>
                <w:lang w:val="en-GB"/>
                <w14:ligatures w14:val="standardContextual"/>
              </w:rPr>
              <w:tab/>
            </w:r>
            <w:r w:rsidR="001E46D8" w:rsidRPr="00EC354B">
              <w:rPr>
                <w:rStyle w:val="Hyperlink"/>
                <w:noProof/>
              </w:rPr>
              <w:t>Szakirodalmi áttekintés</w:t>
            </w:r>
            <w:r w:rsidR="001E46D8">
              <w:rPr>
                <w:noProof/>
                <w:webHidden/>
              </w:rPr>
              <w:tab/>
            </w:r>
            <w:r w:rsidR="001E46D8">
              <w:rPr>
                <w:noProof/>
                <w:webHidden/>
              </w:rPr>
              <w:fldChar w:fldCharType="begin"/>
            </w:r>
            <w:r w:rsidR="001E46D8">
              <w:rPr>
                <w:noProof/>
                <w:webHidden/>
              </w:rPr>
              <w:instrText xml:space="preserve"> PAGEREF _Toc161514708 \h </w:instrText>
            </w:r>
            <w:r w:rsidR="001E46D8">
              <w:rPr>
                <w:noProof/>
                <w:webHidden/>
              </w:rPr>
            </w:r>
            <w:r w:rsidR="001E46D8">
              <w:rPr>
                <w:noProof/>
                <w:webHidden/>
              </w:rPr>
              <w:fldChar w:fldCharType="separate"/>
            </w:r>
            <w:r w:rsidR="00F265DD">
              <w:rPr>
                <w:noProof/>
                <w:webHidden/>
              </w:rPr>
              <w:t>5</w:t>
            </w:r>
            <w:r w:rsidR="001E46D8">
              <w:rPr>
                <w:noProof/>
                <w:webHidden/>
              </w:rPr>
              <w:fldChar w:fldCharType="end"/>
            </w:r>
          </w:hyperlink>
        </w:p>
        <w:p w14:paraId="3D2022B7" w14:textId="258D398A" w:rsidR="001E46D8"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1514709" w:history="1">
            <w:r w:rsidR="001E46D8" w:rsidRPr="00EC354B">
              <w:rPr>
                <w:rStyle w:val="Hyperlink"/>
                <w:noProof/>
              </w:rPr>
              <w:t>1.2</w:t>
            </w:r>
            <w:r w:rsidR="001E46D8">
              <w:rPr>
                <w:rFonts w:asciiTheme="minorHAnsi" w:eastAsiaTheme="minorEastAsia" w:hAnsiTheme="minorHAnsi" w:cstheme="minorBidi"/>
                <w:noProof/>
                <w:kern w:val="2"/>
                <w:sz w:val="22"/>
                <w:szCs w:val="22"/>
                <w:lang w:val="en-GB"/>
                <w14:ligatures w14:val="standardContextual"/>
              </w:rPr>
              <w:tab/>
            </w:r>
            <w:r w:rsidR="001E46D8" w:rsidRPr="00EC354B">
              <w:rPr>
                <w:rStyle w:val="Hyperlink"/>
                <w:noProof/>
              </w:rPr>
              <w:t>A munkanélküliségi ráta fogalmának meghatározása</w:t>
            </w:r>
            <w:r w:rsidR="001E46D8">
              <w:rPr>
                <w:noProof/>
                <w:webHidden/>
              </w:rPr>
              <w:tab/>
            </w:r>
            <w:r w:rsidR="001E46D8">
              <w:rPr>
                <w:noProof/>
                <w:webHidden/>
              </w:rPr>
              <w:fldChar w:fldCharType="begin"/>
            </w:r>
            <w:r w:rsidR="001E46D8">
              <w:rPr>
                <w:noProof/>
                <w:webHidden/>
              </w:rPr>
              <w:instrText xml:space="preserve"> PAGEREF _Toc161514709 \h </w:instrText>
            </w:r>
            <w:r w:rsidR="001E46D8">
              <w:rPr>
                <w:noProof/>
                <w:webHidden/>
              </w:rPr>
            </w:r>
            <w:r w:rsidR="001E46D8">
              <w:rPr>
                <w:noProof/>
                <w:webHidden/>
              </w:rPr>
              <w:fldChar w:fldCharType="separate"/>
            </w:r>
            <w:r w:rsidR="00F265DD">
              <w:rPr>
                <w:noProof/>
                <w:webHidden/>
              </w:rPr>
              <w:t>6</w:t>
            </w:r>
            <w:r w:rsidR="001E46D8">
              <w:rPr>
                <w:noProof/>
                <w:webHidden/>
              </w:rPr>
              <w:fldChar w:fldCharType="end"/>
            </w:r>
          </w:hyperlink>
        </w:p>
        <w:p w14:paraId="14E08B91" w14:textId="33223381" w:rsidR="001E46D8"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1514710" w:history="1">
            <w:r w:rsidR="001E46D8" w:rsidRPr="00EC354B">
              <w:rPr>
                <w:rStyle w:val="Hyperlink"/>
                <w:noProof/>
              </w:rPr>
              <w:t>1.3</w:t>
            </w:r>
            <w:r w:rsidR="001E46D8">
              <w:rPr>
                <w:rFonts w:asciiTheme="minorHAnsi" w:eastAsiaTheme="minorEastAsia" w:hAnsiTheme="minorHAnsi" w:cstheme="minorBidi"/>
                <w:noProof/>
                <w:kern w:val="2"/>
                <w:sz w:val="22"/>
                <w:szCs w:val="22"/>
                <w:lang w:val="en-GB"/>
                <w14:ligatures w14:val="standardContextual"/>
              </w:rPr>
              <w:tab/>
            </w:r>
            <w:r w:rsidR="001E46D8" w:rsidRPr="00EC354B">
              <w:rPr>
                <w:rStyle w:val="Hyperlink"/>
                <w:noProof/>
              </w:rPr>
              <w:t>Felhasznált statisztikai mutatók és fogalmak</w:t>
            </w:r>
            <w:r w:rsidR="001E46D8">
              <w:rPr>
                <w:noProof/>
                <w:webHidden/>
              </w:rPr>
              <w:tab/>
            </w:r>
            <w:r w:rsidR="001E46D8">
              <w:rPr>
                <w:noProof/>
                <w:webHidden/>
              </w:rPr>
              <w:fldChar w:fldCharType="begin"/>
            </w:r>
            <w:r w:rsidR="001E46D8">
              <w:rPr>
                <w:noProof/>
                <w:webHidden/>
              </w:rPr>
              <w:instrText xml:space="preserve"> PAGEREF _Toc161514710 \h </w:instrText>
            </w:r>
            <w:r w:rsidR="001E46D8">
              <w:rPr>
                <w:noProof/>
                <w:webHidden/>
              </w:rPr>
            </w:r>
            <w:r w:rsidR="001E46D8">
              <w:rPr>
                <w:noProof/>
                <w:webHidden/>
              </w:rPr>
              <w:fldChar w:fldCharType="separate"/>
            </w:r>
            <w:r w:rsidR="00F265DD">
              <w:rPr>
                <w:noProof/>
                <w:webHidden/>
              </w:rPr>
              <w:t>7</w:t>
            </w:r>
            <w:r w:rsidR="001E46D8">
              <w:rPr>
                <w:noProof/>
                <w:webHidden/>
              </w:rPr>
              <w:fldChar w:fldCharType="end"/>
            </w:r>
          </w:hyperlink>
        </w:p>
        <w:p w14:paraId="0556FF4A" w14:textId="2F5E69DE" w:rsidR="001E46D8" w:rsidRDefault="00000000">
          <w:pPr>
            <w:pStyle w:val="TOC1"/>
            <w:tabs>
              <w:tab w:val="left" w:pos="567"/>
              <w:tab w:val="right" w:leader="dot" w:pos="9061"/>
            </w:tabs>
            <w:rPr>
              <w:rFonts w:asciiTheme="minorHAnsi" w:eastAsiaTheme="minorEastAsia" w:hAnsiTheme="minorHAnsi" w:cstheme="minorBidi"/>
              <w:noProof/>
              <w:kern w:val="2"/>
              <w:sz w:val="22"/>
              <w:szCs w:val="22"/>
              <w:lang w:val="en-GB"/>
              <w14:ligatures w14:val="standardContextual"/>
            </w:rPr>
          </w:pPr>
          <w:hyperlink w:anchor="_Toc161514711" w:history="1">
            <w:r w:rsidR="001E46D8" w:rsidRPr="00EC354B">
              <w:rPr>
                <w:rStyle w:val="Hyperlink"/>
                <w:noProof/>
              </w:rPr>
              <w:t>2</w:t>
            </w:r>
            <w:r w:rsidR="001E46D8">
              <w:rPr>
                <w:rFonts w:asciiTheme="minorHAnsi" w:eastAsiaTheme="minorEastAsia" w:hAnsiTheme="minorHAnsi" w:cstheme="minorBidi"/>
                <w:noProof/>
                <w:kern w:val="2"/>
                <w:sz w:val="22"/>
                <w:szCs w:val="22"/>
                <w:lang w:val="en-GB"/>
                <w14:ligatures w14:val="standardContextual"/>
              </w:rPr>
              <w:tab/>
            </w:r>
            <w:r w:rsidR="001E46D8" w:rsidRPr="00EC354B">
              <w:rPr>
                <w:rStyle w:val="Hyperlink"/>
                <w:noProof/>
              </w:rPr>
              <w:t>Adatbeolvasás</w:t>
            </w:r>
            <w:r w:rsidR="001E46D8">
              <w:rPr>
                <w:noProof/>
                <w:webHidden/>
              </w:rPr>
              <w:tab/>
            </w:r>
            <w:r w:rsidR="001E46D8">
              <w:rPr>
                <w:noProof/>
                <w:webHidden/>
              </w:rPr>
              <w:fldChar w:fldCharType="begin"/>
            </w:r>
            <w:r w:rsidR="001E46D8">
              <w:rPr>
                <w:noProof/>
                <w:webHidden/>
              </w:rPr>
              <w:instrText xml:space="preserve"> PAGEREF _Toc161514711 \h </w:instrText>
            </w:r>
            <w:r w:rsidR="001E46D8">
              <w:rPr>
                <w:noProof/>
                <w:webHidden/>
              </w:rPr>
            </w:r>
            <w:r w:rsidR="001E46D8">
              <w:rPr>
                <w:noProof/>
                <w:webHidden/>
              </w:rPr>
              <w:fldChar w:fldCharType="separate"/>
            </w:r>
            <w:r w:rsidR="00F265DD">
              <w:rPr>
                <w:noProof/>
                <w:webHidden/>
              </w:rPr>
              <w:t>9</w:t>
            </w:r>
            <w:r w:rsidR="001E46D8">
              <w:rPr>
                <w:noProof/>
                <w:webHidden/>
              </w:rPr>
              <w:fldChar w:fldCharType="end"/>
            </w:r>
          </w:hyperlink>
        </w:p>
        <w:p w14:paraId="758C638A" w14:textId="0A28BB91" w:rsidR="001E46D8" w:rsidRDefault="00000000">
          <w:pPr>
            <w:pStyle w:val="TOC1"/>
            <w:tabs>
              <w:tab w:val="right" w:leader="dot" w:pos="9061"/>
            </w:tabs>
            <w:rPr>
              <w:rFonts w:asciiTheme="minorHAnsi" w:eastAsiaTheme="minorEastAsia" w:hAnsiTheme="minorHAnsi" w:cstheme="minorBidi"/>
              <w:noProof/>
              <w:kern w:val="2"/>
              <w:sz w:val="22"/>
              <w:szCs w:val="22"/>
              <w:lang w:val="en-GB"/>
              <w14:ligatures w14:val="standardContextual"/>
            </w:rPr>
          </w:pPr>
          <w:hyperlink w:anchor="_Toc161514712" w:history="1">
            <w:r w:rsidR="001E46D8" w:rsidRPr="00EC354B">
              <w:rPr>
                <w:rStyle w:val="Hyperlink"/>
                <w:noProof/>
              </w:rPr>
              <w:t>3. Az idősorok elemzése</w:t>
            </w:r>
            <w:r w:rsidR="001E46D8">
              <w:rPr>
                <w:noProof/>
                <w:webHidden/>
              </w:rPr>
              <w:tab/>
            </w:r>
            <w:r w:rsidR="001E46D8">
              <w:rPr>
                <w:noProof/>
                <w:webHidden/>
              </w:rPr>
              <w:fldChar w:fldCharType="begin"/>
            </w:r>
            <w:r w:rsidR="001E46D8">
              <w:rPr>
                <w:noProof/>
                <w:webHidden/>
              </w:rPr>
              <w:instrText xml:space="preserve"> PAGEREF _Toc161514712 \h </w:instrText>
            </w:r>
            <w:r w:rsidR="001E46D8">
              <w:rPr>
                <w:noProof/>
                <w:webHidden/>
              </w:rPr>
            </w:r>
            <w:r w:rsidR="001E46D8">
              <w:rPr>
                <w:noProof/>
                <w:webHidden/>
              </w:rPr>
              <w:fldChar w:fldCharType="separate"/>
            </w:r>
            <w:r w:rsidR="00F265DD">
              <w:rPr>
                <w:noProof/>
                <w:webHidden/>
              </w:rPr>
              <w:t>10</w:t>
            </w:r>
            <w:r w:rsidR="001E46D8">
              <w:rPr>
                <w:noProof/>
                <w:webHidden/>
              </w:rPr>
              <w:fldChar w:fldCharType="end"/>
            </w:r>
          </w:hyperlink>
        </w:p>
        <w:p w14:paraId="25D3A50A" w14:textId="1759C974" w:rsidR="001E46D8"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1514713" w:history="1">
            <w:r w:rsidR="001E46D8" w:rsidRPr="00EC354B">
              <w:rPr>
                <w:rStyle w:val="Hyperlink"/>
                <w:noProof/>
              </w:rPr>
              <w:t>3.2 Az eloszlások vizsgálata, standardizáció</w:t>
            </w:r>
            <w:r w:rsidR="001E46D8">
              <w:rPr>
                <w:noProof/>
                <w:webHidden/>
              </w:rPr>
              <w:tab/>
            </w:r>
            <w:r w:rsidR="001E46D8">
              <w:rPr>
                <w:noProof/>
                <w:webHidden/>
              </w:rPr>
              <w:fldChar w:fldCharType="begin"/>
            </w:r>
            <w:r w:rsidR="001E46D8">
              <w:rPr>
                <w:noProof/>
                <w:webHidden/>
              </w:rPr>
              <w:instrText xml:space="preserve"> PAGEREF _Toc161514713 \h </w:instrText>
            </w:r>
            <w:r w:rsidR="001E46D8">
              <w:rPr>
                <w:noProof/>
                <w:webHidden/>
              </w:rPr>
              <w:fldChar w:fldCharType="separate"/>
            </w:r>
            <w:r w:rsidR="00F265DD">
              <w:rPr>
                <w:b/>
                <w:bCs/>
                <w:noProof/>
                <w:webHidden/>
                <w:lang w:val="en-US"/>
              </w:rPr>
              <w:t>Error! Bookmark not defined.</w:t>
            </w:r>
            <w:r w:rsidR="001E46D8">
              <w:rPr>
                <w:noProof/>
                <w:webHidden/>
              </w:rPr>
              <w:fldChar w:fldCharType="end"/>
            </w:r>
          </w:hyperlink>
        </w:p>
        <w:p w14:paraId="436F2682" w14:textId="026A2D32" w:rsidR="001E46D8" w:rsidRDefault="00000000">
          <w:pPr>
            <w:pStyle w:val="TOC1"/>
            <w:tabs>
              <w:tab w:val="right" w:leader="dot" w:pos="9061"/>
            </w:tabs>
            <w:rPr>
              <w:rFonts w:asciiTheme="minorHAnsi" w:eastAsiaTheme="minorEastAsia" w:hAnsiTheme="minorHAnsi" w:cstheme="minorBidi"/>
              <w:noProof/>
              <w:kern w:val="2"/>
              <w:sz w:val="22"/>
              <w:szCs w:val="22"/>
              <w:lang w:val="en-GB"/>
              <w14:ligatures w14:val="standardContextual"/>
            </w:rPr>
          </w:pPr>
          <w:hyperlink w:anchor="_Toc161514714" w:history="1">
            <w:r w:rsidR="001E46D8" w:rsidRPr="00EC354B">
              <w:rPr>
                <w:rStyle w:val="Hyperlink"/>
                <w:noProof/>
              </w:rPr>
              <w:t>4 Előrejelzés Box-Jenkins módszerrel</w:t>
            </w:r>
            <w:r w:rsidR="001E46D8">
              <w:rPr>
                <w:noProof/>
                <w:webHidden/>
              </w:rPr>
              <w:tab/>
            </w:r>
            <w:r w:rsidR="001E46D8">
              <w:rPr>
                <w:noProof/>
                <w:webHidden/>
              </w:rPr>
              <w:fldChar w:fldCharType="begin"/>
            </w:r>
            <w:r w:rsidR="001E46D8">
              <w:rPr>
                <w:noProof/>
                <w:webHidden/>
              </w:rPr>
              <w:instrText xml:space="preserve"> PAGEREF _Toc161514714 \h </w:instrText>
            </w:r>
            <w:r w:rsidR="001E46D8">
              <w:rPr>
                <w:noProof/>
                <w:webHidden/>
              </w:rPr>
            </w:r>
            <w:r w:rsidR="001E46D8">
              <w:rPr>
                <w:noProof/>
                <w:webHidden/>
              </w:rPr>
              <w:fldChar w:fldCharType="separate"/>
            </w:r>
            <w:r w:rsidR="00F265DD">
              <w:rPr>
                <w:noProof/>
                <w:webHidden/>
              </w:rPr>
              <w:t>12</w:t>
            </w:r>
            <w:r w:rsidR="001E46D8">
              <w:rPr>
                <w:noProof/>
                <w:webHidden/>
              </w:rPr>
              <w:fldChar w:fldCharType="end"/>
            </w:r>
          </w:hyperlink>
        </w:p>
        <w:p w14:paraId="1A2513B5" w14:textId="4AFE96C5" w:rsidR="001E46D8"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1514715" w:history="1">
            <w:r w:rsidR="001E46D8" w:rsidRPr="00EC354B">
              <w:rPr>
                <w:rStyle w:val="Hyperlink"/>
                <w:noProof/>
              </w:rPr>
              <w:t>4.1 A stacionaritás vizsgálata</w:t>
            </w:r>
            <w:r w:rsidR="001E46D8">
              <w:rPr>
                <w:noProof/>
                <w:webHidden/>
              </w:rPr>
              <w:tab/>
            </w:r>
            <w:r w:rsidR="001E46D8">
              <w:rPr>
                <w:noProof/>
                <w:webHidden/>
              </w:rPr>
              <w:fldChar w:fldCharType="begin"/>
            </w:r>
            <w:r w:rsidR="001E46D8">
              <w:rPr>
                <w:noProof/>
                <w:webHidden/>
              </w:rPr>
              <w:instrText xml:space="preserve"> PAGEREF _Toc161514715 \h </w:instrText>
            </w:r>
            <w:r w:rsidR="001E46D8">
              <w:rPr>
                <w:noProof/>
                <w:webHidden/>
              </w:rPr>
            </w:r>
            <w:r w:rsidR="001E46D8">
              <w:rPr>
                <w:noProof/>
                <w:webHidden/>
              </w:rPr>
              <w:fldChar w:fldCharType="separate"/>
            </w:r>
            <w:r w:rsidR="00F265DD">
              <w:rPr>
                <w:noProof/>
                <w:webHidden/>
              </w:rPr>
              <w:t>13</w:t>
            </w:r>
            <w:r w:rsidR="001E46D8">
              <w:rPr>
                <w:noProof/>
                <w:webHidden/>
              </w:rPr>
              <w:fldChar w:fldCharType="end"/>
            </w:r>
          </w:hyperlink>
        </w:p>
        <w:p w14:paraId="1B71CF5D" w14:textId="06FCF0C6" w:rsidR="001E46D8"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1514716" w:history="1">
            <w:r w:rsidR="001E46D8" w:rsidRPr="00EC354B">
              <w:rPr>
                <w:rStyle w:val="Hyperlink"/>
                <w:noProof/>
              </w:rPr>
              <w:t>4.2 Autoregresszív és mozgóátlag modellek (AR, MA, ARMA, ARIMA)</w:t>
            </w:r>
            <w:r w:rsidR="001E46D8">
              <w:rPr>
                <w:noProof/>
                <w:webHidden/>
              </w:rPr>
              <w:tab/>
            </w:r>
            <w:r w:rsidR="001E46D8">
              <w:rPr>
                <w:noProof/>
                <w:webHidden/>
              </w:rPr>
              <w:fldChar w:fldCharType="begin"/>
            </w:r>
            <w:r w:rsidR="001E46D8">
              <w:rPr>
                <w:noProof/>
                <w:webHidden/>
              </w:rPr>
              <w:instrText xml:space="preserve"> PAGEREF _Toc161514716 \h </w:instrText>
            </w:r>
            <w:r w:rsidR="001E46D8">
              <w:rPr>
                <w:noProof/>
                <w:webHidden/>
              </w:rPr>
            </w:r>
            <w:r w:rsidR="001E46D8">
              <w:rPr>
                <w:noProof/>
                <w:webHidden/>
              </w:rPr>
              <w:fldChar w:fldCharType="separate"/>
            </w:r>
            <w:r w:rsidR="00F265DD">
              <w:rPr>
                <w:noProof/>
                <w:webHidden/>
              </w:rPr>
              <w:t>14</w:t>
            </w:r>
            <w:r w:rsidR="001E46D8">
              <w:rPr>
                <w:noProof/>
                <w:webHidden/>
              </w:rPr>
              <w:fldChar w:fldCharType="end"/>
            </w:r>
          </w:hyperlink>
        </w:p>
        <w:p w14:paraId="782CD6A2" w14:textId="0B7D9050" w:rsidR="001E46D8"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1514717" w:history="1">
            <w:r w:rsidR="001E46D8" w:rsidRPr="00EC354B">
              <w:rPr>
                <w:rStyle w:val="Hyperlink"/>
                <w:noProof/>
              </w:rPr>
              <w:t>4.3 Autokorrelációs függvény használata mozgóátlag komponens meghatározására</w:t>
            </w:r>
            <w:r w:rsidR="001E46D8">
              <w:rPr>
                <w:noProof/>
                <w:webHidden/>
              </w:rPr>
              <w:tab/>
            </w:r>
            <w:r w:rsidR="001E46D8">
              <w:rPr>
                <w:noProof/>
                <w:webHidden/>
              </w:rPr>
              <w:fldChar w:fldCharType="begin"/>
            </w:r>
            <w:r w:rsidR="001E46D8">
              <w:rPr>
                <w:noProof/>
                <w:webHidden/>
              </w:rPr>
              <w:instrText xml:space="preserve"> PAGEREF _Toc161514717 \h </w:instrText>
            </w:r>
            <w:r w:rsidR="001E46D8">
              <w:rPr>
                <w:noProof/>
                <w:webHidden/>
              </w:rPr>
            </w:r>
            <w:r w:rsidR="001E46D8">
              <w:rPr>
                <w:noProof/>
                <w:webHidden/>
              </w:rPr>
              <w:fldChar w:fldCharType="separate"/>
            </w:r>
            <w:r w:rsidR="00F265DD">
              <w:rPr>
                <w:noProof/>
                <w:webHidden/>
              </w:rPr>
              <w:t>15</w:t>
            </w:r>
            <w:r w:rsidR="001E46D8">
              <w:rPr>
                <w:noProof/>
                <w:webHidden/>
              </w:rPr>
              <w:fldChar w:fldCharType="end"/>
            </w:r>
          </w:hyperlink>
        </w:p>
        <w:p w14:paraId="6B32F95D" w14:textId="46F1565D" w:rsidR="001E46D8"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1514718" w:history="1">
            <w:r w:rsidR="001E46D8" w:rsidRPr="00EC354B">
              <w:rPr>
                <w:rStyle w:val="Hyperlink"/>
                <w:noProof/>
              </w:rPr>
              <w:t>4.4 Parciális autokorrelációs függvény használata autoregresszív komponens meghatározására</w:t>
            </w:r>
            <w:r w:rsidR="001E46D8">
              <w:rPr>
                <w:noProof/>
                <w:webHidden/>
              </w:rPr>
              <w:tab/>
            </w:r>
            <w:r w:rsidR="001E46D8">
              <w:rPr>
                <w:noProof/>
                <w:webHidden/>
              </w:rPr>
              <w:fldChar w:fldCharType="begin"/>
            </w:r>
            <w:r w:rsidR="001E46D8">
              <w:rPr>
                <w:noProof/>
                <w:webHidden/>
              </w:rPr>
              <w:instrText xml:space="preserve"> PAGEREF _Toc161514718 \h </w:instrText>
            </w:r>
            <w:r w:rsidR="001E46D8">
              <w:rPr>
                <w:noProof/>
                <w:webHidden/>
              </w:rPr>
            </w:r>
            <w:r w:rsidR="001E46D8">
              <w:rPr>
                <w:noProof/>
                <w:webHidden/>
              </w:rPr>
              <w:fldChar w:fldCharType="separate"/>
            </w:r>
            <w:r w:rsidR="00F265DD">
              <w:rPr>
                <w:noProof/>
                <w:webHidden/>
              </w:rPr>
              <w:t>16</w:t>
            </w:r>
            <w:r w:rsidR="001E46D8">
              <w:rPr>
                <w:noProof/>
                <w:webHidden/>
              </w:rPr>
              <w:fldChar w:fldCharType="end"/>
            </w:r>
          </w:hyperlink>
        </w:p>
        <w:p w14:paraId="1D955003" w14:textId="788ACCF7" w:rsidR="001E46D8"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1514719" w:history="1">
            <w:r w:rsidR="001E46D8" w:rsidRPr="00EC354B">
              <w:rPr>
                <w:rStyle w:val="Hyperlink"/>
                <w:noProof/>
              </w:rPr>
              <w:t>4.5 A megfelelő ARIMA modell kiválasztása</w:t>
            </w:r>
            <w:r w:rsidR="001E46D8">
              <w:rPr>
                <w:noProof/>
                <w:webHidden/>
              </w:rPr>
              <w:tab/>
            </w:r>
            <w:r w:rsidR="001E46D8">
              <w:rPr>
                <w:noProof/>
                <w:webHidden/>
              </w:rPr>
              <w:fldChar w:fldCharType="begin"/>
            </w:r>
            <w:r w:rsidR="001E46D8">
              <w:rPr>
                <w:noProof/>
                <w:webHidden/>
              </w:rPr>
              <w:instrText xml:space="preserve"> PAGEREF _Toc161514719 \h </w:instrText>
            </w:r>
            <w:r w:rsidR="001E46D8">
              <w:rPr>
                <w:noProof/>
                <w:webHidden/>
              </w:rPr>
            </w:r>
            <w:r w:rsidR="001E46D8">
              <w:rPr>
                <w:noProof/>
                <w:webHidden/>
              </w:rPr>
              <w:fldChar w:fldCharType="separate"/>
            </w:r>
            <w:r w:rsidR="00F265DD">
              <w:rPr>
                <w:noProof/>
                <w:webHidden/>
              </w:rPr>
              <w:t>17</w:t>
            </w:r>
            <w:r w:rsidR="001E46D8">
              <w:rPr>
                <w:noProof/>
                <w:webHidden/>
              </w:rPr>
              <w:fldChar w:fldCharType="end"/>
            </w:r>
          </w:hyperlink>
        </w:p>
        <w:p w14:paraId="042B33DF" w14:textId="39613136" w:rsidR="001E46D8"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1514720" w:history="1">
            <w:r w:rsidR="001E46D8" w:rsidRPr="00EC354B">
              <w:rPr>
                <w:rStyle w:val="Hyperlink"/>
                <w:noProof/>
              </w:rPr>
              <w:t>4.5 ARIMA modellek implementálása python-ben és előrejelzés</w:t>
            </w:r>
            <w:r w:rsidR="001E46D8">
              <w:rPr>
                <w:noProof/>
                <w:webHidden/>
              </w:rPr>
              <w:tab/>
            </w:r>
            <w:r w:rsidR="001E46D8">
              <w:rPr>
                <w:noProof/>
                <w:webHidden/>
              </w:rPr>
              <w:fldChar w:fldCharType="begin"/>
            </w:r>
            <w:r w:rsidR="001E46D8">
              <w:rPr>
                <w:noProof/>
                <w:webHidden/>
              </w:rPr>
              <w:instrText xml:space="preserve"> PAGEREF _Toc161514720 \h </w:instrText>
            </w:r>
            <w:r w:rsidR="001E46D8">
              <w:rPr>
                <w:noProof/>
                <w:webHidden/>
              </w:rPr>
            </w:r>
            <w:r w:rsidR="001E46D8">
              <w:rPr>
                <w:noProof/>
                <w:webHidden/>
              </w:rPr>
              <w:fldChar w:fldCharType="separate"/>
            </w:r>
            <w:r w:rsidR="00F265DD">
              <w:rPr>
                <w:noProof/>
                <w:webHidden/>
              </w:rPr>
              <w:t>17</w:t>
            </w:r>
            <w:r w:rsidR="001E46D8">
              <w:rPr>
                <w:noProof/>
                <w:webHidden/>
              </w:rPr>
              <w:fldChar w:fldCharType="end"/>
            </w:r>
          </w:hyperlink>
        </w:p>
        <w:p w14:paraId="0871AF02" w14:textId="6A10AAC7" w:rsidR="001E46D8" w:rsidRDefault="00000000">
          <w:pPr>
            <w:pStyle w:val="TOC1"/>
            <w:tabs>
              <w:tab w:val="right" w:leader="dot" w:pos="9061"/>
            </w:tabs>
            <w:rPr>
              <w:rFonts w:asciiTheme="minorHAnsi" w:eastAsiaTheme="minorEastAsia" w:hAnsiTheme="minorHAnsi" w:cstheme="minorBidi"/>
              <w:noProof/>
              <w:kern w:val="2"/>
              <w:sz w:val="22"/>
              <w:szCs w:val="22"/>
              <w:lang w:val="en-GB"/>
              <w14:ligatures w14:val="standardContextual"/>
            </w:rPr>
          </w:pPr>
          <w:hyperlink w:anchor="_Toc161514721" w:history="1">
            <w:r w:rsidR="001E46D8" w:rsidRPr="00EC354B">
              <w:rPr>
                <w:rStyle w:val="Hyperlink"/>
                <w:noProof/>
              </w:rPr>
              <w:t>5 Neurális hálózatok</w:t>
            </w:r>
            <w:r w:rsidR="001E46D8">
              <w:rPr>
                <w:noProof/>
                <w:webHidden/>
              </w:rPr>
              <w:tab/>
            </w:r>
            <w:r w:rsidR="001E46D8">
              <w:rPr>
                <w:noProof/>
                <w:webHidden/>
              </w:rPr>
              <w:fldChar w:fldCharType="begin"/>
            </w:r>
            <w:r w:rsidR="001E46D8">
              <w:rPr>
                <w:noProof/>
                <w:webHidden/>
              </w:rPr>
              <w:instrText xml:space="preserve"> PAGEREF _Toc161514721 \h </w:instrText>
            </w:r>
            <w:r w:rsidR="001E46D8">
              <w:rPr>
                <w:noProof/>
                <w:webHidden/>
              </w:rPr>
            </w:r>
            <w:r w:rsidR="001E46D8">
              <w:rPr>
                <w:noProof/>
                <w:webHidden/>
              </w:rPr>
              <w:fldChar w:fldCharType="separate"/>
            </w:r>
            <w:r w:rsidR="00F265DD">
              <w:rPr>
                <w:noProof/>
                <w:webHidden/>
              </w:rPr>
              <w:t>19</w:t>
            </w:r>
            <w:r w:rsidR="001E46D8">
              <w:rPr>
                <w:noProof/>
                <w:webHidden/>
              </w:rPr>
              <w:fldChar w:fldCharType="end"/>
            </w:r>
          </w:hyperlink>
        </w:p>
        <w:p w14:paraId="0C538DA9" w14:textId="3E46AB42" w:rsidR="001E46D8"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1514722" w:history="1">
            <w:r w:rsidR="001E46D8" w:rsidRPr="00EC354B">
              <w:rPr>
                <w:rStyle w:val="Hyperlink"/>
                <w:noProof/>
              </w:rPr>
              <w:t>5.1 Neuronok</w:t>
            </w:r>
            <w:r w:rsidR="001E46D8">
              <w:rPr>
                <w:noProof/>
                <w:webHidden/>
              </w:rPr>
              <w:tab/>
            </w:r>
            <w:r w:rsidR="001E46D8">
              <w:rPr>
                <w:noProof/>
                <w:webHidden/>
              </w:rPr>
              <w:fldChar w:fldCharType="begin"/>
            </w:r>
            <w:r w:rsidR="001E46D8">
              <w:rPr>
                <w:noProof/>
                <w:webHidden/>
              </w:rPr>
              <w:instrText xml:space="preserve"> PAGEREF _Toc161514722 \h </w:instrText>
            </w:r>
            <w:r w:rsidR="001E46D8">
              <w:rPr>
                <w:noProof/>
                <w:webHidden/>
              </w:rPr>
            </w:r>
            <w:r w:rsidR="001E46D8">
              <w:rPr>
                <w:noProof/>
                <w:webHidden/>
              </w:rPr>
              <w:fldChar w:fldCharType="separate"/>
            </w:r>
            <w:r w:rsidR="00F265DD">
              <w:rPr>
                <w:noProof/>
                <w:webHidden/>
              </w:rPr>
              <w:t>20</w:t>
            </w:r>
            <w:r w:rsidR="001E46D8">
              <w:rPr>
                <w:noProof/>
                <w:webHidden/>
              </w:rPr>
              <w:fldChar w:fldCharType="end"/>
            </w:r>
          </w:hyperlink>
        </w:p>
        <w:p w14:paraId="7C6E4D21" w14:textId="7A23C4FD" w:rsidR="001E46D8"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1514723" w:history="1">
            <w:r w:rsidR="001E46D8" w:rsidRPr="00EC354B">
              <w:rPr>
                <w:rStyle w:val="Hyperlink"/>
                <w:noProof/>
              </w:rPr>
              <w:t>5.2 Aktivációs függvények</w:t>
            </w:r>
            <w:r w:rsidR="001E46D8">
              <w:rPr>
                <w:noProof/>
                <w:webHidden/>
              </w:rPr>
              <w:tab/>
            </w:r>
            <w:r w:rsidR="001E46D8">
              <w:rPr>
                <w:noProof/>
                <w:webHidden/>
              </w:rPr>
              <w:fldChar w:fldCharType="begin"/>
            </w:r>
            <w:r w:rsidR="001E46D8">
              <w:rPr>
                <w:noProof/>
                <w:webHidden/>
              </w:rPr>
              <w:instrText xml:space="preserve"> PAGEREF _Toc161514723 \h </w:instrText>
            </w:r>
            <w:r w:rsidR="001E46D8">
              <w:rPr>
                <w:noProof/>
                <w:webHidden/>
              </w:rPr>
            </w:r>
            <w:r w:rsidR="001E46D8">
              <w:rPr>
                <w:noProof/>
                <w:webHidden/>
              </w:rPr>
              <w:fldChar w:fldCharType="separate"/>
            </w:r>
            <w:r w:rsidR="00F265DD">
              <w:rPr>
                <w:noProof/>
                <w:webHidden/>
              </w:rPr>
              <w:t>21</w:t>
            </w:r>
            <w:r w:rsidR="001E46D8">
              <w:rPr>
                <w:noProof/>
                <w:webHidden/>
              </w:rPr>
              <w:fldChar w:fldCharType="end"/>
            </w:r>
          </w:hyperlink>
        </w:p>
        <w:p w14:paraId="2E91E8CB" w14:textId="161D8463" w:rsidR="001E46D8"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1514724" w:history="1">
            <w:r w:rsidR="001E46D8" w:rsidRPr="00EC354B">
              <w:rPr>
                <w:rStyle w:val="Hyperlink"/>
                <w:noProof/>
              </w:rPr>
              <w:t>5.3 Perceptron, MLP</w:t>
            </w:r>
            <w:r w:rsidR="001E46D8">
              <w:rPr>
                <w:noProof/>
                <w:webHidden/>
              </w:rPr>
              <w:tab/>
            </w:r>
            <w:r w:rsidR="001E46D8">
              <w:rPr>
                <w:noProof/>
                <w:webHidden/>
              </w:rPr>
              <w:fldChar w:fldCharType="begin"/>
            </w:r>
            <w:r w:rsidR="001E46D8">
              <w:rPr>
                <w:noProof/>
                <w:webHidden/>
              </w:rPr>
              <w:instrText xml:space="preserve"> PAGEREF _Toc161514724 \h </w:instrText>
            </w:r>
            <w:r w:rsidR="001E46D8">
              <w:rPr>
                <w:noProof/>
                <w:webHidden/>
              </w:rPr>
            </w:r>
            <w:r w:rsidR="001E46D8">
              <w:rPr>
                <w:noProof/>
                <w:webHidden/>
              </w:rPr>
              <w:fldChar w:fldCharType="separate"/>
            </w:r>
            <w:r w:rsidR="00F265DD">
              <w:rPr>
                <w:noProof/>
                <w:webHidden/>
              </w:rPr>
              <w:t>23</w:t>
            </w:r>
            <w:r w:rsidR="001E46D8">
              <w:rPr>
                <w:noProof/>
                <w:webHidden/>
              </w:rPr>
              <w:fldChar w:fldCharType="end"/>
            </w:r>
          </w:hyperlink>
        </w:p>
        <w:p w14:paraId="2E9C8CB0" w14:textId="2FBBB6B7" w:rsidR="001E46D8"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1514725" w:history="1">
            <w:r w:rsidR="001E46D8" w:rsidRPr="00EC354B">
              <w:rPr>
                <w:rStyle w:val="Hyperlink"/>
                <w:noProof/>
              </w:rPr>
              <w:t>5.4 Felhasznált tanítási stratégia</w:t>
            </w:r>
            <w:r w:rsidR="001E46D8">
              <w:rPr>
                <w:noProof/>
                <w:webHidden/>
              </w:rPr>
              <w:tab/>
            </w:r>
            <w:r w:rsidR="001E46D8">
              <w:rPr>
                <w:noProof/>
                <w:webHidden/>
              </w:rPr>
              <w:fldChar w:fldCharType="begin"/>
            </w:r>
            <w:r w:rsidR="001E46D8">
              <w:rPr>
                <w:noProof/>
                <w:webHidden/>
              </w:rPr>
              <w:instrText xml:space="preserve"> PAGEREF _Toc161514725 \h </w:instrText>
            </w:r>
            <w:r w:rsidR="001E46D8">
              <w:rPr>
                <w:noProof/>
                <w:webHidden/>
              </w:rPr>
            </w:r>
            <w:r w:rsidR="001E46D8">
              <w:rPr>
                <w:noProof/>
                <w:webHidden/>
              </w:rPr>
              <w:fldChar w:fldCharType="separate"/>
            </w:r>
            <w:r w:rsidR="00F265DD">
              <w:rPr>
                <w:noProof/>
                <w:webHidden/>
              </w:rPr>
              <w:t>24</w:t>
            </w:r>
            <w:r w:rsidR="001E46D8">
              <w:rPr>
                <w:noProof/>
                <w:webHidden/>
              </w:rPr>
              <w:fldChar w:fldCharType="end"/>
            </w:r>
          </w:hyperlink>
        </w:p>
        <w:p w14:paraId="46CE06B7" w14:textId="015ADA33" w:rsidR="001E46D8"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1514726" w:history="1">
            <w:r w:rsidR="001E46D8" w:rsidRPr="00EC354B">
              <w:rPr>
                <w:rStyle w:val="Hyperlink"/>
                <w:noProof/>
              </w:rPr>
              <w:t>4.5 A tanító- és teszthalmaz előkészítése sliding windows módszerrel</w:t>
            </w:r>
            <w:r w:rsidR="001E46D8">
              <w:rPr>
                <w:noProof/>
                <w:webHidden/>
              </w:rPr>
              <w:tab/>
            </w:r>
            <w:r w:rsidR="001E46D8">
              <w:rPr>
                <w:noProof/>
                <w:webHidden/>
              </w:rPr>
              <w:fldChar w:fldCharType="begin"/>
            </w:r>
            <w:r w:rsidR="001E46D8">
              <w:rPr>
                <w:noProof/>
                <w:webHidden/>
              </w:rPr>
              <w:instrText xml:space="preserve"> PAGEREF _Toc161514726 \h </w:instrText>
            </w:r>
            <w:r w:rsidR="001E46D8">
              <w:rPr>
                <w:noProof/>
                <w:webHidden/>
              </w:rPr>
              <w:fldChar w:fldCharType="separate"/>
            </w:r>
            <w:r w:rsidR="00F265DD">
              <w:rPr>
                <w:b/>
                <w:bCs/>
                <w:noProof/>
                <w:webHidden/>
                <w:lang w:val="en-US"/>
              </w:rPr>
              <w:t>Error! Bookmark not defined.</w:t>
            </w:r>
            <w:r w:rsidR="001E46D8">
              <w:rPr>
                <w:noProof/>
                <w:webHidden/>
              </w:rPr>
              <w:fldChar w:fldCharType="end"/>
            </w:r>
          </w:hyperlink>
        </w:p>
        <w:p w14:paraId="68E47EF5" w14:textId="3DF66EFD" w:rsidR="001E46D8"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1514727" w:history="1">
            <w:r w:rsidR="001E46D8" w:rsidRPr="00EC354B">
              <w:rPr>
                <w:rStyle w:val="Hyperlink"/>
                <w:noProof/>
              </w:rPr>
              <w:t>4.5 Az MLP modellek implementációja és előrejelzés</w:t>
            </w:r>
            <w:r w:rsidR="001E46D8">
              <w:rPr>
                <w:noProof/>
                <w:webHidden/>
              </w:rPr>
              <w:tab/>
            </w:r>
            <w:r w:rsidR="001E46D8">
              <w:rPr>
                <w:noProof/>
                <w:webHidden/>
              </w:rPr>
              <w:fldChar w:fldCharType="begin"/>
            </w:r>
            <w:r w:rsidR="001E46D8">
              <w:rPr>
                <w:noProof/>
                <w:webHidden/>
              </w:rPr>
              <w:instrText xml:space="preserve"> PAGEREF _Toc161514727 \h </w:instrText>
            </w:r>
            <w:r w:rsidR="001E46D8">
              <w:rPr>
                <w:noProof/>
                <w:webHidden/>
              </w:rPr>
            </w:r>
            <w:r w:rsidR="001E46D8">
              <w:rPr>
                <w:noProof/>
                <w:webHidden/>
              </w:rPr>
              <w:fldChar w:fldCharType="separate"/>
            </w:r>
            <w:r w:rsidR="00F265DD">
              <w:rPr>
                <w:noProof/>
                <w:webHidden/>
              </w:rPr>
              <w:t>27</w:t>
            </w:r>
            <w:r w:rsidR="001E46D8">
              <w:rPr>
                <w:noProof/>
                <w:webHidden/>
              </w:rPr>
              <w:fldChar w:fldCharType="end"/>
            </w:r>
          </w:hyperlink>
        </w:p>
        <w:p w14:paraId="20E76D19" w14:textId="2B7730F6" w:rsidR="001E46D8" w:rsidRDefault="00000000">
          <w:pPr>
            <w:pStyle w:val="TOC1"/>
            <w:tabs>
              <w:tab w:val="right" w:leader="dot" w:pos="9061"/>
            </w:tabs>
            <w:rPr>
              <w:rFonts w:asciiTheme="minorHAnsi" w:eastAsiaTheme="minorEastAsia" w:hAnsiTheme="minorHAnsi" w:cstheme="minorBidi"/>
              <w:noProof/>
              <w:kern w:val="2"/>
              <w:sz w:val="22"/>
              <w:szCs w:val="22"/>
              <w:lang w:val="en-GB"/>
              <w14:ligatures w14:val="standardContextual"/>
            </w:rPr>
          </w:pPr>
          <w:hyperlink w:anchor="_Toc161514728" w:history="1">
            <w:r w:rsidR="001E46D8" w:rsidRPr="00EC354B">
              <w:rPr>
                <w:rStyle w:val="Hyperlink"/>
                <w:noProof/>
              </w:rPr>
              <w:t>A Django webalkalamzás bemutatása</w:t>
            </w:r>
            <w:r w:rsidR="001E46D8">
              <w:rPr>
                <w:noProof/>
                <w:webHidden/>
              </w:rPr>
              <w:tab/>
            </w:r>
            <w:r w:rsidR="001E46D8">
              <w:rPr>
                <w:noProof/>
                <w:webHidden/>
              </w:rPr>
              <w:fldChar w:fldCharType="begin"/>
            </w:r>
            <w:r w:rsidR="001E46D8">
              <w:rPr>
                <w:noProof/>
                <w:webHidden/>
              </w:rPr>
              <w:instrText xml:space="preserve"> PAGEREF _Toc161514728 \h </w:instrText>
            </w:r>
            <w:r w:rsidR="001E46D8">
              <w:rPr>
                <w:noProof/>
                <w:webHidden/>
              </w:rPr>
            </w:r>
            <w:r w:rsidR="001E46D8">
              <w:rPr>
                <w:noProof/>
                <w:webHidden/>
              </w:rPr>
              <w:fldChar w:fldCharType="separate"/>
            </w:r>
            <w:r w:rsidR="00F265DD">
              <w:rPr>
                <w:noProof/>
                <w:webHidden/>
              </w:rPr>
              <w:t>29</w:t>
            </w:r>
            <w:r w:rsidR="001E46D8">
              <w:rPr>
                <w:noProof/>
                <w:webHidden/>
              </w:rPr>
              <w:fldChar w:fldCharType="end"/>
            </w:r>
          </w:hyperlink>
        </w:p>
        <w:p w14:paraId="695127BB" w14:textId="472E6928" w:rsidR="001E46D8"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1514729" w:history="1">
            <w:r w:rsidR="001E46D8" w:rsidRPr="00EC354B">
              <w:rPr>
                <w:rStyle w:val="Hyperlink"/>
                <w:noProof/>
              </w:rPr>
              <w:t>5.1</w:t>
            </w:r>
            <w:r w:rsidR="001E46D8">
              <w:rPr>
                <w:rFonts w:asciiTheme="minorHAnsi" w:eastAsiaTheme="minorEastAsia" w:hAnsiTheme="minorHAnsi" w:cstheme="minorBidi"/>
                <w:noProof/>
                <w:kern w:val="2"/>
                <w:sz w:val="22"/>
                <w:szCs w:val="22"/>
                <w:lang w:val="en-GB"/>
                <w14:ligatures w14:val="standardContextual"/>
              </w:rPr>
              <w:tab/>
            </w:r>
            <w:r w:rsidR="001E46D8" w:rsidRPr="00EC354B">
              <w:rPr>
                <w:rStyle w:val="Hyperlink"/>
                <w:noProof/>
              </w:rPr>
              <w:t>MVC</w:t>
            </w:r>
            <w:r w:rsidR="001E46D8">
              <w:rPr>
                <w:noProof/>
                <w:webHidden/>
              </w:rPr>
              <w:tab/>
            </w:r>
            <w:r w:rsidR="001E46D8">
              <w:rPr>
                <w:noProof/>
                <w:webHidden/>
              </w:rPr>
              <w:fldChar w:fldCharType="begin"/>
            </w:r>
            <w:r w:rsidR="001E46D8">
              <w:rPr>
                <w:noProof/>
                <w:webHidden/>
              </w:rPr>
              <w:instrText xml:space="preserve"> PAGEREF _Toc161514729 \h </w:instrText>
            </w:r>
            <w:r w:rsidR="001E46D8">
              <w:rPr>
                <w:noProof/>
                <w:webHidden/>
              </w:rPr>
            </w:r>
            <w:r w:rsidR="001E46D8">
              <w:rPr>
                <w:noProof/>
                <w:webHidden/>
              </w:rPr>
              <w:fldChar w:fldCharType="separate"/>
            </w:r>
            <w:r w:rsidR="00F265DD">
              <w:rPr>
                <w:noProof/>
                <w:webHidden/>
              </w:rPr>
              <w:t>31</w:t>
            </w:r>
            <w:r w:rsidR="001E46D8">
              <w:rPr>
                <w:noProof/>
                <w:webHidden/>
              </w:rPr>
              <w:fldChar w:fldCharType="end"/>
            </w:r>
          </w:hyperlink>
        </w:p>
        <w:p w14:paraId="696E0DFE" w14:textId="3C0CEAC5" w:rsidR="001E46D8"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1514730" w:history="1">
            <w:r w:rsidR="001E46D8" w:rsidRPr="00EC354B">
              <w:rPr>
                <w:rStyle w:val="Hyperlink"/>
                <w:noProof/>
              </w:rPr>
              <w:t>5.2</w:t>
            </w:r>
            <w:r w:rsidR="001E46D8">
              <w:rPr>
                <w:rFonts w:asciiTheme="minorHAnsi" w:eastAsiaTheme="minorEastAsia" w:hAnsiTheme="minorHAnsi" w:cstheme="minorBidi"/>
                <w:noProof/>
                <w:kern w:val="2"/>
                <w:sz w:val="22"/>
                <w:szCs w:val="22"/>
                <w:lang w:val="en-GB"/>
                <w14:ligatures w14:val="standardContextual"/>
              </w:rPr>
              <w:tab/>
            </w:r>
            <w:r w:rsidR="001E46D8" w:rsidRPr="00EC354B">
              <w:rPr>
                <w:rStyle w:val="Hyperlink"/>
                <w:noProof/>
              </w:rPr>
              <w:t>Django</w:t>
            </w:r>
            <w:r w:rsidR="001E46D8">
              <w:rPr>
                <w:noProof/>
                <w:webHidden/>
              </w:rPr>
              <w:tab/>
            </w:r>
            <w:r w:rsidR="001E46D8">
              <w:rPr>
                <w:noProof/>
                <w:webHidden/>
              </w:rPr>
              <w:fldChar w:fldCharType="begin"/>
            </w:r>
            <w:r w:rsidR="001E46D8">
              <w:rPr>
                <w:noProof/>
                <w:webHidden/>
              </w:rPr>
              <w:instrText xml:space="preserve"> PAGEREF _Toc161514730 \h </w:instrText>
            </w:r>
            <w:r w:rsidR="001E46D8">
              <w:rPr>
                <w:noProof/>
                <w:webHidden/>
              </w:rPr>
            </w:r>
            <w:r w:rsidR="001E46D8">
              <w:rPr>
                <w:noProof/>
                <w:webHidden/>
              </w:rPr>
              <w:fldChar w:fldCharType="separate"/>
            </w:r>
            <w:r w:rsidR="00F265DD">
              <w:rPr>
                <w:noProof/>
                <w:webHidden/>
              </w:rPr>
              <w:t>33</w:t>
            </w:r>
            <w:r w:rsidR="001E46D8">
              <w:rPr>
                <w:noProof/>
                <w:webHidden/>
              </w:rPr>
              <w:fldChar w:fldCharType="end"/>
            </w:r>
          </w:hyperlink>
        </w:p>
        <w:p w14:paraId="3E1BBA0A" w14:textId="06A379ED" w:rsidR="001E46D8" w:rsidRDefault="00000000">
          <w:pPr>
            <w:pStyle w:val="TOC1"/>
            <w:tabs>
              <w:tab w:val="left" w:pos="567"/>
              <w:tab w:val="right" w:leader="dot" w:pos="9061"/>
            </w:tabs>
            <w:rPr>
              <w:rFonts w:asciiTheme="minorHAnsi" w:eastAsiaTheme="minorEastAsia" w:hAnsiTheme="minorHAnsi" w:cstheme="minorBidi"/>
              <w:noProof/>
              <w:kern w:val="2"/>
              <w:sz w:val="22"/>
              <w:szCs w:val="22"/>
              <w:lang w:val="en-GB"/>
              <w14:ligatures w14:val="standardContextual"/>
            </w:rPr>
          </w:pPr>
          <w:hyperlink w:anchor="_Toc161514731" w:history="1">
            <w:r w:rsidR="001E46D8" w:rsidRPr="00EC354B">
              <w:rPr>
                <w:rStyle w:val="Hyperlink"/>
                <w:noProof/>
              </w:rPr>
              <w:t>6</w:t>
            </w:r>
            <w:r w:rsidR="001E46D8">
              <w:rPr>
                <w:rFonts w:asciiTheme="minorHAnsi" w:eastAsiaTheme="minorEastAsia" w:hAnsiTheme="minorHAnsi" w:cstheme="minorBidi"/>
                <w:noProof/>
                <w:kern w:val="2"/>
                <w:sz w:val="22"/>
                <w:szCs w:val="22"/>
                <w:lang w:val="en-GB"/>
                <w14:ligatures w14:val="standardContextual"/>
              </w:rPr>
              <w:tab/>
            </w:r>
            <w:r w:rsidR="001E46D8" w:rsidRPr="00EC354B">
              <w:rPr>
                <w:rStyle w:val="Hyperlink"/>
                <w:noProof/>
              </w:rPr>
              <w:t>Következtetések</w:t>
            </w:r>
            <w:r w:rsidR="001E46D8">
              <w:rPr>
                <w:noProof/>
                <w:webHidden/>
              </w:rPr>
              <w:tab/>
            </w:r>
            <w:r w:rsidR="001E46D8">
              <w:rPr>
                <w:noProof/>
                <w:webHidden/>
              </w:rPr>
              <w:fldChar w:fldCharType="begin"/>
            </w:r>
            <w:r w:rsidR="001E46D8">
              <w:rPr>
                <w:noProof/>
                <w:webHidden/>
              </w:rPr>
              <w:instrText xml:space="preserve"> PAGEREF _Toc161514731 \h </w:instrText>
            </w:r>
            <w:r w:rsidR="001E46D8">
              <w:rPr>
                <w:noProof/>
                <w:webHidden/>
              </w:rPr>
            </w:r>
            <w:r w:rsidR="001E46D8">
              <w:rPr>
                <w:noProof/>
                <w:webHidden/>
              </w:rPr>
              <w:fldChar w:fldCharType="separate"/>
            </w:r>
            <w:r w:rsidR="00F265DD">
              <w:rPr>
                <w:noProof/>
                <w:webHidden/>
              </w:rPr>
              <w:t>34</w:t>
            </w:r>
            <w:r w:rsidR="001E46D8">
              <w:rPr>
                <w:noProof/>
                <w:webHidden/>
              </w:rPr>
              <w:fldChar w:fldCharType="end"/>
            </w:r>
          </w:hyperlink>
        </w:p>
        <w:p w14:paraId="48BCF9A2" w14:textId="507760F9" w:rsidR="001E46D8" w:rsidRDefault="00000000">
          <w:pPr>
            <w:pStyle w:val="TOC1"/>
            <w:tabs>
              <w:tab w:val="right" w:leader="dot" w:pos="9061"/>
            </w:tabs>
            <w:rPr>
              <w:rFonts w:asciiTheme="minorHAnsi" w:eastAsiaTheme="minorEastAsia" w:hAnsiTheme="minorHAnsi" w:cstheme="minorBidi"/>
              <w:noProof/>
              <w:kern w:val="2"/>
              <w:sz w:val="22"/>
              <w:szCs w:val="22"/>
              <w:lang w:val="en-GB"/>
              <w14:ligatures w14:val="standardContextual"/>
            </w:rPr>
          </w:pPr>
          <w:hyperlink w:anchor="_Toc161514732" w:history="1">
            <w:r w:rsidR="001E46D8" w:rsidRPr="00EC354B">
              <w:rPr>
                <w:rStyle w:val="Hyperlink"/>
                <w:noProof/>
              </w:rPr>
              <w:t>5. Irodalomjegyzék</w:t>
            </w:r>
            <w:r w:rsidR="001E46D8">
              <w:rPr>
                <w:noProof/>
                <w:webHidden/>
              </w:rPr>
              <w:tab/>
            </w:r>
            <w:r w:rsidR="001E46D8">
              <w:rPr>
                <w:noProof/>
                <w:webHidden/>
              </w:rPr>
              <w:fldChar w:fldCharType="begin"/>
            </w:r>
            <w:r w:rsidR="001E46D8">
              <w:rPr>
                <w:noProof/>
                <w:webHidden/>
              </w:rPr>
              <w:instrText xml:space="preserve"> PAGEREF _Toc161514732 \h </w:instrText>
            </w:r>
            <w:r w:rsidR="001E46D8">
              <w:rPr>
                <w:noProof/>
                <w:webHidden/>
              </w:rPr>
            </w:r>
            <w:r w:rsidR="001E46D8">
              <w:rPr>
                <w:noProof/>
                <w:webHidden/>
              </w:rPr>
              <w:fldChar w:fldCharType="separate"/>
            </w:r>
            <w:r w:rsidR="00F265DD">
              <w:rPr>
                <w:noProof/>
                <w:webHidden/>
              </w:rPr>
              <w:t>35</w:t>
            </w:r>
            <w:r w:rsidR="001E46D8">
              <w:rPr>
                <w:noProof/>
                <w:webHidden/>
              </w:rPr>
              <w:fldChar w:fldCharType="end"/>
            </w:r>
          </w:hyperlink>
        </w:p>
        <w:p w14:paraId="39FD86A7" w14:textId="14C19A30" w:rsidR="006A2D4C" w:rsidRPr="005E2CEB" w:rsidRDefault="006A2D4C">
          <w:pPr>
            <w:rPr>
              <w:b/>
              <w:bCs/>
              <w:noProof/>
            </w:rPr>
          </w:pPr>
          <w:r w:rsidRPr="005E2CEB">
            <w:rPr>
              <w:b/>
              <w:bCs/>
              <w:noProof/>
            </w:rPr>
            <w:fldChar w:fldCharType="end"/>
          </w:r>
        </w:p>
      </w:sdtContent>
    </w:sdt>
    <w:p w14:paraId="2A670A07" w14:textId="77777777" w:rsidR="006A5EB3" w:rsidRPr="005E2CEB" w:rsidRDefault="00000000">
      <w:pPr>
        <w:pStyle w:val="Heading1"/>
        <w:numPr>
          <w:ilvl w:val="0"/>
          <w:numId w:val="3"/>
        </w:numPr>
        <w:ind w:left="0" w:firstLine="0"/>
        <w:rPr>
          <w:rFonts w:cs="Times New Roman"/>
        </w:rPr>
      </w:pPr>
      <w:bookmarkStart w:id="1" w:name="_Toc159784265"/>
      <w:bookmarkStart w:id="2" w:name="_Toc161514707"/>
      <w:r w:rsidRPr="005E2CEB">
        <w:rPr>
          <w:rFonts w:cs="Times New Roman"/>
        </w:rPr>
        <w:t>Bevezetés</w:t>
      </w:r>
      <w:bookmarkEnd w:id="1"/>
      <w:bookmarkEnd w:id="2"/>
    </w:p>
    <w:p w14:paraId="4DF86624" w14:textId="09943886" w:rsidR="006A5EB3" w:rsidRPr="005E2CEB" w:rsidRDefault="00000000">
      <w:pPr>
        <w:jc w:val="both"/>
      </w:pPr>
      <w:r w:rsidRPr="005E2CEB">
        <w:t>A munkanélküliség hosszú ideje jelentős gazdasági mutató és központi téma a közgazdaságtani kutatásokban. A munkanélküliség alakulása és változása az adott régió gazdasági egészségét tükrözi, és fontos információkat szolgáltathat a gazdasági kilátásokról. Az idősorok elemzése és a</w:t>
      </w:r>
      <w:r w:rsidR="00353268">
        <w:t xml:space="preserve"> megbízható</w:t>
      </w:r>
      <w:r w:rsidRPr="005E2CEB">
        <w:t xml:space="preserve"> előrejelzés</w:t>
      </w:r>
      <w:r w:rsidR="006F2D98">
        <w:t>ek</w:t>
      </w:r>
      <w:r w:rsidR="00046FD6">
        <w:t xml:space="preserve"> készítése</w:t>
      </w:r>
      <w:r w:rsidR="007C6968">
        <w:t xml:space="preserve"> </w:t>
      </w:r>
      <w:r w:rsidRPr="005E2CEB">
        <w:t>kulcsfontosságú eszköz</w:t>
      </w:r>
      <w:r w:rsidR="00920544" w:rsidRPr="005E2CEB">
        <w:t xml:space="preserve"> lehet</w:t>
      </w:r>
      <w:r w:rsidRPr="005E2CEB">
        <w:t xml:space="preserve"> a</w:t>
      </w:r>
      <w:r w:rsidR="000A2533">
        <w:t>z adott régió gazdaságának és</w:t>
      </w:r>
      <w:r w:rsidRPr="005E2CEB">
        <w:t xml:space="preserve"> munkanélküliség</w:t>
      </w:r>
      <w:r w:rsidR="000A2533">
        <w:t>i helyzetének</w:t>
      </w:r>
      <w:r w:rsidRPr="005E2CEB">
        <w:t xml:space="preserve"> változásainak megértésében</w:t>
      </w:r>
      <w:r w:rsidR="004E1665">
        <w:t>,</w:t>
      </w:r>
      <w:r w:rsidRPr="005E2CEB">
        <w:t xml:space="preserve"> </w:t>
      </w:r>
      <w:r w:rsidR="005F2CE9">
        <w:t>valamint</w:t>
      </w:r>
      <w:r w:rsidRPr="005E2CEB">
        <w:t xml:space="preserve"> a</w:t>
      </w:r>
      <w:r w:rsidR="001B115E">
        <w:t>z ehhez igazított</w:t>
      </w:r>
      <w:r w:rsidRPr="005E2CEB">
        <w:t xml:space="preserve"> gazdasági intézkedések megalapozásában. </w:t>
      </w:r>
    </w:p>
    <w:p w14:paraId="4D734460" w14:textId="44E70BD3" w:rsidR="006A5EB3" w:rsidRPr="005E2CEB" w:rsidRDefault="00000000" w:rsidP="00E37362">
      <w:pPr>
        <w:jc w:val="center"/>
      </w:pPr>
      <w:r w:rsidRPr="005E2CEB">
        <w:rPr>
          <w:highlight w:val="yellow"/>
        </w:rPr>
        <w:t>IDE MAJD kellene pár cikk a romániai munkanélküliségről, hogy miért aktuális téma…</w:t>
      </w:r>
    </w:p>
    <w:p w14:paraId="5A12F3C9" w14:textId="0F50DB7E" w:rsidR="006A5EB3" w:rsidRPr="005E2CEB" w:rsidRDefault="00000000" w:rsidP="00EB58D6">
      <w:pPr>
        <w:jc w:val="both"/>
      </w:pPr>
      <w:r w:rsidRPr="005E2CEB">
        <w:t>Ebben az államvizsga dolgozatban Hargita, Kovászna és Maros megye havi munkanélküliségi rátáit vizsgálom 2010 január és 202</w:t>
      </w:r>
      <w:r w:rsidR="00522E73" w:rsidRPr="005E2CEB">
        <w:t>2</w:t>
      </w:r>
      <w:r w:rsidR="006A2D02" w:rsidRPr="005E2CEB">
        <w:t xml:space="preserve"> júli</w:t>
      </w:r>
      <w:r w:rsidR="004A6DEB" w:rsidRPr="005E2CEB">
        <w:t>u</w:t>
      </w:r>
      <w:r w:rsidR="006A2D02" w:rsidRPr="005E2CEB">
        <w:t>s</w:t>
      </w:r>
      <w:r w:rsidRPr="005E2CEB">
        <w:t xml:space="preserve"> között. Az adatokat Románia országos statisztikai hivatalának (</w:t>
      </w:r>
      <w:proofErr w:type="spellStart"/>
      <w:r w:rsidRPr="005E2CEB">
        <w:t>Institutul</w:t>
      </w:r>
      <w:proofErr w:type="spellEnd"/>
      <w:r w:rsidRPr="005E2CEB">
        <w:t xml:space="preserve"> </w:t>
      </w:r>
      <w:proofErr w:type="spellStart"/>
      <w:r w:rsidRPr="005E2CEB">
        <w:t>Național</w:t>
      </w:r>
      <w:proofErr w:type="spellEnd"/>
      <w:r w:rsidRPr="005E2CEB">
        <w:t xml:space="preserve"> de </w:t>
      </w:r>
      <w:proofErr w:type="spellStart"/>
      <w:r w:rsidRPr="005E2CEB">
        <w:t>Statistică</w:t>
      </w:r>
      <w:proofErr w:type="spellEnd"/>
      <w:r w:rsidRPr="005E2CEB">
        <w:t xml:space="preserve">) hivatalos oldaláról töltöttem le. </w:t>
      </w:r>
      <w:r w:rsidR="00AD46A0" w:rsidRPr="005E2CEB">
        <w:br/>
      </w:r>
      <w:r w:rsidRPr="005E2CEB">
        <w:t xml:space="preserve">Célom, hogy statisztikai elemzést készítsek ezekről az idősorokról, valamint megvizsgáljam, hogy ezen idősorok esetében, </w:t>
      </w:r>
      <w:r w:rsidR="00E60100" w:rsidRPr="005E2CEB">
        <w:t>1</w:t>
      </w:r>
      <w:r w:rsidRPr="005E2CEB">
        <w:t xml:space="preserve"> </w:t>
      </w:r>
      <w:r w:rsidR="00E60100" w:rsidRPr="005E2CEB">
        <w:t>év</w:t>
      </w:r>
      <w:r w:rsidRPr="005E2CEB">
        <w:t xml:space="preserve"> távlatában </w:t>
      </w:r>
      <w:r w:rsidR="006A5073" w:rsidRPr="005E2CEB">
        <w:t xml:space="preserve">(2022 </w:t>
      </w:r>
      <w:r w:rsidR="00E60100" w:rsidRPr="005E2CEB">
        <w:t>augusztus</w:t>
      </w:r>
      <w:r w:rsidR="006A5073" w:rsidRPr="005E2CEB">
        <w:t xml:space="preserve"> – 2023 július) </w:t>
      </w:r>
      <w:r w:rsidRPr="005E2CEB">
        <w:t>a</w:t>
      </w:r>
      <w:r w:rsidR="00DF596B" w:rsidRPr="005E2CEB">
        <w:t xml:space="preserve"> </w:t>
      </w:r>
      <w:r w:rsidR="00BD27F6" w:rsidRPr="005E2CEB">
        <w:t>Box-Jenkins eljárással készült ARIMA</w:t>
      </w:r>
      <w:r w:rsidR="002133AA" w:rsidRPr="005E2CEB">
        <w:t xml:space="preserve"> modellek</w:t>
      </w:r>
      <w:r w:rsidRPr="005E2CEB">
        <w:t xml:space="preserve">, vagy a </w:t>
      </w:r>
      <w:r w:rsidR="00DF596B" w:rsidRPr="005E2CEB">
        <w:t>gépi tanulás</w:t>
      </w:r>
      <w:r w:rsidR="004E4AA8" w:rsidRPr="005E2CEB">
        <w:t>on</w:t>
      </w:r>
      <w:r w:rsidRPr="005E2CEB">
        <w:t xml:space="preserve"> alapuló MLP (</w:t>
      </w:r>
      <w:r w:rsidR="00EB58D6" w:rsidRPr="005E2CEB">
        <w:t>többrétegű</w:t>
      </w:r>
      <w:r w:rsidR="00B73C13" w:rsidRPr="005E2CEB">
        <w:t xml:space="preserve"> perceptron</w:t>
      </w:r>
      <w:r w:rsidRPr="005E2CEB">
        <w:t>)</w:t>
      </w:r>
      <w:r w:rsidR="004B1FA1">
        <w:t>, vagy az LSTM (long short-term memory)</w:t>
      </w:r>
      <w:r w:rsidRPr="005E2CEB">
        <w:t xml:space="preserve"> </w:t>
      </w:r>
      <w:r w:rsidR="008066C1">
        <w:t xml:space="preserve">mesterséges </w:t>
      </w:r>
      <w:r w:rsidR="004E4AA8" w:rsidRPr="005E2CEB">
        <w:t>neuronháló</w:t>
      </w:r>
      <w:r w:rsidR="008066C1">
        <w:t>s</w:t>
      </w:r>
      <w:r w:rsidR="004E4AA8" w:rsidRPr="005E2CEB">
        <w:t xml:space="preserve"> modelle</w:t>
      </w:r>
      <w:r w:rsidR="00641BB8" w:rsidRPr="005E2CEB">
        <w:t xml:space="preserve">k </w:t>
      </w:r>
      <w:r w:rsidRPr="005E2CEB">
        <w:t xml:space="preserve">nyújtanak pontosabb előrejelzéseket. </w:t>
      </w:r>
      <w:r w:rsidR="005773CB" w:rsidRPr="005E2CEB">
        <w:t>A legjobban teljesítő modellekkel pedig a 2023 augusztus – 2024 január közötti időszakkal készítek előrejelzéseket.</w:t>
      </w:r>
    </w:p>
    <w:p w14:paraId="241F48DA" w14:textId="306ED709" w:rsidR="0002579E" w:rsidRPr="005E2CEB" w:rsidRDefault="00000000">
      <w:pPr>
        <w:jc w:val="both"/>
      </w:pPr>
      <w:r w:rsidRPr="005E2CEB">
        <w:t>A kutatás során</w:t>
      </w:r>
      <w:r w:rsidR="0002579E" w:rsidRPr="005E2CEB">
        <w:t xml:space="preserve"> </w:t>
      </w:r>
      <w:r w:rsidRPr="005E2CEB">
        <w:t>az adatok beolvasásához, feldolgozásához és az eredmények megjelenítéséhez</w:t>
      </w:r>
      <w:r w:rsidR="00EA5FA9" w:rsidRPr="005E2CEB">
        <w:t xml:space="preserve"> </w:t>
      </w:r>
      <w:r w:rsidRPr="005E2CEB">
        <w:t>egy</w:t>
      </w:r>
      <w:r w:rsidR="0078253A">
        <w:t xml:space="preserve"> felhasználóbarát</w:t>
      </w:r>
      <w:r w:rsidRPr="005E2CEB">
        <w:t xml:space="preserve"> Django webalkalmazás segítségével biztosítok felhasználói felületet, ezzel szemléletesebbé és egyszerűbbé téve a különböző statisztikai számításokat.</w:t>
      </w:r>
      <w:r w:rsidR="007564C0">
        <w:t xml:space="preserve"> Az volt a célom, hogy a nehezen elérhető Python modulokat felhasználóbarát módon elérhetővé tegyem, a főbb funkciók a következők: statisztikai elemzés, ARIMA modell kiválasztásához szükséges tesztek, a neuronhálók specifikációja az előrejelzések számára</w:t>
      </w:r>
      <w:r w:rsidR="00C17709">
        <w:t xml:space="preserve">. Ezen kívül az adatvizualizáció táblázatok és grafikonok segítségével. </w:t>
      </w:r>
      <w:r w:rsidRPr="005E2CEB">
        <w:t>A webalkalmazás lényegében bármennyi és bármilyen idősort képes elemezni a megfelelően előkészített adatforrásokból, tehát a jövőben még fel lehet használni más tematikájú elemzésekhez i</w:t>
      </w:r>
      <w:r w:rsidR="00F6205F">
        <w:t>s.</w:t>
      </w:r>
    </w:p>
    <w:p w14:paraId="6A54CC4F" w14:textId="77777777" w:rsidR="0002579E" w:rsidRPr="005E2CEB" w:rsidRDefault="0002579E">
      <w:r w:rsidRPr="005E2CEB">
        <w:br w:type="page"/>
      </w:r>
    </w:p>
    <w:p w14:paraId="5F3A9D13" w14:textId="77777777" w:rsidR="006A5EB3" w:rsidRPr="005E2CEB" w:rsidRDefault="00000000">
      <w:pPr>
        <w:pStyle w:val="Heading1"/>
        <w:numPr>
          <w:ilvl w:val="1"/>
          <w:numId w:val="3"/>
        </w:numPr>
        <w:ind w:left="426"/>
        <w:rPr>
          <w:rFonts w:cs="Times New Roman"/>
          <w:sz w:val="28"/>
          <w:szCs w:val="28"/>
        </w:rPr>
      </w:pPr>
      <w:r w:rsidRPr="005E2CEB">
        <w:rPr>
          <w:rFonts w:cs="Times New Roman"/>
          <w:sz w:val="28"/>
          <w:szCs w:val="28"/>
        </w:rPr>
        <w:lastRenderedPageBreak/>
        <w:t xml:space="preserve"> </w:t>
      </w:r>
      <w:bookmarkStart w:id="3" w:name="_Toc159784266"/>
      <w:bookmarkStart w:id="4" w:name="_Toc161514708"/>
      <w:r w:rsidRPr="005E2CEB">
        <w:rPr>
          <w:rFonts w:cs="Times New Roman"/>
          <w:sz w:val="28"/>
          <w:szCs w:val="28"/>
        </w:rPr>
        <w:t>Szakirodalmi áttekintés</w:t>
      </w:r>
      <w:bookmarkEnd w:id="3"/>
      <w:bookmarkEnd w:id="4"/>
    </w:p>
    <w:p w14:paraId="74E84F4E" w14:textId="2830E982" w:rsidR="005C75BD" w:rsidRDefault="006E1B7A" w:rsidP="0024688D">
      <w:pPr>
        <w:jc w:val="both"/>
        <w:rPr>
          <w:highlight w:val="yellow"/>
        </w:rPr>
      </w:pPr>
      <w:r>
        <w:rPr>
          <w:highlight w:val="yellow"/>
        </w:rPr>
        <w:t>A COVID-19 világjárványt követő   gazdasági körülmények kapcsán kiemelt szerepet kapott a munkanélküliség vizsgálata</w:t>
      </w:r>
      <w:r w:rsidR="00D223ED">
        <w:rPr>
          <w:highlight w:val="yellow"/>
        </w:rPr>
        <w:t xml:space="preserve">, ezen belül a különböző munkanélküliségi előrejelző </w:t>
      </w:r>
      <w:r w:rsidR="00F94984">
        <w:rPr>
          <w:highlight w:val="yellow"/>
        </w:rPr>
        <w:t xml:space="preserve">módszertanok. </w:t>
      </w:r>
      <w:r w:rsidR="009142B8">
        <w:rPr>
          <w:highlight w:val="yellow"/>
        </w:rPr>
        <w:br/>
        <w:t xml:space="preserve">Az irodalomból ismert konvencionális előrejelzési modellek a Box-Jenkins módszertanon alapulnak. </w:t>
      </w:r>
      <w:r w:rsidR="00E5079C">
        <w:rPr>
          <w:highlight w:val="yellow"/>
        </w:rPr>
        <w:t xml:space="preserve">Az ARIMA módszertant  használták a következő idősorok előrejelzésére: </w:t>
      </w:r>
      <w:r w:rsidR="00FE0D49">
        <w:rPr>
          <w:highlight w:val="yellow"/>
        </w:rPr>
        <w:t xml:space="preserve">A munkanélküliségi rátára </w:t>
      </w:r>
      <w:sdt>
        <w:sdtPr>
          <w:rPr>
            <w:highlight w:val="yellow"/>
          </w:rPr>
          <w:id w:val="-184594900"/>
          <w:citation/>
        </w:sdtPr>
        <w:sdtContent>
          <w:r w:rsidR="00272F1C">
            <w:rPr>
              <w:highlight w:val="yellow"/>
            </w:rPr>
            <w:fldChar w:fldCharType="begin"/>
          </w:r>
          <w:r w:rsidR="00272F1C">
            <w:rPr>
              <w:highlight w:val="yellow"/>
              <w:lang w:val="en-GB"/>
            </w:rPr>
            <w:instrText xml:space="preserve">CITATION Mad18 \t  \l 2057 </w:instrText>
          </w:r>
          <w:r w:rsidR="00272F1C">
            <w:rPr>
              <w:highlight w:val="yellow"/>
            </w:rPr>
            <w:fldChar w:fldCharType="separate"/>
          </w:r>
          <w:r w:rsidR="00272F1C" w:rsidRPr="00272F1C">
            <w:rPr>
              <w:noProof/>
              <w:highlight w:val="yellow"/>
              <w:lang w:val="en-GB"/>
            </w:rPr>
            <w:t>(Madaras, 2018)</w:t>
          </w:r>
          <w:r w:rsidR="00272F1C">
            <w:rPr>
              <w:highlight w:val="yellow"/>
            </w:rPr>
            <w:fldChar w:fldCharType="end"/>
          </w:r>
        </w:sdtContent>
      </w:sdt>
      <w:r w:rsidR="00FE0D49">
        <w:rPr>
          <w:highlight w:val="yellow"/>
        </w:rPr>
        <w:t xml:space="preserve"> </w:t>
      </w:r>
      <w:r w:rsidR="0099480C">
        <w:rPr>
          <w:highlight w:val="yellow"/>
        </w:rPr>
        <w:t xml:space="preserve">, </w:t>
      </w:r>
      <w:r w:rsidR="00B07996">
        <w:rPr>
          <w:highlight w:val="yellow"/>
        </w:rPr>
        <w:t>[még min. 4 ilyent</w:t>
      </w:r>
      <w:r w:rsidR="003828B9">
        <w:rPr>
          <w:highlight w:val="yellow"/>
        </w:rPr>
        <w:t xml:space="preserve">, </w:t>
      </w:r>
      <w:r w:rsidR="00833DF2">
        <w:rPr>
          <w:highlight w:val="yellow"/>
        </w:rPr>
        <w:t>legalább</w:t>
      </w:r>
      <w:r w:rsidR="00CB324B">
        <w:rPr>
          <w:highlight w:val="yellow"/>
        </w:rPr>
        <w:t xml:space="preserve"> 1 </w:t>
      </w:r>
      <w:r w:rsidR="003828B9">
        <w:rPr>
          <w:highlight w:val="yellow"/>
        </w:rPr>
        <w:t>COVID (2020) utáni</w:t>
      </w:r>
      <w:r w:rsidR="00B07996">
        <w:rPr>
          <w:highlight w:val="yellow"/>
        </w:rPr>
        <w:t>!]</w:t>
      </w:r>
    </w:p>
    <w:p w14:paraId="1655EEB3" w14:textId="3776BA5B" w:rsidR="00626C22" w:rsidRDefault="00AD5632" w:rsidP="0024688D">
      <w:pPr>
        <w:jc w:val="both"/>
        <w:rPr>
          <w:highlight w:val="yellow"/>
        </w:rPr>
      </w:pPr>
      <w:r>
        <w:rPr>
          <w:highlight w:val="yellow"/>
        </w:rPr>
        <w:t>Reális alternatívát a Box-Jenkins eljáráshoz képest a különböző mesterséges neuronháló modellek jelentik. [5 cikket legalább</w:t>
      </w:r>
      <w:r w:rsidR="001E2AF7">
        <w:rPr>
          <w:highlight w:val="yellow"/>
        </w:rPr>
        <w:t>, ahol ARIMA + ANN</w:t>
      </w:r>
      <w:r>
        <w:rPr>
          <w:highlight w:val="yellow"/>
        </w:rPr>
        <w:t>]</w:t>
      </w:r>
      <w:r w:rsidR="00626C22">
        <w:rPr>
          <w:highlight w:val="yellow"/>
        </w:rPr>
        <w:t>.  Munkanélküliségi rátákra [</w:t>
      </w:r>
      <w:r w:rsidR="00692864">
        <w:rPr>
          <w:highlight w:val="yellow"/>
        </w:rPr>
        <w:t xml:space="preserve">milyen </w:t>
      </w:r>
      <w:proofErr w:type="spellStart"/>
      <w:r w:rsidR="00692864">
        <w:rPr>
          <w:highlight w:val="yellow"/>
        </w:rPr>
        <w:t>deep</w:t>
      </w:r>
      <w:proofErr w:type="spellEnd"/>
      <w:r w:rsidR="00692864">
        <w:rPr>
          <w:highlight w:val="yellow"/>
        </w:rPr>
        <w:t xml:space="preserve"> </w:t>
      </w:r>
      <w:proofErr w:type="spellStart"/>
      <w:r w:rsidR="00692864">
        <w:rPr>
          <w:highlight w:val="yellow"/>
        </w:rPr>
        <w:t>learningeket</w:t>
      </w:r>
      <w:proofErr w:type="spellEnd"/>
      <w:r w:rsidR="00626C22">
        <w:rPr>
          <w:highlight w:val="yellow"/>
        </w:rPr>
        <w:t xml:space="preserve"> használtak]</w:t>
      </w:r>
    </w:p>
    <w:p w14:paraId="2A50949E" w14:textId="5DCF7648" w:rsidR="001E46D8" w:rsidRPr="005E2CEB" w:rsidRDefault="006F1D81" w:rsidP="0024688D">
      <w:pPr>
        <w:jc w:val="both"/>
      </w:pPr>
      <w:r>
        <w:rPr>
          <w:highlight w:val="yellow"/>
        </w:rPr>
        <w:t>Az MLP (</w:t>
      </w:r>
      <w:proofErr w:type="spellStart"/>
      <w:r>
        <w:rPr>
          <w:highlight w:val="yellow"/>
        </w:rPr>
        <w:t>multilayer</w:t>
      </w:r>
      <w:proofErr w:type="spellEnd"/>
      <w:r>
        <w:rPr>
          <w:highlight w:val="yellow"/>
        </w:rPr>
        <w:t xml:space="preserve"> perceptron)  [mit jelent]</w:t>
      </w:r>
      <w:r w:rsidR="00647B9C">
        <w:rPr>
          <w:highlight w:val="yellow"/>
        </w:rPr>
        <w:t>. [milyen gazdasági idősorok előrejelzésére használták]</w:t>
      </w:r>
      <w:r w:rsidR="00BD321B">
        <w:rPr>
          <w:highlight w:val="yellow"/>
        </w:rPr>
        <w:t xml:space="preserve">. </w:t>
      </w:r>
      <w:r w:rsidR="00BD321B">
        <w:rPr>
          <w:highlight w:val="yellow"/>
        </w:rPr>
        <w:br/>
        <w:t>Az LSTM (Long short-term memory)</w:t>
      </w:r>
      <w:r w:rsidR="00402271">
        <w:rPr>
          <w:highlight w:val="yellow"/>
        </w:rPr>
        <w:t>…</w:t>
      </w:r>
      <w:r w:rsidR="006E1B7A">
        <w:rPr>
          <w:highlight w:val="yellow"/>
        </w:rPr>
        <w:br/>
      </w:r>
      <w:r w:rsidR="003325C2">
        <w:t>Különböző szerzők vizsgálták az előrejelző modellek teljesítményét</w:t>
      </w:r>
      <w:r w:rsidR="00561928">
        <w:t>.</w:t>
      </w:r>
      <w:r w:rsidR="00CA0E48">
        <w:t xml:space="preserve"> [A hibaváltozók tesztelésére </w:t>
      </w:r>
      <w:r w:rsidR="00FA103C">
        <w:t xml:space="preserve">leggyakrabban </w:t>
      </w:r>
      <w:r w:rsidR="00CA0E48">
        <w:t xml:space="preserve">használt </w:t>
      </w:r>
      <w:r w:rsidR="00C90A00">
        <w:t>statisztikai mutatók</w:t>
      </w:r>
      <w:r w:rsidR="005A66B2">
        <w:t xml:space="preserve">: </w:t>
      </w:r>
      <w:r w:rsidR="00C33F55">
        <w:t>MAPE (mi az)</w:t>
      </w:r>
      <w:r w:rsidR="00FA103C">
        <w:t xml:space="preserve">, </w:t>
      </w:r>
      <w:r w:rsidR="000E6DFB">
        <w:t xml:space="preserve"> ki használta melyik cikkben</w:t>
      </w:r>
      <w:r w:rsidR="00CA0E48">
        <w:t>]</w:t>
      </w:r>
      <w:r w:rsidR="003C7748">
        <w:br/>
      </w:r>
      <w:r w:rsidR="00160CA8">
        <w:t xml:space="preserve">[XY </w:t>
      </w:r>
      <w:proofErr w:type="spellStart"/>
      <w:r w:rsidR="00160CA8">
        <w:t>evszam</w:t>
      </w:r>
      <w:proofErr w:type="spellEnd"/>
      <w:r w:rsidR="00160CA8">
        <w:t xml:space="preserve"> arra a következtetésre jutott, hogy az MLP sokkal jobban teljesít a</w:t>
      </w:r>
      <w:r w:rsidR="008A676D">
        <w:t>z LSTM-</w:t>
      </w:r>
      <w:proofErr w:type="spellStart"/>
      <w:r w:rsidR="008A676D">
        <w:t>hez</w:t>
      </w:r>
      <w:proofErr w:type="spellEnd"/>
      <w:r w:rsidR="008A676D">
        <w:t xml:space="preserve"> képest </w:t>
      </w:r>
      <w:r w:rsidR="00972E62">
        <w:t>a tőzsde index előrejelzés területén. 3-4 cikk</w:t>
      </w:r>
      <w:r w:rsidR="00160CA8">
        <w:t>]</w:t>
      </w:r>
      <w:r w:rsidR="00CA0E48">
        <w:t xml:space="preserve"> </w:t>
      </w:r>
    </w:p>
    <w:p w14:paraId="06456A4B" w14:textId="77777777" w:rsidR="00371E51" w:rsidRDefault="00000000" w:rsidP="00486C2A">
      <w:pPr>
        <w:jc w:val="both"/>
      </w:pPr>
      <w:sdt>
        <w:sdtPr>
          <w:id w:val="-483849919"/>
          <w:citation/>
        </w:sdtPr>
        <w:sdtContent>
          <w:r w:rsidR="006B0893" w:rsidRPr="005E2CEB">
            <w:fldChar w:fldCharType="begin"/>
          </w:r>
          <w:r w:rsidR="00EE7C31" w:rsidRPr="005E2CEB">
            <w:instrText xml:space="preserve">CITATION Mad18 \t  \l 2057 </w:instrText>
          </w:r>
          <w:r w:rsidR="006B0893" w:rsidRPr="005E2CEB">
            <w:fldChar w:fldCharType="separate"/>
          </w:r>
          <w:r w:rsidR="0032634D" w:rsidRPr="005E2CEB">
            <w:rPr>
              <w:noProof/>
            </w:rPr>
            <w:t>(Madaras, 2018)</w:t>
          </w:r>
          <w:r w:rsidR="006B0893" w:rsidRPr="005E2CEB">
            <w:fldChar w:fldCharType="end"/>
          </w:r>
        </w:sdtContent>
      </w:sdt>
      <w:r w:rsidR="006B0893" w:rsidRPr="005E2CEB">
        <w:t xml:space="preserve"> Hargita és Brassó megye esetében végzett </w:t>
      </w:r>
      <w:r w:rsidR="009F2B5C">
        <w:t xml:space="preserve">kutatást </w:t>
      </w:r>
      <w:r w:rsidR="006B0893" w:rsidRPr="005E2CEB">
        <w:t>regionális</w:t>
      </w:r>
      <w:r w:rsidR="00FD2DD0">
        <w:t xml:space="preserve"> munkanélküliségi</w:t>
      </w:r>
      <w:r w:rsidR="00FC6E5D">
        <w:t xml:space="preserve"> rátákra</w:t>
      </w:r>
      <w:r w:rsidR="006B0893" w:rsidRPr="005E2CEB">
        <w:t>, és megállapította, hogy rövidtávon a mesterséges neuronháló-alapú NAR (nemlineáris autoregresszív) modell, középtávon a</w:t>
      </w:r>
      <w:r w:rsidR="00D45CFF">
        <w:t xml:space="preserve"> Box-Jenkins eljárással készített </w:t>
      </w:r>
      <w:r w:rsidR="006B0893" w:rsidRPr="005E2CEB">
        <w:t>ARMA modell nyújtott pontosabb becséleseket.</w:t>
      </w:r>
    </w:p>
    <w:p w14:paraId="4FA4E147" w14:textId="33F983E3" w:rsidR="00C831AD" w:rsidRPr="00486C2A" w:rsidRDefault="00C831AD" w:rsidP="00486C2A">
      <w:pPr>
        <w:jc w:val="both"/>
        <w:rPr>
          <w:highlight w:val="red"/>
        </w:rPr>
      </w:pPr>
      <w:r w:rsidRPr="005E2CEB">
        <w:br w:type="page"/>
      </w:r>
    </w:p>
    <w:p w14:paraId="45CBF723" w14:textId="57EE582A" w:rsidR="006A5EB3" w:rsidRPr="005E2CEB" w:rsidRDefault="00000000">
      <w:pPr>
        <w:pStyle w:val="Heading2"/>
        <w:numPr>
          <w:ilvl w:val="1"/>
          <w:numId w:val="3"/>
        </w:numPr>
        <w:ind w:left="0" w:firstLine="0"/>
        <w:rPr>
          <w:rFonts w:cs="Times New Roman"/>
        </w:rPr>
      </w:pPr>
      <w:bookmarkStart w:id="5" w:name="_Toc159784267"/>
      <w:bookmarkStart w:id="6" w:name="_Toc161514709"/>
      <w:r w:rsidRPr="005E2CEB">
        <w:rPr>
          <w:rFonts w:cs="Times New Roman"/>
        </w:rPr>
        <w:lastRenderedPageBreak/>
        <w:t xml:space="preserve">A munkanélküliségi ráta </w:t>
      </w:r>
      <w:r w:rsidR="00B84C0F" w:rsidRPr="005E2CEB">
        <w:rPr>
          <w:rFonts w:cs="Times New Roman"/>
        </w:rPr>
        <w:t xml:space="preserve">fogalmának </w:t>
      </w:r>
      <w:r w:rsidRPr="005E2CEB">
        <w:rPr>
          <w:rFonts w:cs="Times New Roman"/>
        </w:rPr>
        <w:t>meghatározása</w:t>
      </w:r>
      <w:bookmarkEnd w:id="5"/>
      <w:bookmarkEnd w:id="6"/>
    </w:p>
    <w:p w14:paraId="3CD4C744" w14:textId="77777777" w:rsidR="006A5EB3" w:rsidRPr="005E2CEB" w:rsidRDefault="00000000">
      <w:pPr>
        <w:pBdr>
          <w:top w:val="nil"/>
          <w:left w:val="nil"/>
          <w:bottom w:val="nil"/>
          <w:right w:val="nil"/>
          <w:between w:val="nil"/>
        </w:pBdr>
        <w:jc w:val="both"/>
        <w:rPr>
          <w:color w:val="000000"/>
        </w:rPr>
      </w:pPr>
      <w:r w:rsidRPr="005E2CEB">
        <w:rPr>
          <w:color w:val="000000"/>
        </w:rPr>
        <w:t>A dolgozat során felhasznált adatok a Romániai Statisztikai Hivataltól (INSTITUTUL NATIONAL DE STATISTICA) származnak. Az ő módszertanuk a következőképpen definiálja a munkanélküliséget és a munkanélküli rátát:</w:t>
      </w:r>
    </w:p>
    <w:p w14:paraId="49ED5578" w14:textId="130E7FA7" w:rsidR="006A5EB3" w:rsidRPr="005E2CEB" w:rsidRDefault="00000000">
      <w:pPr>
        <w:jc w:val="both"/>
      </w:pPr>
      <w:r w:rsidRPr="005E2CEB">
        <w:t xml:space="preserve">A </w:t>
      </w:r>
      <w:r w:rsidRPr="005E2CEB">
        <w:rPr>
          <w:b/>
        </w:rPr>
        <w:t>munkanélküliek</w:t>
      </w:r>
      <w:r w:rsidRPr="005E2CEB">
        <w:t xml:space="preserve"> a BIM</w:t>
      </w:r>
      <w:r w:rsidR="00AB7224" w:rsidRPr="005E2CEB">
        <w:t xml:space="preserve"> (</w:t>
      </w:r>
      <w:proofErr w:type="spellStart"/>
      <w:r w:rsidR="00AB7224" w:rsidRPr="005E2CEB">
        <w:t>Biroul</w:t>
      </w:r>
      <w:proofErr w:type="spellEnd"/>
      <w:r w:rsidR="00AB7224" w:rsidRPr="005E2CEB">
        <w:t xml:space="preserve"> </w:t>
      </w:r>
      <w:proofErr w:type="spellStart"/>
      <w:r w:rsidR="00AB7224" w:rsidRPr="005E2CEB">
        <w:t>Internaţional</w:t>
      </w:r>
      <w:proofErr w:type="spellEnd"/>
      <w:r w:rsidR="00AB7224" w:rsidRPr="005E2CEB">
        <w:t xml:space="preserve"> </w:t>
      </w:r>
      <w:proofErr w:type="spellStart"/>
      <w:r w:rsidR="00AB7224" w:rsidRPr="005E2CEB">
        <w:t>al</w:t>
      </w:r>
      <w:proofErr w:type="spellEnd"/>
      <w:r w:rsidR="00AB7224" w:rsidRPr="005E2CEB">
        <w:t xml:space="preserve"> </w:t>
      </w:r>
      <w:proofErr w:type="spellStart"/>
      <w:r w:rsidR="00AB7224" w:rsidRPr="005E2CEB">
        <w:t>Muncii</w:t>
      </w:r>
      <w:proofErr w:type="spellEnd"/>
      <w:r w:rsidR="00AB7224" w:rsidRPr="005E2CEB">
        <w:t>)</w:t>
      </w:r>
      <w:r w:rsidRPr="005E2CEB">
        <w:t xml:space="preserve"> szerint azok a 15-74 év közötti személyek, akik egyidejűleg teljesítik a következő három feltételt:</w:t>
      </w:r>
    </w:p>
    <w:p w14:paraId="30F4A74C" w14:textId="265DD669" w:rsidR="006A5EB3" w:rsidRPr="005E2CEB" w:rsidRDefault="00000000">
      <w:pPr>
        <w:numPr>
          <w:ilvl w:val="0"/>
          <w:numId w:val="1"/>
        </w:numPr>
        <w:pBdr>
          <w:top w:val="nil"/>
          <w:left w:val="nil"/>
          <w:bottom w:val="nil"/>
          <w:right w:val="nil"/>
          <w:between w:val="nil"/>
        </w:pBdr>
        <w:spacing w:after="0"/>
        <w:jc w:val="both"/>
      </w:pPr>
      <w:r w:rsidRPr="005E2CEB">
        <w:rPr>
          <w:color w:val="000000"/>
        </w:rPr>
        <w:t>a mérés pillanatában nincs bejelentett munkahelyük</w:t>
      </w:r>
    </w:p>
    <w:p w14:paraId="34C2EC1F" w14:textId="77777777" w:rsidR="006A5EB3" w:rsidRPr="005E2CEB" w:rsidRDefault="00000000">
      <w:pPr>
        <w:numPr>
          <w:ilvl w:val="0"/>
          <w:numId w:val="1"/>
        </w:numPr>
        <w:pBdr>
          <w:top w:val="nil"/>
          <w:left w:val="nil"/>
          <w:bottom w:val="nil"/>
          <w:right w:val="nil"/>
          <w:between w:val="nil"/>
        </w:pBdr>
        <w:spacing w:after="0"/>
        <w:jc w:val="both"/>
      </w:pPr>
      <w:r w:rsidRPr="005E2CEB">
        <w:rPr>
          <w:color w:val="000000"/>
        </w:rPr>
        <w:t>a következő két héten belül munkába tudnának állni</w:t>
      </w:r>
    </w:p>
    <w:p w14:paraId="34E92F1D" w14:textId="77777777" w:rsidR="006A5EB3" w:rsidRPr="005E2CEB" w:rsidRDefault="00000000">
      <w:pPr>
        <w:numPr>
          <w:ilvl w:val="0"/>
          <w:numId w:val="1"/>
        </w:numPr>
        <w:pBdr>
          <w:top w:val="nil"/>
          <w:left w:val="nil"/>
          <w:bottom w:val="nil"/>
          <w:right w:val="nil"/>
          <w:between w:val="nil"/>
        </w:pBdr>
        <w:jc w:val="both"/>
      </w:pPr>
      <w:r w:rsidRPr="005E2CEB">
        <w:rPr>
          <w:color w:val="000000"/>
        </w:rPr>
        <w:t>az elmúlt négy hétben aktívan munkát kerestek.</w:t>
      </w:r>
    </w:p>
    <w:p w14:paraId="70C13ACE" w14:textId="133C14F6" w:rsidR="006A5EB3" w:rsidRPr="005E2CEB" w:rsidRDefault="00000000">
      <w:pPr>
        <w:jc w:val="both"/>
      </w:pPr>
      <w:r w:rsidRPr="005E2CEB">
        <w:t xml:space="preserve">A </w:t>
      </w:r>
      <w:r w:rsidRPr="005E2CEB">
        <w:rPr>
          <w:b/>
        </w:rPr>
        <w:t>munkanélküliségi ráta</w:t>
      </w:r>
      <w:r w:rsidRPr="005E2CEB">
        <w:t xml:space="preserve"> egy százalékos arányszám: a munkanélküliek arányát </w:t>
      </w:r>
      <w:r w:rsidR="00D76286" w:rsidRPr="005E2CEB">
        <w:t>mutatja</w:t>
      </w:r>
      <w:r w:rsidRPr="005E2CEB">
        <w:t xml:space="preserve"> a munkaerőhöz viszonyítva egy adott térségre. Tehát beszélhetünk országos, regionális vagy megyei munkanélküliségi rátáról. </w:t>
      </w:r>
    </w:p>
    <w:p w14:paraId="3FF9F7C8" w14:textId="77777777" w:rsidR="006A5EB3" w:rsidRPr="005E2CEB" w:rsidRDefault="00000000">
      <w:pPr>
        <w:pBdr>
          <w:top w:val="nil"/>
          <w:left w:val="nil"/>
          <w:bottom w:val="nil"/>
          <w:right w:val="nil"/>
          <w:between w:val="nil"/>
        </w:pBdr>
        <w:spacing w:after="0"/>
        <w:jc w:val="both"/>
        <w:rPr>
          <w:color w:val="000000"/>
        </w:rPr>
      </w:pPr>
      <w:r w:rsidRPr="005E2CEB">
        <w:rPr>
          <w:color w:val="000000"/>
        </w:rPr>
        <w:t xml:space="preserve">A gazdaságilag aktív népesség a bázisidőszakban az áruk és szolgáltatások előállítására rendelkezésre álló munkaerőt biztosító valamennyi személyt magában foglalja, beleértve a foglalkoztatottakat és a munkanélkülieket is. </w:t>
      </w:r>
      <w:r w:rsidRPr="005E2CEB">
        <w:rPr>
          <w:color w:val="000000"/>
        </w:rPr>
        <w:tab/>
      </w:r>
      <w:r w:rsidRPr="005E2CEB">
        <w:rPr>
          <w:color w:val="000000"/>
        </w:rPr>
        <w:tab/>
      </w:r>
      <w:r w:rsidRPr="005E2CEB">
        <w:rPr>
          <w:color w:val="000000"/>
        </w:rPr>
        <w:tab/>
      </w:r>
      <w:r w:rsidRPr="005E2CEB">
        <w:rPr>
          <w:color w:val="000000"/>
        </w:rPr>
        <w:tab/>
        <w:t xml:space="preserve">       </w:t>
      </w:r>
      <w:r w:rsidRPr="005E2CEB">
        <w:rPr>
          <w:color w:val="000000"/>
          <w:highlight w:val="red"/>
        </w:rPr>
        <w:t>(INSSE, 2016)</w:t>
      </w:r>
      <w:r w:rsidRPr="005E2CEB">
        <w:rPr>
          <w:color w:val="000000"/>
        </w:rPr>
        <w:t xml:space="preserve"> </w:t>
      </w:r>
    </w:p>
    <w:p w14:paraId="73A392BD" w14:textId="04E3F20D" w:rsidR="006A5EB3" w:rsidRPr="005E2CEB" w:rsidRDefault="00000000">
      <w:pPr>
        <w:pBdr>
          <w:top w:val="nil"/>
          <w:left w:val="nil"/>
          <w:bottom w:val="nil"/>
          <w:right w:val="nil"/>
          <w:between w:val="nil"/>
        </w:pBdr>
        <w:jc w:val="both"/>
        <w:rPr>
          <w:color w:val="000000"/>
        </w:rPr>
      </w:pPr>
      <w:r w:rsidRPr="005E2CEB">
        <w:rPr>
          <w:color w:val="000000"/>
        </w:rPr>
        <w:t xml:space="preserve">Tehát a munkanélküliségi ráta megmutatja, hogy a munkaképes lakosság hány százaléka nem rendelkezik a mérés pillanatában munkahellyel, </w:t>
      </w:r>
      <w:r w:rsidR="00B25629" w:rsidRPr="005E2CEB">
        <w:rPr>
          <w:color w:val="000000"/>
        </w:rPr>
        <w:t>azonban</w:t>
      </w:r>
      <w:r w:rsidRPr="005E2CEB">
        <w:rPr>
          <w:color w:val="000000"/>
        </w:rPr>
        <w:t xml:space="preserve"> </w:t>
      </w:r>
      <w:r w:rsidR="00B25629" w:rsidRPr="005E2CEB">
        <w:rPr>
          <w:color w:val="000000"/>
        </w:rPr>
        <w:t>képes lenne</w:t>
      </w:r>
      <w:r w:rsidRPr="005E2CEB">
        <w:rPr>
          <w:color w:val="000000"/>
        </w:rPr>
        <w:t xml:space="preserve"> és </w:t>
      </w:r>
      <w:r w:rsidR="00B25629" w:rsidRPr="005E2CEB">
        <w:rPr>
          <w:color w:val="000000"/>
        </w:rPr>
        <w:t>szeretne</w:t>
      </w:r>
      <w:r w:rsidRPr="005E2CEB">
        <w:rPr>
          <w:color w:val="000000"/>
        </w:rPr>
        <w:t xml:space="preserve"> dolgozni. </w:t>
      </w:r>
    </w:p>
    <w:p w14:paraId="5E758B36" w14:textId="687C7AED" w:rsidR="00424772" w:rsidRPr="005E2CEB" w:rsidRDefault="00000000" w:rsidP="00AB7224">
      <w:pPr>
        <w:pBdr>
          <w:top w:val="nil"/>
          <w:left w:val="nil"/>
          <w:bottom w:val="nil"/>
          <w:right w:val="nil"/>
          <w:between w:val="nil"/>
        </w:pBdr>
        <w:jc w:val="both"/>
        <w:rPr>
          <w:color w:val="000000"/>
        </w:rPr>
      </w:pPr>
      <w:r w:rsidRPr="005E2CEB">
        <w:rPr>
          <w:color w:val="000000"/>
        </w:rPr>
        <w:t>A következő fejezetekben ismertetem a statisztikai mutatókat, modelleket, amelyeket felhasználtam a dolgozat során.</w:t>
      </w:r>
      <w:r w:rsidR="00424772" w:rsidRPr="005E2CEB">
        <w:rPr>
          <w:color w:val="000000"/>
        </w:rPr>
        <w:br w:type="page"/>
      </w:r>
    </w:p>
    <w:p w14:paraId="14B75CF0" w14:textId="77777777" w:rsidR="006A5EB3" w:rsidRPr="005E2CEB" w:rsidRDefault="00000000" w:rsidP="00B55CC2">
      <w:pPr>
        <w:pStyle w:val="Heading2"/>
        <w:numPr>
          <w:ilvl w:val="1"/>
          <w:numId w:val="3"/>
        </w:numPr>
        <w:ind w:left="426"/>
        <w:rPr>
          <w:rFonts w:cs="Times New Roman"/>
        </w:rPr>
      </w:pPr>
      <w:bookmarkStart w:id="7" w:name="_Toc159784268"/>
      <w:bookmarkStart w:id="8" w:name="_Toc161514710"/>
      <w:r w:rsidRPr="005E2CEB">
        <w:rPr>
          <w:rFonts w:cs="Times New Roman"/>
        </w:rPr>
        <w:lastRenderedPageBreak/>
        <w:t>Felhasznált statisztikai mutatók és fogalmak</w:t>
      </w:r>
      <w:bookmarkEnd w:id="7"/>
      <w:bookmarkEnd w:id="8"/>
    </w:p>
    <w:p w14:paraId="59752546" w14:textId="0BAFEB06" w:rsidR="006A5EB3" w:rsidRPr="005E2CEB" w:rsidRDefault="00000000" w:rsidP="00B55CC2">
      <w:pPr>
        <w:tabs>
          <w:tab w:val="left" w:pos="1494"/>
        </w:tabs>
        <w:spacing w:after="0"/>
        <w:jc w:val="both"/>
      </w:pPr>
      <w:r w:rsidRPr="005E2CEB">
        <w:rPr>
          <w:b/>
        </w:rPr>
        <w:t>Átlag</w:t>
      </w:r>
      <w:r w:rsidRPr="005E2CEB">
        <w:t xml:space="preserve">: </w:t>
      </w:r>
      <w:r w:rsidR="00610870" w:rsidRPr="005E2CEB">
        <w:t xml:space="preserve">A megfigyelések összegét </w:t>
      </w:r>
      <w:r w:rsidR="004A0155" w:rsidRPr="005E2CEB">
        <w:t>el</w:t>
      </w:r>
      <w:r w:rsidR="00610870" w:rsidRPr="005E2CEB">
        <w:t xml:space="preserve">osztjuk a </w:t>
      </w:r>
      <w:r w:rsidR="004A0155" w:rsidRPr="005E2CEB">
        <w:t>megfigyelések számával.</w:t>
      </w:r>
    </w:p>
    <w:p w14:paraId="7E23D035" w14:textId="6379C6BD" w:rsidR="006A5EB3" w:rsidRPr="005E2CEB" w:rsidRDefault="00000000">
      <w:pPr>
        <w:jc w:val="center"/>
        <w:rPr>
          <w:rFonts w:eastAsia="Cambria Math"/>
        </w:rPr>
      </w:pPr>
      <m:oMathPara>
        <m:oMath>
          <m:acc>
            <m:accPr>
              <m:chr m:val="̅"/>
              <m:ctrlPr>
                <w:rPr>
                  <w:rFonts w:ascii="Cambria Math" w:eastAsia="Cambria Math" w:hAnsi="Cambria Math"/>
                  <w:i/>
                </w:rPr>
              </m:ctrlPr>
            </m:accPr>
            <m:e>
              <m:r>
                <w:rPr>
                  <w:rFonts w:ascii="Cambria Math" w:eastAsia="Cambria Math" w:hAnsi="Cambria Math"/>
                </w:rPr>
                <m:t>x</m:t>
              </m:r>
            </m:e>
          </m:acc>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n</m:t>
              </m:r>
            </m:den>
          </m:f>
          <m:nary>
            <m:naryPr>
              <m:chr m:val="∑"/>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r>
                <w:rPr>
                  <w:rFonts w:ascii="Cambria Math" w:eastAsia="Cambria Math" w:hAnsi="Cambria Math"/>
                </w:rPr>
                <m:t xml:space="preserve"> </m:t>
              </m:r>
            </m:e>
          </m:nary>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m:t>
              </m:r>
            </m:sub>
          </m:sSub>
        </m:oMath>
      </m:oMathPara>
    </w:p>
    <w:p w14:paraId="3EF78308" w14:textId="2CFDFC2D" w:rsidR="006A5EB3" w:rsidRPr="005E2CEB" w:rsidRDefault="00000000" w:rsidP="00B55CC2">
      <w:pPr>
        <w:tabs>
          <w:tab w:val="left" w:pos="1494"/>
        </w:tabs>
        <w:jc w:val="both"/>
      </w:pPr>
      <w:r w:rsidRPr="005E2CEB">
        <w:rPr>
          <w:b/>
        </w:rPr>
        <w:t>Szórás</w:t>
      </w:r>
      <w:r w:rsidRPr="005E2CEB">
        <w:t xml:space="preserve">: A szórás </w:t>
      </w:r>
      <w:r w:rsidR="00E37381" w:rsidRPr="005E2CEB">
        <w:t xml:space="preserve">azt </w:t>
      </w:r>
      <w:r w:rsidR="00815BA8" w:rsidRPr="005E2CEB">
        <w:t>jelzi</w:t>
      </w:r>
      <w:r w:rsidR="00E37381" w:rsidRPr="005E2CEB">
        <w:t>, hogy a megfigyelések mennyire térnek el az átlagtól.</w:t>
      </w:r>
      <w:r w:rsidR="00365EC4" w:rsidRPr="005E2CEB">
        <w:t xml:space="preserve"> </w:t>
      </w:r>
    </w:p>
    <w:p w14:paraId="386A9476" w14:textId="39F959E1" w:rsidR="006A5EB3" w:rsidRPr="005E2CEB" w:rsidRDefault="00000000">
      <w:pPr>
        <w:jc w:val="center"/>
        <w:rPr>
          <w:rFonts w:eastAsia="Cambria Math"/>
        </w:rPr>
      </w:pPr>
      <m:oMathPara>
        <m:oMath>
          <m:sSub>
            <m:sSubPr>
              <m:ctrlPr>
                <w:rPr>
                  <w:rFonts w:ascii="Cambria Math" w:eastAsia="Cambria Math" w:hAnsi="Cambria Math"/>
                </w:rPr>
              </m:ctrlPr>
            </m:sSubPr>
            <m:e>
              <m:r>
                <w:rPr>
                  <w:rFonts w:ascii="Cambria Math" w:eastAsia="Cambria Math" w:hAnsi="Cambria Math"/>
                </w:rPr>
                <m:t>S</m:t>
              </m:r>
            </m:e>
            <m:sub>
              <m:r>
                <w:rPr>
                  <w:rFonts w:ascii="Cambria Math" w:eastAsia="Cambria Math" w:hAnsi="Cambria Math"/>
                </w:rPr>
                <m:t>x</m:t>
              </m:r>
            </m:sub>
          </m:sSub>
          <m:r>
            <w:rPr>
              <w:rFonts w:ascii="Cambria Math" w:eastAsia="Cambria Math" w:hAnsi="Cambria Math"/>
            </w:rPr>
            <m:t>=</m:t>
          </m:r>
          <m:rad>
            <m:radPr>
              <m:degHide m:val="1"/>
              <m:ctrlPr>
                <w:rPr>
                  <w:rFonts w:ascii="Cambria Math" w:eastAsia="Cambria Math" w:hAnsi="Cambria Math"/>
                </w:rPr>
              </m:ctrlPr>
            </m:radPr>
            <m:deg/>
            <m:e>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n</m:t>
                  </m:r>
                </m:den>
              </m:f>
              <m:r>
                <w:rPr>
                  <w:rFonts w:ascii="Cambria Math" w:eastAsia="Cambria Math" w:hAnsi="Cambria Math"/>
                </w:rPr>
                <m:t>⋅</m:t>
              </m:r>
              <m:nary>
                <m:naryPr>
                  <m:chr m:val="∑"/>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r>
                    <w:rPr>
                      <w:rFonts w:ascii="Cambria Math" w:eastAsia="Cambria Math" w:hAnsi="Cambria Math"/>
                    </w:rPr>
                    <m:t xml:space="preserve"> </m:t>
                  </m:r>
                </m:e>
              </m:nary>
              <m:r>
                <w:rPr>
                  <w:rFonts w:ascii="Cambria Math" w:eastAsia="Cambria Math" w:hAnsi="Cambria Math"/>
                </w:rPr>
                <m:t xml:space="preserve"> </m:t>
              </m:r>
              <m:sSup>
                <m:sSupPr>
                  <m:ctrlPr>
                    <w:rPr>
                      <w:rFonts w:ascii="Cambria Math" w:eastAsia="Cambria Math" w:hAnsi="Cambria Math"/>
                    </w:rPr>
                  </m:ctrlPr>
                </m:sSupPr>
                <m:e>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m:t>
                          </m:r>
                        </m:sub>
                      </m:sSub>
                      <m:r>
                        <w:rPr>
                          <w:rFonts w:ascii="Cambria Math" w:eastAsia="Cambria Math" w:hAnsi="Cambria Math"/>
                        </w:rPr>
                        <m:t>-</m:t>
                      </m:r>
                      <m:bar>
                        <m:barPr>
                          <m:ctrlPr>
                            <w:rPr>
                              <w:rFonts w:ascii="Cambria Math" w:eastAsia="Cambria Math" w:hAnsi="Cambria Math"/>
                            </w:rPr>
                          </m:ctrlPr>
                        </m:barPr>
                        <m:e>
                          <m:r>
                            <w:rPr>
                              <w:rFonts w:ascii="Cambria Math" w:eastAsia="Cambria Math" w:hAnsi="Cambria Math"/>
                            </w:rPr>
                            <m:t>x</m:t>
                          </m:r>
                        </m:e>
                      </m:bar>
                    </m:e>
                  </m:d>
                </m:e>
                <m:sup>
                  <m:r>
                    <w:rPr>
                      <w:rFonts w:ascii="Cambria Math" w:eastAsia="Cambria Math" w:hAnsi="Cambria Math"/>
                    </w:rPr>
                    <m:t>2</m:t>
                  </m:r>
                </m:sup>
              </m:sSup>
            </m:e>
          </m:rad>
        </m:oMath>
      </m:oMathPara>
    </w:p>
    <w:p w14:paraId="5A09B429" w14:textId="24DEBB9D" w:rsidR="00556A62" w:rsidRPr="005E2CEB" w:rsidRDefault="00000000" w:rsidP="00B55CC2">
      <w:pPr>
        <w:tabs>
          <w:tab w:val="left" w:pos="1494"/>
        </w:tabs>
        <w:spacing w:after="0"/>
        <w:jc w:val="both"/>
        <w:rPr>
          <w:b/>
        </w:rPr>
      </w:pPr>
      <w:r w:rsidRPr="005E2CEB">
        <w:rPr>
          <w:b/>
        </w:rPr>
        <w:t>A variancia</w:t>
      </w:r>
      <w:r w:rsidR="009B2039" w:rsidRPr="005E2CEB">
        <w:rPr>
          <w:b/>
        </w:rPr>
        <w:t xml:space="preserve">: </w:t>
      </w:r>
      <w:r w:rsidR="00491525" w:rsidRPr="005E2CEB">
        <w:rPr>
          <w:bCs/>
        </w:rPr>
        <w:t>Aszórás négyzete, vagyis az átlagtól való eltérések négyzeteinek az átlaga.</w:t>
      </w:r>
    </w:p>
    <w:p w14:paraId="09CCBD0B" w14:textId="7274CCDB" w:rsidR="006A5EB3" w:rsidRPr="005E2CEB" w:rsidRDefault="00000000">
      <w:pPr>
        <w:jc w:val="center"/>
        <w:rPr>
          <w:rFonts w:eastAsia="Cambria Math"/>
        </w:rPr>
      </w:pPr>
      <m:oMathPara>
        <m:oMath>
          <m:sSubSup>
            <m:sSubSupPr>
              <m:ctrlPr>
                <w:rPr>
                  <w:rFonts w:ascii="Cambria Math" w:eastAsia="Cambria Math" w:hAnsi="Cambria Math"/>
                </w:rPr>
              </m:ctrlPr>
            </m:sSubSupPr>
            <m:e>
              <m:r>
                <w:rPr>
                  <w:rFonts w:ascii="Cambria Math" w:eastAsia="Cambria Math" w:hAnsi="Cambria Math"/>
                </w:rPr>
                <m:t>s</m:t>
              </m:r>
            </m:e>
            <m:sub>
              <m:r>
                <w:rPr>
                  <w:rFonts w:ascii="Cambria Math" w:eastAsia="Cambria Math" w:hAnsi="Cambria Math"/>
                </w:rPr>
                <m:t>x</m:t>
              </m:r>
            </m:sub>
            <m:sup>
              <m:r>
                <w:rPr>
                  <w:rFonts w:ascii="Cambria Math" w:eastAsia="Cambria Math" w:hAnsi="Cambria Math"/>
                </w:rPr>
                <m:t>2</m:t>
              </m:r>
            </m:sup>
          </m:sSubSup>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n</m:t>
              </m:r>
            </m:den>
          </m:f>
          <m:nary>
            <m:naryPr>
              <m:chr m:val="∑"/>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r>
                <w:rPr>
                  <w:rFonts w:ascii="Cambria Math" w:eastAsia="Cambria Math" w:hAnsi="Cambria Math"/>
                </w:rPr>
                <m:t xml:space="preserve"> </m:t>
              </m:r>
            </m:e>
          </m:nary>
          <m:sSup>
            <m:sSupPr>
              <m:ctrlPr>
                <w:rPr>
                  <w:rFonts w:ascii="Cambria Math" w:eastAsia="Cambria Math" w:hAnsi="Cambria Math"/>
                </w:rPr>
              </m:ctrlPr>
            </m:sSupPr>
            <m:e>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m:t>
                      </m:r>
                    </m:sub>
                  </m:sSub>
                  <m:r>
                    <w:rPr>
                      <w:rFonts w:ascii="Cambria Math" w:eastAsia="Cambria Math" w:hAnsi="Cambria Math"/>
                    </w:rPr>
                    <m:t>-</m:t>
                  </m:r>
                  <m:bar>
                    <m:barPr>
                      <m:ctrlPr>
                        <w:rPr>
                          <w:rFonts w:ascii="Cambria Math" w:eastAsia="Cambria Math" w:hAnsi="Cambria Math"/>
                        </w:rPr>
                      </m:ctrlPr>
                    </m:barPr>
                    <m:e>
                      <m:r>
                        <w:rPr>
                          <w:rFonts w:ascii="Cambria Math" w:eastAsia="Cambria Math" w:hAnsi="Cambria Math"/>
                        </w:rPr>
                        <m:t>x</m:t>
                      </m:r>
                    </m:e>
                  </m:bar>
                </m:e>
              </m:d>
            </m:e>
            <m:sup>
              <m:r>
                <w:rPr>
                  <w:rFonts w:ascii="Cambria Math" w:eastAsia="Cambria Math" w:hAnsi="Cambria Math"/>
                </w:rPr>
                <m:t>2</m:t>
              </m:r>
            </m:sup>
          </m:sSup>
        </m:oMath>
      </m:oMathPara>
    </w:p>
    <w:p w14:paraId="08466698" w14:textId="3714830A" w:rsidR="006A5EB3" w:rsidRPr="005E2CEB" w:rsidRDefault="00000000" w:rsidP="00B55CC2">
      <w:pPr>
        <w:tabs>
          <w:tab w:val="left" w:pos="1494"/>
        </w:tabs>
        <w:jc w:val="both"/>
        <w:rPr>
          <w:vertAlign w:val="subscript"/>
        </w:rPr>
      </w:pPr>
      <w:bookmarkStart w:id="9" w:name="_heading=h.gjdgxs" w:colFirst="0" w:colLast="0"/>
      <w:bookmarkEnd w:id="9"/>
      <w:r w:rsidRPr="005E2CEB">
        <w:rPr>
          <w:b/>
        </w:rPr>
        <w:t>Medián:</w:t>
      </w:r>
      <w:r w:rsidR="009B2039" w:rsidRPr="005E2CEB">
        <w:rPr>
          <w:vertAlign w:val="subscript"/>
        </w:rPr>
        <w:t xml:space="preserve"> </w:t>
      </w:r>
      <w:r w:rsidRPr="005E2CEB">
        <w:t>A</w:t>
      </w:r>
      <w:r w:rsidR="009B2039" w:rsidRPr="005E2CEB">
        <w:t xml:space="preserve"> s</w:t>
      </w:r>
      <w:r w:rsidRPr="005E2CEB">
        <w:t>orrendbe állított x</w:t>
      </w:r>
      <w:r w:rsidRPr="005E2CEB">
        <w:rPr>
          <w:vertAlign w:val="subscript"/>
        </w:rPr>
        <w:t>1</w:t>
      </w:r>
      <w:r w:rsidRPr="005E2CEB">
        <w:t>, x</w:t>
      </w:r>
      <w:r w:rsidRPr="005E2CEB">
        <w:rPr>
          <w:vertAlign w:val="subscript"/>
        </w:rPr>
        <w:t>2</w:t>
      </w:r>
      <w:r w:rsidRPr="005E2CEB">
        <w:t xml:space="preserve">, ..., </w:t>
      </w:r>
      <w:proofErr w:type="spellStart"/>
      <w:r w:rsidRPr="005E2CEB">
        <w:t>x</w:t>
      </w:r>
      <w:r w:rsidRPr="005E2CEB">
        <w:rPr>
          <w:vertAlign w:val="subscript"/>
        </w:rPr>
        <w:t>n</w:t>
      </w:r>
      <w:proofErr w:type="spellEnd"/>
      <w:r w:rsidRPr="005E2CEB">
        <w:t xml:space="preserve"> megfigyelések középső megfigyelése. Ha n páratlan, akkor egészen egyszerű; a medián a (n + 1) / 2 sorrendű megfigyelés.</w:t>
      </w:r>
    </w:p>
    <w:p w14:paraId="0FDA9848" w14:textId="27072973" w:rsidR="006A5EB3" w:rsidRPr="005E2CEB" w:rsidRDefault="00000000" w:rsidP="00B55CC2">
      <w:pPr>
        <w:jc w:val="both"/>
        <w:rPr>
          <w:rFonts w:eastAsia="Cambria Math"/>
        </w:rPr>
      </w:pPr>
      <w:r w:rsidRPr="005E2CEB">
        <w:t>Ha n páros, akkor 2 középső megfigyelés van,</w:t>
      </w:r>
      <w:r w:rsidR="00433F8B" w:rsidRPr="005E2CEB">
        <w:t xml:space="preserve"> ilyenkor a kettő</w:t>
      </w:r>
      <w:r w:rsidR="00D266EA" w:rsidRPr="005E2CEB">
        <w:t xml:space="preserve"> szám</w:t>
      </w:r>
      <w:r w:rsidR="00433F8B" w:rsidRPr="005E2CEB">
        <w:t xml:space="preserve"> átlaga adja a mediánt</w:t>
      </w:r>
      <w:r w:rsidRPr="005E2CEB">
        <w:t>:</w:t>
      </w:r>
      <w:r w:rsidRPr="005E2CEB">
        <w:rPr>
          <w:rFonts w:eastAsia="Cambria Math"/>
          <w:i/>
        </w:rPr>
        <w:br/>
      </w:r>
      <m:oMathPara>
        <m:oMath>
          <m:acc>
            <m:accPr>
              <m:chr m:val="̃"/>
              <m:ctrlPr>
                <w:rPr>
                  <w:rFonts w:ascii="Cambria Math" w:eastAsia="Cambria Math" w:hAnsi="Cambria Math"/>
                  <w:i/>
                </w:rPr>
              </m:ctrlPr>
            </m:accPr>
            <m:e>
              <m:r>
                <w:rPr>
                  <w:rFonts w:ascii="Cambria Math" w:eastAsia="Cambria Math" w:hAnsi="Cambria Math"/>
                </w:rPr>
                <m:t>x</m:t>
              </m:r>
            </m:e>
          </m:acc>
          <m:r>
            <w:rPr>
              <w:rFonts w:ascii="Cambria Math" w:eastAsia="Cambria Math" w:hAnsi="Cambria Math"/>
            </w:rPr>
            <m:t xml:space="preserve">= </m:t>
          </m:r>
          <m:f>
            <m:fPr>
              <m:ctrlPr>
                <w:rPr>
                  <w:rFonts w:ascii="Cambria Math" w:eastAsia="Cambria Math" w:hAnsi="Cambria Math"/>
                </w:rPr>
              </m:ctrlPr>
            </m:fPr>
            <m:num>
              <m:sSub>
                <m:sSubPr>
                  <m:ctrlPr>
                    <w:rPr>
                      <w:rFonts w:ascii="Cambria Math" w:eastAsia="Cambria Math" w:hAnsi="Cambria Math"/>
                    </w:rPr>
                  </m:ctrlPr>
                </m:sSubPr>
                <m:e>
                  <m:r>
                    <w:rPr>
                      <w:rFonts w:ascii="Cambria Math" w:eastAsia="Cambria Math" w:hAnsi="Cambria Math"/>
                    </w:rPr>
                    <m:t>x</m:t>
                  </m:r>
                </m:e>
                <m:sub>
                  <m:d>
                    <m:dPr>
                      <m:ctrlPr>
                        <w:rPr>
                          <w:rFonts w:ascii="Cambria Math" w:eastAsia="Cambria Math" w:hAnsi="Cambria Math"/>
                        </w:rPr>
                      </m:ctrlPr>
                    </m:dPr>
                    <m:e>
                      <m:f>
                        <m:fPr>
                          <m:ctrlPr>
                            <w:rPr>
                              <w:rFonts w:ascii="Cambria Math" w:eastAsia="Cambria Math" w:hAnsi="Cambria Math"/>
                            </w:rPr>
                          </m:ctrlPr>
                        </m:fPr>
                        <m:num>
                          <m:r>
                            <w:rPr>
                              <w:rFonts w:ascii="Cambria Math" w:eastAsia="Cambria Math" w:hAnsi="Cambria Math"/>
                            </w:rPr>
                            <m:t>n</m:t>
                          </m:r>
                        </m:num>
                        <m:den>
                          <m:r>
                            <w:rPr>
                              <w:rFonts w:ascii="Cambria Math" w:eastAsia="Cambria Math" w:hAnsi="Cambria Math"/>
                            </w:rPr>
                            <m:t>2</m:t>
                          </m:r>
                        </m:den>
                      </m:f>
                    </m:e>
                  </m:d>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x</m:t>
                  </m:r>
                </m:e>
                <m:sub>
                  <m:d>
                    <m:dPr>
                      <m:ctrlPr>
                        <w:rPr>
                          <w:rFonts w:ascii="Cambria Math" w:eastAsia="Cambria Math" w:hAnsi="Cambria Math"/>
                        </w:rPr>
                      </m:ctrlPr>
                    </m:dPr>
                    <m:e>
                      <m:f>
                        <m:fPr>
                          <m:ctrlPr>
                            <w:rPr>
                              <w:rFonts w:ascii="Cambria Math" w:eastAsia="Cambria Math" w:hAnsi="Cambria Math"/>
                            </w:rPr>
                          </m:ctrlPr>
                        </m:fPr>
                        <m:num>
                          <m:r>
                            <w:rPr>
                              <w:rFonts w:ascii="Cambria Math" w:eastAsia="Cambria Math" w:hAnsi="Cambria Math"/>
                            </w:rPr>
                            <m:t>n</m:t>
                          </m:r>
                        </m:num>
                        <m:den>
                          <m:r>
                            <w:rPr>
                              <w:rFonts w:ascii="Cambria Math" w:eastAsia="Cambria Math" w:hAnsi="Cambria Math"/>
                            </w:rPr>
                            <m:t>2</m:t>
                          </m:r>
                        </m:den>
                      </m:f>
                      <m:r>
                        <w:rPr>
                          <w:rFonts w:ascii="Cambria Math" w:eastAsia="Cambria Math" w:hAnsi="Cambria Math"/>
                        </w:rPr>
                        <m:t>+1</m:t>
                      </m:r>
                    </m:e>
                  </m:d>
                </m:sub>
              </m:sSub>
            </m:num>
            <m:den>
              <m:r>
                <w:rPr>
                  <w:rFonts w:ascii="Cambria Math" w:eastAsia="Cambria Math" w:hAnsi="Cambria Math"/>
                </w:rPr>
                <m:t>2</m:t>
              </m:r>
            </m:den>
          </m:f>
        </m:oMath>
      </m:oMathPara>
    </w:p>
    <w:p w14:paraId="76FB8A31" w14:textId="6D465518" w:rsidR="001A57CA" w:rsidRPr="005E2CEB" w:rsidRDefault="001A57CA" w:rsidP="001A57CA">
      <w:r w:rsidRPr="005E2CEB">
        <w:t>A</w:t>
      </w:r>
      <w:r>
        <w:t xml:space="preserve">z előrejelzések </w:t>
      </w:r>
      <w:r w:rsidRPr="005E2CEB">
        <w:t xml:space="preserve">pontosságának megállapításához </w:t>
      </w:r>
      <w:r>
        <w:t>három</w:t>
      </w:r>
      <w:r w:rsidRPr="005E2CEB">
        <w:t xml:space="preserve"> mutatót használtam</w:t>
      </w:r>
      <w:r>
        <w:t xml:space="preserve">, amelyek minél alacsonyabbak, a modellnek annál pontosabbak az előrejelzései. </w:t>
      </w:r>
    </w:p>
    <w:p w14:paraId="2AF175F5" w14:textId="77777777" w:rsidR="001A57CA" w:rsidRPr="005E2CEB" w:rsidRDefault="001A57CA" w:rsidP="001A57CA">
      <w:pPr>
        <w:pBdr>
          <w:top w:val="nil"/>
          <w:left w:val="nil"/>
          <w:bottom w:val="nil"/>
          <w:right w:val="nil"/>
          <w:between w:val="nil"/>
        </w:pBdr>
        <w:spacing w:after="0"/>
        <w:jc w:val="both"/>
      </w:pPr>
      <w:r w:rsidRPr="005E2CEB">
        <w:rPr>
          <w:color w:val="000000"/>
        </w:rPr>
        <w:t xml:space="preserve">az </w:t>
      </w:r>
      <w:r w:rsidRPr="005E2CEB">
        <w:rPr>
          <w:b/>
          <w:color w:val="000000"/>
        </w:rPr>
        <w:t>átlagos négyzetes eltérést</w:t>
      </w:r>
      <w:r w:rsidRPr="005E2CEB">
        <w:rPr>
          <w:color w:val="000000"/>
        </w:rPr>
        <w:t xml:space="preserve"> (</w:t>
      </w:r>
      <w:proofErr w:type="spellStart"/>
      <w:r w:rsidRPr="005E2CEB">
        <w:rPr>
          <w:color w:val="000000"/>
        </w:rPr>
        <w:t>Mean</w:t>
      </w:r>
      <w:proofErr w:type="spellEnd"/>
      <w:r w:rsidRPr="005E2CEB">
        <w:rPr>
          <w:color w:val="000000"/>
        </w:rPr>
        <w:t xml:space="preserve"> </w:t>
      </w:r>
      <w:proofErr w:type="spellStart"/>
      <w:r w:rsidRPr="005E2CEB">
        <w:rPr>
          <w:color w:val="000000"/>
        </w:rPr>
        <w:t>Squared</w:t>
      </w:r>
      <w:proofErr w:type="spellEnd"/>
      <w:r w:rsidRPr="005E2CEB">
        <w:rPr>
          <w:color w:val="000000"/>
        </w:rPr>
        <w:t xml:space="preserve"> </w:t>
      </w:r>
      <w:proofErr w:type="spellStart"/>
      <w:r w:rsidRPr="005E2CEB">
        <w:rPr>
          <w:color w:val="000000"/>
        </w:rPr>
        <w:t>Error</w:t>
      </w:r>
      <w:proofErr w:type="spellEnd"/>
      <w:r w:rsidRPr="005E2CEB">
        <w:rPr>
          <w:color w:val="000000"/>
        </w:rPr>
        <w:t xml:space="preserve">, MSE), amely a tényleges és becsült adatok közötti különbségek négyzeteinek az átlaga: </w:t>
      </w:r>
    </w:p>
    <w:p w14:paraId="0C471119" w14:textId="77777777" w:rsidR="001A57CA" w:rsidRPr="005E2CEB" w:rsidRDefault="001A57CA" w:rsidP="001A57CA">
      <w:pPr>
        <w:pBdr>
          <w:top w:val="nil"/>
          <w:left w:val="nil"/>
          <w:bottom w:val="nil"/>
          <w:right w:val="nil"/>
          <w:between w:val="nil"/>
        </w:pBdr>
        <w:spacing w:after="0"/>
        <w:ind w:left="720"/>
        <w:jc w:val="center"/>
        <w:rPr>
          <w:color w:val="000000"/>
        </w:rPr>
      </w:pPr>
      <m:oMathPara>
        <m:oMath>
          <m:r>
            <w:rPr>
              <w:rFonts w:ascii="Cambria Math" w:hAnsi="Cambria Math"/>
              <w:color w:val="000000"/>
            </w:rPr>
            <m:t>MSE=</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nary>
            <m:naryPr>
              <m:chr m:val="∑"/>
              <m:limLoc m:val="undOvr"/>
              <m:grow m:val="1"/>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 xml:space="preserve"> </m:t>
                          </m:r>
                          <m:acc>
                            <m:accPr>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i</m:t>
                          </m:r>
                        </m:sub>
                      </m:sSub>
                    </m:e>
                  </m:d>
                </m:e>
                <m:sup>
                  <m:r>
                    <w:rPr>
                      <w:rFonts w:ascii="Cambria Math" w:hAnsi="Cambria Math"/>
                      <w:color w:val="000000"/>
                    </w:rPr>
                    <m:t>2</m:t>
                  </m:r>
                </m:sup>
              </m:sSup>
            </m:e>
          </m:nary>
        </m:oMath>
      </m:oMathPara>
    </w:p>
    <w:p w14:paraId="1D679E70" w14:textId="77777777" w:rsidR="001A57CA" w:rsidRPr="005E2CEB" w:rsidRDefault="001A57CA" w:rsidP="001A57CA">
      <w:pPr>
        <w:pBdr>
          <w:top w:val="nil"/>
          <w:left w:val="nil"/>
          <w:bottom w:val="nil"/>
          <w:right w:val="nil"/>
          <w:between w:val="nil"/>
        </w:pBdr>
        <w:spacing w:before="240" w:after="0"/>
        <w:jc w:val="both"/>
      </w:pPr>
      <w:r w:rsidRPr="005E2CEB">
        <w:rPr>
          <w:b/>
          <w:color w:val="000000"/>
        </w:rPr>
        <w:t>a relatív átlagos négyzetes</w:t>
      </w:r>
      <w:r w:rsidRPr="005E2CEB">
        <w:rPr>
          <w:color w:val="000000"/>
        </w:rPr>
        <w:t xml:space="preserve"> eltérések gyökét (</w:t>
      </w:r>
      <w:proofErr w:type="spellStart"/>
      <w:r w:rsidRPr="005E2CEB">
        <w:rPr>
          <w:color w:val="000000"/>
        </w:rPr>
        <w:t>Relative</w:t>
      </w:r>
      <w:proofErr w:type="spellEnd"/>
      <w:r w:rsidRPr="005E2CEB">
        <w:rPr>
          <w:color w:val="000000"/>
        </w:rPr>
        <w:t xml:space="preserve"> </w:t>
      </w:r>
      <w:proofErr w:type="spellStart"/>
      <w:r w:rsidRPr="005E2CEB">
        <w:rPr>
          <w:color w:val="000000"/>
        </w:rPr>
        <w:t>Root</w:t>
      </w:r>
      <w:proofErr w:type="spellEnd"/>
      <w:r w:rsidRPr="005E2CEB">
        <w:rPr>
          <w:color w:val="000000"/>
        </w:rPr>
        <w:t xml:space="preserve"> </w:t>
      </w:r>
      <w:proofErr w:type="spellStart"/>
      <w:r w:rsidRPr="005E2CEB">
        <w:rPr>
          <w:color w:val="000000"/>
        </w:rPr>
        <w:t>Mean</w:t>
      </w:r>
      <w:proofErr w:type="spellEnd"/>
      <w:r w:rsidRPr="005E2CEB">
        <w:rPr>
          <w:color w:val="000000"/>
        </w:rPr>
        <w:t xml:space="preserve"> </w:t>
      </w:r>
      <w:proofErr w:type="spellStart"/>
      <w:r w:rsidRPr="005E2CEB">
        <w:rPr>
          <w:color w:val="000000"/>
        </w:rPr>
        <w:t>Square</w:t>
      </w:r>
      <w:proofErr w:type="spellEnd"/>
      <w:r w:rsidRPr="005E2CEB">
        <w:rPr>
          <w:color w:val="000000"/>
        </w:rPr>
        <w:t xml:space="preserve"> </w:t>
      </w:r>
      <w:proofErr w:type="spellStart"/>
      <w:r w:rsidRPr="005E2CEB">
        <w:rPr>
          <w:color w:val="000000"/>
        </w:rPr>
        <w:t>Error</w:t>
      </w:r>
      <w:proofErr w:type="spellEnd"/>
      <w:r w:rsidRPr="005E2CEB">
        <w:rPr>
          <w:color w:val="000000"/>
        </w:rPr>
        <w:t>, RRMSE), amely relatívan, normalizálva adja meg a hibákat, százalékos értékben. Az RRMSE az MSE-t normalizálja az aktuális értékek átlagával, és azok szórásával.</w:t>
      </w:r>
    </w:p>
    <w:p w14:paraId="2B35E490" w14:textId="77777777" w:rsidR="001A57CA" w:rsidRPr="00190C20" w:rsidRDefault="001A57CA" w:rsidP="001A57CA">
      <w:pPr>
        <w:jc w:val="center"/>
        <w:rPr>
          <w:rFonts w:eastAsia="Cambria Math"/>
          <w:color w:val="000000"/>
        </w:rPr>
      </w:pPr>
      <m:oMathPara>
        <m:oMath>
          <m:r>
            <w:rPr>
              <w:rFonts w:ascii="Cambria Math" w:eastAsia="Cambria Math" w:hAnsi="Cambria Math"/>
              <w:color w:val="000000"/>
            </w:rPr>
            <m:t>RRMSE=</m:t>
          </m:r>
          <m:f>
            <m:fPr>
              <m:ctrlPr>
                <w:rPr>
                  <w:rFonts w:ascii="Cambria Math" w:eastAsia="Cambria Math" w:hAnsi="Cambria Math"/>
                  <w:color w:val="000000"/>
                </w:rPr>
              </m:ctrlPr>
            </m:fPr>
            <m:num>
              <m:rad>
                <m:radPr>
                  <m:degHide m:val="1"/>
                  <m:ctrlPr>
                    <w:rPr>
                      <w:rFonts w:ascii="Cambria Math" w:eastAsia="Cambria Math" w:hAnsi="Cambria Math"/>
                      <w:color w:val="000000"/>
                    </w:rPr>
                  </m:ctrlPr>
                </m:radPr>
                <m:deg/>
                <m:e>
                  <m:r>
                    <w:rPr>
                      <w:rFonts w:ascii="Cambria Math" w:eastAsia="Cambria Math" w:hAnsi="Cambria Math"/>
                      <w:color w:val="000000"/>
                    </w:rPr>
                    <m:t>MSE</m:t>
                  </m:r>
                </m:e>
              </m:rad>
            </m:num>
            <m:den>
              <m:nary>
                <m:naryPr>
                  <m:chr m:val="∑"/>
                  <m:limLoc m:val="undOvr"/>
                  <m:grow m:val="1"/>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 xml:space="preserve"> </m:t>
                              </m:r>
                              <m:acc>
                                <m:accPr>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i</m:t>
                              </m:r>
                            </m:sub>
                          </m:sSub>
                        </m:e>
                      </m:d>
                    </m:e>
                    <m:sup>
                      <m:r>
                        <w:rPr>
                          <w:rFonts w:ascii="Cambria Math" w:hAnsi="Cambria Math"/>
                          <w:color w:val="000000"/>
                        </w:rPr>
                        <m:t>2</m:t>
                      </m:r>
                    </m:sup>
                  </m:sSup>
                </m:e>
              </m:nary>
            </m:den>
          </m:f>
        </m:oMath>
      </m:oMathPara>
    </w:p>
    <w:p w14:paraId="4D8E32CA" w14:textId="3E174755" w:rsidR="001A57CA" w:rsidRDefault="001A57CA" w:rsidP="001A57CA">
      <w:pPr>
        <w:jc w:val="both"/>
        <w:rPr>
          <w:rFonts w:eastAsia="Cambria Math"/>
          <w:color w:val="000000"/>
        </w:rPr>
      </w:pPr>
      <w:r>
        <w:rPr>
          <w:rFonts w:eastAsia="Cambria Math"/>
          <w:color w:val="000000"/>
        </w:rPr>
        <w:lastRenderedPageBreak/>
        <w:t xml:space="preserve">Az </w:t>
      </w:r>
      <w:r w:rsidRPr="00190C20">
        <w:rPr>
          <w:rFonts w:eastAsia="Cambria Math"/>
          <w:b/>
          <w:bCs/>
        </w:rPr>
        <w:t xml:space="preserve">átlagos abszolút </w:t>
      </w:r>
      <w:r>
        <w:rPr>
          <w:rFonts w:eastAsia="Cambria Math"/>
          <w:b/>
          <w:bCs/>
        </w:rPr>
        <w:t xml:space="preserve">százalékos </w:t>
      </w:r>
      <w:r w:rsidRPr="00190C20">
        <w:rPr>
          <w:rFonts w:eastAsia="Cambria Math"/>
          <w:b/>
          <w:bCs/>
        </w:rPr>
        <w:t>eltérés</w:t>
      </w:r>
      <w:r w:rsidRPr="00190C20">
        <w:rPr>
          <w:rFonts w:eastAsia="Cambria Math"/>
        </w:rPr>
        <w:t xml:space="preserve"> </w:t>
      </w:r>
      <w:r>
        <w:rPr>
          <w:rFonts w:eastAsia="Cambria Math"/>
          <w:color w:val="000000"/>
        </w:rPr>
        <w:t>(</w:t>
      </w:r>
      <w:r w:rsidRPr="00190C20">
        <w:rPr>
          <w:rFonts w:eastAsia="Cambria Math"/>
          <w:color w:val="000000"/>
        </w:rPr>
        <w:t>MAPE</w:t>
      </w:r>
      <w:r>
        <w:rPr>
          <w:rFonts w:eastAsia="Cambria Math"/>
          <w:color w:val="000000"/>
        </w:rPr>
        <w:t>)</w:t>
      </w:r>
      <w:r w:rsidRPr="00190C20">
        <w:rPr>
          <w:rFonts w:eastAsia="Cambria Math"/>
          <w:color w:val="000000"/>
        </w:rPr>
        <w:t xml:space="preserve"> százalékban kifejezve mutatja meg, hogy</w:t>
      </w:r>
      <w:r>
        <w:rPr>
          <w:rFonts w:eastAsia="Cambria Math"/>
          <w:color w:val="000000"/>
        </w:rPr>
        <w:t xml:space="preserve"> </w:t>
      </w:r>
      <w:r w:rsidRPr="00190C20">
        <w:rPr>
          <w:rFonts w:eastAsia="Cambria Math"/>
          <w:color w:val="000000"/>
        </w:rPr>
        <w:t>mennyire nagy a</w:t>
      </w:r>
      <w:r>
        <w:rPr>
          <w:rFonts w:eastAsia="Cambria Math"/>
          <w:color w:val="000000"/>
        </w:rPr>
        <w:t>z átlagos eltérés</w:t>
      </w:r>
      <w:r w:rsidR="00434EC0">
        <w:rPr>
          <w:rFonts w:eastAsia="Cambria Math"/>
          <w:color w:val="000000"/>
        </w:rPr>
        <w:t xml:space="preserve"> a</w:t>
      </w:r>
      <w:r>
        <w:rPr>
          <w:rFonts w:eastAsia="Cambria Math"/>
          <w:color w:val="000000"/>
        </w:rPr>
        <w:t xml:space="preserve"> </w:t>
      </w:r>
      <w:r w:rsidRPr="00190C20">
        <w:rPr>
          <w:rFonts w:eastAsia="Cambria Math"/>
          <w:color w:val="000000"/>
        </w:rPr>
        <w:t>tényleges és a becsült értékek között</w:t>
      </w:r>
      <w:r>
        <w:rPr>
          <w:rFonts w:eastAsia="Cambria Math"/>
          <w:color w:val="000000"/>
        </w:rPr>
        <w:t>.</w:t>
      </w:r>
    </w:p>
    <w:p w14:paraId="422EB1C8" w14:textId="3775B2CD" w:rsidR="004B10AD" w:rsidRDefault="001A57CA" w:rsidP="006B26C3">
      <w:pPr>
        <w:jc w:val="center"/>
        <w:rPr>
          <w:noProof/>
          <w:color w:val="000000"/>
        </w:rPr>
      </w:pPr>
      <w:r w:rsidRPr="00CE43C0">
        <w:rPr>
          <w:i/>
          <w:iCs/>
          <w:noProof/>
          <w:color w:val="000000"/>
        </w:rPr>
        <w:t>MAPE</w:t>
      </w:r>
      <w:r>
        <w:rPr>
          <w:noProof/>
          <w:color w:val="000000"/>
        </w:rPr>
        <w:t xml:space="preserve"> = </w:t>
      </w:r>
      <m:oMath>
        <m:f>
          <m:fPr>
            <m:ctrlPr>
              <w:rPr>
                <w:rFonts w:ascii="Cambria Math" w:eastAsia="Cambria Math" w:hAnsi="Cambria Math"/>
                <w:i/>
                <w:color w:val="000000"/>
              </w:rPr>
            </m:ctrlPr>
          </m:fPr>
          <m:num>
            <m:r>
              <w:rPr>
                <w:rFonts w:ascii="Cambria Math" w:eastAsia="Cambria Math" w:hAnsi="Cambria Math"/>
                <w:color w:val="000000"/>
              </w:rPr>
              <m:t>1</m:t>
            </m:r>
          </m:num>
          <m:den>
            <m:r>
              <w:rPr>
                <w:rFonts w:ascii="Cambria Math" w:eastAsia="Cambria Math" w:hAnsi="Cambria Math"/>
                <w:color w:val="000000"/>
              </w:rPr>
              <m:t>n</m:t>
            </m:r>
          </m:den>
        </m:f>
        <m:nary>
          <m:naryPr>
            <m:chr m:val="∑"/>
            <m:limLoc m:val="undOvr"/>
            <m:grow m:val="1"/>
            <m:ctrlPr>
              <w:rPr>
                <w:rFonts w:ascii="Cambria Math" w:eastAsia="Cambria Math" w:hAnsi="Cambria Math"/>
                <w:i/>
                <w:color w:val="000000"/>
              </w:rPr>
            </m:ctrlPr>
          </m:naryPr>
          <m:sub>
            <m:r>
              <w:rPr>
                <w:rFonts w:ascii="Cambria Math" w:eastAsia="Cambria Math" w:hAnsi="Cambria Math"/>
                <w:color w:val="000000"/>
              </w:rPr>
              <m:t>i=1</m:t>
            </m:r>
          </m:sub>
          <m:sup>
            <m:r>
              <w:rPr>
                <w:rFonts w:ascii="Cambria Math" w:eastAsia="Cambria Math" w:hAnsi="Cambria Math"/>
                <w:color w:val="000000"/>
              </w:rPr>
              <m:t>n⋅</m:t>
            </m:r>
          </m:sup>
          <m:e>
            <m:d>
              <m:dPr>
                <m:begChr m:val="|"/>
                <m:endChr m:val="|"/>
                <m:ctrlPr>
                  <w:rPr>
                    <w:rFonts w:ascii="Cambria Math" w:eastAsia="Cambria Math" w:hAnsi="Cambria Math"/>
                    <w:i/>
                    <w:color w:val="000000"/>
                  </w:rPr>
                </m:ctrlPr>
              </m:dPr>
              <m:e>
                <m:f>
                  <m:fPr>
                    <m:ctrlPr>
                      <w:rPr>
                        <w:rFonts w:ascii="Cambria Math" w:eastAsia="Cambria Math" w:hAnsi="Cambria Math"/>
                        <w:i/>
                        <w:color w:val="000000"/>
                      </w:rPr>
                    </m:ctrlPr>
                  </m:fPr>
                  <m:num>
                    <m:sSub>
                      <m:sSubPr>
                        <m:ctrlPr>
                          <w:rPr>
                            <w:rFonts w:ascii="Cambria Math" w:eastAsia="Cambria Math" w:hAnsi="Cambria Math"/>
                            <w:i/>
                            <w:color w:val="000000"/>
                          </w:rPr>
                        </m:ctrlPr>
                      </m:sSubPr>
                      <m:e>
                        <m:r>
                          <w:rPr>
                            <w:rFonts w:ascii="Cambria Math" w:eastAsia="Cambria Math" w:hAnsi="Cambria Math"/>
                            <w:color w:val="000000"/>
                          </w:rPr>
                          <m:t>y</m:t>
                        </m:r>
                      </m:e>
                      <m:sub>
                        <m:r>
                          <w:rPr>
                            <w:rFonts w:ascii="Cambria Math" w:eastAsia="Cambria Math" w:hAnsi="Cambria Math"/>
                            <w:color w:val="000000"/>
                          </w:rPr>
                          <m:t>i</m:t>
                        </m:r>
                      </m:sub>
                    </m:sSub>
                    <m:r>
                      <w:rPr>
                        <w:rFonts w:ascii="Cambria Math" w:eastAsia="Cambria Math" w:hAnsi="Cambria Math"/>
                        <w:color w:val="000000"/>
                      </w:rPr>
                      <m:t>-</m:t>
                    </m:r>
                    <m:sSub>
                      <m:sSubPr>
                        <m:ctrlPr>
                          <w:rPr>
                            <w:rFonts w:ascii="Cambria Math" w:eastAsia="Cambria Math" w:hAnsi="Cambria Math"/>
                            <w:i/>
                            <w:color w:val="000000"/>
                          </w:rPr>
                        </m:ctrlPr>
                      </m:sSubPr>
                      <m:e>
                        <m:acc>
                          <m:accPr>
                            <m:ctrlPr>
                              <w:rPr>
                                <w:rFonts w:ascii="Cambria Math" w:eastAsia="Cambria Math" w:hAnsi="Cambria Math"/>
                                <w:i/>
                                <w:color w:val="000000"/>
                              </w:rPr>
                            </m:ctrlPr>
                          </m:accPr>
                          <m:e>
                            <m:r>
                              <w:rPr>
                                <w:rFonts w:ascii="Cambria Math" w:eastAsia="Cambria Math" w:hAnsi="Cambria Math"/>
                                <w:color w:val="000000"/>
                              </w:rPr>
                              <m:t>y</m:t>
                            </m:r>
                          </m:e>
                        </m:acc>
                      </m:e>
                      <m:sub>
                        <m:r>
                          <w:rPr>
                            <w:rFonts w:ascii="Cambria Math" w:eastAsia="Cambria Math" w:hAnsi="Cambria Math"/>
                            <w:color w:val="000000"/>
                          </w:rPr>
                          <m:t>i</m:t>
                        </m:r>
                      </m:sub>
                    </m:sSub>
                  </m:num>
                  <m:den>
                    <m:sSub>
                      <m:sSubPr>
                        <m:ctrlPr>
                          <w:rPr>
                            <w:rFonts w:ascii="Cambria Math" w:eastAsia="Cambria Math" w:hAnsi="Cambria Math"/>
                            <w:i/>
                            <w:color w:val="000000"/>
                          </w:rPr>
                        </m:ctrlPr>
                      </m:sSubPr>
                      <m:e>
                        <m:r>
                          <w:rPr>
                            <w:rFonts w:ascii="Cambria Math" w:eastAsia="Cambria Math" w:hAnsi="Cambria Math"/>
                            <w:color w:val="000000"/>
                          </w:rPr>
                          <m:t>y</m:t>
                        </m:r>
                      </m:e>
                      <m:sub>
                        <m:r>
                          <w:rPr>
                            <w:rFonts w:ascii="Cambria Math" w:eastAsia="Cambria Math" w:hAnsi="Cambria Math"/>
                            <w:color w:val="000000"/>
                          </w:rPr>
                          <m:t>i</m:t>
                        </m:r>
                      </m:sub>
                    </m:sSub>
                  </m:den>
                </m:f>
              </m:e>
            </m:d>
          </m:e>
        </m:nary>
      </m:oMath>
    </w:p>
    <w:p w14:paraId="3959406F" w14:textId="41F87994" w:rsidR="004B10AD" w:rsidRDefault="004B10AD">
      <w:pPr>
        <w:rPr>
          <w:noProof/>
          <w:color w:val="000000"/>
        </w:rPr>
      </w:pPr>
      <w:r>
        <w:rPr>
          <w:noProof/>
          <w:color w:val="000000"/>
        </w:rPr>
        <w:br w:type="page"/>
      </w:r>
    </w:p>
    <w:p w14:paraId="2F5953E4" w14:textId="10826A8D" w:rsidR="006A5EB3" w:rsidRPr="005E2CEB" w:rsidRDefault="00247F22" w:rsidP="00247F22">
      <w:pPr>
        <w:pStyle w:val="Heading1"/>
        <w:numPr>
          <w:ilvl w:val="0"/>
          <w:numId w:val="6"/>
        </w:numPr>
        <w:ind w:left="0" w:firstLine="0"/>
        <w:rPr>
          <w:rFonts w:cs="Times New Roman"/>
        </w:rPr>
      </w:pPr>
      <w:bookmarkStart w:id="10" w:name="_Toc159784270"/>
      <w:bookmarkStart w:id="11" w:name="_Toc161514711"/>
      <w:r w:rsidRPr="005E2CEB">
        <w:rPr>
          <w:rFonts w:cs="Times New Roman"/>
        </w:rPr>
        <w:lastRenderedPageBreak/>
        <w:t>Adatbeolvasás</w:t>
      </w:r>
      <w:bookmarkEnd w:id="10"/>
      <w:bookmarkEnd w:id="11"/>
      <w:r w:rsidR="00DE7952">
        <w:rPr>
          <w:rFonts w:cs="Times New Roman"/>
        </w:rPr>
        <w:t xml:space="preserve"> </w:t>
      </w:r>
    </w:p>
    <w:p w14:paraId="10F42141" w14:textId="18571112" w:rsidR="006A5EB3" w:rsidRPr="005E2CEB" w:rsidRDefault="00847154">
      <w:pPr>
        <w:jc w:val="both"/>
      </w:pPr>
      <w:r w:rsidRPr="005E2CEB">
        <w:t>A romániai Nemzeti Statisztikai Hivatal (INSSE) ingyenesen hozzáférhető adatbázisából (TEMPO Online) letöltöttem Hargita, Kovászna és Maros megy</w:t>
      </w:r>
      <w:r w:rsidR="00F82DC0" w:rsidRPr="005E2CEB">
        <w:t>e 2010 január – 2023 július közötti havi munkanélküliségi rátáit, amelyet beolvastam a</w:t>
      </w:r>
      <w:r w:rsidR="004E0820" w:rsidRPr="005E2CEB">
        <w:t xml:space="preserve"> Python programomba</w:t>
      </w:r>
      <w:r w:rsidR="00EF4977" w:rsidRPr="005E2CEB">
        <w:t xml:space="preserve">, </w:t>
      </w:r>
      <w:r w:rsidR="00F36B45" w:rsidRPr="005E2CEB">
        <w:t xml:space="preserve">két részre osztva: az első rész </w:t>
      </w:r>
      <w:r w:rsidR="0059204C" w:rsidRPr="005E2CEB">
        <w:t>a 2010 január – 2022 július közötti időszak volt (150 megfigyelés</w:t>
      </w:r>
      <w:r w:rsidR="00D614DA" w:rsidRPr="005E2CEB">
        <w:t xml:space="preserve"> mindegyik megyére</w:t>
      </w:r>
      <w:r w:rsidR="0059204C" w:rsidRPr="005E2CEB">
        <w:t xml:space="preserve">). Ez </w:t>
      </w:r>
      <w:r w:rsidR="00F36B45" w:rsidRPr="005E2CEB">
        <w:t>az úgynevezett tanítóhalmaz, amelyet megvizsgálok az előrejelzési modellek készítése előtt</w:t>
      </w:r>
      <w:r w:rsidR="00A87916" w:rsidRPr="005E2CEB">
        <w:t xml:space="preserve">, </w:t>
      </w:r>
      <w:r w:rsidR="00F36B45" w:rsidRPr="005E2CEB">
        <w:t xml:space="preserve">és </w:t>
      </w:r>
      <w:r w:rsidR="00DA5617" w:rsidRPr="005E2CEB">
        <w:t xml:space="preserve">ami </w:t>
      </w:r>
      <w:r w:rsidR="00F36B45" w:rsidRPr="005E2CEB">
        <w:t>egy</w:t>
      </w:r>
      <w:r w:rsidR="006F3A18" w:rsidRPr="005E2CEB">
        <w:t xml:space="preserve">úttal </w:t>
      </w:r>
      <w:r w:rsidR="00F36B45" w:rsidRPr="005E2CEB">
        <w:t>az előrejelzési modellek illeszkedését</w:t>
      </w:r>
      <w:r w:rsidR="003E2DEF" w:rsidRPr="005E2CEB">
        <w:t>, „tanulását”</w:t>
      </w:r>
      <w:r w:rsidR="00F36B45" w:rsidRPr="005E2CEB">
        <w:t xml:space="preserve"> biztosítja majd</w:t>
      </w:r>
      <w:r w:rsidR="004B3938" w:rsidRPr="005E2CEB">
        <w:t>.</w:t>
      </w:r>
      <w:r w:rsidRPr="005E2CEB">
        <w:t xml:space="preserve"> </w:t>
      </w:r>
      <w:r w:rsidR="00DA5617" w:rsidRPr="005E2CEB">
        <w:t>A második szakasz a 2022 augusztus – 2023 július időszak volt (12 megfigyelés)</w:t>
      </w:r>
      <w:r w:rsidR="004074E2" w:rsidRPr="005E2CEB">
        <w:t>, amelyet arra használok fel, hogy a „betanított” statisztikai modellekkel ugyanerre az időtávra készített előrejelzés</w:t>
      </w:r>
      <w:r w:rsidR="00A84924" w:rsidRPr="005E2CEB">
        <w:t>ek pontosságát meghatározzam</w:t>
      </w:r>
      <w:r w:rsidR="00383978" w:rsidRPr="005E2CEB">
        <w:t>.</w:t>
      </w:r>
      <w:r w:rsidR="00A84924" w:rsidRPr="005E2CEB">
        <w:t xml:space="preserve"> A legjobban teljesítő modellel fogok további 6 hónapra</w:t>
      </w:r>
      <w:r w:rsidR="00FC17DC" w:rsidRPr="005E2CEB">
        <w:t xml:space="preserve"> (2023 augusztus – 2024 január)</w:t>
      </w:r>
      <w:r w:rsidR="00A84924" w:rsidRPr="005E2CEB">
        <w:t xml:space="preserve"> előrejelzést készíteni.</w:t>
      </w:r>
      <w:r w:rsidR="00383978" w:rsidRPr="005E2CEB">
        <w:t xml:space="preserve"> </w:t>
      </w:r>
    </w:p>
    <w:p w14:paraId="5B3DAD5D" w14:textId="2D967D64" w:rsidR="001835A5" w:rsidRPr="005E2CEB" w:rsidRDefault="00247F22" w:rsidP="001835A5">
      <w:pPr>
        <w:jc w:val="both"/>
      </w:pPr>
      <w:r w:rsidRPr="005E2CEB">
        <w:t xml:space="preserve">Az adatok beolvasása egy egyszerű </w:t>
      </w:r>
      <w:r w:rsidR="006C197C" w:rsidRPr="005E2CEB">
        <w:t xml:space="preserve">HTML </w:t>
      </w:r>
      <w:r w:rsidRPr="005E2CEB">
        <w:t xml:space="preserve">űrlap segítségével történik, </w:t>
      </w:r>
      <w:r w:rsidR="008D0537" w:rsidRPr="005E2CEB">
        <w:t xml:space="preserve">ez a </w:t>
      </w:r>
      <w:r w:rsidRPr="005E2CEB">
        <w:t>Django webalkalmazás kezdőlapja</w:t>
      </w:r>
      <w:r w:rsidR="000D1BB7" w:rsidRPr="005E2CEB">
        <w:t xml:space="preserve">, amely a </w:t>
      </w:r>
      <w:r w:rsidR="00A03982" w:rsidRPr="005E2CEB">
        <w:t>1</w:t>
      </w:r>
      <w:r w:rsidR="000D1BB7" w:rsidRPr="005E2CEB">
        <w:t>. ábrán látható:</w:t>
      </w:r>
    </w:p>
    <w:p w14:paraId="43E7C7A7" w14:textId="569CDFAC" w:rsidR="006338BE" w:rsidRPr="005E2CEB" w:rsidRDefault="002B4F30" w:rsidP="006338BE">
      <w:pPr>
        <w:keepNext/>
        <w:spacing w:after="0"/>
        <w:jc w:val="center"/>
      </w:pPr>
      <w:r w:rsidRPr="005E2CEB">
        <w:rPr>
          <w:noProof/>
        </w:rPr>
        <w:drawing>
          <wp:inline distT="0" distB="0" distL="0" distR="0" wp14:anchorId="190C14ED" wp14:editId="65E328B0">
            <wp:extent cx="4778375" cy="3010513"/>
            <wp:effectExtent l="19050" t="19050" r="22225" b="19050"/>
            <wp:docPr id="554939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39550" name=""/>
                    <pic:cNvPicPr/>
                  </pic:nvPicPr>
                  <pic:blipFill rotWithShape="1">
                    <a:blip r:embed="rId9"/>
                    <a:srcRect l="399" r="-399" b="1489"/>
                    <a:stretch/>
                  </pic:blipFill>
                  <pic:spPr bwMode="auto">
                    <a:xfrm>
                      <a:off x="0" y="0"/>
                      <a:ext cx="4796792" cy="302211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B94ECA5" w14:textId="770BEA10" w:rsidR="0064327F" w:rsidRPr="005E2CEB" w:rsidRDefault="00B40E2A" w:rsidP="0064327F">
      <w:pPr>
        <w:pStyle w:val="Caption"/>
        <w:spacing w:line="360" w:lineRule="auto"/>
        <w:jc w:val="center"/>
      </w:pPr>
      <w:r w:rsidRPr="005E2CEB">
        <w:rPr>
          <w:b/>
          <w:bCs/>
          <w:i w:val="0"/>
          <w:iCs w:val="0"/>
          <w:color w:val="auto"/>
        </w:rPr>
        <w:t>1</w:t>
      </w:r>
      <w:r w:rsidR="006338BE" w:rsidRPr="005E2CEB">
        <w:rPr>
          <w:b/>
          <w:bCs/>
          <w:i w:val="0"/>
          <w:iCs w:val="0"/>
          <w:color w:val="auto"/>
        </w:rPr>
        <w:t>.</w:t>
      </w:r>
      <w:r w:rsidR="006338BE" w:rsidRPr="005E2CEB">
        <w:rPr>
          <w:b/>
          <w:bCs/>
          <w:color w:val="auto"/>
        </w:rPr>
        <w:t xml:space="preserve"> Ábra</w:t>
      </w:r>
      <w:r w:rsidR="006338BE" w:rsidRPr="005E2CEB">
        <w:t>: a webalkalamzás kezdőlapja</w:t>
      </w:r>
    </w:p>
    <w:p w14:paraId="278FF8DE" w14:textId="29443937" w:rsidR="009E281B" w:rsidRDefault="0064327F" w:rsidP="000626BF">
      <w:pPr>
        <w:jc w:val="both"/>
      </w:pPr>
      <w:r w:rsidRPr="005E2CEB">
        <w:t xml:space="preserve">Az adatok egy vagy kettő előkészített Excel fájlban kell legyenek, elkülönítve a tanító- és a teszt adatokat. Egyetlen fájl esetén két külön munkalapra kell helyezni az adatokat. Több idősort is be tud olvasni a program, feltéve, hogy azok egymás mellett elhelyezett, egyenlő elemszámmal rendelkező oszlopok. Az első oszlopot a megfigyelések független változójának olvassa be a program, vagyis ebből lesz az x tengely feliratozása, ami az én esetemben a megfigyelések időpontjait tartalmazó oszlop. Az Excel munkalapnak az első sorát pedig </w:t>
      </w:r>
      <w:r w:rsidRPr="005E2CEB">
        <w:lastRenderedPageBreak/>
        <w:t xml:space="preserve">fejléckánt kezeli az alkalmazásom, tehát az idősorok megnevezéseit innen veszi át. </w:t>
      </w:r>
      <w:r w:rsidR="00B07133" w:rsidRPr="005E2CEB">
        <w:t xml:space="preserve">A 2. ábrán egy helyesen előkészített Excel </w:t>
      </w:r>
      <w:r w:rsidR="008B283E" w:rsidRPr="005E2CEB">
        <w:t>fájl két munkalapját</w:t>
      </w:r>
      <w:r w:rsidR="00EC495B" w:rsidRPr="005E2CEB">
        <w:t xml:space="preserve"> (tanítóadatok és tesztadatok)</w:t>
      </w:r>
      <w:r w:rsidR="00B07133" w:rsidRPr="005E2CEB">
        <w:t xml:space="preserve"> szemléltete</w:t>
      </w:r>
      <w:r w:rsidR="008B283E" w:rsidRPr="005E2CEB">
        <w:t>m</w:t>
      </w:r>
      <w:r w:rsidR="002742CF">
        <w:t>.</w:t>
      </w:r>
      <w:r w:rsidR="00CF40FA" w:rsidRPr="005E2CEB">
        <w:rPr>
          <w:noProof/>
        </w:rPr>
        <mc:AlternateContent>
          <mc:Choice Requires="wps">
            <w:drawing>
              <wp:anchor distT="0" distB="0" distL="114300" distR="114300" simplePos="0" relativeHeight="251663360" behindDoc="0" locked="0" layoutInCell="1" allowOverlap="1" wp14:anchorId="647C0732" wp14:editId="3FD7ECFB">
                <wp:simplePos x="0" y="0"/>
                <wp:positionH relativeFrom="column">
                  <wp:posOffset>116205</wp:posOffset>
                </wp:positionH>
                <wp:positionV relativeFrom="paragraph">
                  <wp:posOffset>1528445</wp:posOffset>
                </wp:positionV>
                <wp:extent cx="5485765" cy="302895"/>
                <wp:effectExtent l="0" t="0" r="635" b="1905"/>
                <wp:wrapSquare wrapText="bothSides"/>
                <wp:docPr id="2019658098" name="Text Box 1"/>
                <wp:cNvGraphicFramePr/>
                <a:graphic xmlns:a="http://schemas.openxmlformats.org/drawingml/2006/main">
                  <a:graphicData uri="http://schemas.microsoft.com/office/word/2010/wordprocessingShape">
                    <wps:wsp>
                      <wps:cNvSpPr txBox="1"/>
                      <wps:spPr>
                        <a:xfrm>
                          <a:off x="0" y="0"/>
                          <a:ext cx="5485765" cy="302895"/>
                        </a:xfrm>
                        <a:prstGeom prst="rect">
                          <a:avLst/>
                        </a:prstGeom>
                        <a:solidFill>
                          <a:prstClr val="white"/>
                        </a:solidFill>
                        <a:ln>
                          <a:noFill/>
                        </a:ln>
                      </wps:spPr>
                      <wps:txbx>
                        <w:txbxContent>
                          <w:p w14:paraId="276FB883" w14:textId="1BDFD9B3" w:rsidR="00EC495B" w:rsidRPr="00CB46E7" w:rsidRDefault="00C5563B" w:rsidP="00917EED">
                            <w:pPr>
                              <w:pStyle w:val="Caption"/>
                              <w:jc w:val="center"/>
                            </w:pPr>
                            <w:r w:rsidRPr="00CB46E7">
                              <w:rPr>
                                <w:b/>
                                <w:bCs/>
                                <w:color w:val="auto"/>
                              </w:rPr>
                              <w:t>2</w:t>
                            </w:r>
                            <w:r w:rsidR="00EC495B" w:rsidRPr="00CB46E7">
                              <w:rPr>
                                <w:b/>
                                <w:bCs/>
                                <w:color w:val="auto"/>
                              </w:rPr>
                              <w:t>. ábra:</w:t>
                            </w:r>
                            <w:r w:rsidR="00EC495B" w:rsidRPr="00CB46E7">
                              <w:rPr>
                                <w:color w:val="auto"/>
                              </w:rPr>
                              <w:t xml:space="preserve"> </w:t>
                            </w:r>
                            <w:r w:rsidR="00EC495B" w:rsidRPr="00CB46E7">
                              <w:t xml:space="preserve">Példa a </w:t>
                            </w:r>
                            <w:r w:rsidR="00007762" w:rsidRPr="00CB46E7">
                              <w:t>Django webalkalamzás számára előkészített tanító- és teszt</w:t>
                            </w:r>
                            <w:r w:rsidR="003E0293">
                              <w:t xml:space="preserve"> </w:t>
                            </w:r>
                            <w:r w:rsidR="00007762" w:rsidRPr="00CB46E7">
                              <w:t>adatok</w:t>
                            </w:r>
                            <w:r w:rsidR="00D1181A">
                              <w:t>at tartalmazó</w:t>
                            </w:r>
                            <w:r w:rsidR="00007762" w:rsidRPr="00CB46E7">
                              <w:t xml:space="preserve"> Excel táblázat</w:t>
                            </w:r>
                            <w:r w:rsidR="00917EED">
                              <w:t xml:space="preserve">ainak </w:t>
                            </w:r>
                            <w:r w:rsidR="00007762" w:rsidRPr="00CB46E7">
                              <w:t>szerkezetére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7C0732" id="_x0000_t202" coordsize="21600,21600" o:spt="202" path="m,l,21600r21600,l21600,xe">
                <v:stroke joinstyle="miter"/>
                <v:path gradientshapeok="t" o:connecttype="rect"/>
              </v:shapetype>
              <v:shape id="Text Box 1" o:spid="_x0000_s1026" type="#_x0000_t202" style="position:absolute;left:0;text-align:left;margin-left:9.15pt;margin-top:120.35pt;width:431.95pt;height:23.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" stroked="f">
                <v:textbox inset="0,0,0,0">
                  <w:txbxContent>
                    <w:p w14:paraId="276FB883" w14:textId="1BDFD9B3" w:rsidR="00EC495B" w:rsidRPr="00CB46E7" w:rsidRDefault="00C5563B" w:rsidP="00917EED">
                      <w:pPr>
                        <w:pStyle w:val="Caption"/>
                        <w:jc w:val="center"/>
                      </w:pPr>
                      <w:r w:rsidRPr="00CB46E7">
                        <w:rPr>
                          <w:b/>
                          <w:bCs/>
                          <w:color w:val="auto"/>
                        </w:rPr>
                        <w:t>2</w:t>
                      </w:r>
                      <w:r w:rsidR="00EC495B" w:rsidRPr="00CB46E7">
                        <w:rPr>
                          <w:b/>
                          <w:bCs/>
                          <w:color w:val="auto"/>
                        </w:rPr>
                        <w:t>. ábra:</w:t>
                      </w:r>
                      <w:r w:rsidR="00EC495B" w:rsidRPr="00CB46E7">
                        <w:rPr>
                          <w:color w:val="auto"/>
                        </w:rPr>
                        <w:t xml:space="preserve"> </w:t>
                      </w:r>
                      <w:r w:rsidR="00EC495B" w:rsidRPr="00CB46E7">
                        <w:t xml:space="preserve">Példa a </w:t>
                      </w:r>
                      <w:r w:rsidR="00007762" w:rsidRPr="00CB46E7">
                        <w:t>Django webalkalamzás számára előkészített tanító- és teszt</w:t>
                      </w:r>
                      <w:r w:rsidR="003E0293">
                        <w:t xml:space="preserve"> </w:t>
                      </w:r>
                      <w:r w:rsidR="00007762" w:rsidRPr="00CB46E7">
                        <w:t>adatok</w:t>
                      </w:r>
                      <w:r w:rsidR="00D1181A">
                        <w:t>at tartalmazó</w:t>
                      </w:r>
                      <w:r w:rsidR="00007762" w:rsidRPr="00CB46E7">
                        <w:t xml:space="preserve"> Excel táblázat</w:t>
                      </w:r>
                      <w:r w:rsidR="00917EED">
                        <w:t xml:space="preserve">ainak </w:t>
                      </w:r>
                      <w:r w:rsidR="00007762" w:rsidRPr="00CB46E7">
                        <w:t>szerkezetére</w:t>
                      </w:r>
                    </w:p>
                  </w:txbxContent>
                </v:textbox>
                <w10:wrap type="square"/>
              </v:shape>
            </w:pict>
          </mc:Fallback>
        </mc:AlternateContent>
      </w:r>
      <w:r w:rsidR="002742CF" w:rsidRPr="005E2CEB">
        <w:rPr>
          <w:noProof/>
        </w:rPr>
        <mc:AlternateContent>
          <mc:Choice Requires="wpg">
            <w:drawing>
              <wp:inline distT="0" distB="0" distL="0" distR="0" wp14:anchorId="46B284FB" wp14:editId="105ED4E1">
                <wp:extent cx="5697833" cy="935355"/>
                <wp:effectExtent l="19050" t="19050" r="17780" b="17145"/>
                <wp:docPr id="269854072" name="Group 1"/>
                <wp:cNvGraphicFramePr/>
                <a:graphic xmlns:a="http://schemas.openxmlformats.org/drawingml/2006/main">
                  <a:graphicData uri="http://schemas.microsoft.com/office/word/2010/wordprocessingGroup">
                    <wpg:wgp>
                      <wpg:cNvGrpSpPr/>
                      <wpg:grpSpPr>
                        <a:xfrm>
                          <a:off x="0" y="0"/>
                          <a:ext cx="5697833" cy="935355"/>
                          <a:chOff x="0" y="0"/>
                          <a:chExt cx="5485765" cy="935355"/>
                        </a:xfrm>
                      </wpg:grpSpPr>
                      <pic:pic xmlns:pic="http://schemas.openxmlformats.org/drawingml/2006/picture">
                        <pic:nvPicPr>
                          <pic:cNvPr id="69734081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743200" y="0"/>
                            <a:ext cx="2742565" cy="935355"/>
                          </a:xfrm>
                          <a:prstGeom prst="rect">
                            <a:avLst/>
                          </a:prstGeom>
                          <a:ln w="12700">
                            <a:solidFill>
                              <a:schemeClr val="tx1"/>
                            </a:solidFill>
                          </a:ln>
                        </pic:spPr>
                      </pic:pic>
                      <pic:pic xmlns:pic="http://schemas.openxmlformats.org/drawingml/2006/picture">
                        <pic:nvPicPr>
                          <pic:cNvPr id="1056183794"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44470" cy="935355"/>
                          </a:xfrm>
                          <a:prstGeom prst="rect">
                            <a:avLst/>
                          </a:prstGeom>
                          <a:ln w="12700">
                            <a:solidFill>
                              <a:schemeClr val="tx1"/>
                            </a:solidFill>
                          </a:ln>
                        </pic:spPr>
                      </pic:pic>
                    </wpg:wgp>
                  </a:graphicData>
                </a:graphic>
              </wp:inline>
            </w:drawing>
          </mc:Choice>
          <mc:Fallback>
            <w:pict>
              <v:group w14:anchorId="62463055" id="Group 1" o:spid="_x0000_s1026" style="width:448.65pt;height:73.65pt;mso-position-horizontal-relative:char;mso-position-vertical-relative:line" coordsize="54857,93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27432;width:27425;height:9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" stroked="t" strokecolor="black [3213]" strokeweight="1pt">
                  <v:imagedata r:id="rId12" o:title=""/>
                  <v:path arrowok="t"/>
                </v:shape>
                <v:shape id="Picture 1" o:spid="_x0000_s1028" type="#_x0000_t75" style="position:absolute;width:27444;height:9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" stroked="t" strokecolor="black [3213]" strokeweight="1pt">
                  <v:imagedata r:id="rId13" o:title=""/>
                  <v:path arrowok="t"/>
                </v:shape>
                <w10:anchorlock/>
              </v:group>
            </w:pict>
          </mc:Fallback>
        </mc:AlternateContent>
      </w:r>
      <w:r w:rsidR="00A51DA3" w:rsidRPr="005E2CEB">
        <w:t xml:space="preserve"> </w:t>
      </w:r>
    </w:p>
    <w:p w14:paraId="59CE7FA4" w14:textId="235849A4" w:rsidR="000626BF" w:rsidRPr="005E2CEB" w:rsidRDefault="00491BE1" w:rsidP="000228D6">
      <w:pPr>
        <w:spacing w:before="240"/>
        <w:jc w:val="both"/>
      </w:pPr>
      <w:r>
        <w:t>A Python programom az objektumorientált paradigmát követi, így minden beolvasott idősor egy</w:t>
      </w:r>
      <w:r w:rsidR="007915E2">
        <w:t xml:space="preserve"> </w:t>
      </w:r>
      <w:proofErr w:type="spellStart"/>
      <w:r w:rsidR="007915E2">
        <w:t>Stat</w:t>
      </w:r>
      <w:proofErr w:type="spellEnd"/>
      <w:r>
        <w:t xml:space="preserve"> osztály példánya </w:t>
      </w:r>
      <w:r w:rsidR="00C56B5B">
        <w:t>(model</w:t>
      </w:r>
      <w:r w:rsidR="00647929">
        <w:t>s.py</w:t>
      </w:r>
      <w:r w:rsidR="00C56B5B">
        <w:t xml:space="preserve">) </w:t>
      </w:r>
      <w:r>
        <w:t>lesz, amelynek különböző adattagjai (tanító- és tesztadat lista, mutatók, ARIMA, MLP, LSTM modell példány, diagrammok</w:t>
      </w:r>
      <w:r w:rsidR="00EC10C3">
        <w:t xml:space="preserve">, </w:t>
      </w:r>
      <w:proofErr w:type="spellStart"/>
      <w:r w:rsidR="00EC10C3">
        <w:t>srtb</w:t>
      </w:r>
      <w:proofErr w:type="spellEnd"/>
      <w:r w:rsidR="00EC10C3">
        <w:t>.) és függvényei vannak.</w:t>
      </w:r>
      <w:r w:rsidR="003579AE">
        <w:br/>
      </w:r>
      <w:r w:rsidR="00B432EF" w:rsidRPr="005E2CEB">
        <w:t>A</w:t>
      </w:r>
      <w:r w:rsidR="002742CF">
        <w:t xml:space="preserve"> </w:t>
      </w:r>
      <w:r w:rsidR="00B432EF" w:rsidRPr="005E2CEB">
        <w:t>sikeres adatbeolvasást és feldolgozást követően</w:t>
      </w:r>
      <w:r w:rsidR="003F5F3E" w:rsidRPr="005E2CEB">
        <w:t xml:space="preserve"> a program</w:t>
      </w:r>
      <w:r w:rsidR="00836196" w:rsidRPr="005E2CEB">
        <w:t xml:space="preserve"> először</w:t>
      </w:r>
      <w:r w:rsidR="003E5475" w:rsidRPr="005E2CEB">
        <w:t xml:space="preserve"> egy HTML táblázatban megjeleníti a beolvasott adatokat ellenőrzés céljából,</w:t>
      </w:r>
      <w:r w:rsidR="00AD128E" w:rsidRPr="005E2CEB">
        <w:t xml:space="preserve"> majd</w:t>
      </w:r>
      <w:r w:rsidR="003F5F3E" w:rsidRPr="005E2CEB">
        <w:t xml:space="preserve"> </w:t>
      </w:r>
      <w:r w:rsidR="00673B05" w:rsidRPr="005E2CEB">
        <w:t xml:space="preserve">egy közös </w:t>
      </w:r>
      <w:r w:rsidR="00FA1285">
        <w:t xml:space="preserve">grafikonon </w:t>
      </w:r>
      <w:r w:rsidR="003F5F3E" w:rsidRPr="005E2CEB">
        <w:t>ábrázolja a beolvasott idősorokat</w:t>
      </w:r>
      <w:r w:rsidR="00DC4548" w:rsidRPr="005E2CEB">
        <w:t xml:space="preserve"> úgy, hogy az y tengely határai és beosztása automatikusan alkalmazkodnak a megfigyelések szélsőértékei alapján</w:t>
      </w:r>
      <w:r w:rsidR="00416ECD" w:rsidRPr="005E2CEB">
        <w:t xml:space="preserve">, valamint az x tengely beosztása az </w:t>
      </w:r>
      <w:r w:rsidR="00131154">
        <w:t>ű</w:t>
      </w:r>
      <w:r w:rsidR="00122C06" w:rsidRPr="005E2CEB">
        <w:t xml:space="preserve">rlapban </w:t>
      </w:r>
      <w:r w:rsidR="00416ECD" w:rsidRPr="005E2CEB">
        <w:t>beállított gyakoriság szerint történik.</w:t>
      </w:r>
    </w:p>
    <w:p w14:paraId="00AC82C6" w14:textId="68FCB329" w:rsidR="006A5EB3" w:rsidRPr="005E2CEB" w:rsidRDefault="00000000" w:rsidP="009A3D75">
      <w:pPr>
        <w:keepNext/>
        <w:spacing w:after="0"/>
        <w:jc w:val="center"/>
      </w:pPr>
      <w:r w:rsidRPr="005E2CEB">
        <w:rPr>
          <w:noProof/>
        </w:rPr>
        <w:drawing>
          <wp:inline distT="0" distB="0" distL="0" distR="0" wp14:anchorId="3375D8E0" wp14:editId="502B0C74">
            <wp:extent cx="5742940" cy="2850902"/>
            <wp:effectExtent l="0" t="0" r="0" b="6985"/>
            <wp:docPr id="214524798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4"/>
                    <a:srcRect l="8997" t="11597" r="9172" b="1355"/>
                    <a:stretch/>
                  </pic:blipFill>
                  <pic:spPr bwMode="auto">
                    <a:xfrm>
                      <a:off x="0" y="0"/>
                      <a:ext cx="5743353" cy="2851107"/>
                    </a:xfrm>
                    <a:prstGeom prst="rect">
                      <a:avLst/>
                    </a:prstGeom>
                    <a:ln>
                      <a:noFill/>
                    </a:ln>
                    <a:extLst>
                      <a:ext uri="{53640926-AAD7-44D8-BBD7-CCE9431645EC}">
                        <a14:shadowObscured xmlns:a14="http://schemas.microsoft.com/office/drawing/2010/main"/>
                      </a:ext>
                    </a:extLst>
                  </pic:spPr>
                </pic:pic>
              </a:graphicData>
            </a:graphic>
          </wp:inline>
        </w:drawing>
      </w:r>
    </w:p>
    <w:p w14:paraId="17130D54" w14:textId="406E0C7C" w:rsidR="00192948" w:rsidRPr="006207A4" w:rsidRDefault="00C5563B" w:rsidP="006207A4">
      <w:pPr>
        <w:pBdr>
          <w:top w:val="nil"/>
          <w:left w:val="nil"/>
          <w:bottom w:val="nil"/>
          <w:right w:val="nil"/>
          <w:between w:val="nil"/>
        </w:pBdr>
        <w:spacing w:after="200" w:line="240" w:lineRule="auto"/>
        <w:ind w:left="360"/>
        <w:jc w:val="center"/>
        <w:rPr>
          <w:i/>
          <w:color w:val="44546A"/>
          <w:sz w:val="18"/>
          <w:szCs w:val="18"/>
        </w:rPr>
      </w:pPr>
      <w:r w:rsidRPr="005E2CEB">
        <w:rPr>
          <w:b/>
          <w:bCs/>
          <w:i/>
          <w:sz w:val="18"/>
          <w:szCs w:val="18"/>
        </w:rPr>
        <w:t>3</w:t>
      </w:r>
      <w:r w:rsidR="00E03E74" w:rsidRPr="005E2CEB">
        <w:rPr>
          <w:b/>
          <w:bCs/>
          <w:i/>
          <w:sz w:val="18"/>
          <w:szCs w:val="18"/>
        </w:rPr>
        <w:t xml:space="preserve">. </w:t>
      </w:r>
      <w:r w:rsidR="00FC7FC1" w:rsidRPr="005E2CEB">
        <w:rPr>
          <w:b/>
          <w:bCs/>
          <w:i/>
          <w:sz w:val="18"/>
          <w:szCs w:val="18"/>
        </w:rPr>
        <w:t>á</w:t>
      </w:r>
      <w:r w:rsidR="000626BF" w:rsidRPr="005E2CEB">
        <w:rPr>
          <w:b/>
          <w:bCs/>
          <w:i/>
          <w:sz w:val="18"/>
          <w:szCs w:val="18"/>
        </w:rPr>
        <w:t>bra</w:t>
      </w:r>
      <w:r w:rsidR="000626BF" w:rsidRPr="005E2CEB">
        <w:rPr>
          <w:b/>
          <w:bCs/>
          <w:i/>
          <w:color w:val="44546A"/>
          <w:sz w:val="18"/>
          <w:szCs w:val="18"/>
        </w:rPr>
        <w:t>:</w:t>
      </w:r>
      <w:r w:rsidR="000626BF" w:rsidRPr="005E2CEB">
        <w:rPr>
          <w:i/>
          <w:color w:val="44546A"/>
          <w:sz w:val="18"/>
          <w:szCs w:val="18"/>
        </w:rPr>
        <w:t xml:space="preserve"> </w:t>
      </w:r>
      <w:r w:rsidRPr="005E2CEB">
        <w:rPr>
          <w:i/>
          <w:color w:val="44546A"/>
          <w:sz w:val="18"/>
          <w:szCs w:val="18"/>
        </w:rPr>
        <w:t xml:space="preserve">A </w:t>
      </w:r>
      <w:r w:rsidR="000626BF" w:rsidRPr="005E2CEB">
        <w:rPr>
          <w:i/>
          <w:color w:val="44546A"/>
          <w:sz w:val="18"/>
          <w:szCs w:val="18"/>
        </w:rPr>
        <w:t xml:space="preserve">Székelyföldi megyék </w:t>
      </w:r>
      <w:r w:rsidRPr="005E2CEB">
        <w:rPr>
          <w:i/>
          <w:color w:val="44546A"/>
          <w:sz w:val="18"/>
          <w:szCs w:val="18"/>
        </w:rPr>
        <w:t>regionális munkanélküliségi rát</w:t>
      </w:r>
      <w:r w:rsidR="004E289A" w:rsidRPr="005E2CEB">
        <w:rPr>
          <w:i/>
          <w:color w:val="44546A"/>
          <w:sz w:val="18"/>
          <w:szCs w:val="18"/>
        </w:rPr>
        <w:t>á</w:t>
      </w:r>
      <w:r w:rsidR="00E42B24" w:rsidRPr="005E2CEB">
        <w:rPr>
          <w:i/>
          <w:color w:val="44546A"/>
          <w:sz w:val="18"/>
          <w:szCs w:val="18"/>
        </w:rPr>
        <w:t>inak</w:t>
      </w:r>
      <w:r w:rsidRPr="005E2CEB">
        <w:rPr>
          <w:i/>
          <w:color w:val="44546A"/>
          <w:sz w:val="18"/>
          <w:szCs w:val="18"/>
        </w:rPr>
        <w:t xml:space="preserve"> grafikonja</w:t>
      </w:r>
    </w:p>
    <w:p w14:paraId="76248AB6" w14:textId="77777777" w:rsidR="00192B5F" w:rsidRDefault="00192B5F">
      <w:pPr>
        <w:rPr>
          <w:rFonts w:eastAsiaTheme="majorEastAsia" w:cstheme="majorBidi"/>
          <w:b/>
          <w:sz w:val="32"/>
          <w:szCs w:val="32"/>
        </w:rPr>
      </w:pPr>
      <w:bookmarkStart w:id="12" w:name="_Toc161514712"/>
      <w:r>
        <w:br w:type="page"/>
      </w:r>
    </w:p>
    <w:p w14:paraId="2694B941" w14:textId="063D3B9C" w:rsidR="00312AC2" w:rsidRDefault="00312AC2" w:rsidP="00312AC2">
      <w:pPr>
        <w:pStyle w:val="Heading1"/>
      </w:pPr>
      <w:r>
        <w:lastRenderedPageBreak/>
        <w:t xml:space="preserve">3. Az </w:t>
      </w:r>
      <w:r w:rsidR="00E5546A">
        <w:t>idősorok</w:t>
      </w:r>
      <w:r>
        <w:t xml:space="preserve"> elemzése</w:t>
      </w:r>
      <w:bookmarkEnd w:id="12"/>
    </w:p>
    <w:p w14:paraId="46796E54" w14:textId="6484553C" w:rsidR="00FA6945" w:rsidRPr="00D83FD4" w:rsidRDefault="00D83FD4" w:rsidP="00534101">
      <w:pPr>
        <w:jc w:val="both"/>
      </w:pPr>
      <w:r>
        <w:t xml:space="preserve">Az előrejelzések készítése előtt fontos megvizsgálni az idősorok </w:t>
      </w:r>
      <w:r w:rsidR="001C1148">
        <w:t xml:space="preserve">alapvető statisztikai tulajdonságait, </w:t>
      </w:r>
      <w:r w:rsidR="00875A15">
        <w:t xml:space="preserve">mivel iránymutató szerepe lesz a későbbiekben. Ebben a részben </w:t>
      </w:r>
      <w:r w:rsidR="006C49E7">
        <w:t>az adatok eloszlását is megvizsgálom.</w:t>
      </w:r>
    </w:p>
    <w:p w14:paraId="6C81BC51" w14:textId="78C57E54" w:rsidR="00F349F2" w:rsidRPr="005E2CEB" w:rsidRDefault="00192948" w:rsidP="00BA02CE">
      <w:pPr>
        <w:jc w:val="both"/>
      </w:pPr>
      <w:r>
        <w:t xml:space="preserve">A harmadik ábrán </w:t>
      </w:r>
      <w:r w:rsidR="00AD3DA8">
        <w:t>látszik</w:t>
      </w:r>
      <w:r w:rsidRPr="005E2CEB">
        <w:t>, hogy Maros megyében szinte végig a legalacsonyabb a munkanélküliségi ráta,</w:t>
      </w:r>
      <w:r w:rsidR="00DD5728" w:rsidRPr="005E2CEB">
        <w:t xml:space="preserve"> amely a megye ipari fejlettségének</w:t>
      </w:r>
      <w:r w:rsidR="005C1854" w:rsidRPr="005E2CEB">
        <w:t xml:space="preserve">, </w:t>
      </w:r>
      <w:r w:rsidR="00595831" w:rsidRPr="005E2CEB">
        <w:t>ezáltal</w:t>
      </w:r>
      <w:r w:rsidR="005C1854" w:rsidRPr="005E2CEB">
        <w:t xml:space="preserve"> a</w:t>
      </w:r>
      <w:r w:rsidR="00595831" w:rsidRPr="005E2CEB">
        <w:t xml:space="preserve"> több munkahely</w:t>
      </w:r>
      <w:r w:rsidR="00AE7C61" w:rsidRPr="005E2CEB">
        <w:t>nek</w:t>
      </w:r>
      <w:r w:rsidR="00DD5728" w:rsidRPr="005E2CEB">
        <w:t xml:space="preserve"> is tulajdonítható</w:t>
      </w:r>
      <w:r w:rsidR="00450E97" w:rsidRPr="005E2CEB">
        <w:t>, míg</w:t>
      </w:r>
      <w:r w:rsidRPr="005E2CEB">
        <w:t xml:space="preserve"> Kovásza megyében a legmagasabb. Sok periódusban megfigyelhető, hogy télen magasabb</w:t>
      </w:r>
      <w:r w:rsidR="007D03A3" w:rsidRPr="005E2CEB">
        <w:t xml:space="preserve"> volt</w:t>
      </w:r>
      <w:r w:rsidRPr="005E2CEB">
        <w:t xml:space="preserve"> a mutató, mint </w:t>
      </w:r>
      <w:r w:rsidR="00AB5D18" w:rsidRPr="005E2CEB">
        <w:t>a többi évszakban</w:t>
      </w:r>
      <w:r w:rsidR="00B7756E" w:rsidRPr="005E2CEB">
        <w:t>, ez például a szezonális munkákhoz</w:t>
      </w:r>
      <w:r w:rsidR="009A0A54" w:rsidRPr="005E2CEB">
        <w:t xml:space="preserve"> (pl. építkezések)</w:t>
      </w:r>
      <w:r w:rsidR="00B7756E" w:rsidRPr="005E2CEB">
        <w:t xml:space="preserve"> is köthető. </w:t>
      </w:r>
      <w:r w:rsidR="007F16AF" w:rsidRPr="005E2CEB">
        <w:t>Összességében 2020 tavaszáig</w:t>
      </w:r>
      <w:r w:rsidR="00D47BD2" w:rsidRPr="005E2CEB">
        <w:t xml:space="preserve"> </w:t>
      </w:r>
      <w:r w:rsidR="007E4AB6">
        <w:t xml:space="preserve">csökkenő trend volt megfigyelhető </w:t>
      </w:r>
      <w:r w:rsidR="00D47BD2" w:rsidRPr="005E2CEB">
        <w:t>Székelyföldön.</w:t>
      </w:r>
      <w:r w:rsidR="007F16AF" w:rsidRPr="005E2CEB">
        <w:t xml:space="preserve"> </w:t>
      </w:r>
      <w:r w:rsidR="0036523E">
        <w:br/>
      </w:r>
      <w:r w:rsidR="0082192D" w:rsidRPr="005E2CEB">
        <w:t xml:space="preserve">A </w:t>
      </w:r>
      <w:r w:rsidR="007F16AF" w:rsidRPr="005E2CEB">
        <w:t>diagram</w:t>
      </w:r>
      <w:r w:rsidR="0082192D" w:rsidRPr="005E2CEB">
        <w:t xml:space="preserve"> alat</w:t>
      </w:r>
      <w:r w:rsidR="00016C99" w:rsidRPr="005E2CEB">
        <w:t xml:space="preserve">t </w:t>
      </w:r>
      <w:r w:rsidR="00BF272B" w:rsidRPr="005E2CEB">
        <w:t>egy statisztikai összefoglaló táblázatot</w:t>
      </w:r>
      <w:r w:rsidR="00AD71A2">
        <w:t xml:space="preserve"> is készít számunkra a program</w:t>
      </w:r>
      <w:r w:rsidR="00B641D6">
        <w:t xml:space="preserve">, </w:t>
      </w:r>
      <w:r w:rsidR="008A6015">
        <w:t>amely a három megye 2010 január és 2022 július közötti idősorai esetében így néz ki</w:t>
      </w:r>
      <w:r w:rsidR="00BF272B" w:rsidRPr="005E2CEB">
        <w:t>:</w:t>
      </w:r>
    </w:p>
    <w:p w14:paraId="26B4F4B3" w14:textId="67306633" w:rsidR="00C03F23" w:rsidRDefault="00C03F23" w:rsidP="00C03F23">
      <w:pPr>
        <w:pStyle w:val="Caption"/>
        <w:keepNext/>
        <w:jc w:val="center"/>
      </w:pPr>
      <w:r w:rsidRPr="00AE360F">
        <w:rPr>
          <w:b/>
          <w:bCs/>
          <w:i w:val="0"/>
          <w:iCs w:val="0"/>
          <w:color w:val="auto"/>
        </w:rPr>
        <w:t>1. táblázat:</w:t>
      </w:r>
      <w:r w:rsidRPr="00AE360F">
        <w:rPr>
          <w:color w:val="auto"/>
        </w:rPr>
        <w:t xml:space="preserve"> </w:t>
      </w:r>
      <w:r w:rsidRPr="00C03F23">
        <w:t xml:space="preserve">A székelyföldi megyék munkanélkülisági rátáinak statisztikai </w:t>
      </w:r>
      <w:r w:rsidR="009016DA">
        <w:t>adatai</w:t>
      </w:r>
    </w:p>
    <w:tbl>
      <w:tblPr>
        <w:tblpPr w:leftFromText="180" w:rightFromText="180" w:vertAnchor="text" w:horzAnchor="margin" w:tblpY="2"/>
        <w:tblW w:w="9004" w:type="dxa"/>
        <w:tblLook w:val="04A0" w:firstRow="1" w:lastRow="0" w:firstColumn="1" w:lastColumn="0" w:noHBand="0" w:noVBand="1"/>
      </w:tblPr>
      <w:tblGrid>
        <w:gridCol w:w="1391"/>
        <w:gridCol w:w="785"/>
        <w:gridCol w:w="1657"/>
        <w:gridCol w:w="803"/>
        <w:gridCol w:w="1832"/>
        <w:gridCol w:w="690"/>
        <w:gridCol w:w="1846"/>
      </w:tblGrid>
      <w:tr w:rsidR="00C41A6F" w:rsidRPr="005E2CEB" w14:paraId="5BC97D89" w14:textId="77777777" w:rsidTr="00CF5110">
        <w:trPr>
          <w:trHeight w:val="326"/>
        </w:trPr>
        <w:tc>
          <w:tcPr>
            <w:tcW w:w="1391" w:type="dxa"/>
            <w:tcBorders>
              <w:top w:val="single" w:sz="4" w:space="0" w:color="auto"/>
              <w:left w:val="single" w:sz="4" w:space="0" w:color="auto"/>
              <w:right w:val="single" w:sz="4" w:space="0" w:color="auto"/>
            </w:tcBorders>
            <w:shd w:val="clear" w:color="auto" w:fill="4472C4" w:themeFill="accent1"/>
            <w:hideMark/>
          </w:tcPr>
          <w:p w14:paraId="55BCBFFE" w14:textId="77777777" w:rsidR="00C41A6F" w:rsidRPr="000F7421" w:rsidRDefault="00C41A6F" w:rsidP="00C41A6F">
            <w:pPr>
              <w:spacing w:after="0" w:line="240" w:lineRule="auto"/>
              <w:jc w:val="center"/>
              <w:rPr>
                <w:color w:val="FFFFFF" w:themeColor="background1"/>
                <w:sz w:val="22"/>
                <w:szCs w:val="22"/>
              </w:rPr>
            </w:pPr>
            <w:r w:rsidRPr="000F7421">
              <w:rPr>
                <w:color w:val="FFFFFF" w:themeColor="background1"/>
                <w:sz w:val="22"/>
                <w:szCs w:val="22"/>
              </w:rPr>
              <w:t>mutató</w:t>
            </w:r>
          </w:p>
        </w:tc>
        <w:tc>
          <w:tcPr>
            <w:tcW w:w="2442" w:type="dxa"/>
            <w:gridSpan w:val="2"/>
            <w:tcBorders>
              <w:top w:val="single" w:sz="4" w:space="0" w:color="auto"/>
              <w:left w:val="single" w:sz="4" w:space="0" w:color="auto"/>
              <w:right w:val="single" w:sz="4" w:space="0" w:color="auto"/>
            </w:tcBorders>
            <w:shd w:val="clear" w:color="auto" w:fill="4472C4" w:themeFill="accent1"/>
            <w:hideMark/>
          </w:tcPr>
          <w:p w14:paraId="451E61F1" w14:textId="77777777" w:rsidR="00C41A6F" w:rsidRPr="000F7421" w:rsidRDefault="00C41A6F" w:rsidP="00C41A6F">
            <w:pPr>
              <w:spacing w:after="0" w:line="240" w:lineRule="auto"/>
              <w:jc w:val="center"/>
              <w:rPr>
                <w:color w:val="FFFFFF" w:themeColor="background1"/>
                <w:sz w:val="22"/>
                <w:szCs w:val="22"/>
              </w:rPr>
            </w:pPr>
            <w:r w:rsidRPr="000F7421">
              <w:rPr>
                <w:color w:val="FFFFFF" w:themeColor="background1"/>
                <w:sz w:val="22"/>
                <w:szCs w:val="22"/>
              </w:rPr>
              <w:t>Kovászna megye</w:t>
            </w:r>
          </w:p>
        </w:tc>
        <w:tc>
          <w:tcPr>
            <w:tcW w:w="2635" w:type="dxa"/>
            <w:gridSpan w:val="2"/>
            <w:tcBorders>
              <w:top w:val="single" w:sz="4" w:space="0" w:color="auto"/>
              <w:left w:val="single" w:sz="4" w:space="0" w:color="auto"/>
              <w:right w:val="single" w:sz="4" w:space="0" w:color="auto"/>
            </w:tcBorders>
            <w:shd w:val="clear" w:color="auto" w:fill="4472C4" w:themeFill="accent1"/>
            <w:hideMark/>
          </w:tcPr>
          <w:p w14:paraId="39A03F41" w14:textId="77777777" w:rsidR="00C41A6F" w:rsidRPr="000F7421" w:rsidRDefault="00C41A6F" w:rsidP="00C41A6F">
            <w:pPr>
              <w:spacing w:after="0" w:line="240" w:lineRule="auto"/>
              <w:jc w:val="center"/>
              <w:rPr>
                <w:color w:val="FFFFFF" w:themeColor="background1"/>
                <w:sz w:val="22"/>
                <w:szCs w:val="22"/>
              </w:rPr>
            </w:pPr>
            <w:r w:rsidRPr="000F7421">
              <w:rPr>
                <w:color w:val="FFFFFF" w:themeColor="background1"/>
                <w:sz w:val="22"/>
                <w:szCs w:val="22"/>
              </w:rPr>
              <w:t>Hargita megye</w:t>
            </w:r>
          </w:p>
        </w:tc>
        <w:tc>
          <w:tcPr>
            <w:tcW w:w="2536" w:type="dxa"/>
            <w:gridSpan w:val="2"/>
            <w:tcBorders>
              <w:top w:val="single" w:sz="4" w:space="0" w:color="auto"/>
              <w:left w:val="single" w:sz="4" w:space="0" w:color="auto"/>
              <w:right w:val="single" w:sz="4" w:space="0" w:color="auto"/>
            </w:tcBorders>
            <w:shd w:val="clear" w:color="auto" w:fill="4472C4" w:themeFill="accent1"/>
          </w:tcPr>
          <w:p w14:paraId="53A77F3F" w14:textId="77777777" w:rsidR="00C41A6F" w:rsidRPr="000F7421" w:rsidRDefault="00C41A6F" w:rsidP="00C41A6F">
            <w:pPr>
              <w:spacing w:after="0" w:line="240" w:lineRule="auto"/>
              <w:jc w:val="center"/>
              <w:rPr>
                <w:color w:val="FFFFFF" w:themeColor="background1"/>
                <w:sz w:val="22"/>
                <w:szCs w:val="22"/>
              </w:rPr>
            </w:pPr>
            <w:r w:rsidRPr="000F7421">
              <w:rPr>
                <w:color w:val="FFFFFF" w:themeColor="background1"/>
                <w:sz w:val="22"/>
                <w:szCs w:val="22"/>
              </w:rPr>
              <w:t>Maros megye</w:t>
            </w:r>
          </w:p>
        </w:tc>
      </w:tr>
      <w:tr w:rsidR="00C41A6F" w:rsidRPr="005E2CEB" w14:paraId="3E2052EC" w14:textId="77777777" w:rsidTr="00CF5110">
        <w:trPr>
          <w:trHeight w:val="326"/>
        </w:trPr>
        <w:tc>
          <w:tcPr>
            <w:tcW w:w="1391" w:type="dxa"/>
            <w:tcBorders>
              <w:left w:val="single" w:sz="4" w:space="0" w:color="auto"/>
              <w:right w:val="single" w:sz="4" w:space="0" w:color="auto"/>
            </w:tcBorders>
            <w:shd w:val="clear" w:color="auto" w:fill="F5F5F5"/>
            <w:hideMark/>
          </w:tcPr>
          <w:p w14:paraId="5BE1CEF4" w14:textId="77777777" w:rsidR="00C41A6F" w:rsidRPr="005E2CEB" w:rsidRDefault="00C41A6F" w:rsidP="00C41A6F">
            <w:pPr>
              <w:spacing w:after="0" w:line="240" w:lineRule="auto"/>
              <w:rPr>
                <w:color w:val="363636"/>
                <w:sz w:val="22"/>
                <w:szCs w:val="22"/>
              </w:rPr>
            </w:pPr>
            <w:r w:rsidRPr="005E2CEB">
              <w:rPr>
                <w:color w:val="363636"/>
                <w:sz w:val="22"/>
                <w:szCs w:val="22"/>
              </w:rPr>
              <w:t>Átlag</w:t>
            </w:r>
          </w:p>
        </w:tc>
        <w:tc>
          <w:tcPr>
            <w:tcW w:w="2442" w:type="dxa"/>
            <w:gridSpan w:val="2"/>
            <w:tcBorders>
              <w:left w:val="single" w:sz="4" w:space="0" w:color="auto"/>
              <w:right w:val="single" w:sz="4" w:space="0" w:color="auto"/>
            </w:tcBorders>
            <w:shd w:val="clear" w:color="auto" w:fill="F5F5F5"/>
            <w:vAlign w:val="center"/>
            <w:hideMark/>
          </w:tcPr>
          <w:p w14:paraId="00CD4CD9" w14:textId="77777777" w:rsidR="00C41A6F" w:rsidRPr="005E2CEB" w:rsidRDefault="00C41A6F" w:rsidP="00C41A6F">
            <w:pPr>
              <w:spacing w:after="0" w:line="240" w:lineRule="auto"/>
              <w:jc w:val="both"/>
              <w:rPr>
                <w:color w:val="363636"/>
                <w:sz w:val="22"/>
                <w:szCs w:val="22"/>
              </w:rPr>
            </w:pPr>
            <w:r w:rsidRPr="005E2CEB">
              <w:rPr>
                <w:color w:val="363636"/>
                <w:sz w:val="22"/>
                <w:szCs w:val="22"/>
              </w:rPr>
              <w:t>5.98%</w:t>
            </w:r>
          </w:p>
        </w:tc>
        <w:tc>
          <w:tcPr>
            <w:tcW w:w="2635" w:type="dxa"/>
            <w:gridSpan w:val="2"/>
            <w:tcBorders>
              <w:left w:val="single" w:sz="4" w:space="0" w:color="auto"/>
              <w:right w:val="single" w:sz="4" w:space="0" w:color="auto"/>
            </w:tcBorders>
            <w:shd w:val="clear" w:color="auto" w:fill="F5F5F5"/>
            <w:vAlign w:val="center"/>
            <w:hideMark/>
          </w:tcPr>
          <w:p w14:paraId="5F09CB04" w14:textId="77777777" w:rsidR="00C41A6F" w:rsidRPr="005E2CEB" w:rsidRDefault="00C41A6F" w:rsidP="00C41A6F">
            <w:pPr>
              <w:spacing w:after="0" w:line="240" w:lineRule="auto"/>
              <w:jc w:val="both"/>
              <w:rPr>
                <w:color w:val="363636"/>
                <w:sz w:val="22"/>
                <w:szCs w:val="22"/>
              </w:rPr>
            </w:pPr>
            <w:r w:rsidRPr="005E2CEB">
              <w:rPr>
                <w:color w:val="363636"/>
                <w:sz w:val="22"/>
                <w:szCs w:val="22"/>
              </w:rPr>
              <w:t>5.43%</w:t>
            </w:r>
          </w:p>
        </w:tc>
        <w:tc>
          <w:tcPr>
            <w:tcW w:w="2536" w:type="dxa"/>
            <w:gridSpan w:val="2"/>
            <w:tcBorders>
              <w:left w:val="single" w:sz="4" w:space="0" w:color="auto"/>
              <w:right w:val="single" w:sz="4" w:space="0" w:color="auto"/>
            </w:tcBorders>
            <w:shd w:val="clear" w:color="auto" w:fill="F5F5F5"/>
            <w:vAlign w:val="center"/>
            <w:hideMark/>
          </w:tcPr>
          <w:p w14:paraId="15BE3C69" w14:textId="77777777" w:rsidR="00C41A6F" w:rsidRPr="005E2CEB" w:rsidRDefault="00C41A6F" w:rsidP="00C41A6F">
            <w:pPr>
              <w:spacing w:after="0" w:line="240" w:lineRule="auto"/>
              <w:rPr>
                <w:color w:val="363636"/>
                <w:sz w:val="22"/>
                <w:szCs w:val="22"/>
              </w:rPr>
            </w:pPr>
            <w:r w:rsidRPr="005E2CEB">
              <w:rPr>
                <w:color w:val="363636"/>
                <w:sz w:val="22"/>
                <w:szCs w:val="22"/>
              </w:rPr>
              <w:t>4.69%</w:t>
            </w:r>
          </w:p>
        </w:tc>
      </w:tr>
      <w:tr w:rsidR="00C41A6F" w:rsidRPr="005E2CEB" w14:paraId="664C12FA" w14:textId="77777777" w:rsidTr="00CF5110">
        <w:trPr>
          <w:trHeight w:val="326"/>
        </w:trPr>
        <w:tc>
          <w:tcPr>
            <w:tcW w:w="1391" w:type="dxa"/>
            <w:tcBorders>
              <w:left w:val="single" w:sz="4" w:space="0" w:color="auto"/>
              <w:right w:val="single" w:sz="4" w:space="0" w:color="auto"/>
            </w:tcBorders>
            <w:shd w:val="clear" w:color="000000" w:fill="FFFFFF"/>
            <w:hideMark/>
          </w:tcPr>
          <w:p w14:paraId="791A0C36" w14:textId="77777777" w:rsidR="00C41A6F" w:rsidRPr="005E2CEB" w:rsidRDefault="00C41A6F" w:rsidP="00C41A6F">
            <w:pPr>
              <w:spacing w:after="0" w:line="240" w:lineRule="auto"/>
              <w:rPr>
                <w:color w:val="363636"/>
                <w:sz w:val="22"/>
                <w:szCs w:val="22"/>
              </w:rPr>
            </w:pPr>
            <w:r w:rsidRPr="005E2CEB">
              <w:rPr>
                <w:color w:val="363636"/>
                <w:sz w:val="22"/>
                <w:szCs w:val="22"/>
              </w:rPr>
              <w:t>Szórás</w:t>
            </w:r>
          </w:p>
        </w:tc>
        <w:tc>
          <w:tcPr>
            <w:tcW w:w="2442" w:type="dxa"/>
            <w:gridSpan w:val="2"/>
            <w:tcBorders>
              <w:left w:val="single" w:sz="4" w:space="0" w:color="auto"/>
              <w:right w:val="single" w:sz="4" w:space="0" w:color="auto"/>
            </w:tcBorders>
            <w:shd w:val="clear" w:color="000000" w:fill="FFFFFF"/>
            <w:vAlign w:val="center"/>
            <w:hideMark/>
          </w:tcPr>
          <w:p w14:paraId="775363B5" w14:textId="77777777" w:rsidR="00C41A6F" w:rsidRPr="005E2CEB" w:rsidRDefault="00C41A6F" w:rsidP="00C41A6F">
            <w:pPr>
              <w:spacing w:after="0" w:line="240" w:lineRule="auto"/>
              <w:jc w:val="both"/>
              <w:rPr>
                <w:color w:val="363636"/>
                <w:sz w:val="22"/>
                <w:szCs w:val="22"/>
              </w:rPr>
            </w:pPr>
            <w:r w:rsidRPr="005E2CEB">
              <w:rPr>
                <w:color w:val="363636"/>
                <w:sz w:val="22"/>
                <w:szCs w:val="22"/>
              </w:rPr>
              <w:t>2.26%</w:t>
            </w:r>
          </w:p>
        </w:tc>
        <w:tc>
          <w:tcPr>
            <w:tcW w:w="2635" w:type="dxa"/>
            <w:gridSpan w:val="2"/>
            <w:tcBorders>
              <w:left w:val="single" w:sz="4" w:space="0" w:color="auto"/>
              <w:right w:val="single" w:sz="4" w:space="0" w:color="auto"/>
            </w:tcBorders>
            <w:shd w:val="clear" w:color="000000" w:fill="FFFFFF"/>
            <w:vAlign w:val="center"/>
            <w:hideMark/>
          </w:tcPr>
          <w:p w14:paraId="55250CC4" w14:textId="77777777" w:rsidR="00C41A6F" w:rsidRPr="005E2CEB" w:rsidRDefault="00C41A6F" w:rsidP="00C41A6F">
            <w:pPr>
              <w:spacing w:after="0" w:line="240" w:lineRule="auto"/>
              <w:jc w:val="both"/>
              <w:rPr>
                <w:color w:val="363636"/>
                <w:sz w:val="22"/>
                <w:szCs w:val="22"/>
              </w:rPr>
            </w:pPr>
            <w:r w:rsidRPr="005E2CEB">
              <w:rPr>
                <w:color w:val="363636"/>
                <w:sz w:val="22"/>
                <w:szCs w:val="22"/>
              </w:rPr>
              <w:t>1.65%</w:t>
            </w:r>
          </w:p>
        </w:tc>
        <w:tc>
          <w:tcPr>
            <w:tcW w:w="2536" w:type="dxa"/>
            <w:gridSpan w:val="2"/>
            <w:tcBorders>
              <w:left w:val="single" w:sz="4" w:space="0" w:color="auto"/>
              <w:right w:val="single" w:sz="4" w:space="0" w:color="auto"/>
            </w:tcBorders>
            <w:shd w:val="clear" w:color="000000" w:fill="FFFFFF"/>
            <w:vAlign w:val="center"/>
            <w:hideMark/>
          </w:tcPr>
          <w:p w14:paraId="09679858" w14:textId="77777777" w:rsidR="00C41A6F" w:rsidRPr="005E2CEB" w:rsidRDefault="00C41A6F" w:rsidP="00C41A6F">
            <w:pPr>
              <w:spacing w:after="0" w:line="240" w:lineRule="auto"/>
              <w:rPr>
                <w:color w:val="363636"/>
                <w:sz w:val="22"/>
                <w:szCs w:val="22"/>
              </w:rPr>
            </w:pPr>
            <w:r w:rsidRPr="005E2CEB">
              <w:rPr>
                <w:color w:val="363636"/>
                <w:sz w:val="22"/>
                <w:szCs w:val="22"/>
              </w:rPr>
              <w:t>1.73%</w:t>
            </w:r>
          </w:p>
        </w:tc>
      </w:tr>
      <w:tr w:rsidR="00C41A6F" w:rsidRPr="005E2CEB" w14:paraId="1A518D1E" w14:textId="77777777" w:rsidTr="00CF5110">
        <w:trPr>
          <w:trHeight w:val="326"/>
        </w:trPr>
        <w:tc>
          <w:tcPr>
            <w:tcW w:w="1391" w:type="dxa"/>
            <w:tcBorders>
              <w:left w:val="single" w:sz="4" w:space="0" w:color="auto"/>
              <w:right w:val="single" w:sz="4" w:space="0" w:color="auto"/>
            </w:tcBorders>
            <w:shd w:val="clear" w:color="auto" w:fill="F5F5F5"/>
            <w:hideMark/>
          </w:tcPr>
          <w:p w14:paraId="0F80E4B4" w14:textId="77777777" w:rsidR="00C41A6F" w:rsidRPr="005E2CEB" w:rsidRDefault="00C41A6F" w:rsidP="00C41A6F">
            <w:pPr>
              <w:spacing w:after="0" w:line="240" w:lineRule="auto"/>
              <w:rPr>
                <w:color w:val="363636"/>
                <w:sz w:val="22"/>
                <w:szCs w:val="22"/>
              </w:rPr>
            </w:pPr>
            <w:r w:rsidRPr="005E2CEB">
              <w:rPr>
                <w:color w:val="363636"/>
                <w:sz w:val="22"/>
                <w:szCs w:val="22"/>
              </w:rPr>
              <w:t>Variancia</w:t>
            </w:r>
          </w:p>
        </w:tc>
        <w:tc>
          <w:tcPr>
            <w:tcW w:w="2442" w:type="dxa"/>
            <w:gridSpan w:val="2"/>
            <w:tcBorders>
              <w:left w:val="single" w:sz="4" w:space="0" w:color="auto"/>
              <w:right w:val="single" w:sz="4" w:space="0" w:color="auto"/>
            </w:tcBorders>
            <w:shd w:val="clear" w:color="auto" w:fill="F5F5F5"/>
            <w:vAlign w:val="center"/>
            <w:hideMark/>
          </w:tcPr>
          <w:p w14:paraId="5ED285BC" w14:textId="77777777" w:rsidR="00C41A6F" w:rsidRPr="005E2CEB" w:rsidRDefault="00C41A6F" w:rsidP="00C41A6F">
            <w:pPr>
              <w:spacing w:after="0" w:line="240" w:lineRule="auto"/>
              <w:jc w:val="both"/>
              <w:rPr>
                <w:color w:val="363636"/>
                <w:sz w:val="22"/>
                <w:szCs w:val="22"/>
              </w:rPr>
            </w:pPr>
            <w:r w:rsidRPr="005E2CEB">
              <w:rPr>
                <w:color w:val="363636"/>
                <w:sz w:val="22"/>
                <w:szCs w:val="22"/>
              </w:rPr>
              <w:t>5.13%</w:t>
            </w:r>
          </w:p>
        </w:tc>
        <w:tc>
          <w:tcPr>
            <w:tcW w:w="2635" w:type="dxa"/>
            <w:gridSpan w:val="2"/>
            <w:tcBorders>
              <w:left w:val="single" w:sz="4" w:space="0" w:color="auto"/>
              <w:right w:val="single" w:sz="4" w:space="0" w:color="auto"/>
            </w:tcBorders>
            <w:shd w:val="clear" w:color="auto" w:fill="F5F5F5"/>
            <w:vAlign w:val="center"/>
            <w:hideMark/>
          </w:tcPr>
          <w:p w14:paraId="4D616DEA" w14:textId="77777777" w:rsidR="00C41A6F" w:rsidRPr="005E2CEB" w:rsidRDefault="00C41A6F" w:rsidP="00C41A6F">
            <w:pPr>
              <w:spacing w:after="0" w:line="240" w:lineRule="auto"/>
              <w:jc w:val="both"/>
              <w:rPr>
                <w:color w:val="363636"/>
                <w:sz w:val="22"/>
                <w:szCs w:val="22"/>
              </w:rPr>
            </w:pPr>
            <w:r w:rsidRPr="005E2CEB">
              <w:rPr>
                <w:color w:val="363636"/>
                <w:sz w:val="22"/>
                <w:szCs w:val="22"/>
              </w:rPr>
              <w:t>2.71%</w:t>
            </w:r>
          </w:p>
        </w:tc>
        <w:tc>
          <w:tcPr>
            <w:tcW w:w="2536" w:type="dxa"/>
            <w:gridSpan w:val="2"/>
            <w:tcBorders>
              <w:left w:val="single" w:sz="4" w:space="0" w:color="auto"/>
              <w:right w:val="single" w:sz="4" w:space="0" w:color="auto"/>
            </w:tcBorders>
            <w:shd w:val="clear" w:color="auto" w:fill="F5F5F5"/>
            <w:vAlign w:val="center"/>
            <w:hideMark/>
          </w:tcPr>
          <w:p w14:paraId="2DC28413" w14:textId="77777777" w:rsidR="00C41A6F" w:rsidRPr="005E2CEB" w:rsidRDefault="00C41A6F" w:rsidP="00C41A6F">
            <w:pPr>
              <w:spacing w:after="0" w:line="240" w:lineRule="auto"/>
              <w:rPr>
                <w:color w:val="363636"/>
                <w:sz w:val="22"/>
                <w:szCs w:val="22"/>
              </w:rPr>
            </w:pPr>
            <w:r w:rsidRPr="005E2CEB">
              <w:rPr>
                <w:color w:val="363636"/>
                <w:sz w:val="22"/>
                <w:szCs w:val="22"/>
              </w:rPr>
              <w:t>3.01%</w:t>
            </w:r>
          </w:p>
        </w:tc>
      </w:tr>
      <w:tr w:rsidR="00C41A6F" w:rsidRPr="005E2CEB" w14:paraId="0BED78E7" w14:textId="77777777" w:rsidTr="00CF5110">
        <w:trPr>
          <w:trHeight w:val="326"/>
        </w:trPr>
        <w:tc>
          <w:tcPr>
            <w:tcW w:w="1391" w:type="dxa"/>
            <w:tcBorders>
              <w:left w:val="single" w:sz="4" w:space="0" w:color="auto"/>
              <w:right w:val="single" w:sz="4" w:space="0" w:color="auto"/>
            </w:tcBorders>
            <w:shd w:val="clear" w:color="000000" w:fill="FFFFFF"/>
            <w:hideMark/>
          </w:tcPr>
          <w:p w14:paraId="459F84ED" w14:textId="77777777" w:rsidR="00C41A6F" w:rsidRPr="005E2CEB" w:rsidRDefault="00C41A6F" w:rsidP="00C41A6F">
            <w:pPr>
              <w:spacing w:after="0" w:line="240" w:lineRule="auto"/>
              <w:rPr>
                <w:color w:val="363636"/>
                <w:sz w:val="22"/>
                <w:szCs w:val="22"/>
              </w:rPr>
            </w:pPr>
            <w:r w:rsidRPr="005E2CEB">
              <w:rPr>
                <w:color w:val="363636"/>
                <w:sz w:val="22"/>
                <w:szCs w:val="22"/>
              </w:rPr>
              <w:t>Medián</w:t>
            </w:r>
          </w:p>
        </w:tc>
        <w:tc>
          <w:tcPr>
            <w:tcW w:w="2442" w:type="dxa"/>
            <w:gridSpan w:val="2"/>
            <w:tcBorders>
              <w:left w:val="single" w:sz="4" w:space="0" w:color="auto"/>
              <w:right w:val="single" w:sz="4" w:space="0" w:color="auto"/>
            </w:tcBorders>
            <w:shd w:val="clear" w:color="000000" w:fill="FFFFFF"/>
            <w:vAlign w:val="center"/>
            <w:hideMark/>
          </w:tcPr>
          <w:p w14:paraId="13BB4773" w14:textId="77777777" w:rsidR="00C41A6F" w:rsidRPr="005E2CEB" w:rsidRDefault="00C41A6F" w:rsidP="00C41A6F">
            <w:pPr>
              <w:spacing w:after="0" w:line="240" w:lineRule="auto"/>
              <w:jc w:val="both"/>
              <w:rPr>
                <w:color w:val="363636"/>
                <w:sz w:val="22"/>
                <w:szCs w:val="22"/>
              </w:rPr>
            </w:pPr>
            <w:r w:rsidRPr="005E2CEB">
              <w:rPr>
                <w:color w:val="363636"/>
                <w:sz w:val="22"/>
                <w:szCs w:val="22"/>
              </w:rPr>
              <w:t>5.20%</w:t>
            </w:r>
          </w:p>
        </w:tc>
        <w:tc>
          <w:tcPr>
            <w:tcW w:w="2635" w:type="dxa"/>
            <w:gridSpan w:val="2"/>
            <w:tcBorders>
              <w:left w:val="single" w:sz="4" w:space="0" w:color="auto"/>
              <w:right w:val="single" w:sz="4" w:space="0" w:color="auto"/>
            </w:tcBorders>
            <w:shd w:val="clear" w:color="000000" w:fill="FFFFFF"/>
            <w:vAlign w:val="center"/>
            <w:hideMark/>
          </w:tcPr>
          <w:p w14:paraId="12B0C7F8" w14:textId="77777777" w:rsidR="00C41A6F" w:rsidRPr="005E2CEB" w:rsidRDefault="00C41A6F" w:rsidP="00C41A6F">
            <w:pPr>
              <w:spacing w:after="0" w:line="240" w:lineRule="auto"/>
              <w:jc w:val="both"/>
              <w:rPr>
                <w:color w:val="363636"/>
                <w:sz w:val="22"/>
                <w:szCs w:val="22"/>
              </w:rPr>
            </w:pPr>
            <w:r w:rsidRPr="005E2CEB">
              <w:rPr>
                <w:color w:val="363636"/>
                <w:sz w:val="22"/>
                <w:szCs w:val="22"/>
              </w:rPr>
              <w:t>5.20%</w:t>
            </w:r>
          </w:p>
        </w:tc>
        <w:tc>
          <w:tcPr>
            <w:tcW w:w="2536" w:type="dxa"/>
            <w:gridSpan w:val="2"/>
            <w:tcBorders>
              <w:left w:val="single" w:sz="4" w:space="0" w:color="auto"/>
              <w:right w:val="single" w:sz="4" w:space="0" w:color="auto"/>
            </w:tcBorders>
            <w:shd w:val="clear" w:color="000000" w:fill="FFFFFF"/>
            <w:vAlign w:val="center"/>
            <w:hideMark/>
          </w:tcPr>
          <w:p w14:paraId="22F4299F" w14:textId="77777777" w:rsidR="00C41A6F" w:rsidRPr="005E2CEB" w:rsidRDefault="00C41A6F" w:rsidP="00C41A6F">
            <w:pPr>
              <w:spacing w:after="0" w:line="240" w:lineRule="auto"/>
              <w:rPr>
                <w:color w:val="363636"/>
                <w:sz w:val="22"/>
                <w:szCs w:val="22"/>
              </w:rPr>
            </w:pPr>
            <w:r w:rsidRPr="005E2CEB">
              <w:rPr>
                <w:color w:val="363636"/>
                <w:sz w:val="22"/>
                <w:szCs w:val="22"/>
              </w:rPr>
              <w:t>4.70%</w:t>
            </w:r>
          </w:p>
        </w:tc>
      </w:tr>
      <w:tr w:rsidR="00C41A6F" w:rsidRPr="005E2CEB" w14:paraId="5B38029F" w14:textId="77777777" w:rsidTr="00CF5110">
        <w:trPr>
          <w:trHeight w:val="326"/>
        </w:trPr>
        <w:tc>
          <w:tcPr>
            <w:tcW w:w="1391" w:type="dxa"/>
            <w:tcBorders>
              <w:left w:val="single" w:sz="4" w:space="0" w:color="auto"/>
              <w:right w:val="single" w:sz="4" w:space="0" w:color="auto"/>
            </w:tcBorders>
            <w:shd w:val="clear" w:color="auto" w:fill="F5F5F5"/>
            <w:hideMark/>
          </w:tcPr>
          <w:p w14:paraId="3043FBFA" w14:textId="77777777" w:rsidR="00C41A6F" w:rsidRPr="005E2CEB" w:rsidRDefault="00C41A6F" w:rsidP="00C41A6F">
            <w:pPr>
              <w:spacing w:after="0" w:line="240" w:lineRule="auto"/>
              <w:rPr>
                <w:color w:val="363636"/>
                <w:sz w:val="22"/>
                <w:szCs w:val="22"/>
              </w:rPr>
            </w:pPr>
            <w:r w:rsidRPr="005E2CEB">
              <w:rPr>
                <w:color w:val="363636"/>
                <w:sz w:val="22"/>
                <w:szCs w:val="22"/>
              </w:rPr>
              <w:t>Minimum</w:t>
            </w:r>
          </w:p>
        </w:tc>
        <w:tc>
          <w:tcPr>
            <w:tcW w:w="785" w:type="dxa"/>
            <w:tcBorders>
              <w:left w:val="single" w:sz="4" w:space="0" w:color="auto"/>
            </w:tcBorders>
            <w:shd w:val="clear" w:color="auto" w:fill="F5F5F5"/>
            <w:vAlign w:val="center"/>
            <w:hideMark/>
          </w:tcPr>
          <w:p w14:paraId="3B26794B" w14:textId="77777777" w:rsidR="00C41A6F" w:rsidRPr="005E2CEB" w:rsidRDefault="00C41A6F" w:rsidP="00C41A6F">
            <w:pPr>
              <w:spacing w:after="0" w:line="240" w:lineRule="auto"/>
              <w:jc w:val="both"/>
              <w:rPr>
                <w:color w:val="363636"/>
                <w:sz w:val="22"/>
                <w:szCs w:val="22"/>
              </w:rPr>
            </w:pPr>
            <w:r w:rsidRPr="005E2CEB">
              <w:rPr>
                <w:color w:val="363636"/>
                <w:sz w:val="22"/>
                <w:szCs w:val="22"/>
              </w:rPr>
              <w:t xml:space="preserve">3.0% </w:t>
            </w:r>
          </w:p>
        </w:tc>
        <w:tc>
          <w:tcPr>
            <w:tcW w:w="1657" w:type="dxa"/>
            <w:tcBorders>
              <w:right w:val="single" w:sz="4" w:space="0" w:color="auto"/>
            </w:tcBorders>
            <w:shd w:val="clear" w:color="auto" w:fill="F5F5F5"/>
            <w:vAlign w:val="center"/>
          </w:tcPr>
          <w:p w14:paraId="4E07F30F" w14:textId="77777777" w:rsidR="00C41A6F" w:rsidRPr="005E2CEB" w:rsidRDefault="00C41A6F" w:rsidP="00B641D6">
            <w:pPr>
              <w:spacing w:after="0" w:line="240" w:lineRule="auto"/>
              <w:rPr>
                <w:color w:val="363636"/>
                <w:sz w:val="22"/>
                <w:szCs w:val="22"/>
              </w:rPr>
            </w:pPr>
            <w:r w:rsidRPr="005E2CEB">
              <w:rPr>
                <w:color w:val="363636"/>
                <w:sz w:val="22"/>
                <w:szCs w:val="22"/>
              </w:rPr>
              <w:t>2019 május</w:t>
            </w:r>
          </w:p>
        </w:tc>
        <w:tc>
          <w:tcPr>
            <w:tcW w:w="803" w:type="dxa"/>
            <w:tcBorders>
              <w:left w:val="single" w:sz="4" w:space="0" w:color="auto"/>
            </w:tcBorders>
            <w:shd w:val="clear" w:color="auto" w:fill="F5F5F5"/>
            <w:vAlign w:val="center"/>
            <w:hideMark/>
          </w:tcPr>
          <w:p w14:paraId="220464DC" w14:textId="77777777" w:rsidR="00C41A6F" w:rsidRPr="005E2CEB" w:rsidRDefault="00C41A6F" w:rsidP="00C41A6F">
            <w:pPr>
              <w:spacing w:after="0" w:line="240" w:lineRule="auto"/>
              <w:rPr>
                <w:color w:val="363636"/>
                <w:sz w:val="22"/>
                <w:szCs w:val="22"/>
              </w:rPr>
            </w:pPr>
            <w:r w:rsidRPr="005E2CEB">
              <w:rPr>
                <w:color w:val="363636"/>
                <w:sz w:val="22"/>
                <w:szCs w:val="22"/>
              </w:rPr>
              <w:t>3.2%</w:t>
            </w:r>
          </w:p>
        </w:tc>
        <w:tc>
          <w:tcPr>
            <w:tcW w:w="1832" w:type="dxa"/>
            <w:tcBorders>
              <w:right w:val="single" w:sz="4" w:space="0" w:color="auto"/>
            </w:tcBorders>
            <w:shd w:val="clear" w:color="auto" w:fill="F5F5F5"/>
            <w:vAlign w:val="center"/>
          </w:tcPr>
          <w:p w14:paraId="1D9E20AB" w14:textId="77777777" w:rsidR="00C41A6F" w:rsidRPr="005E2CEB" w:rsidRDefault="00C41A6F" w:rsidP="00B641D6">
            <w:pPr>
              <w:spacing w:after="0" w:line="240" w:lineRule="auto"/>
              <w:rPr>
                <w:color w:val="363636"/>
                <w:sz w:val="22"/>
                <w:szCs w:val="22"/>
              </w:rPr>
            </w:pPr>
            <w:r w:rsidRPr="005E2CEB">
              <w:rPr>
                <w:color w:val="363636"/>
                <w:sz w:val="22"/>
                <w:szCs w:val="22"/>
              </w:rPr>
              <w:t>2021 november</w:t>
            </w:r>
          </w:p>
        </w:tc>
        <w:tc>
          <w:tcPr>
            <w:tcW w:w="690" w:type="dxa"/>
            <w:tcBorders>
              <w:left w:val="single" w:sz="4" w:space="0" w:color="auto"/>
            </w:tcBorders>
            <w:shd w:val="clear" w:color="auto" w:fill="F5F5F5"/>
            <w:vAlign w:val="center"/>
            <w:hideMark/>
          </w:tcPr>
          <w:p w14:paraId="5658044E" w14:textId="77777777" w:rsidR="00C41A6F" w:rsidRPr="005E2CEB" w:rsidRDefault="00C41A6F" w:rsidP="00B641D6">
            <w:pPr>
              <w:spacing w:after="0" w:line="240" w:lineRule="auto"/>
              <w:rPr>
                <w:color w:val="363636"/>
                <w:sz w:val="22"/>
                <w:szCs w:val="22"/>
              </w:rPr>
            </w:pPr>
            <w:r w:rsidRPr="005E2CEB">
              <w:rPr>
                <w:color w:val="363636"/>
                <w:sz w:val="22"/>
                <w:szCs w:val="22"/>
              </w:rPr>
              <w:t xml:space="preserve">2.3% </w:t>
            </w:r>
          </w:p>
        </w:tc>
        <w:tc>
          <w:tcPr>
            <w:tcW w:w="1846" w:type="dxa"/>
            <w:tcBorders>
              <w:right w:val="single" w:sz="4" w:space="0" w:color="auto"/>
            </w:tcBorders>
            <w:shd w:val="clear" w:color="auto" w:fill="F5F5F5"/>
          </w:tcPr>
          <w:p w14:paraId="09AA096B" w14:textId="77777777" w:rsidR="00C41A6F" w:rsidRPr="005E2CEB" w:rsidRDefault="00C41A6F" w:rsidP="00B641D6">
            <w:pPr>
              <w:spacing w:after="0" w:line="240" w:lineRule="auto"/>
              <w:rPr>
                <w:color w:val="363636"/>
                <w:sz w:val="22"/>
                <w:szCs w:val="22"/>
              </w:rPr>
            </w:pPr>
            <w:r w:rsidRPr="005E2CEB">
              <w:rPr>
                <w:color w:val="363636"/>
                <w:sz w:val="22"/>
                <w:szCs w:val="22"/>
              </w:rPr>
              <w:t>2020 május</w:t>
            </w:r>
          </w:p>
        </w:tc>
      </w:tr>
      <w:tr w:rsidR="00C41A6F" w:rsidRPr="005E2CEB" w14:paraId="6A82F7F5" w14:textId="77777777" w:rsidTr="00CF5110">
        <w:trPr>
          <w:trHeight w:val="326"/>
        </w:trPr>
        <w:tc>
          <w:tcPr>
            <w:tcW w:w="1391" w:type="dxa"/>
            <w:tcBorders>
              <w:left w:val="single" w:sz="4" w:space="0" w:color="auto"/>
              <w:right w:val="single" w:sz="4" w:space="0" w:color="auto"/>
            </w:tcBorders>
            <w:shd w:val="clear" w:color="000000" w:fill="FFFFFF"/>
            <w:hideMark/>
          </w:tcPr>
          <w:p w14:paraId="0EC962CF" w14:textId="77777777" w:rsidR="00C41A6F" w:rsidRPr="005E2CEB" w:rsidRDefault="00C41A6F" w:rsidP="00C41A6F">
            <w:pPr>
              <w:spacing w:after="0" w:line="240" w:lineRule="auto"/>
              <w:rPr>
                <w:color w:val="363636"/>
                <w:sz w:val="22"/>
                <w:szCs w:val="22"/>
              </w:rPr>
            </w:pPr>
            <w:r w:rsidRPr="005E2CEB">
              <w:rPr>
                <w:color w:val="363636"/>
                <w:sz w:val="22"/>
                <w:szCs w:val="22"/>
              </w:rPr>
              <w:t>Maximum</w:t>
            </w:r>
          </w:p>
        </w:tc>
        <w:tc>
          <w:tcPr>
            <w:tcW w:w="785" w:type="dxa"/>
            <w:tcBorders>
              <w:left w:val="single" w:sz="4" w:space="0" w:color="auto"/>
            </w:tcBorders>
            <w:shd w:val="clear" w:color="000000" w:fill="FFFFFF"/>
            <w:vAlign w:val="center"/>
            <w:hideMark/>
          </w:tcPr>
          <w:p w14:paraId="5EE058E4" w14:textId="77777777" w:rsidR="00C41A6F" w:rsidRPr="005E2CEB" w:rsidRDefault="00C41A6F" w:rsidP="00C41A6F">
            <w:pPr>
              <w:spacing w:after="0" w:line="240" w:lineRule="auto"/>
              <w:jc w:val="both"/>
              <w:rPr>
                <w:color w:val="363636"/>
                <w:sz w:val="22"/>
                <w:szCs w:val="22"/>
              </w:rPr>
            </w:pPr>
            <w:r w:rsidRPr="005E2CEB">
              <w:rPr>
                <w:color w:val="363636"/>
                <w:sz w:val="22"/>
                <w:szCs w:val="22"/>
              </w:rPr>
              <w:t xml:space="preserve">12.5% </w:t>
            </w:r>
          </w:p>
        </w:tc>
        <w:tc>
          <w:tcPr>
            <w:tcW w:w="1657" w:type="dxa"/>
            <w:tcBorders>
              <w:right w:val="single" w:sz="4" w:space="0" w:color="auto"/>
            </w:tcBorders>
            <w:shd w:val="clear" w:color="000000" w:fill="FFFFFF"/>
            <w:vAlign w:val="center"/>
          </w:tcPr>
          <w:p w14:paraId="5FBF1DC9" w14:textId="77777777" w:rsidR="00C41A6F" w:rsidRPr="005E2CEB" w:rsidRDefault="00C41A6F" w:rsidP="00B641D6">
            <w:pPr>
              <w:spacing w:after="0" w:line="240" w:lineRule="auto"/>
              <w:rPr>
                <w:color w:val="363636"/>
                <w:sz w:val="22"/>
                <w:szCs w:val="22"/>
              </w:rPr>
            </w:pPr>
            <w:r w:rsidRPr="005E2CEB">
              <w:rPr>
                <w:color w:val="363636"/>
                <w:sz w:val="22"/>
                <w:szCs w:val="22"/>
              </w:rPr>
              <w:t>2010 február</w:t>
            </w:r>
          </w:p>
        </w:tc>
        <w:tc>
          <w:tcPr>
            <w:tcW w:w="803" w:type="dxa"/>
            <w:tcBorders>
              <w:left w:val="single" w:sz="4" w:space="0" w:color="auto"/>
            </w:tcBorders>
            <w:shd w:val="clear" w:color="000000" w:fill="FFFFFF"/>
            <w:vAlign w:val="center"/>
            <w:hideMark/>
          </w:tcPr>
          <w:p w14:paraId="41E684A2" w14:textId="77777777" w:rsidR="00C41A6F" w:rsidRPr="005E2CEB" w:rsidRDefault="00C41A6F" w:rsidP="00C41A6F">
            <w:pPr>
              <w:spacing w:after="0" w:line="240" w:lineRule="auto"/>
              <w:rPr>
                <w:color w:val="363636"/>
                <w:sz w:val="22"/>
                <w:szCs w:val="22"/>
              </w:rPr>
            </w:pPr>
            <w:r w:rsidRPr="005E2CEB">
              <w:rPr>
                <w:color w:val="363636"/>
                <w:sz w:val="22"/>
                <w:szCs w:val="22"/>
              </w:rPr>
              <w:t>11.4%</w:t>
            </w:r>
          </w:p>
        </w:tc>
        <w:tc>
          <w:tcPr>
            <w:tcW w:w="1832" w:type="dxa"/>
            <w:tcBorders>
              <w:right w:val="single" w:sz="4" w:space="0" w:color="auto"/>
            </w:tcBorders>
            <w:shd w:val="clear" w:color="000000" w:fill="FFFFFF"/>
            <w:vAlign w:val="center"/>
          </w:tcPr>
          <w:p w14:paraId="437B01CF" w14:textId="77777777" w:rsidR="00C41A6F" w:rsidRPr="005E2CEB" w:rsidRDefault="00C41A6F" w:rsidP="00B641D6">
            <w:pPr>
              <w:spacing w:after="0" w:line="240" w:lineRule="auto"/>
              <w:rPr>
                <w:color w:val="363636"/>
                <w:sz w:val="22"/>
                <w:szCs w:val="22"/>
              </w:rPr>
            </w:pPr>
            <w:r w:rsidRPr="005E2CEB">
              <w:rPr>
                <w:color w:val="363636"/>
                <w:sz w:val="22"/>
                <w:szCs w:val="22"/>
              </w:rPr>
              <w:t>2010 február</w:t>
            </w:r>
          </w:p>
        </w:tc>
        <w:tc>
          <w:tcPr>
            <w:tcW w:w="690" w:type="dxa"/>
            <w:tcBorders>
              <w:left w:val="single" w:sz="4" w:space="0" w:color="auto"/>
            </w:tcBorders>
            <w:shd w:val="clear" w:color="000000" w:fill="FFFFFF"/>
            <w:vAlign w:val="center"/>
            <w:hideMark/>
          </w:tcPr>
          <w:p w14:paraId="61013C90" w14:textId="77777777" w:rsidR="00C41A6F" w:rsidRPr="005E2CEB" w:rsidRDefault="00C41A6F" w:rsidP="00B641D6">
            <w:pPr>
              <w:spacing w:after="0" w:line="240" w:lineRule="auto"/>
              <w:rPr>
                <w:color w:val="363636"/>
                <w:sz w:val="22"/>
                <w:szCs w:val="22"/>
              </w:rPr>
            </w:pPr>
            <w:r w:rsidRPr="005E2CEB">
              <w:rPr>
                <w:color w:val="363636"/>
                <w:sz w:val="22"/>
                <w:szCs w:val="22"/>
              </w:rPr>
              <w:t xml:space="preserve">8.5% </w:t>
            </w:r>
          </w:p>
        </w:tc>
        <w:tc>
          <w:tcPr>
            <w:tcW w:w="1846" w:type="dxa"/>
            <w:tcBorders>
              <w:right w:val="single" w:sz="4" w:space="0" w:color="auto"/>
            </w:tcBorders>
            <w:shd w:val="clear" w:color="000000" w:fill="FFFFFF"/>
          </w:tcPr>
          <w:p w14:paraId="077D3C67" w14:textId="77777777" w:rsidR="00C41A6F" w:rsidRPr="005E2CEB" w:rsidRDefault="00C41A6F" w:rsidP="00B641D6">
            <w:pPr>
              <w:spacing w:after="0" w:line="240" w:lineRule="auto"/>
              <w:rPr>
                <w:color w:val="363636"/>
                <w:sz w:val="22"/>
                <w:szCs w:val="22"/>
              </w:rPr>
            </w:pPr>
            <w:r w:rsidRPr="005E2CEB">
              <w:rPr>
                <w:color w:val="363636"/>
                <w:sz w:val="22"/>
                <w:szCs w:val="22"/>
              </w:rPr>
              <w:t>2010 március</w:t>
            </w:r>
          </w:p>
        </w:tc>
      </w:tr>
      <w:tr w:rsidR="00C41A6F" w:rsidRPr="005E2CEB" w14:paraId="5D01CA8F" w14:textId="77777777" w:rsidTr="00CF5110">
        <w:trPr>
          <w:trHeight w:val="326"/>
        </w:trPr>
        <w:tc>
          <w:tcPr>
            <w:tcW w:w="1391" w:type="dxa"/>
            <w:tcBorders>
              <w:left w:val="single" w:sz="4" w:space="0" w:color="auto"/>
              <w:right w:val="single" w:sz="4" w:space="0" w:color="auto"/>
            </w:tcBorders>
            <w:shd w:val="clear" w:color="auto" w:fill="F5F5F5"/>
            <w:hideMark/>
          </w:tcPr>
          <w:p w14:paraId="3D6F6937" w14:textId="57575D97" w:rsidR="00C41A6F" w:rsidRPr="005E2CEB" w:rsidRDefault="00EF5B07" w:rsidP="00C41A6F">
            <w:pPr>
              <w:spacing w:after="0" w:line="240" w:lineRule="auto"/>
              <w:rPr>
                <w:color w:val="363636"/>
                <w:sz w:val="22"/>
                <w:szCs w:val="22"/>
              </w:rPr>
            </w:pPr>
            <w:r w:rsidRPr="005E2CEB">
              <w:rPr>
                <w:color w:val="363636"/>
                <w:sz w:val="22"/>
                <w:szCs w:val="22"/>
              </w:rPr>
              <w:t>T</w:t>
            </w:r>
            <w:r w:rsidR="00C41A6F" w:rsidRPr="005E2CEB">
              <w:rPr>
                <w:color w:val="363636"/>
                <w:sz w:val="22"/>
                <w:szCs w:val="22"/>
              </w:rPr>
              <w:t>éli átlag</w:t>
            </w:r>
          </w:p>
        </w:tc>
        <w:tc>
          <w:tcPr>
            <w:tcW w:w="2442" w:type="dxa"/>
            <w:gridSpan w:val="2"/>
            <w:tcBorders>
              <w:left w:val="single" w:sz="4" w:space="0" w:color="auto"/>
              <w:right w:val="single" w:sz="4" w:space="0" w:color="auto"/>
            </w:tcBorders>
            <w:shd w:val="clear" w:color="auto" w:fill="F5F5F5"/>
            <w:vAlign w:val="center"/>
            <w:hideMark/>
          </w:tcPr>
          <w:p w14:paraId="76243C71" w14:textId="77777777" w:rsidR="00C41A6F" w:rsidRPr="005E2CEB" w:rsidRDefault="00C41A6F" w:rsidP="00C41A6F">
            <w:pPr>
              <w:spacing w:after="0" w:line="240" w:lineRule="auto"/>
              <w:jc w:val="both"/>
              <w:rPr>
                <w:color w:val="363636"/>
                <w:sz w:val="22"/>
                <w:szCs w:val="22"/>
              </w:rPr>
            </w:pPr>
            <w:r w:rsidRPr="005E2CEB">
              <w:rPr>
                <w:color w:val="363636"/>
                <w:sz w:val="22"/>
                <w:szCs w:val="22"/>
              </w:rPr>
              <w:t>6.29%</w:t>
            </w:r>
          </w:p>
        </w:tc>
        <w:tc>
          <w:tcPr>
            <w:tcW w:w="2635" w:type="dxa"/>
            <w:gridSpan w:val="2"/>
            <w:tcBorders>
              <w:left w:val="single" w:sz="4" w:space="0" w:color="auto"/>
              <w:right w:val="single" w:sz="4" w:space="0" w:color="auto"/>
            </w:tcBorders>
            <w:shd w:val="clear" w:color="auto" w:fill="F5F5F5"/>
            <w:vAlign w:val="center"/>
            <w:hideMark/>
          </w:tcPr>
          <w:p w14:paraId="672FB69B" w14:textId="77777777" w:rsidR="00C41A6F" w:rsidRPr="005E2CEB" w:rsidRDefault="00C41A6F" w:rsidP="00C41A6F">
            <w:pPr>
              <w:spacing w:after="0" w:line="240" w:lineRule="auto"/>
              <w:jc w:val="both"/>
              <w:rPr>
                <w:color w:val="363636"/>
                <w:sz w:val="22"/>
                <w:szCs w:val="22"/>
              </w:rPr>
            </w:pPr>
            <w:r w:rsidRPr="005E2CEB">
              <w:rPr>
                <w:color w:val="363636"/>
                <w:sz w:val="22"/>
                <w:szCs w:val="22"/>
              </w:rPr>
              <w:t>5.94%</w:t>
            </w:r>
          </w:p>
        </w:tc>
        <w:tc>
          <w:tcPr>
            <w:tcW w:w="2536" w:type="dxa"/>
            <w:gridSpan w:val="2"/>
            <w:tcBorders>
              <w:left w:val="single" w:sz="4" w:space="0" w:color="auto"/>
              <w:right w:val="single" w:sz="4" w:space="0" w:color="auto"/>
            </w:tcBorders>
            <w:shd w:val="clear" w:color="auto" w:fill="F5F5F5"/>
            <w:vAlign w:val="center"/>
            <w:hideMark/>
          </w:tcPr>
          <w:p w14:paraId="2C7D4661" w14:textId="77777777" w:rsidR="00C41A6F" w:rsidRPr="005E2CEB" w:rsidRDefault="00C41A6F" w:rsidP="00C41A6F">
            <w:pPr>
              <w:spacing w:after="0" w:line="240" w:lineRule="auto"/>
              <w:rPr>
                <w:color w:val="363636"/>
                <w:sz w:val="22"/>
                <w:szCs w:val="22"/>
              </w:rPr>
            </w:pPr>
            <w:r w:rsidRPr="005E2CEB">
              <w:rPr>
                <w:color w:val="363636"/>
                <w:sz w:val="22"/>
                <w:szCs w:val="22"/>
              </w:rPr>
              <w:t>4.91%</w:t>
            </w:r>
          </w:p>
        </w:tc>
      </w:tr>
      <w:tr w:rsidR="00C41A6F" w:rsidRPr="005E2CEB" w14:paraId="626C77A8" w14:textId="77777777" w:rsidTr="00CF5110">
        <w:trPr>
          <w:trHeight w:val="326"/>
        </w:trPr>
        <w:tc>
          <w:tcPr>
            <w:tcW w:w="1391" w:type="dxa"/>
            <w:tcBorders>
              <w:left w:val="single" w:sz="4" w:space="0" w:color="auto"/>
              <w:right w:val="single" w:sz="4" w:space="0" w:color="auto"/>
            </w:tcBorders>
            <w:shd w:val="clear" w:color="000000" w:fill="FFFFFF"/>
            <w:hideMark/>
          </w:tcPr>
          <w:p w14:paraId="28C4A931" w14:textId="32874868" w:rsidR="00C41A6F" w:rsidRPr="005E2CEB" w:rsidRDefault="00EF5B07" w:rsidP="00C41A6F">
            <w:pPr>
              <w:spacing w:after="0" w:line="240" w:lineRule="auto"/>
              <w:rPr>
                <w:color w:val="363636"/>
                <w:sz w:val="22"/>
                <w:szCs w:val="22"/>
              </w:rPr>
            </w:pPr>
            <w:r w:rsidRPr="005E2CEB">
              <w:rPr>
                <w:color w:val="363636"/>
                <w:sz w:val="22"/>
                <w:szCs w:val="22"/>
              </w:rPr>
              <w:t>T</w:t>
            </w:r>
            <w:r w:rsidR="00C41A6F" w:rsidRPr="005E2CEB">
              <w:rPr>
                <w:color w:val="363636"/>
                <w:sz w:val="22"/>
                <w:szCs w:val="22"/>
              </w:rPr>
              <w:t>avaszi átlag</w:t>
            </w:r>
          </w:p>
        </w:tc>
        <w:tc>
          <w:tcPr>
            <w:tcW w:w="2442" w:type="dxa"/>
            <w:gridSpan w:val="2"/>
            <w:tcBorders>
              <w:left w:val="single" w:sz="4" w:space="0" w:color="auto"/>
              <w:right w:val="single" w:sz="4" w:space="0" w:color="auto"/>
            </w:tcBorders>
            <w:shd w:val="clear" w:color="000000" w:fill="FFFFFF"/>
            <w:vAlign w:val="center"/>
            <w:hideMark/>
          </w:tcPr>
          <w:p w14:paraId="1B9B7D18" w14:textId="77777777" w:rsidR="00C41A6F" w:rsidRPr="005E2CEB" w:rsidRDefault="00C41A6F" w:rsidP="00C41A6F">
            <w:pPr>
              <w:spacing w:after="0" w:line="240" w:lineRule="auto"/>
              <w:jc w:val="both"/>
              <w:rPr>
                <w:color w:val="363636"/>
                <w:sz w:val="22"/>
                <w:szCs w:val="22"/>
              </w:rPr>
            </w:pPr>
            <w:r w:rsidRPr="005E2CEB">
              <w:rPr>
                <w:color w:val="363636"/>
                <w:sz w:val="22"/>
                <w:szCs w:val="22"/>
              </w:rPr>
              <w:t>5.95%</w:t>
            </w:r>
          </w:p>
        </w:tc>
        <w:tc>
          <w:tcPr>
            <w:tcW w:w="2635" w:type="dxa"/>
            <w:gridSpan w:val="2"/>
            <w:tcBorders>
              <w:left w:val="single" w:sz="4" w:space="0" w:color="auto"/>
              <w:right w:val="single" w:sz="4" w:space="0" w:color="auto"/>
            </w:tcBorders>
            <w:shd w:val="clear" w:color="000000" w:fill="FFFFFF"/>
            <w:vAlign w:val="center"/>
            <w:hideMark/>
          </w:tcPr>
          <w:p w14:paraId="371AAF5A" w14:textId="77777777" w:rsidR="00C41A6F" w:rsidRPr="005E2CEB" w:rsidRDefault="00C41A6F" w:rsidP="00C41A6F">
            <w:pPr>
              <w:spacing w:after="0" w:line="240" w:lineRule="auto"/>
              <w:jc w:val="both"/>
              <w:rPr>
                <w:color w:val="363636"/>
                <w:sz w:val="22"/>
                <w:szCs w:val="22"/>
              </w:rPr>
            </w:pPr>
            <w:r w:rsidRPr="005E2CEB">
              <w:rPr>
                <w:color w:val="363636"/>
                <w:sz w:val="22"/>
                <w:szCs w:val="22"/>
              </w:rPr>
              <w:t>5.31%</w:t>
            </w:r>
          </w:p>
        </w:tc>
        <w:tc>
          <w:tcPr>
            <w:tcW w:w="2536" w:type="dxa"/>
            <w:gridSpan w:val="2"/>
            <w:tcBorders>
              <w:left w:val="single" w:sz="4" w:space="0" w:color="auto"/>
              <w:right w:val="single" w:sz="4" w:space="0" w:color="auto"/>
            </w:tcBorders>
            <w:shd w:val="clear" w:color="000000" w:fill="FFFFFF"/>
            <w:vAlign w:val="center"/>
            <w:hideMark/>
          </w:tcPr>
          <w:p w14:paraId="15C5DAED" w14:textId="77777777" w:rsidR="00C41A6F" w:rsidRPr="005E2CEB" w:rsidRDefault="00C41A6F" w:rsidP="00C41A6F">
            <w:pPr>
              <w:spacing w:after="0" w:line="240" w:lineRule="auto"/>
              <w:rPr>
                <w:color w:val="363636"/>
                <w:sz w:val="22"/>
                <w:szCs w:val="22"/>
              </w:rPr>
            </w:pPr>
            <w:r w:rsidRPr="005E2CEB">
              <w:rPr>
                <w:color w:val="363636"/>
                <w:sz w:val="22"/>
                <w:szCs w:val="22"/>
              </w:rPr>
              <w:t>4.75%</w:t>
            </w:r>
          </w:p>
        </w:tc>
      </w:tr>
      <w:tr w:rsidR="00C41A6F" w:rsidRPr="005E2CEB" w14:paraId="478B3265" w14:textId="77777777" w:rsidTr="00CF5110">
        <w:trPr>
          <w:trHeight w:val="326"/>
        </w:trPr>
        <w:tc>
          <w:tcPr>
            <w:tcW w:w="1391" w:type="dxa"/>
            <w:tcBorders>
              <w:left w:val="single" w:sz="4" w:space="0" w:color="auto"/>
              <w:right w:val="single" w:sz="4" w:space="0" w:color="auto"/>
            </w:tcBorders>
            <w:shd w:val="clear" w:color="auto" w:fill="F5F5F5"/>
            <w:hideMark/>
          </w:tcPr>
          <w:p w14:paraId="763765C2" w14:textId="3E557B83" w:rsidR="00C41A6F" w:rsidRPr="005E2CEB" w:rsidRDefault="00EF5B07" w:rsidP="00C41A6F">
            <w:pPr>
              <w:spacing w:after="0" w:line="240" w:lineRule="auto"/>
              <w:rPr>
                <w:color w:val="363636"/>
                <w:sz w:val="22"/>
                <w:szCs w:val="22"/>
              </w:rPr>
            </w:pPr>
            <w:r w:rsidRPr="005E2CEB">
              <w:rPr>
                <w:color w:val="363636"/>
                <w:sz w:val="22"/>
                <w:szCs w:val="22"/>
              </w:rPr>
              <w:t>N</w:t>
            </w:r>
            <w:r w:rsidR="00C41A6F" w:rsidRPr="005E2CEB">
              <w:rPr>
                <w:color w:val="363636"/>
                <w:sz w:val="22"/>
                <w:szCs w:val="22"/>
              </w:rPr>
              <w:t>yári átlag</w:t>
            </w:r>
          </w:p>
        </w:tc>
        <w:tc>
          <w:tcPr>
            <w:tcW w:w="2442" w:type="dxa"/>
            <w:gridSpan w:val="2"/>
            <w:tcBorders>
              <w:left w:val="single" w:sz="4" w:space="0" w:color="auto"/>
              <w:right w:val="single" w:sz="4" w:space="0" w:color="auto"/>
            </w:tcBorders>
            <w:shd w:val="clear" w:color="auto" w:fill="F5F5F5"/>
            <w:vAlign w:val="center"/>
            <w:hideMark/>
          </w:tcPr>
          <w:p w14:paraId="4647BBBD" w14:textId="77777777" w:rsidR="00C41A6F" w:rsidRPr="005E2CEB" w:rsidRDefault="00C41A6F" w:rsidP="00C41A6F">
            <w:pPr>
              <w:spacing w:after="0" w:line="240" w:lineRule="auto"/>
              <w:jc w:val="both"/>
              <w:rPr>
                <w:color w:val="363636"/>
                <w:sz w:val="22"/>
                <w:szCs w:val="22"/>
              </w:rPr>
            </w:pPr>
            <w:r w:rsidRPr="005E2CEB">
              <w:rPr>
                <w:color w:val="363636"/>
                <w:sz w:val="22"/>
                <w:szCs w:val="22"/>
              </w:rPr>
              <w:t>5.89%</w:t>
            </w:r>
          </w:p>
        </w:tc>
        <w:tc>
          <w:tcPr>
            <w:tcW w:w="2635" w:type="dxa"/>
            <w:gridSpan w:val="2"/>
            <w:tcBorders>
              <w:left w:val="single" w:sz="4" w:space="0" w:color="auto"/>
              <w:right w:val="single" w:sz="4" w:space="0" w:color="auto"/>
            </w:tcBorders>
            <w:shd w:val="clear" w:color="auto" w:fill="F5F5F5"/>
            <w:vAlign w:val="center"/>
            <w:hideMark/>
          </w:tcPr>
          <w:p w14:paraId="48FA09AB" w14:textId="77777777" w:rsidR="00C41A6F" w:rsidRPr="005E2CEB" w:rsidRDefault="00C41A6F" w:rsidP="00C41A6F">
            <w:pPr>
              <w:spacing w:after="0" w:line="240" w:lineRule="auto"/>
              <w:jc w:val="both"/>
              <w:rPr>
                <w:color w:val="363636"/>
                <w:sz w:val="22"/>
                <w:szCs w:val="22"/>
              </w:rPr>
            </w:pPr>
            <w:r w:rsidRPr="005E2CEB">
              <w:rPr>
                <w:color w:val="363636"/>
                <w:sz w:val="22"/>
                <w:szCs w:val="22"/>
              </w:rPr>
              <w:t>5.13%</w:t>
            </w:r>
          </w:p>
        </w:tc>
        <w:tc>
          <w:tcPr>
            <w:tcW w:w="2536" w:type="dxa"/>
            <w:gridSpan w:val="2"/>
            <w:tcBorders>
              <w:left w:val="single" w:sz="4" w:space="0" w:color="auto"/>
              <w:right w:val="single" w:sz="4" w:space="0" w:color="auto"/>
            </w:tcBorders>
            <w:shd w:val="clear" w:color="auto" w:fill="F5F5F5"/>
            <w:vAlign w:val="center"/>
            <w:hideMark/>
          </w:tcPr>
          <w:p w14:paraId="3B51ADF4" w14:textId="77777777" w:rsidR="00C41A6F" w:rsidRPr="005E2CEB" w:rsidRDefault="00C41A6F" w:rsidP="00C41A6F">
            <w:pPr>
              <w:spacing w:after="0" w:line="240" w:lineRule="auto"/>
              <w:rPr>
                <w:color w:val="363636"/>
                <w:sz w:val="22"/>
                <w:szCs w:val="22"/>
              </w:rPr>
            </w:pPr>
            <w:r w:rsidRPr="005E2CEB">
              <w:rPr>
                <w:color w:val="363636"/>
                <w:sz w:val="22"/>
                <w:szCs w:val="22"/>
              </w:rPr>
              <w:t>4.51%</w:t>
            </w:r>
          </w:p>
        </w:tc>
      </w:tr>
      <w:tr w:rsidR="00C41A6F" w:rsidRPr="005E2CEB" w14:paraId="7C5E2B47" w14:textId="77777777" w:rsidTr="00CF5110">
        <w:trPr>
          <w:trHeight w:val="326"/>
        </w:trPr>
        <w:tc>
          <w:tcPr>
            <w:tcW w:w="1391" w:type="dxa"/>
            <w:tcBorders>
              <w:left w:val="single" w:sz="4" w:space="0" w:color="auto"/>
              <w:bottom w:val="single" w:sz="4" w:space="0" w:color="auto"/>
              <w:right w:val="single" w:sz="4" w:space="0" w:color="auto"/>
            </w:tcBorders>
            <w:shd w:val="clear" w:color="000000" w:fill="FFFFFF"/>
            <w:hideMark/>
          </w:tcPr>
          <w:p w14:paraId="421934D8" w14:textId="1B859F36" w:rsidR="00C41A6F" w:rsidRPr="005E2CEB" w:rsidRDefault="00EF5B07" w:rsidP="00C41A6F">
            <w:pPr>
              <w:spacing w:after="0" w:line="240" w:lineRule="auto"/>
              <w:rPr>
                <w:color w:val="363636"/>
                <w:sz w:val="22"/>
                <w:szCs w:val="22"/>
              </w:rPr>
            </w:pPr>
            <w:r w:rsidRPr="005E2CEB">
              <w:rPr>
                <w:color w:val="363636"/>
                <w:sz w:val="22"/>
                <w:szCs w:val="22"/>
              </w:rPr>
              <w:t>Ő</w:t>
            </w:r>
            <w:r w:rsidR="00C41A6F" w:rsidRPr="005E2CEB">
              <w:rPr>
                <w:color w:val="363636"/>
                <w:sz w:val="22"/>
                <w:szCs w:val="22"/>
              </w:rPr>
              <w:t>szi átlag</w:t>
            </w:r>
          </w:p>
        </w:tc>
        <w:tc>
          <w:tcPr>
            <w:tcW w:w="2442" w:type="dxa"/>
            <w:gridSpan w:val="2"/>
            <w:tcBorders>
              <w:left w:val="single" w:sz="4" w:space="0" w:color="auto"/>
              <w:bottom w:val="single" w:sz="4" w:space="0" w:color="auto"/>
              <w:right w:val="single" w:sz="4" w:space="0" w:color="auto"/>
            </w:tcBorders>
            <w:shd w:val="clear" w:color="000000" w:fill="FFFFFF"/>
            <w:vAlign w:val="center"/>
            <w:hideMark/>
          </w:tcPr>
          <w:p w14:paraId="5C0D0860" w14:textId="77777777" w:rsidR="00C41A6F" w:rsidRPr="005E2CEB" w:rsidRDefault="00C41A6F" w:rsidP="00C41A6F">
            <w:pPr>
              <w:spacing w:after="0" w:line="240" w:lineRule="auto"/>
              <w:jc w:val="both"/>
              <w:rPr>
                <w:color w:val="363636"/>
                <w:sz w:val="22"/>
                <w:szCs w:val="22"/>
              </w:rPr>
            </w:pPr>
            <w:r w:rsidRPr="005E2CEB">
              <w:rPr>
                <w:color w:val="363636"/>
                <w:sz w:val="22"/>
                <w:szCs w:val="22"/>
              </w:rPr>
              <w:t>5.76%</w:t>
            </w:r>
          </w:p>
        </w:tc>
        <w:tc>
          <w:tcPr>
            <w:tcW w:w="2635" w:type="dxa"/>
            <w:gridSpan w:val="2"/>
            <w:tcBorders>
              <w:left w:val="single" w:sz="4" w:space="0" w:color="auto"/>
              <w:bottom w:val="single" w:sz="4" w:space="0" w:color="auto"/>
              <w:right w:val="single" w:sz="4" w:space="0" w:color="auto"/>
            </w:tcBorders>
            <w:shd w:val="clear" w:color="000000" w:fill="FFFFFF"/>
            <w:vAlign w:val="center"/>
            <w:hideMark/>
          </w:tcPr>
          <w:p w14:paraId="7B0736C5" w14:textId="77777777" w:rsidR="00C41A6F" w:rsidRPr="005E2CEB" w:rsidRDefault="00C41A6F" w:rsidP="00C41A6F">
            <w:pPr>
              <w:spacing w:after="0" w:line="240" w:lineRule="auto"/>
              <w:jc w:val="both"/>
              <w:rPr>
                <w:color w:val="363636"/>
                <w:sz w:val="22"/>
                <w:szCs w:val="22"/>
              </w:rPr>
            </w:pPr>
            <w:r w:rsidRPr="005E2CEB">
              <w:rPr>
                <w:color w:val="363636"/>
                <w:sz w:val="22"/>
                <w:szCs w:val="22"/>
              </w:rPr>
              <w:t>5.31%</w:t>
            </w:r>
          </w:p>
        </w:tc>
        <w:tc>
          <w:tcPr>
            <w:tcW w:w="2536" w:type="dxa"/>
            <w:gridSpan w:val="2"/>
            <w:tcBorders>
              <w:left w:val="single" w:sz="4" w:space="0" w:color="auto"/>
              <w:bottom w:val="single" w:sz="4" w:space="0" w:color="auto"/>
              <w:right w:val="single" w:sz="4" w:space="0" w:color="auto"/>
            </w:tcBorders>
            <w:shd w:val="clear" w:color="000000" w:fill="FFFFFF"/>
            <w:vAlign w:val="center"/>
            <w:hideMark/>
          </w:tcPr>
          <w:p w14:paraId="5ECD12FC" w14:textId="77777777" w:rsidR="00C41A6F" w:rsidRPr="005E2CEB" w:rsidRDefault="00C41A6F" w:rsidP="00886434">
            <w:pPr>
              <w:keepNext/>
              <w:spacing w:after="0" w:line="240" w:lineRule="auto"/>
              <w:rPr>
                <w:color w:val="363636"/>
                <w:sz w:val="22"/>
                <w:szCs w:val="22"/>
              </w:rPr>
            </w:pPr>
            <w:r w:rsidRPr="005E2CEB">
              <w:rPr>
                <w:color w:val="363636"/>
                <w:sz w:val="22"/>
                <w:szCs w:val="22"/>
              </w:rPr>
              <w:t>4.59%</w:t>
            </w:r>
          </w:p>
        </w:tc>
      </w:tr>
    </w:tbl>
    <w:p w14:paraId="6EC8DDA0" w14:textId="442A22B8" w:rsidR="006A5EB3" w:rsidRDefault="00000000" w:rsidP="00C41A6F">
      <w:pPr>
        <w:spacing w:before="240"/>
        <w:jc w:val="both"/>
      </w:pPr>
      <w:r w:rsidRPr="005E2CEB">
        <w:t>Kovászna és Hargita megyében a vizsgált időszakban 2010 februárjában volt a legmagasabb a munkanélküliségi ráta (12.5% valamint 11.4%), míg Maros megyében 2010 márciusában, 8.5%-os értékkel.  Ez bizonyára a 2008-ban kirobbant gazdasági világválság hatása, amely elérte Romániát i</w:t>
      </w:r>
      <w:r w:rsidR="0066115B" w:rsidRPr="005E2CEB">
        <w:t>s</w:t>
      </w:r>
      <w:r w:rsidRPr="005E2CEB">
        <w:t xml:space="preserve">. Az ország nagymértékben ki volt téve az ingatlanspekulációnak, és külföldi banki tőkének. Az ország gazdasága jellemzően az alacsony és közepes képzettségű munkaerőt használó, viszonylag kevés technológiát felhasználó és kevés hozzáadott értékű iparágakon alapult. A gazdasági recesszió miatt rengeteg munkahely szűnt meg, vagy jelentősen csökkentette dolgozóinak létszámát. </w:t>
      </w:r>
      <w:sdt>
        <w:sdtPr>
          <w:id w:val="1978561577"/>
          <w:citation/>
        </w:sdtPr>
        <w:sdtContent>
          <w:r w:rsidR="00383676" w:rsidRPr="005E2CEB">
            <w:fldChar w:fldCharType="begin"/>
          </w:r>
          <w:r w:rsidR="00383676" w:rsidRPr="005E2CEB">
            <w:instrText xml:space="preserve"> CITATION Ena15 \l 2057 </w:instrText>
          </w:r>
          <w:r w:rsidR="00383676" w:rsidRPr="005E2CEB">
            <w:fldChar w:fldCharType="separate"/>
          </w:r>
          <w:r w:rsidR="0032634D" w:rsidRPr="005E2CEB">
            <w:rPr>
              <w:noProof/>
            </w:rPr>
            <w:t>(Georgeta, 2015)</w:t>
          </w:r>
          <w:r w:rsidR="00383676" w:rsidRPr="005E2CEB">
            <w:fldChar w:fldCharType="end"/>
          </w:r>
        </w:sdtContent>
      </w:sdt>
    </w:p>
    <w:p w14:paraId="0105F12C" w14:textId="77777777" w:rsidR="00A808A4" w:rsidRDefault="00216F8B" w:rsidP="007A462B">
      <w:pPr>
        <w:spacing w:before="240"/>
        <w:jc w:val="both"/>
      </w:pPr>
      <w:r w:rsidRPr="005E2CEB">
        <w:lastRenderedPageBreak/>
        <w:t>A táblázatban</w:t>
      </w:r>
      <w:r>
        <w:t xml:space="preserve"> is</w:t>
      </w:r>
      <w:r w:rsidRPr="005E2CEB">
        <w:t xml:space="preserve"> látható</w:t>
      </w:r>
      <w:r w:rsidR="00A16681">
        <w:t>,</w:t>
      </w:r>
      <w:r w:rsidRPr="005E2CEB">
        <w:t xml:space="preserve"> hogy a téli hónapokban </w:t>
      </w:r>
      <w:r>
        <w:t>átlagosan</w:t>
      </w:r>
      <w:r w:rsidRPr="005E2CEB">
        <w:t xml:space="preserve"> magasabb volt a munkanélküliség, mint a többi évszakban</w:t>
      </w:r>
      <w:r w:rsidR="00B336ED">
        <w:t>.</w:t>
      </w:r>
      <w:r w:rsidR="00B336ED">
        <w:rPr>
          <w:lang w:val="en-GB"/>
        </w:rPr>
        <w:t xml:space="preserve"> </w:t>
      </w:r>
      <w:r w:rsidRPr="005E2CEB">
        <w:t xml:space="preserve">Maros megyében 2020 májusában volt a legalacsonyabb a mutató, 2.3%, Hargita megyében 2021 novemberében 3.2%, míg Kovászna megyében 2019 májusában 3% volt. Sajnos a koronavírus járvány miatt </w:t>
      </w:r>
      <w:r w:rsidR="00A04B05" w:rsidRPr="005E2CEB">
        <w:t xml:space="preserve">2020 tavaszától </w:t>
      </w:r>
      <w:r w:rsidR="00AD7C63" w:rsidRPr="005E2CEB">
        <w:t xml:space="preserve">2021 novemberig </w:t>
      </w:r>
      <w:r w:rsidR="00011C07" w:rsidRPr="005E2CEB">
        <w:t>jelentős ütemben növekedett</w:t>
      </w:r>
      <w:r w:rsidR="00D22000" w:rsidRPr="005E2CEB">
        <w:t xml:space="preserve"> </w:t>
      </w:r>
      <w:r w:rsidR="00011C07" w:rsidRPr="005E2CEB">
        <w:t>a m</w:t>
      </w:r>
      <w:r w:rsidR="00D22000" w:rsidRPr="005E2CEB">
        <w:t>unkanélküliek száma</w:t>
      </w:r>
      <w:r w:rsidR="00011C07" w:rsidRPr="005E2CEB">
        <w:t xml:space="preserve">, </w:t>
      </w:r>
      <w:r w:rsidR="006B7D90" w:rsidRPr="005E2CEB">
        <w:t>amelyhez a járvány visszaszorítására irányuló intézkedések jelentősen hozzájárult</w:t>
      </w:r>
      <w:r w:rsidR="00DE152A" w:rsidRPr="005E2CEB">
        <w:t xml:space="preserve">ak. </w:t>
      </w:r>
      <w:r w:rsidR="0008608B" w:rsidRPr="005E2CEB">
        <w:t>Azt, h</w:t>
      </w:r>
      <w:r w:rsidR="00A725FC" w:rsidRPr="005E2CEB">
        <w:t>ogy Maros megyét miért érintette kevésbé</w:t>
      </w:r>
      <w:r w:rsidR="003C776A" w:rsidRPr="005E2CEB">
        <w:t xml:space="preserve"> a koronavírus járvány</w:t>
      </w:r>
      <w:r w:rsidR="00A725FC" w:rsidRPr="005E2CEB">
        <w:t>, azt egy külön kutatás keretein belül lehetne megválaszolni.</w:t>
      </w:r>
    </w:p>
    <w:p w14:paraId="54BCE70C" w14:textId="2B74E33F" w:rsidR="004D1E39" w:rsidRPr="004B10AD" w:rsidRDefault="00F55CD5" w:rsidP="004B10AD">
      <w:pPr>
        <w:spacing w:before="240"/>
        <w:jc w:val="both"/>
      </w:pPr>
      <w:r>
        <w:t xml:space="preserve">Az adatok </w:t>
      </w:r>
      <w:r w:rsidR="00E27C76">
        <w:t>eloszlását</w:t>
      </w:r>
      <w:r>
        <w:t xml:space="preserve"> is megvizsgáltam</w:t>
      </w:r>
      <w:r w:rsidR="0001258C">
        <w:t xml:space="preserve">, hogy követi-e a normál eloszlást </w:t>
      </w:r>
    </w:p>
    <w:p w14:paraId="1025321C" w14:textId="77777777" w:rsidR="00424697" w:rsidRDefault="00424697">
      <w:pPr>
        <w:rPr>
          <w:rFonts w:eastAsiaTheme="majorEastAsia"/>
          <w:b/>
          <w:sz w:val="32"/>
          <w:szCs w:val="32"/>
        </w:rPr>
      </w:pPr>
      <w:bookmarkStart w:id="13" w:name="_Toc159784271"/>
      <w:bookmarkStart w:id="14" w:name="_Toc161514714"/>
      <w:r>
        <w:br w:type="page"/>
      </w:r>
    </w:p>
    <w:p w14:paraId="0AB537CD" w14:textId="5B66C1C9" w:rsidR="006A5EB3" w:rsidRPr="005E2CEB" w:rsidRDefault="004D1E39" w:rsidP="004D1E39">
      <w:pPr>
        <w:pStyle w:val="Heading1"/>
        <w:jc w:val="both"/>
        <w:rPr>
          <w:rFonts w:cs="Times New Roman"/>
        </w:rPr>
      </w:pPr>
      <w:r>
        <w:rPr>
          <w:rFonts w:cs="Times New Roman"/>
        </w:rPr>
        <w:lastRenderedPageBreak/>
        <w:t xml:space="preserve">4 </w:t>
      </w:r>
      <w:r w:rsidRPr="005E2CEB">
        <w:rPr>
          <w:rFonts w:cs="Times New Roman"/>
        </w:rPr>
        <w:t xml:space="preserve">Előrejelzés </w:t>
      </w:r>
      <w:r w:rsidR="001871C1" w:rsidRPr="005E2CEB">
        <w:rPr>
          <w:rFonts w:cs="Times New Roman"/>
        </w:rPr>
        <w:t>Box-Jenkins</w:t>
      </w:r>
      <w:r w:rsidRPr="005E2CEB">
        <w:rPr>
          <w:rFonts w:cs="Times New Roman"/>
        </w:rPr>
        <w:t xml:space="preserve"> módszerrel</w:t>
      </w:r>
      <w:bookmarkEnd w:id="13"/>
      <w:bookmarkEnd w:id="14"/>
    </w:p>
    <w:p w14:paraId="045514B8" w14:textId="7151FD4D" w:rsidR="00346B1E" w:rsidRPr="005E2CEB" w:rsidRDefault="00E759F5" w:rsidP="000F60CA">
      <w:pPr>
        <w:jc w:val="both"/>
      </w:pPr>
      <w:r w:rsidRPr="005E2CEB">
        <w:t xml:space="preserve">Az eljárás nevét két fő </w:t>
      </w:r>
      <w:proofErr w:type="spellStart"/>
      <w:r w:rsidRPr="005E2CEB">
        <w:t>proponenséről</w:t>
      </w:r>
      <w:proofErr w:type="spellEnd"/>
      <w:r w:rsidRPr="005E2CEB">
        <w:t xml:space="preserve">, George </w:t>
      </w:r>
      <w:proofErr w:type="spellStart"/>
      <w:r w:rsidRPr="005E2CEB">
        <w:t>Bo</w:t>
      </w:r>
      <w:r w:rsidR="00C338EC" w:rsidRPr="005E2CEB">
        <w:t>x</w:t>
      </w:r>
      <w:r w:rsidRPr="005E2CEB">
        <w:t>-ról</w:t>
      </w:r>
      <w:proofErr w:type="spellEnd"/>
      <w:r w:rsidRPr="005E2CEB">
        <w:t xml:space="preserve"> és </w:t>
      </w:r>
      <w:proofErr w:type="spellStart"/>
      <w:r w:rsidRPr="005E2CEB">
        <w:t>Gwilym</w:t>
      </w:r>
      <w:proofErr w:type="spellEnd"/>
      <w:r w:rsidRPr="005E2CEB">
        <w:t xml:space="preserve"> </w:t>
      </w:r>
      <w:proofErr w:type="spellStart"/>
      <w:r w:rsidRPr="005E2CEB">
        <w:t>Jenkins-ről</w:t>
      </w:r>
      <w:proofErr w:type="spellEnd"/>
      <w:r w:rsidRPr="005E2CEB">
        <w:t xml:space="preserve"> </w:t>
      </w:r>
      <w:r w:rsidR="003B22D9" w:rsidRPr="005E2CEB">
        <w:t>kapta.</w:t>
      </w:r>
      <w:r w:rsidR="00747591" w:rsidRPr="005E2CEB">
        <w:t xml:space="preserve"> </w:t>
      </w:r>
      <w:r w:rsidR="008E0B70" w:rsidRPr="005E2CEB">
        <w:t xml:space="preserve">Az alapgondolat az, hogy </w:t>
      </w:r>
      <w:r w:rsidR="00E258C3" w:rsidRPr="005E2CEB">
        <w:t xml:space="preserve">az idősorokat </w:t>
      </w:r>
      <w:r w:rsidR="0077285D" w:rsidRPr="005E2CEB">
        <w:t>ARIMA (q, d, q) modellel írjuk le</w:t>
      </w:r>
      <w:r w:rsidR="00DA40DA">
        <w:t xml:space="preserve">. </w:t>
      </w:r>
      <w:r w:rsidR="00630F55" w:rsidRPr="005E2CEB">
        <w:t xml:space="preserve">A paramétereket a lehető legjobban kell behatárolni </w:t>
      </w:r>
      <w:r w:rsidR="00607569" w:rsidRPr="005E2CEB">
        <w:t>a modell pontosságának érdekében.</w:t>
      </w:r>
    </w:p>
    <w:p w14:paraId="7FEECA84" w14:textId="61733B61" w:rsidR="00AB7F39" w:rsidRPr="005E2CEB" w:rsidRDefault="00672457" w:rsidP="00FB5985">
      <w:pPr>
        <w:jc w:val="both"/>
      </w:pPr>
      <w:r w:rsidRPr="005E2CEB">
        <w:t>A</w:t>
      </w:r>
      <w:r w:rsidR="00CC61EA">
        <w:t>z eljárás f</w:t>
      </w:r>
      <w:r w:rsidR="00561BD6" w:rsidRPr="005E2CEB">
        <w:t xml:space="preserve">őbb </w:t>
      </w:r>
      <w:r w:rsidRPr="005E2CEB">
        <w:t>lépés</w:t>
      </w:r>
      <w:r w:rsidR="00CA4DF5">
        <w:t>ei</w:t>
      </w:r>
      <w:r w:rsidR="00CC61EA">
        <w:t xml:space="preserve"> a következők</w:t>
      </w:r>
      <w:r w:rsidRPr="005E2CEB">
        <w:t>:</w:t>
      </w:r>
    </w:p>
    <w:p w14:paraId="0A760951" w14:textId="02340AD7" w:rsidR="00DB12B1" w:rsidRPr="005E2CEB" w:rsidRDefault="00AB7F39" w:rsidP="00FB5985">
      <w:pPr>
        <w:pStyle w:val="ListParagraph"/>
        <w:numPr>
          <w:ilvl w:val="0"/>
          <w:numId w:val="17"/>
        </w:numPr>
        <w:jc w:val="both"/>
      </w:pPr>
      <w:r w:rsidRPr="005E2CEB">
        <w:t>A stacionaritás vizsgálata</w:t>
      </w:r>
      <w:r w:rsidR="00DB12B1" w:rsidRPr="005E2CEB">
        <w:t xml:space="preserve"> (pl. ADF</w:t>
      </w:r>
      <w:r w:rsidR="00752BF1">
        <w:t xml:space="preserve"> és </w:t>
      </w:r>
      <w:r w:rsidR="00DB12B1" w:rsidRPr="005E2CEB">
        <w:t xml:space="preserve">KPSS </w:t>
      </w:r>
      <w:r w:rsidR="00752BF1">
        <w:t xml:space="preserve">tesztek </w:t>
      </w:r>
      <w:r w:rsidR="00DB12B1" w:rsidRPr="005E2CEB">
        <w:t>segítségével)</w:t>
      </w:r>
      <w:r w:rsidR="00C82386" w:rsidRPr="005E2CEB">
        <w:t>. Ha nem stacioner az idősor, differenciálni kell</w:t>
      </w:r>
      <w:r w:rsidR="001238CB">
        <w:t>.</w:t>
      </w:r>
    </w:p>
    <w:p w14:paraId="2F1A4B29" w14:textId="36A3D24C" w:rsidR="00035D2F" w:rsidRPr="005E2CEB" w:rsidRDefault="002176C5" w:rsidP="00FB5985">
      <w:pPr>
        <w:pStyle w:val="ListParagraph"/>
        <w:numPr>
          <w:ilvl w:val="0"/>
          <w:numId w:val="17"/>
        </w:numPr>
        <w:jc w:val="both"/>
      </w:pPr>
      <w:r w:rsidRPr="005E2CEB">
        <w:t>AR</w:t>
      </w:r>
      <w:r w:rsidR="007800A1" w:rsidRPr="005E2CEB">
        <w:t>(p)</w:t>
      </w:r>
      <w:r w:rsidRPr="005E2CEB">
        <w:t xml:space="preserve"> és MA</w:t>
      </w:r>
      <w:r w:rsidR="007800A1" w:rsidRPr="005E2CEB">
        <w:t>(q)</w:t>
      </w:r>
      <w:r w:rsidRPr="005E2CEB">
        <w:t xml:space="preserve"> komponensek paramétereinek </w:t>
      </w:r>
      <w:r w:rsidR="00E31225">
        <w:t xml:space="preserve">kezdeti </w:t>
      </w:r>
      <w:r w:rsidRPr="005E2CEB">
        <w:t>behatárolása PACF és ACF tesztek segítségével</w:t>
      </w:r>
      <w:r w:rsidR="0090638F" w:rsidRPr="005E2CEB">
        <w:t>.</w:t>
      </w:r>
      <w:r w:rsidR="00F30657" w:rsidRPr="005E2CEB">
        <w:t xml:space="preserve"> </w:t>
      </w:r>
      <w:r w:rsidR="009A4FE1">
        <w:t>Modell „tanítása” a tanítóadatokkal.</w:t>
      </w:r>
    </w:p>
    <w:p w14:paraId="5C26CA53" w14:textId="75ABD0CB" w:rsidR="00952E61" w:rsidRPr="005E2CEB" w:rsidRDefault="00394DFD" w:rsidP="00FB5985">
      <w:pPr>
        <w:pStyle w:val="ListParagraph"/>
        <w:numPr>
          <w:ilvl w:val="0"/>
          <w:numId w:val="17"/>
        </w:numPr>
        <w:jc w:val="both"/>
      </w:pPr>
      <w:r w:rsidRPr="005E2CEB">
        <w:t xml:space="preserve">Modellminősítés: </w:t>
      </w:r>
      <w:r w:rsidR="007E6F11" w:rsidRPr="005E2CEB">
        <w:t xml:space="preserve">A </w:t>
      </w:r>
      <w:r w:rsidR="0003665A">
        <w:t>legjobban illeszkedő</w:t>
      </w:r>
      <w:r w:rsidR="007E6F11" w:rsidRPr="005E2CEB">
        <w:t xml:space="preserve"> modell</w:t>
      </w:r>
      <w:r w:rsidR="002108A0" w:rsidRPr="005E2CEB">
        <w:t xml:space="preserve"> </w:t>
      </w:r>
      <w:r w:rsidR="003F15C4" w:rsidRPr="005E2CEB">
        <w:t xml:space="preserve">(AR/MA/ARMA/ARIMA) </w:t>
      </w:r>
      <w:r w:rsidR="007E6F11" w:rsidRPr="005E2CEB">
        <w:t>a</w:t>
      </w:r>
      <w:r w:rsidR="002108A0" w:rsidRPr="005E2CEB">
        <w:t xml:space="preserve"> legkisebb</w:t>
      </w:r>
      <w:r w:rsidR="007E6F11" w:rsidRPr="005E2CEB">
        <w:t xml:space="preserve"> </w:t>
      </w:r>
      <w:proofErr w:type="spellStart"/>
      <w:r w:rsidR="007E6F11" w:rsidRPr="005E2CEB">
        <w:t>Akaike</w:t>
      </w:r>
      <w:proofErr w:type="spellEnd"/>
      <w:r w:rsidR="007E6F11" w:rsidRPr="005E2CEB">
        <w:t xml:space="preserve"> </w:t>
      </w:r>
      <w:proofErr w:type="spellStart"/>
      <w:r w:rsidR="007E6F11" w:rsidRPr="005E2CEB">
        <w:t>Information</w:t>
      </w:r>
      <w:proofErr w:type="spellEnd"/>
      <w:r w:rsidR="007E6F11" w:rsidRPr="005E2CEB">
        <w:t xml:space="preserve"> </w:t>
      </w:r>
      <w:proofErr w:type="spellStart"/>
      <w:r w:rsidR="007E6F11" w:rsidRPr="005E2CEB">
        <w:t>Criterion</w:t>
      </w:r>
      <w:proofErr w:type="spellEnd"/>
      <w:r w:rsidR="007E6F11" w:rsidRPr="005E2CEB">
        <w:t xml:space="preserve"> (AIC) </w:t>
      </w:r>
      <w:r w:rsidR="002108A0" w:rsidRPr="005E2CEB">
        <w:t>érték</w:t>
      </w:r>
      <w:r w:rsidR="00E44FFB">
        <w:t>kel rendelkező</w:t>
      </w:r>
      <w:r w:rsidR="002108A0" w:rsidRPr="005E2CEB">
        <w:t xml:space="preserve"> modell lesz.</w:t>
      </w:r>
    </w:p>
    <w:p w14:paraId="7C021FCB" w14:textId="1C9F4359" w:rsidR="0089097A" w:rsidRDefault="00A86BCA" w:rsidP="0089097A">
      <w:pPr>
        <w:pStyle w:val="ListParagraph"/>
        <w:numPr>
          <w:ilvl w:val="0"/>
          <w:numId w:val="17"/>
        </w:numPr>
        <w:jc w:val="both"/>
      </w:pPr>
      <w:r w:rsidRPr="005E2CEB">
        <w:t xml:space="preserve">Előrejelzés </w:t>
      </w:r>
      <w:r w:rsidR="008A37ED" w:rsidRPr="005E2CEB">
        <w:t>k</w:t>
      </w:r>
      <w:r w:rsidRPr="005E2CEB">
        <w:t>észítése</w:t>
      </w:r>
      <w:r w:rsidR="00FB74F3">
        <w:t>, majd</w:t>
      </w:r>
      <w:r w:rsidRPr="005E2CEB">
        <w:t xml:space="preserve"> annak pontosságának meghatározása </w:t>
      </w:r>
      <w:r w:rsidR="00432B44" w:rsidRPr="005E2CEB">
        <w:t>(</w:t>
      </w:r>
      <w:r w:rsidRPr="005E2CEB">
        <w:t xml:space="preserve">például MSE, </w:t>
      </w:r>
      <w:r w:rsidR="008B6C2F" w:rsidRPr="005E2CEB">
        <w:t>R</w:t>
      </w:r>
      <w:r w:rsidR="0077054F">
        <w:t>R</w:t>
      </w:r>
      <w:r w:rsidRPr="005E2CEB">
        <w:t>MSE</w:t>
      </w:r>
      <w:r w:rsidR="00BA637A" w:rsidRPr="005E2CEB">
        <w:t xml:space="preserve">, MAPE </w:t>
      </w:r>
      <w:r w:rsidR="008B6C2F" w:rsidRPr="005E2CEB">
        <w:t>mutatókkal</w:t>
      </w:r>
      <w:r w:rsidR="008600F8">
        <w:t>, hibák eloszlás</w:t>
      </w:r>
      <w:r w:rsidR="00691A31">
        <w:t xml:space="preserve">a, </w:t>
      </w:r>
      <w:proofErr w:type="spellStart"/>
      <w:r w:rsidR="00691A31">
        <w:t>heteroszkedaszicitá</w:t>
      </w:r>
      <w:r w:rsidR="006D4C1C">
        <w:t>s</w:t>
      </w:r>
      <w:proofErr w:type="spellEnd"/>
      <w:r w:rsidR="00691A31">
        <w:t xml:space="preserve">, </w:t>
      </w:r>
      <w:proofErr w:type="spellStart"/>
      <w:r w:rsidR="00271EF5">
        <w:t>reziduumok</w:t>
      </w:r>
      <w:proofErr w:type="spellEnd"/>
      <w:r w:rsidR="00271EF5">
        <w:t xml:space="preserve"> </w:t>
      </w:r>
      <w:proofErr w:type="spellStart"/>
      <w:r w:rsidR="00271EF5">
        <w:t>autokorrelációjának</w:t>
      </w:r>
      <w:proofErr w:type="spellEnd"/>
      <w:r w:rsidR="00271EF5">
        <w:t xml:space="preserve"> vizsgálata</w:t>
      </w:r>
      <w:r w:rsidR="00432B44" w:rsidRPr="005E2CEB">
        <w:t>)</w:t>
      </w:r>
      <w:r w:rsidR="007F5AEC" w:rsidRPr="005E2CEB">
        <w:t>.</w:t>
      </w:r>
      <w:r w:rsidR="008600F8">
        <w:t xml:space="preserve"> </w:t>
      </w:r>
    </w:p>
    <w:p w14:paraId="76A63E35" w14:textId="70A9E06D" w:rsidR="00CE124B" w:rsidRPr="005E2CEB" w:rsidRDefault="007F5AEC" w:rsidP="0089097A">
      <w:pPr>
        <w:jc w:val="both"/>
      </w:pPr>
      <w:r w:rsidRPr="005E2CEB">
        <w:t>Ha nem elég jók az eredmények, másféle modell</w:t>
      </w:r>
      <w:r w:rsidR="00052117">
        <w:t>eket</w:t>
      </w:r>
      <w:r w:rsidRPr="005E2CEB">
        <w:t xml:space="preserve"> is ki kell próbálni</w:t>
      </w:r>
      <w:r w:rsidR="00052117">
        <w:t xml:space="preserve">, tehát a </w:t>
      </w:r>
      <w:r w:rsidR="00E97076">
        <w:t>második</w:t>
      </w:r>
      <w:r w:rsidR="00052117">
        <w:t xml:space="preserve">, </w:t>
      </w:r>
      <w:r w:rsidR="00566976">
        <w:t>harmadik</w:t>
      </w:r>
      <w:r w:rsidR="00052117">
        <w:t xml:space="preserve"> és a</w:t>
      </w:r>
      <w:r w:rsidR="00566976">
        <w:t xml:space="preserve"> negyedik </w:t>
      </w:r>
      <w:r w:rsidR="00052117">
        <w:t>lépé</w:t>
      </w:r>
      <w:r w:rsidR="009D140E">
        <w:t xml:space="preserve">s </w:t>
      </w:r>
      <w:r w:rsidR="009E37A1">
        <w:t>addig ismétlődik, amíg meg találjuk a legjobb modellt.</w:t>
      </w:r>
    </w:p>
    <w:p w14:paraId="2B122BD8" w14:textId="77777777" w:rsidR="00426125" w:rsidRDefault="001A5456" w:rsidP="00426125">
      <w:pPr>
        <w:keepNext/>
        <w:spacing w:after="0"/>
        <w:jc w:val="center"/>
      </w:pPr>
      <w:r w:rsidRPr="001A5456">
        <w:rPr>
          <w:noProof/>
        </w:rPr>
        <w:drawing>
          <wp:inline distT="0" distB="0" distL="0" distR="0" wp14:anchorId="26480F71" wp14:editId="5565870C">
            <wp:extent cx="4416724" cy="2946755"/>
            <wp:effectExtent l="19050" t="19050" r="22225" b="25400"/>
            <wp:docPr id="8780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351" name=""/>
                    <pic:cNvPicPr/>
                  </pic:nvPicPr>
                  <pic:blipFill>
                    <a:blip r:embed="rId15"/>
                    <a:stretch>
                      <a:fillRect/>
                    </a:stretch>
                  </pic:blipFill>
                  <pic:spPr>
                    <a:xfrm>
                      <a:off x="0" y="0"/>
                      <a:ext cx="4421209" cy="2949747"/>
                    </a:xfrm>
                    <a:prstGeom prst="rect">
                      <a:avLst/>
                    </a:prstGeom>
                    <a:ln>
                      <a:solidFill>
                        <a:schemeClr val="tx1"/>
                      </a:solidFill>
                    </a:ln>
                  </pic:spPr>
                </pic:pic>
              </a:graphicData>
            </a:graphic>
          </wp:inline>
        </w:drawing>
      </w:r>
    </w:p>
    <w:p w14:paraId="7328D116" w14:textId="2D12E153" w:rsidR="00426125" w:rsidRDefault="004230E1" w:rsidP="00426125">
      <w:pPr>
        <w:pStyle w:val="Caption"/>
        <w:jc w:val="center"/>
      </w:pPr>
      <w:r w:rsidRPr="002261C3">
        <w:rPr>
          <w:b/>
          <w:bCs/>
        </w:rPr>
        <w:t>5</w:t>
      </w:r>
      <w:r w:rsidR="00426125" w:rsidRPr="002261C3">
        <w:rPr>
          <w:b/>
          <w:bCs/>
        </w:rPr>
        <w:t>. ábra</w:t>
      </w:r>
      <w:r w:rsidR="00426125">
        <w:t>: A Box-Jenkins eljárás folyamatábrája</w:t>
      </w:r>
    </w:p>
    <w:p w14:paraId="098C24BE" w14:textId="76EB1147" w:rsidR="00CE124B" w:rsidRPr="005E2CEB" w:rsidRDefault="00A02305" w:rsidP="00AF5FB8">
      <w:r>
        <w:t xml:space="preserve">A következő lépésben </w:t>
      </w:r>
      <w:r w:rsidR="00D92863">
        <w:t xml:space="preserve">elvégzem a stacionaritás </w:t>
      </w:r>
      <w:r w:rsidR="00666BCB">
        <w:t>vizs</w:t>
      </w:r>
      <w:r w:rsidR="00383CE6">
        <w:t>g</w:t>
      </w:r>
      <w:r w:rsidR="00666BCB">
        <w:t>álat</w:t>
      </w:r>
      <w:r w:rsidR="00383CE6">
        <w:t>át</w:t>
      </w:r>
      <w:r w:rsidR="00DC4BEB">
        <w:t xml:space="preserve"> a három idősorra</w:t>
      </w:r>
      <w:r w:rsidR="00D92863">
        <w:t xml:space="preserve"> és ismertetem az eredményeket. </w:t>
      </w:r>
    </w:p>
    <w:p w14:paraId="652A75DB" w14:textId="71EB189E" w:rsidR="006A5EB3" w:rsidRPr="005E2CEB" w:rsidRDefault="009C3B40" w:rsidP="009C3B40">
      <w:pPr>
        <w:pStyle w:val="Heading2"/>
        <w:rPr>
          <w:rFonts w:cs="Times New Roman"/>
          <w:color w:val="000000" w:themeColor="text1"/>
        </w:rPr>
      </w:pPr>
      <w:bookmarkStart w:id="15" w:name="_Toc159784272"/>
      <w:bookmarkStart w:id="16" w:name="_Toc161514715"/>
      <w:r>
        <w:rPr>
          <w:rFonts w:cs="Times New Roman"/>
          <w:color w:val="000000" w:themeColor="text1"/>
        </w:rPr>
        <w:lastRenderedPageBreak/>
        <w:t xml:space="preserve">4.1 </w:t>
      </w:r>
      <w:r w:rsidRPr="005E2CEB">
        <w:rPr>
          <w:rFonts w:cs="Times New Roman"/>
          <w:color w:val="000000" w:themeColor="text1"/>
        </w:rPr>
        <w:t>A stacionaritás vizsgálata</w:t>
      </w:r>
      <w:bookmarkEnd w:id="15"/>
      <w:bookmarkEnd w:id="16"/>
    </w:p>
    <w:p w14:paraId="28F85037" w14:textId="6B740143" w:rsidR="006A5EB3" w:rsidRPr="005E2CEB" w:rsidRDefault="00000000">
      <w:pPr>
        <w:jc w:val="both"/>
      </w:pPr>
      <w:r w:rsidRPr="005E2CEB">
        <w:t xml:space="preserve">A stacionaritás az idősorok statisztikai tulajdonságainak időbeni </w:t>
      </w:r>
      <w:r w:rsidR="00BA1851" w:rsidRPr="005E2CEB">
        <w:t>(</w:t>
      </w:r>
      <w:r w:rsidRPr="005E2CEB">
        <w:t>közelítő</w:t>
      </w:r>
      <w:r w:rsidR="00BA1851" w:rsidRPr="005E2CEB">
        <w:t>)</w:t>
      </w:r>
      <w:r w:rsidRPr="005E2CEB">
        <w:t xml:space="preserve"> állandóságát jelenti. Egy stacionárius idősor várható értéke, varianciája és autokorrelációs függvénye állandó, vagy csak időben állandó konstans eltolódásokkal változik. </w:t>
      </w:r>
      <w:r w:rsidR="0042775C" w:rsidRPr="005E2CEB">
        <w:t>A s</w:t>
      </w:r>
      <w:r w:rsidRPr="005E2CEB">
        <w:t xml:space="preserve">tacionárius idősorok könnyebben modellezhetők és </w:t>
      </w:r>
      <w:proofErr w:type="spellStart"/>
      <w:r w:rsidRPr="005E2CEB">
        <w:t>előrejelzhető</w:t>
      </w:r>
      <w:r w:rsidR="003B5A60" w:rsidRPr="005E2CEB">
        <w:t>e</w:t>
      </w:r>
      <w:r w:rsidRPr="005E2CEB">
        <w:t>k</w:t>
      </w:r>
      <w:proofErr w:type="spellEnd"/>
      <w:r w:rsidRPr="005E2CEB">
        <w:t xml:space="preserve">. </w:t>
      </w:r>
      <w:r w:rsidR="00CC6FB4">
        <w:t xml:space="preserve"> </w:t>
      </w:r>
      <w:sdt>
        <w:sdtPr>
          <w:id w:val="-505738911"/>
          <w:citation/>
        </w:sdtPr>
        <w:sdtContent>
          <w:r w:rsidR="00CC6FB4">
            <w:fldChar w:fldCharType="begin"/>
          </w:r>
          <w:r w:rsidR="00A90EC0">
            <w:rPr>
              <w:lang w:val="en-GB"/>
            </w:rPr>
            <w:instrText xml:space="preserve">CITATION Sán191 \t  \l 2057 </w:instrText>
          </w:r>
          <w:r w:rsidR="00CC6FB4">
            <w:fldChar w:fldCharType="separate"/>
          </w:r>
          <w:r w:rsidR="00A90EC0" w:rsidRPr="00A90EC0">
            <w:rPr>
              <w:noProof/>
              <w:lang w:val="en-GB"/>
            </w:rPr>
            <w:t>(Sándor, 2019)</w:t>
          </w:r>
          <w:r w:rsidR="00CC6FB4">
            <w:fldChar w:fldCharType="end"/>
          </w:r>
        </w:sdtContent>
      </w:sdt>
      <w:r w:rsidR="00CC6FB4">
        <w:t xml:space="preserve"> </w:t>
      </w:r>
      <w:r w:rsidRPr="005E2CEB">
        <w:t xml:space="preserve">A </w:t>
      </w:r>
      <w:proofErr w:type="spellStart"/>
      <w:r w:rsidRPr="005E2CEB">
        <w:t>stacionaritás</w:t>
      </w:r>
      <w:r w:rsidR="00893CFB" w:rsidRPr="005E2CEB">
        <w:t>t</w:t>
      </w:r>
      <w:proofErr w:type="spellEnd"/>
      <w:r w:rsidR="00893CFB" w:rsidRPr="005E2CEB">
        <w:t xml:space="preserve"> a következő két teszttel vizsgáltam:</w:t>
      </w:r>
    </w:p>
    <w:p w14:paraId="34EDAFE4" w14:textId="06FA01A9" w:rsidR="00232635" w:rsidRPr="005E2CEB" w:rsidRDefault="002A78B2" w:rsidP="005269FE">
      <w:pPr>
        <w:pBdr>
          <w:top w:val="nil"/>
          <w:left w:val="nil"/>
          <w:bottom w:val="nil"/>
          <w:right w:val="nil"/>
          <w:between w:val="nil"/>
        </w:pBdr>
        <w:spacing w:after="0"/>
        <w:jc w:val="both"/>
        <w:rPr>
          <w:color w:val="000000"/>
        </w:rPr>
      </w:pPr>
      <w:r w:rsidRPr="002A78B2">
        <w:rPr>
          <w:color w:val="000000"/>
        </w:rPr>
        <w:t>Az</w:t>
      </w:r>
      <w:r>
        <w:rPr>
          <w:b/>
          <w:bCs/>
          <w:color w:val="000000"/>
        </w:rPr>
        <w:t xml:space="preserve"> </w:t>
      </w:r>
      <w:proofErr w:type="spellStart"/>
      <w:r w:rsidR="00900036" w:rsidRPr="005E2CEB">
        <w:rPr>
          <w:b/>
          <w:bCs/>
          <w:color w:val="000000"/>
        </w:rPr>
        <w:t>Augmented</w:t>
      </w:r>
      <w:proofErr w:type="spellEnd"/>
      <w:r w:rsidR="00900036" w:rsidRPr="005E2CEB">
        <w:rPr>
          <w:b/>
          <w:bCs/>
          <w:color w:val="000000"/>
        </w:rPr>
        <w:t xml:space="preserve"> </w:t>
      </w:r>
      <w:proofErr w:type="spellStart"/>
      <w:r w:rsidR="00900036" w:rsidRPr="005E2CEB">
        <w:rPr>
          <w:b/>
          <w:bCs/>
          <w:color w:val="000000"/>
        </w:rPr>
        <w:t>Dickey-Fuller</w:t>
      </w:r>
      <w:proofErr w:type="spellEnd"/>
      <w:r w:rsidR="00900036" w:rsidRPr="005E2CEB">
        <w:rPr>
          <w:b/>
          <w:bCs/>
          <w:color w:val="000000"/>
        </w:rPr>
        <w:t xml:space="preserve"> (ADF) teszt</w:t>
      </w:r>
      <w:r w:rsidR="002B7E9E" w:rsidRPr="005E2CEB">
        <w:rPr>
          <w:color w:val="000000"/>
        </w:rPr>
        <w:t xml:space="preserve"> </w:t>
      </w:r>
      <w:proofErr w:type="spellStart"/>
      <w:r w:rsidR="002B7E9E" w:rsidRPr="005E2CEB">
        <w:rPr>
          <w:color w:val="000000"/>
        </w:rPr>
        <w:t>n</w:t>
      </w:r>
      <w:r w:rsidR="00232635" w:rsidRPr="005E2CEB">
        <w:rPr>
          <w:color w:val="000000"/>
        </w:rPr>
        <w:t>ullipotézis</w:t>
      </w:r>
      <w:r w:rsidR="003E225E">
        <w:rPr>
          <w:color w:val="000000"/>
        </w:rPr>
        <w:t>e</w:t>
      </w:r>
      <w:proofErr w:type="spellEnd"/>
      <w:r w:rsidR="002B7E9E" w:rsidRPr="005E2CEB">
        <w:rPr>
          <w:color w:val="000000"/>
        </w:rPr>
        <w:t xml:space="preserve"> </w:t>
      </w:r>
      <w:r w:rsidR="00047399" w:rsidRPr="005E2CEB">
        <w:rPr>
          <w:color w:val="000000"/>
        </w:rPr>
        <w:t>(H</w:t>
      </w:r>
      <w:r w:rsidR="00047399" w:rsidRPr="007A5167">
        <w:rPr>
          <w:color w:val="000000"/>
          <w:vertAlign w:val="subscript"/>
        </w:rPr>
        <w:t>0</w:t>
      </w:r>
      <w:r w:rsidR="00047399" w:rsidRPr="005E2CEB">
        <w:rPr>
          <w:color w:val="000000"/>
        </w:rPr>
        <w:t xml:space="preserve">) </w:t>
      </w:r>
      <w:r w:rsidR="002B7E9E" w:rsidRPr="005E2CEB">
        <w:rPr>
          <w:color w:val="000000"/>
        </w:rPr>
        <w:t xml:space="preserve">az, hogy </w:t>
      </w:r>
      <w:r w:rsidR="003F28A8" w:rsidRPr="005E2CEB">
        <w:rPr>
          <w:color w:val="000000"/>
        </w:rPr>
        <w:t>a</w:t>
      </w:r>
      <w:r w:rsidR="00232635" w:rsidRPr="005E2CEB">
        <w:rPr>
          <w:color w:val="000000"/>
        </w:rPr>
        <w:t>z idősorban van egységgyökér</w:t>
      </w:r>
      <w:r w:rsidR="00B06C34" w:rsidRPr="005E2CEB">
        <w:rPr>
          <w:color w:val="000000"/>
        </w:rPr>
        <w:t>, vagyis az idősor nem stacion</w:t>
      </w:r>
      <w:r w:rsidR="00FD7AC1">
        <w:rPr>
          <w:color w:val="000000"/>
        </w:rPr>
        <w:t>árius</w:t>
      </w:r>
      <w:r w:rsidR="00073516" w:rsidRPr="005E2CEB">
        <w:rPr>
          <w:color w:val="000000"/>
        </w:rPr>
        <w:t xml:space="preserve"> míg az alternatív hipotézis</w:t>
      </w:r>
      <w:r w:rsidR="009F55B1" w:rsidRPr="005E2CEB">
        <w:rPr>
          <w:color w:val="000000"/>
        </w:rPr>
        <w:t xml:space="preserve"> (H</w:t>
      </w:r>
      <w:r w:rsidR="009F55B1" w:rsidRPr="007A5167">
        <w:rPr>
          <w:color w:val="000000"/>
          <w:vertAlign w:val="subscript"/>
        </w:rPr>
        <w:t>1</w:t>
      </w:r>
      <w:r w:rsidR="009F55B1" w:rsidRPr="005E2CEB">
        <w:rPr>
          <w:color w:val="000000"/>
        </w:rPr>
        <w:t>)</w:t>
      </w:r>
      <w:r w:rsidR="00073516" w:rsidRPr="005E2CEB">
        <w:rPr>
          <w:color w:val="000000"/>
        </w:rPr>
        <w:t xml:space="preserve"> az</w:t>
      </w:r>
      <w:r w:rsidR="00767FA0" w:rsidRPr="005E2CEB">
        <w:rPr>
          <w:color w:val="000000"/>
        </w:rPr>
        <w:t>,</w:t>
      </w:r>
      <w:r w:rsidR="00963A68" w:rsidRPr="005E2CEB">
        <w:rPr>
          <w:color w:val="000000"/>
        </w:rPr>
        <w:t xml:space="preserve"> hogy nincs</w:t>
      </w:r>
      <w:r w:rsidR="00385E3A" w:rsidRPr="005E2CEB">
        <w:rPr>
          <w:color w:val="000000"/>
        </w:rPr>
        <w:t xml:space="preserve"> egységgyökér</w:t>
      </w:r>
      <w:r w:rsidR="00963A68" w:rsidRPr="005E2CEB">
        <w:rPr>
          <w:color w:val="000000"/>
        </w:rPr>
        <w:t>,</w:t>
      </w:r>
      <w:r w:rsidR="00767FA0" w:rsidRPr="005E2CEB">
        <w:rPr>
          <w:color w:val="000000"/>
        </w:rPr>
        <w:t xml:space="preserve"> tehát </w:t>
      </w:r>
      <w:r w:rsidR="00385E3A" w:rsidRPr="005E2CEB">
        <w:rPr>
          <w:color w:val="000000"/>
        </w:rPr>
        <w:t xml:space="preserve">az idősor </w:t>
      </w:r>
      <w:r w:rsidR="00767FA0" w:rsidRPr="005E2CEB">
        <w:rPr>
          <w:color w:val="000000"/>
        </w:rPr>
        <w:t>stacionárius</w:t>
      </w:r>
      <w:r w:rsidR="00385E3A" w:rsidRPr="005E2CEB">
        <w:rPr>
          <w:color w:val="000000"/>
        </w:rPr>
        <w:t>nak mondható.</w:t>
      </w:r>
    </w:p>
    <w:p w14:paraId="61575286" w14:textId="66A986A3" w:rsidR="00606BA3" w:rsidRPr="005E2CEB" w:rsidRDefault="00EF64D9" w:rsidP="005269FE">
      <w:pPr>
        <w:pBdr>
          <w:top w:val="nil"/>
          <w:left w:val="nil"/>
          <w:bottom w:val="nil"/>
          <w:right w:val="nil"/>
          <w:between w:val="nil"/>
        </w:pBdr>
        <w:spacing w:after="0"/>
        <w:jc w:val="both"/>
      </w:pPr>
      <w:r w:rsidRPr="005E2CEB">
        <w:rPr>
          <w:color w:val="000000"/>
        </w:rPr>
        <w:t xml:space="preserve">Ha a p-érték (szignifikancia szint) kisebb, mint </w:t>
      </w:r>
      <w:r w:rsidR="007E180E" w:rsidRPr="005E2CEB">
        <w:rPr>
          <w:color w:val="000000"/>
        </w:rPr>
        <w:t xml:space="preserve">0.05, akkor elutasítjuk a nullhipotézist, tehát az idősor stacioner, mert nincs kimutatható egységgyökér. </w:t>
      </w:r>
      <w:r w:rsidR="00232635" w:rsidRPr="005E2CEB">
        <w:rPr>
          <w:color w:val="000000"/>
        </w:rPr>
        <w:br/>
      </w:r>
      <w:r w:rsidR="00AC31C5" w:rsidRPr="005E2CEB">
        <w:rPr>
          <w:color w:val="000000"/>
        </w:rPr>
        <w:t xml:space="preserve">A programomban a Python </w:t>
      </w:r>
      <w:proofErr w:type="spellStart"/>
      <w:r w:rsidR="00AC31C5" w:rsidRPr="005E2CEB">
        <w:rPr>
          <w:color w:val="000000"/>
        </w:rPr>
        <w:t>statsmodels.tsa.stattools</w:t>
      </w:r>
      <w:proofErr w:type="spellEnd"/>
      <w:r w:rsidR="00AA3A41" w:rsidRPr="005E2CEB">
        <w:rPr>
          <w:color w:val="000000"/>
        </w:rPr>
        <w:t xml:space="preserve"> </w:t>
      </w:r>
      <w:r w:rsidR="00AC31C5" w:rsidRPr="005E2CEB">
        <w:rPr>
          <w:color w:val="000000"/>
        </w:rPr>
        <w:t xml:space="preserve"> csomagjá</w:t>
      </w:r>
      <w:r w:rsidR="00AA3A41" w:rsidRPr="005E2CEB">
        <w:rPr>
          <w:color w:val="000000"/>
        </w:rPr>
        <w:t xml:space="preserve">ból az </w:t>
      </w:r>
      <w:proofErr w:type="spellStart"/>
      <w:r w:rsidR="00AA3A41" w:rsidRPr="005E2CEB">
        <w:rPr>
          <w:color w:val="000000"/>
        </w:rPr>
        <w:t>adfuller</w:t>
      </w:r>
      <w:proofErr w:type="spellEnd"/>
      <w:r w:rsidR="00AA3A41" w:rsidRPr="005E2CEB">
        <w:rPr>
          <w:color w:val="000000"/>
        </w:rPr>
        <w:t xml:space="preserve"> függvényt használtam fel</w:t>
      </w:r>
      <w:r w:rsidR="003D27A3" w:rsidRPr="005E2CEB">
        <w:rPr>
          <w:color w:val="000000"/>
        </w:rPr>
        <w:t xml:space="preserve"> a teszt elvégzéséhez.</w:t>
      </w:r>
    </w:p>
    <w:p w14:paraId="4DFCE4B6" w14:textId="7CD00D89" w:rsidR="006A5EB3" w:rsidRPr="005E2CEB" w:rsidRDefault="007D6388" w:rsidP="002D08C1">
      <w:pPr>
        <w:pBdr>
          <w:top w:val="nil"/>
          <w:left w:val="nil"/>
          <w:bottom w:val="nil"/>
          <w:right w:val="nil"/>
          <w:between w:val="nil"/>
        </w:pBdr>
        <w:jc w:val="both"/>
        <w:rPr>
          <w:color w:val="000000"/>
        </w:rPr>
      </w:pPr>
      <w:r w:rsidRPr="007D6388">
        <w:rPr>
          <w:color w:val="000000"/>
        </w:rPr>
        <w:t xml:space="preserve">A </w:t>
      </w:r>
      <w:proofErr w:type="spellStart"/>
      <w:r w:rsidR="00000000" w:rsidRPr="005E2CEB">
        <w:rPr>
          <w:b/>
          <w:bCs/>
          <w:color w:val="000000"/>
        </w:rPr>
        <w:t>Kwiatkowski</w:t>
      </w:r>
      <w:proofErr w:type="spellEnd"/>
      <w:r w:rsidR="00000000" w:rsidRPr="005E2CEB">
        <w:rPr>
          <w:b/>
          <w:bCs/>
          <w:color w:val="000000"/>
        </w:rPr>
        <w:t>-Phillips-Schmidt-</w:t>
      </w:r>
      <w:proofErr w:type="spellStart"/>
      <w:r w:rsidR="00000000" w:rsidRPr="005E2CEB">
        <w:rPr>
          <w:b/>
          <w:bCs/>
          <w:color w:val="000000"/>
        </w:rPr>
        <w:t>Shin</w:t>
      </w:r>
      <w:proofErr w:type="spellEnd"/>
      <w:r w:rsidR="00000000" w:rsidRPr="005E2CEB">
        <w:rPr>
          <w:b/>
          <w:bCs/>
          <w:color w:val="000000"/>
        </w:rPr>
        <w:t xml:space="preserve"> (KPSS) teszt</w:t>
      </w:r>
      <w:r w:rsidR="00000000" w:rsidRPr="005E2CEB">
        <w:rPr>
          <w:color w:val="000000"/>
        </w:rPr>
        <w:t xml:space="preserve"> nullhipotézis</w:t>
      </w:r>
      <w:r w:rsidR="00AA4722">
        <w:rPr>
          <w:color w:val="000000"/>
        </w:rPr>
        <w:t>e</w:t>
      </w:r>
      <w:r w:rsidR="00000000" w:rsidRPr="005E2CEB">
        <w:rPr>
          <w:color w:val="000000"/>
        </w:rPr>
        <w:t xml:space="preserve"> az, hogy az idősor szigorúan stacionárius</w:t>
      </w:r>
      <w:r w:rsidR="00F46DF7" w:rsidRPr="005E2CEB">
        <w:rPr>
          <w:color w:val="000000"/>
        </w:rPr>
        <w:t xml:space="preserve"> (az ADF </w:t>
      </w:r>
      <w:r w:rsidR="00051440">
        <w:rPr>
          <w:color w:val="000000"/>
        </w:rPr>
        <w:t>null</w:t>
      </w:r>
      <w:r w:rsidR="00F46DF7" w:rsidRPr="005E2CEB">
        <w:rPr>
          <w:color w:val="000000"/>
        </w:rPr>
        <w:t>hipotézisével ellentétben)</w:t>
      </w:r>
      <w:r w:rsidR="00000000" w:rsidRPr="005E2CEB">
        <w:rPr>
          <w:color w:val="000000"/>
        </w:rPr>
        <w:t>, tehát nincs egységgyökér.</w:t>
      </w:r>
      <w:r w:rsidR="007B25BD" w:rsidRPr="005E2CEB">
        <w:rPr>
          <w:color w:val="000000"/>
        </w:rPr>
        <w:t xml:space="preserve"> Akkor fogadjuk el H</w:t>
      </w:r>
      <w:r w:rsidR="007B25BD" w:rsidRPr="00D61B97">
        <w:rPr>
          <w:color w:val="000000"/>
          <w:vertAlign w:val="subscript"/>
        </w:rPr>
        <w:t>0</w:t>
      </w:r>
      <w:r w:rsidR="007B25BD" w:rsidRPr="005E2CEB">
        <w:rPr>
          <w:color w:val="000000"/>
        </w:rPr>
        <w:t>-t, ha a p-érték nagyobb, mint 0.05</w:t>
      </w:r>
      <w:r w:rsidR="00297D55" w:rsidRPr="005E2CEB">
        <w:rPr>
          <w:color w:val="000000"/>
        </w:rPr>
        <w:t>.</w:t>
      </w:r>
      <w:r w:rsidR="00F63EDD">
        <w:rPr>
          <w:color w:val="000000"/>
        </w:rPr>
        <w:t xml:space="preserve"> </w:t>
      </w:r>
      <w:r w:rsidR="00B16296" w:rsidRPr="005E2CEB">
        <w:rPr>
          <w:color w:val="000000"/>
        </w:rPr>
        <w:t xml:space="preserve">A </w:t>
      </w:r>
      <w:r w:rsidR="00155C96">
        <w:rPr>
          <w:color w:val="000000"/>
        </w:rPr>
        <w:t xml:space="preserve">teszt elvégzésére </w:t>
      </w:r>
      <w:r w:rsidR="00812AA9">
        <w:rPr>
          <w:color w:val="000000"/>
        </w:rPr>
        <w:t xml:space="preserve">a </w:t>
      </w:r>
      <w:r w:rsidR="00B16296" w:rsidRPr="005E2CEB">
        <w:rPr>
          <w:color w:val="000000"/>
        </w:rPr>
        <w:t xml:space="preserve">programomban a Python </w:t>
      </w:r>
      <w:proofErr w:type="spellStart"/>
      <w:r w:rsidR="00B16296" w:rsidRPr="005E2CEB">
        <w:rPr>
          <w:color w:val="000000"/>
        </w:rPr>
        <w:t>statsmodels.tsa.stattools</w:t>
      </w:r>
      <w:proofErr w:type="spellEnd"/>
      <w:r w:rsidR="00B16296" w:rsidRPr="005E2CEB">
        <w:rPr>
          <w:color w:val="000000"/>
        </w:rPr>
        <w:t xml:space="preserve">  csomagjából a </w:t>
      </w:r>
      <w:proofErr w:type="spellStart"/>
      <w:r w:rsidR="00B16296" w:rsidRPr="005E2CEB">
        <w:rPr>
          <w:color w:val="000000"/>
        </w:rPr>
        <w:t>kpss</w:t>
      </w:r>
      <w:proofErr w:type="spellEnd"/>
      <w:r w:rsidR="00B16296" w:rsidRPr="005E2CEB">
        <w:rPr>
          <w:color w:val="000000"/>
        </w:rPr>
        <w:t xml:space="preserve"> függvényt használtam fel</w:t>
      </w:r>
      <w:r w:rsidR="005508E0" w:rsidRPr="005E2CEB">
        <w:rPr>
          <w:color w:val="000000"/>
        </w:rPr>
        <w:t>.</w:t>
      </w:r>
    </w:p>
    <w:p w14:paraId="59847DED" w14:textId="64A1932D" w:rsidR="00F71164" w:rsidRPr="005E2CEB" w:rsidRDefault="007B1F5A" w:rsidP="00F71164">
      <w:pPr>
        <w:spacing w:before="240" w:after="0"/>
        <w:jc w:val="center"/>
        <w:rPr>
          <w:b/>
          <w:bCs/>
        </w:rPr>
      </w:pPr>
      <w:r w:rsidRPr="007B1F5A">
        <w:rPr>
          <w:b/>
          <w:bCs/>
          <w:i/>
          <w:sz w:val="18"/>
          <w:szCs w:val="18"/>
        </w:rPr>
        <w:t>3</w:t>
      </w:r>
      <w:r w:rsidR="00F71164" w:rsidRPr="007B1F5A">
        <w:rPr>
          <w:b/>
          <w:bCs/>
          <w:i/>
          <w:sz w:val="18"/>
          <w:szCs w:val="18"/>
        </w:rPr>
        <w:t>. táblázat</w:t>
      </w:r>
      <w:r w:rsidR="00F71164" w:rsidRPr="005E2CEB">
        <w:rPr>
          <w:i/>
          <w:color w:val="44546A"/>
          <w:sz w:val="18"/>
          <w:szCs w:val="18"/>
        </w:rPr>
        <w:t xml:space="preserve">: </w:t>
      </w:r>
      <w:r w:rsidR="00F71164">
        <w:rPr>
          <w:i/>
          <w:color w:val="44546A"/>
          <w:sz w:val="18"/>
          <w:szCs w:val="18"/>
        </w:rPr>
        <w:t xml:space="preserve">az </w:t>
      </w:r>
      <w:r w:rsidR="00F71164" w:rsidRPr="005E2CEB">
        <w:rPr>
          <w:i/>
          <w:color w:val="44546A"/>
          <w:sz w:val="18"/>
          <w:szCs w:val="18"/>
        </w:rPr>
        <w:t>ADF és KPSS tesztek</w:t>
      </w:r>
      <w:r w:rsidR="00F71164">
        <w:rPr>
          <w:i/>
          <w:color w:val="44546A"/>
          <w:sz w:val="18"/>
          <w:szCs w:val="18"/>
        </w:rPr>
        <w:t xml:space="preserve"> eredményei</w:t>
      </w:r>
    </w:p>
    <w:tbl>
      <w:tblPr>
        <w:tblW w:w="8934" w:type="dxa"/>
        <w:tblInd w:w="-8" w:type="dxa"/>
        <w:tblBorders>
          <w:top w:val="single" w:sz="6" w:space="0" w:color="auto"/>
          <w:left w:val="single" w:sz="6" w:space="0" w:color="auto"/>
          <w:bottom w:val="single" w:sz="6" w:space="0" w:color="auto"/>
          <w:right w:val="single" w:sz="6" w:space="0" w:color="auto"/>
        </w:tblBorders>
        <w:shd w:val="clear" w:color="auto" w:fill="F5F5F5"/>
        <w:tblCellMar>
          <w:top w:w="15" w:type="dxa"/>
          <w:left w:w="15" w:type="dxa"/>
          <w:bottom w:w="15" w:type="dxa"/>
          <w:right w:w="15" w:type="dxa"/>
        </w:tblCellMar>
        <w:tblLook w:val="04A0" w:firstRow="1" w:lastRow="0" w:firstColumn="1" w:lastColumn="0" w:noHBand="0" w:noVBand="1"/>
      </w:tblPr>
      <w:tblGrid>
        <w:gridCol w:w="1288"/>
        <w:gridCol w:w="1289"/>
        <w:gridCol w:w="1258"/>
        <w:gridCol w:w="1276"/>
        <w:gridCol w:w="1289"/>
        <w:gridCol w:w="1258"/>
        <w:gridCol w:w="1276"/>
      </w:tblGrid>
      <w:tr w:rsidR="00CD0B0A" w:rsidRPr="005E2CEB" w14:paraId="60EC24A9" w14:textId="77777777" w:rsidTr="002D08C1">
        <w:trPr>
          <w:trHeight w:hRule="exact" w:val="340"/>
          <w:tblHeader/>
        </w:trPr>
        <w:tc>
          <w:tcPr>
            <w:tcW w:w="1288" w:type="dxa"/>
            <w:vMerge w:val="restart"/>
            <w:tcBorders>
              <w:right w:val="single" w:sz="6" w:space="0" w:color="auto"/>
            </w:tcBorders>
            <w:shd w:val="clear" w:color="auto" w:fill="4472C4" w:themeFill="accent1"/>
            <w:tcMar>
              <w:top w:w="60" w:type="dxa"/>
              <w:left w:w="120" w:type="dxa"/>
              <w:bottom w:w="60" w:type="dxa"/>
              <w:right w:w="120" w:type="dxa"/>
            </w:tcMar>
            <w:vAlign w:val="center"/>
          </w:tcPr>
          <w:p w14:paraId="7E310385" w14:textId="10F8606C" w:rsidR="003B0BF8" w:rsidRPr="005E2CEB" w:rsidRDefault="000C48BB" w:rsidP="003B0BF8">
            <w:pPr>
              <w:spacing w:after="0" w:line="240" w:lineRule="auto"/>
              <w:jc w:val="center"/>
              <w:rPr>
                <w:color w:val="363636"/>
                <w:sz w:val="22"/>
                <w:szCs w:val="22"/>
              </w:rPr>
            </w:pPr>
            <w:r w:rsidRPr="005E2CEB">
              <w:rPr>
                <w:color w:val="FFFFFF" w:themeColor="background1"/>
                <w:sz w:val="22"/>
                <w:szCs w:val="22"/>
              </w:rPr>
              <w:t>megye</w:t>
            </w:r>
          </w:p>
        </w:tc>
        <w:tc>
          <w:tcPr>
            <w:tcW w:w="3823" w:type="dxa"/>
            <w:gridSpan w:val="3"/>
            <w:tcBorders>
              <w:top w:val="single" w:sz="6" w:space="0" w:color="auto"/>
              <w:left w:val="single" w:sz="6" w:space="0" w:color="auto"/>
              <w:bottom w:val="nil"/>
              <w:right w:val="single" w:sz="6" w:space="0" w:color="auto"/>
            </w:tcBorders>
            <w:shd w:val="clear" w:color="auto" w:fill="4472C4" w:themeFill="accent1"/>
            <w:vAlign w:val="center"/>
          </w:tcPr>
          <w:p w14:paraId="50E26497" w14:textId="2F58F2F0" w:rsidR="003B0BF8" w:rsidRPr="005E2CEB" w:rsidRDefault="0095691F" w:rsidP="007E2C77">
            <w:pPr>
              <w:spacing w:after="0" w:line="240" w:lineRule="auto"/>
              <w:jc w:val="center"/>
              <w:rPr>
                <w:b/>
                <w:bCs/>
                <w:color w:val="FFFFFF" w:themeColor="background1"/>
                <w:sz w:val="22"/>
                <w:szCs w:val="22"/>
              </w:rPr>
            </w:pPr>
            <w:r w:rsidRPr="005E2CEB">
              <w:rPr>
                <w:b/>
                <w:bCs/>
                <w:color w:val="FFFFFF" w:themeColor="background1"/>
                <w:sz w:val="22"/>
                <w:szCs w:val="22"/>
              </w:rPr>
              <w:t>ADF</w:t>
            </w:r>
            <w:r w:rsidR="00A62549" w:rsidRPr="005E2CEB">
              <w:rPr>
                <w:b/>
                <w:bCs/>
                <w:color w:val="FFFFFF" w:themeColor="background1"/>
                <w:sz w:val="22"/>
                <w:szCs w:val="22"/>
              </w:rPr>
              <w:t xml:space="preserve"> teszt</w:t>
            </w:r>
          </w:p>
        </w:tc>
        <w:tc>
          <w:tcPr>
            <w:tcW w:w="3823" w:type="dxa"/>
            <w:gridSpan w:val="3"/>
            <w:tcBorders>
              <w:top w:val="single" w:sz="6" w:space="0" w:color="auto"/>
              <w:left w:val="single" w:sz="6" w:space="0" w:color="auto"/>
              <w:bottom w:val="nil"/>
            </w:tcBorders>
            <w:shd w:val="clear" w:color="auto" w:fill="4472C4" w:themeFill="accent1"/>
            <w:vAlign w:val="center"/>
          </w:tcPr>
          <w:p w14:paraId="78F4C310" w14:textId="4C974AA2" w:rsidR="003B0BF8" w:rsidRPr="005E2CEB" w:rsidRDefault="0095691F" w:rsidP="007E2C77">
            <w:pPr>
              <w:spacing w:after="0" w:line="240" w:lineRule="auto"/>
              <w:jc w:val="center"/>
              <w:rPr>
                <w:b/>
                <w:bCs/>
                <w:color w:val="FFFFFF" w:themeColor="background1"/>
                <w:sz w:val="22"/>
                <w:szCs w:val="22"/>
              </w:rPr>
            </w:pPr>
            <w:r w:rsidRPr="005E2CEB">
              <w:rPr>
                <w:b/>
                <w:bCs/>
                <w:color w:val="FFFFFF" w:themeColor="background1"/>
                <w:sz w:val="22"/>
                <w:szCs w:val="22"/>
              </w:rPr>
              <w:t>KPSS</w:t>
            </w:r>
            <w:r w:rsidR="00A62549" w:rsidRPr="005E2CEB">
              <w:rPr>
                <w:b/>
                <w:bCs/>
                <w:color w:val="FFFFFF" w:themeColor="background1"/>
                <w:sz w:val="22"/>
                <w:szCs w:val="22"/>
              </w:rPr>
              <w:t xml:space="preserve"> teszt</w:t>
            </w:r>
          </w:p>
        </w:tc>
      </w:tr>
      <w:tr w:rsidR="004945DC" w:rsidRPr="005E2CEB" w14:paraId="19761A9E" w14:textId="77777777" w:rsidTr="002568D1">
        <w:trPr>
          <w:trHeight w:hRule="exact" w:val="567"/>
        </w:trPr>
        <w:tc>
          <w:tcPr>
            <w:tcW w:w="1288" w:type="dxa"/>
            <w:vMerge/>
            <w:tcBorders>
              <w:bottom w:val="single" w:sz="4" w:space="0" w:color="auto"/>
              <w:right w:val="single" w:sz="6" w:space="0" w:color="auto"/>
            </w:tcBorders>
            <w:shd w:val="clear" w:color="auto" w:fill="4472C4" w:themeFill="accent1"/>
            <w:tcMar>
              <w:top w:w="60" w:type="dxa"/>
              <w:left w:w="120" w:type="dxa"/>
              <w:bottom w:w="60" w:type="dxa"/>
              <w:right w:w="120" w:type="dxa"/>
            </w:tcMar>
            <w:vAlign w:val="center"/>
          </w:tcPr>
          <w:p w14:paraId="7E667498" w14:textId="77777777" w:rsidR="0095691F" w:rsidRPr="005E2CEB" w:rsidRDefault="0095691F" w:rsidP="0095691F">
            <w:pPr>
              <w:spacing w:after="0" w:line="240" w:lineRule="auto"/>
              <w:rPr>
                <w:color w:val="363636"/>
                <w:sz w:val="22"/>
                <w:szCs w:val="22"/>
              </w:rPr>
            </w:pPr>
          </w:p>
        </w:tc>
        <w:tc>
          <w:tcPr>
            <w:tcW w:w="1289" w:type="dxa"/>
            <w:tcBorders>
              <w:top w:val="nil"/>
              <w:left w:val="single" w:sz="6" w:space="0" w:color="auto"/>
              <w:bottom w:val="single" w:sz="4" w:space="0" w:color="auto"/>
            </w:tcBorders>
            <w:shd w:val="clear" w:color="auto" w:fill="4472C4" w:themeFill="accent1"/>
            <w:tcMar>
              <w:top w:w="60" w:type="dxa"/>
              <w:left w:w="120" w:type="dxa"/>
              <w:bottom w:w="60" w:type="dxa"/>
              <w:right w:w="120" w:type="dxa"/>
            </w:tcMar>
          </w:tcPr>
          <w:p w14:paraId="3B93F41D" w14:textId="4C889E2B" w:rsidR="0095691F" w:rsidRPr="005E2CEB" w:rsidRDefault="0095691F" w:rsidP="0095691F">
            <w:pPr>
              <w:spacing w:after="0" w:line="240" w:lineRule="auto"/>
              <w:jc w:val="center"/>
              <w:rPr>
                <w:color w:val="FFFFFF" w:themeColor="background1"/>
                <w:sz w:val="22"/>
                <w:szCs w:val="22"/>
              </w:rPr>
            </w:pPr>
            <w:r w:rsidRPr="005E2CEB">
              <w:rPr>
                <w:color w:val="FFFFFF" w:themeColor="background1"/>
                <w:sz w:val="22"/>
                <w:szCs w:val="22"/>
              </w:rPr>
              <w:t>Statisztika</w:t>
            </w:r>
          </w:p>
        </w:tc>
        <w:tc>
          <w:tcPr>
            <w:tcW w:w="1258" w:type="dxa"/>
            <w:tcBorders>
              <w:top w:val="nil"/>
              <w:bottom w:val="single" w:sz="4" w:space="0" w:color="auto"/>
            </w:tcBorders>
            <w:shd w:val="clear" w:color="auto" w:fill="4472C4" w:themeFill="accent1"/>
            <w:tcMar>
              <w:top w:w="60" w:type="dxa"/>
              <w:left w:w="120" w:type="dxa"/>
              <w:bottom w:w="60" w:type="dxa"/>
              <w:right w:w="120" w:type="dxa"/>
            </w:tcMar>
          </w:tcPr>
          <w:p w14:paraId="3608D0FB" w14:textId="3028C1F2" w:rsidR="0095691F" w:rsidRPr="005E2CEB" w:rsidRDefault="0095691F" w:rsidP="0095691F">
            <w:pPr>
              <w:spacing w:after="0" w:line="240" w:lineRule="auto"/>
              <w:jc w:val="center"/>
              <w:rPr>
                <w:color w:val="FFFFFF" w:themeColor="background1"/>
                <w:sz w:val="22"/>
                <w:szCs w:val="22"/>
              </w:rPr>
            </w:pPr>
            <w:r w:rsidRPr="005E2CEB">
              <w:rPr>
                <w:color w:val="FFFFFF" w:themeColor="background1"/>
                <w:sz w:val="22"/>
                <w:szCs w:val="22"/>
              </w:rPr>
              <w:t>p-érték</w:t>
            </w:r>
          </w:p>
        </w:tc>
        <w:tc>
          <w:tcPr>
            <w:tcW w:w="1276" w:type="dxa"/>
            <w:tcBorders>
              <w:top w:val="nil"/>
              <w:bottom w:val="single" w:sz="4" w:space="0" w:color="auto"/>
              <w:right w:val="single" w:sz="6" w:space="0" w:color="auto"/>
            </w:tcBorders>
            <w:shd w:val="clear" w:color="auto" w:fill="4472C4" w:themeFill="accent1"/>
            <w:tcMar>
              <w:top w:w="60" w:type="dxa"/>
              <w:left w:w="120" w:type="dxa"/>
              <w:bottom w:w="60" w:type="dxa"/>
              <w:right w:w="120" w:type="dxa"/>
            </w:tcMar>
          </w:tcPr>
          <w:p w14:paraId="0B45FBDD" w14:textId="26A53117" w:rsidR="0095691F" w:rsidRPr="005E2CEB" w:rsidRDefault="0095691F" w:rsidP="0095691F">
            <w:pPr>
              <w:spacing w:after="0" w:line="240" w:lineRule="auto"/>
              <w:jc w:val="center"/>
              <w:rPr>
                <w:color w:val="FFFFFF" w:themeColor="background1"/>
                <w:sz w:val="22"/>
                <w:szCs w:val="22"/>
              </w:rPr>
            </w:pPr>
            <w:r w:rsidRPr="005E2CEB">
              <w:rPr>
                <w:color w:val="FFFFFF" w:themeColor="background1"/>
                <w:sz w:val="22"/>
                <w:szCs w:val="22"/>
              </w:rPr>
              <w:t>Kritikus Érték (5%)</w:t>
            </w:r>
          </w:p>
        </w:tc>
        <w:tc>
          <w:tcPr>
            <w:tcW w:w="1289" w:type="dxa"/>
            <w:tcBorders>
              <w:top w:val="nil"/>
              <w:left w:val="single" w:sz="6" w:space="0" w:color="auto"/>
              <w:bottom w:val="single" w:sz="4" w:space="0" w:color="auto"/>
            </w:tcBorders>
            <w:shd w:val="clear" w:color="auto" w:fill="4472C4" w:themeFill="accent1"/>
            <w:tcMar>
              <w:top w:w="60" w:type="dxa"/>
              <w:left w:w="120" w:type="dxa"/>
              <w:bottom w:w="60" w:type="dxa"/>
              <w:right w:w="120" w:type="dxa"/>
            </w:tcMar>
          </w:tcPr>
          <w:p w14:paraId="16DBF620" w14:textId="2A590078" w:rsidR="0095691F" w:rsidRPr="005E2CEB" w:rsidRDefault="0095691F" w:rsidP="0095691F">
            <w:pPr>
              <w:spacing w:after="0" w:line="240" w:lineRule="auto"/>
              <w:jc w:val="center"/>
              <w:rPr>
                <w:color w:val="FFFFFF" w:themeColor="background1"/>
                <w:sz w:val="22"/>
                <w:szCs w:val="22"/>
              </w:rPr>
            </w:pPr>
            <w:r w:rsidRPr="005E2CEB">
              <w:rPr>
                <w:color w:val="FFFFFF" w:themeColor="background1"/>
                <w:sz w:val="22"/>
                <w:szCs w:val="22"/>
              </w:rPr>
              <w:t>Statisztika</w:t>
            </w:r>
          </w:p>
        </w:tc>
        <w:tc>
          <w:tcPr>
            <w:tcW w:w="1258" w:type="dxa"/>
            <w:tcBorders>
              <w:top w:val="nil"/>
              <w:bottom w:val="single" w:sz="4" w:space="0" w:color="auto"/>
            </w:tcBorders>
            <w:shd w:val="clear" w:color="auto" w:fill="4472C4" w:themeFill="accent1"/>
            <w:tcMar>
              <w:top w:w="60" w:type="dxa"/>
              <w:left w:w="120" w:type="dxa"/>
              <w:bottom w:w="60" w:type="dxa"/>
              <w:right w:w="120" w:type="dxa"/>
            </w:tcMar>
          </w:tcPr>
          <w:p w14:paraId="0F7DDCE1" w14:textId="3373CF84" w:rsidR="0095691F" w:rsidRPr="005E2CEB" w:rsidRDefault="0095691F" w:rsidP="0095691F">
            <w:pPr>
              <w:spacing w:after="0" w:line="240" w:lineRule="auto"/>
              <w:jc w:val="center"/>
              <w:rPr>
                <w:color w:val="FFFFFF" w:themeColor="background1"/>
                <w:sz w:val="22"/>
                <w:szCs w:val="22"/>
              </w:rPr>
            </w:pPr>
            <w:r w:rsidRPr="005E2CEB">
              <w:rPr>
                <w:color w:val="FFFFFF" w:themeColor="background1"/>
                <w:sz w:val="22"/>
                <w:szCs w:val="22"/>
              </w:rPr>
              <w:t>p-érték</w:t>
            </w:r>
          </w:p>
        </w:tc>
        <w:tc>
          <w:tcPr>
            <w:tcW w:w="1276" w:type="dxa"/>
            <w:tcBorders>
              <w:top w:val="nil"/>
              <w:bottom w:val="single" w:sz="4" w:space="0" w:color="auto"/>
            </w:tcBorders>
            <w:shd w:val="clear" w:color="auto" w:fill="4472C4" w:themeFill="accent1"/>
            <w:tcMar>
              <w:top w:w="60" w:type="dxa"/>
              <w:left w:w="120" w:type="dxa"/>
              <w:bottom w:w="60" w:type="dxa"/>
              <w:right w:w="120" w:type="dxa"/>
            </w:tcMar>
          </w:tcPr>
          <w:p w14:paraId="6A8F6081" w14:textId="7CECBF36" w:rsidR="0095691F" w:rsidRPr="005E2CEB" w:rsidRDefault="0095691F" w:rsidP="0095691F">
            <w:pPr>
              <w:spacing w:after="0" w:line="240" w:lineRule="auto"/>
              <w:jc w:val="center"/>
              <w:rPr>
                <w:color w:val="FFFFFF" w:themeColor="background1"/>
                <w:sz w:val="22"/>
                <w:szCs w:val="22"/>
              </w:rPr>
            </w:pPr>
            <w:r w:rsidRPr="005E2CEB">
              <w:rPr>
                <w:color w:val="FFFFFF" w:themeColor="background1"/>
                <w:sz w:val="22"/>
                <w:szCs w:val="22"/>
              </w:rPr>
              <w:t>Kritikus Érték (5%)</w:t>
            </w:r>
          </w:p>
        </w:tc>
      </w:tr>
      <w:tr w:rsidR="00D86421" w:rsidRPr="005E2CEB" w14:paraId="0F467CB9" w14:textId="77777777" w:rsidTr="00D86421">
        <w:trPr>
          <w:trHeight w:hRule="exact" w:val="340"/>
        </w:trPr>
        <w:tc>
          <w:tcPr>
            <w:tcW w:w="1288" w:type="dxa"/>
            <w:tcBorders>
              <w:top w:val="single" w:sz="4" w:space="0" w:color="auto"/>
              <w:left w:val="single" w:sz="4" w:space="0" w:color="auto"/>
              <w:bottom w:val="nil"/>
              <w:right w:val="single" w:sz="4" w:space="0" w:color="auto"/>
            </w:tcBorders>
            <w:shd w:val="clear" w:color="auto" w:fill="F5F5F5"/>
            <w:tcMar>
              <w:top w:w="60" w:type="dxa"/>
              <w:left w:w="120" w:type="dxa"/>
              <w:bottom w:w="60" w:type="dxa"/>
              <w:right w:w="120" w:type="dxa"/>
            </w:tcMar>
          </w:tcPr>
          <w:p w14:paraId="5AE0D733" w14:textId="704D9883" w:rsidR="00D86421" w:rsidRPr="005E2CEB" w:rsidRDefault="00D86421" w:rsidP="003B71A2">
            <w:pPr>
              <w:spacing w:after="0" w:line="240" w:lineRule="auto"/>
              <w:jc w:val="center"/>
              <w:rPr>
                <w:b/>
                <w:bCs/>
                <w:color w:val="363636"/>
                <w:sz w:val="22"/>
                <w:szCs w:val="22"/>
              </w:rPr>
            </w:pPr>
            <w:r w:rsidRPr="005E2CEB">
              <w:rPr>
                <w:b/>
                <w:bCs/>
                <w:color w:val="363636"/>
                <w:sz w:val="22"/>
                <w:szCs w:val="22"/>
              </w:rPr>
              <w:t>Kovászna</w:t>
            </w:r>
          </w:p>
        </w:tc>
        <w:tc>
          <w:tcPr>
            <w:tcW w:w="1289" w:type="dxa"/>
            <w:tcBorders>
              <w:top w:val="single" w:sz="4" w:space="0" w:color="auto"/>
              <w:left w:val="single" w:sz="4" w:space="0" w:color="auto"/>
              <w:bottom w:val="nil"/>
              <w:right w:val="nil"/>
            </w:tcBorders>
            <w:shd w:val="clear" w:color="auto" w:fill="F5F5F5"/>
            <w:tcMar>
              <w:top w:w="60" w:type="dxa"/>
              <w:left w:w="120" w:type="dxa"/>
              <w:bottom w:w="60" w:type="dxa"/>
              <w:right w:w="120" w:type="dxa"/>
            </w:tcMar>
          </w:tcPr>
          <w:p w14:paraId="7EACA93F" w14:textId="2403A7E7" w:rsidR="00D86421" w:rsidRPr="005E2CEB" w:rsidRDefault="00D86421" w:rsidP="00C75359">
            <w:pPr>
              <w:spacing w:after="0" w:line="240" w:lineRule="auto"/>
              <w:rPr>
                <w:color w:val="363636"/>
                <w:sz w:val="22"/>
                <w:szCs w:val="22"/>
              </w:rPr>
            </w:pPr>
            <w:r w:rsidRPr="005E2CEB">
              <w:rPr>
                <w:sz w:val="22"/>
                <w:szCs w:val="22"/>
              </w:rPr>
              <w:t>-2.79</w:t>
            </w:r>
          </w:p>
        </w:tc>
        <w:tc>
          <w:tcPr>
            <w:tcW w:w="1258" w:type="dxa"/>
            <w:tcBorders>
              <w:top w:val="single" w:sz="4" w:space="0" w:color="auto"/>
              <w:left w:val="nil"/>
              <w:bottom w:val="nil"/>
              <w:right w:val="nil"/>
            </w:tcBorders>
            <w:shd w:val="clear" w:color="auto" w:fill="F5F5F5"/>
            <w:tcMar>
              <w:top w:w="60" w:type="dxa"/>
              <w:left w:w="120" w:type="dxa"/>
              <w:bottom w:w="60" w:type="dxa"/>
              <w:right w:w="120" w:type="dxa"/>
            </w:tcMar>
          </w:tcPr>
          <w:p w14:paraId="4E050EA6" w14:textId="3B4D19EB" w:rsidR="00D86421" w:rsidRPr="005E2CEB" w:rsidRDefault="00D86421" w:rsidP="00C75359">
            <w:pPr>
              <w:spacing w:after="0" w:line="240" w:lineRule="auto"/>
              <w:rPr>
                <w:color w:val="363636"/>
                <w:sz w:val="22"/>
                <w:szCs w:val="22"/>
              </w:rPr>
            </w:pPr>
            <w:r w:rsidRPr="005E2CEB">
              <w:rPr>
                <w:sz w:val="22"/>
                <w:szCs w:val="22"/>
              </w:rPr>
              <w:t>0.06</w:t>
            </w:r>
          </w:p>
        </w:tc>
        <w:tc>
          <w:tcPr>
            <w:tcW w:w="1276" w:type="dxa"/>
            <w:vMerge w:val="restart"/>
            <w:tcBorders>
              <w:top w:val="single" w:sz="4" w:space="0" w:color="auto"/>
              <w:left w:val="nil"/>
              <w:right w:val="single" w:sz="4" w:space="0" w:color="auto"/>
            </w:tcBorders>
            <w:shd w:val="clear" w:color="auto" w:fill="F5F5F5"/>
            <w:tcMar>
              <w:top w:w="60" w:type="dxa"/>
              <w:left w:w="120" w:type="dxa"/>
              <w:bottom w:w="60" w:type="dxa"/>
              <w:right w:w="120" w:type="dxa"/>
            </w:tcMar>
            <w:vAlign w:val="center"/>
          </w:tcPr>
          <w:p w14:paraId="01718474" w14:textId="08DD48F4" w:rsidR="00D86421" w:rsidRPr="005E2CEB" w:rsidRDefault="00D86421" w:rsidP="00C43F7B">
            <w:pPr>
              <w:spacing w:after="0" w:line="240" w:lineRule="auto"/>
              <w:jc w:val="center"/>
              <w:rPr>
                <w:color w:val="363636"/>
                <w:sz w:val="22"/>
                <w:szCs w:val="22"/>
              </w:rPr>
            </w:pPr>
            <w:r w:rsidRPr="005E2CEB">
              <w:rPr>
                <w:sz w:val="22"/>
                <w:szCs w:val="22"/>
              </w:rPr>
              <w:t>-2.88</w:t>
            </w:r>
          </w:p>
        </w:tc>
        <w:tc>
          <w:tcPr>
            <w:tcW w:w="1289" w:type="dxa"/>
            <w:tcBorders>
              <w:top w:val="single" w:sz="4" w:space="0" w:color="auto"/>
              <w:left w:val="single" w:sz="4" w:space="0" w:color="auto"/>
              <w:bottom w:val="nil"/>
              <w:right w:val="nil"/>
            </w:tcBorders>
            <w:shd w:val="clear" w:color="auto" w:fill="F5F5F5"/>
            <w:tcMar>
              <w:top w:w="60" w:type="dxa"/>
              <w:left w:w="120" w:type="dxa"/>
              <w:bottom w:w="60" w:type="dxa"/>
              <w:right w:w="120" w:type="dxa"/>
            </w:tcMar>
          </w:tcPr>
          <w:p w14:paraId="7AF30199" w14:textId="3C574219" w:rsidR="00D86421" w:rsidRPr="005E2CEB" w:rsidRDefault="00D86421" w:rsidP="00C75359">
            <w:pPr>
              <w:spacing w:after="0" w:line="240" w:lineRule="auto"/>
              <w:rPr>
                <w:color w:val="363636"/>
                <w:sz w:val="22"/>
                <w:szCs w:val="22"/>
              </w:rPr>
            </w:pPr>
            <w:r w:rsidRPr="005E2CEB">
              <w:rPr>
                <w:sz w:val="22"/>
                <w:szCs w:val="22"/>
              </w:rPr>
              <w:t>1.53</w:t>
            </w:r>
          </w:p>
        </w:tc>
        <w:tc>
          <w:tcPr>
            <w:tcW w:w="1258" w:type="dxa"/>
            <w:tcBorders>
              <w:top w:val="single" w:sz="4" w:space="0" w:color="auto"/>
              <w:left w:val="nil"/>
              <w:bottom w:val="nil"/>
              <w:right w:val="nil"/>
            </w:tcBorders>
            <w:shd w:val="clear" w:color="auto" w:fill="F5F5F5"/>
            <w:tcMar>
              <w:top w:w="60" w:type="dxa"/>
              <w:left w:w="120" w:type="dxa"/>
              <w:bottom w:w="60" w:type="dxa"/>
              <w:right w:w="120" w:type="dxa"/>
            </w:tcMar>
          </w:tcPr>
          <w:p w14:paraId="7834893D" w14:textId="7A8F8176" w:rsidR="00D86421" w:rsidRPr="005E2CEB" w:rsidRDefault="00D86421" w:rsidP="00C75359">
            <w:pPr>
              <w:spacing w:after="0" w:line="240" w:lineRule="auto"/>
              <w:rPr>
                <w:color w:val="363636"/>
                <w:sz w:val="22"/>
                <w:szCs w:val="22"/>
              </w:rPr>
            </w:pPr>
            <w:r w:rsidRPr="005E2CEB">
              <w:rPr>
                <w:sz w:val="22"/>
                <w:szCs w:val="22"/>
              </w:rPr>
              <w:t>0.01</w:t>
            </w:r>
          </w:p>
        </w:tc>
        <w:tc>
          <w:tcPr>
            <w:tcW w:w="1276" w:type="dxa"/>
            <w:vMerge w:val="restart"/>
            <w:tcBorders>
              <w:top w:val="single" w:sz="4" w:space="0" w:color="auto"/>
              <w:left w:val="nil"/>
              <w:right w:val="single" w:sz="4" w:space="0" w:color="auto"/>
            </w:tcBorders>
            <w:shd w:val="clear" w:color="auto" w:fill="F5F5F5"/>
            <w:tcMar>
              <w:top w:w="60" w:type="dxa"/>
              <w:left w:w="120" w:type="dxa"/>
              <w:bottom w:w="60" w:type="dxa"/>
              <w:right w:w="120" w:type="dxa"/>
            </w:tcMar>
            <w:vAlign w:val="center"/>
          </w:tcPr>
          <w:p w14:paraId="1BC5D343" w14:textId="6E667789" w:rsidR="00D86421" w:rsidRPr="005E2CEB" w:rsidRDefault="00D86421" w:rsidP="00D86421">
            <w:pPr>
              <w:spacing w:after="0" w:line="240" w:lineRule="auto"/>
              <w:jc w:val="center"/>
              <w:rPr>
                <w:color w:val="363636"/>
                <w:sz w:val="22"/>
                <w:szCs w:val="22"/>
              </w:rPr>
            </w:pPr>
            <w:r w:rsidRPr="005E2CEB">
              <w:rPr>
                <w:sz w:val="22"/>
                <w:szCs w:val="22"/>
              </w:rPr>
              <w:t>0.46</w:t>
            </w:r>
          </w:p>
        </w:tc>
      </w:tr>
      <w:tr w:rsidR="00D86421" w:rsidRPr="005E2CEB" w14:paraId="6919A188" w14:textId="77777777" w:rsidTr="00A648B8">
        <w:trPr>
          <w:trHeight w:hRule="exact" w:val="340"/>
        </w:trPr>
        <w:tc>
          <w:tcPr>
            <w:tcW w:w="1288" w:type="dxa"/>
            <w:tcBorders>
              <w:top w:val="nil"/>
              <w:left w:val="single" w:sz="4" w:space="0" w:color="auto"/>
              <w:bottom w:val="nil"/>
              <w:right w:val="single" w:sz="4" w:space="0" w:color="auto"/>
            </w:tcBorders>
            <w:shd w:val="clear" w:color="auto" w:fill="auto"/>
            <w:tcMar>
              <w:top w:w="60" w:type="dxa"/>
              <w:left w:w="120" w:type="dxa"/>
              <w:bottom w:w="60" w:type="dxa"/>
              <w:right w:w="120" w:type="dxa"/>
            </w:tcMar>
          </w:tcPr>
          <w:p w14:paraId="1E2B6E58" w14:textId="45AA9410" w:rsidR="00D86421" w:rsidRPr="005E2CEB" w:rsidRDefault="00D86421" w:rsidP="003B71A2">
            <w:pPr>
              <w:spacing w:after="0" w:line="240" w:lineRule="auto"/>
              <w:jc w:val="center"/>
              <w:rPr>
                <w:b/>
                <w:bCs/>
                <w:color w:val="363636"/>
                <w:sz w:val="22"/>
                <w:szCs w:val="22"/>
              </w:rPr>
            </w:pPr>
            <w:r w:rsidRPr="005E2CEB">
              <w:rPr>
                <w:b/>
                <w:bCs/>
                <w:color w:val="363636"/>
                <w:sz w:val="22"/>
                <w:szCs w:val="22"/>
              </w:rPr>
              <w:t>Hargita</w:t>
            </w:r>
          </w:p>
        </w:tc>
        <w:tc>
          <w:tcPr>
            <w:tcW w:w="1289" w:type="dxa"/>
            <w:tcBorders>
              <w:top w:val="nil"/>
              <w:left w:val="single" w:sz="4" w:space="0" w:color="auto"/>
              <w:bottom w:val="nil"/>
              <w:right w:val="nil"/>
            </w:tcBorders>
            <w:shd w:val="clear" w:color="auto" w:fill="auto"/>
            <w:tcMar>
              <w:top w:w="60" w:type="dxa"/>
              <w:left w:w="120" w:type="dxa"/>
              <w:bottom w:w="60" w:type="dxa"/>
              <w:right w:w="120" w:type="dxa"/>
            </w:tcMar>
          </w:tcPr>
          <w:p w14:paraId="0334F519" w14:textId="41558DAA" w:rsidR="00D86421" w:rsidRPr="005E2CEB" w:rsidRDefault="00D86421" w:rsidP="00C75359">
            <w:pPr>
              <w:spacing w:after="0" w:line="240" w:lineRule="auto"/>
              <w:rPr>
                <w:color w:val="363636"/>
                <w:sz w:val="22"/>
                <w:szCs w:val="22"/>
              </w:rPr>
            </w:pPr>
            <w:r w:rsidRPr="005E2CEB">
              <w:rPr>
                <w:sz w:val="22"/>
                <w:szCs w:val="22"/>
              </w:rPr>
              <w:t>-2.64</w:t>
            </w:r>
          </w:p>
        </w:tc>
        <w:tc>
          <w:tcPr>
            <w:tcW w:w="1258" w:type="dxa"/>
            <w:tcBorders>
              <w:top w:val="nil"/>
              <w:left w:val="nil"/>
              <w:bottom w:val="nil"/>
              <w:right w:val="nil"/>
            </w:tcBorders>
            <w:shd w:val="clear" w:color="auto" w:fill="auto"/>
            <w:tcMar>
              <w:top w:w="60" w:type="dxa"/>
              <w:left w:w="120" w:type="dxa"/>
              <w:bottom w:w="60" w:type="dxa"/>
              <w:right w:w="120" w:type="dxa"/>
            </w:tcMar>
          </w:tcPr>
          <w:p w14:paraId="4869130A" w14:textId="0A288302" w:rsidR="00D86421" w:rsidRPr="005E2CEB" w:rsidRDefault="00D86421" w:rsidP="00C75359">
            <w:pPr>
              <w:spacing w:after="0" w:line="240" w:lineRule="auto"/>
              <w:rPr>
                <w:color w:val="363636"/>
                <w:sz w:val="22"/>
                <w:szCs w:val="22"/>
              </w:rPr>
            </w:pPr>
            <w:r w:rsidRPr="005E2CEB">
              <w:rPr>
                <w:sz w:val="22"/>
                <w:szCs w:val="22"/>
              </w:rPr>
              <w:t>0.08</w:t>
            </w:r>
          </w:p>
        </w:tc>
        <w:tc>
          <w:tcPr>
            <w:tcW w:w="1276" w:type="dxa"/>
            <w:vMerge/>
            <w:tcBorders>
              <w:left w:val="nil"/>
              <w:right w:val="single" w:sz="4" w:space="0" w:color="auto"/>
            </w:tcBorders>
            <w:shd w:val="clear" w:color="auto" w:fill="auto"/>
            <w:tcMar>
              <w:top w:w="60" w:type="dxa"/>
              <w:left w:w="120" w:type="dxa"/>
              <w:bottom w:w="60" w:type="dxa"/>
              <w:right w:w="120" w:type="dxa"/>
            </w:tcMar>
          </w:tcPr>
          <w:p w14:paraId="2A7F9A3A" w14:textId="09BFAF48" w:rsidR="00D86421" w:rsidRPr="005E2CEB" w:rsidRDefault="00D86421" w:rsidP="00C75359">
            <w:pPr>
              <w:spacing w:after="0" w:line="240" w:lineRule="auto"/>
              <w:rPr>
                <w:color w:val="363636"/>
                <w:sz w:val="22"/>
                <w:szCs w:val="22"/>
              </w:rPr>
            </w:pPr>
          </w:p>
        </w:tc>
        <w:tc>
          <w:tcPr>
            <w:tcW w:w="1289" w:type="dxa"/>
            <w:tcBorders>
              <w:top w:val="nil"/>
              <w:left w:val="single" w:sz="4" w:space="0" w:color="auto"/>
              <w:bottom w:val="nil"/>
              <w:right w:val="nil"/>
            </w:tcBorders>
            <w:shd w:val="clear" w:color="auto" w:fill="auto"/>
            <w:tcMar>
              <w:top w:w="60" w:type="dxa"/>
              <w:left w:w="120" w:type="dxa"/>
              <w:bottom w:w="60" w:type="dxa"/>
              <w:right w:w="120" w:type="dxa"/>
            </w:tcMar>
          </w:tcPr>
          <w:p w14:paraId="7C4C6874" w14:textId="7F69F3FF" w:rsidR="00D86421" w:rsidRPr="005E2CEB" w:rsidRDefault="00D86421" w:rsidP="00C75359">
            <w:pPr>
              <w:spacing w:after="0" w:line="240" w:lineRule="auto"/>
              <w:rPr>
                <w:color w:val="363636"/>
                <w:sz w:val="22"/>
                <w:szCs w:val="22"/>
              </w:rPr>
            </w:pPr>
            <w:r w:rsidRPr="005E2CEB">
              <w:rPr>
                <w:sz w:val="22"/>
                <w:szCs w:val="22"/>
              </w:rPr>
              <w:t>1.48</w:t>
            </w:r>
          </w:p>
        </w:tc>
        <w:tc>
          <w:tcPr>
            <w:tcW w:w="1258" w:type="dxa"/>
            <w:tcBorders>
              <w:top w:val="nil"/>
              <w:left w:val="nil"/>
              <w:bottom w:val="nil"/>
              <w:right w:val="nil"/>
            </w:tcBorders>
            <w:shd w:val="clear" w:color="auto" w:fill="auto"/>
            <w:tcMar>
              <w:top w:w="60" w:type="dxa"/>
              <w:left w:w="120" w:type="dxa"/>
              <w:bottom w:w="60" w:type="dxa"/>
              <w:right w:w="120" w:type="dxa"/>
            </w:tcMar>
          </w:tcPr>
          <w:p w14:paraId="0F4D30F7" w14:textId="1EC268A3" w:rsidR="00D86421" w:rsidRPr="005E2CEB" w:rsidRDefault="00D86421" w:rsidP="00C75359">
            <w:pPr>
              <w:spacing w:after="0" w:line="240" w:lineRule="auto"/>
              <w:rPr>
                <w:color w:val="363636"/>
                <w:sz w:val="22"/>
                <w:szCs w:val="22"/>
              </w:rPr>
            </w:pPr>
            <w:r w:rsidRPr="005E2CEB">
              <w:rPr>
                <w:sz w:val="22"/>
                <w:szCs w:val="22"/>
              </w:rPr>
              <w:t>0.01</w:t>
            </w:r>
          </w:p>
        </w:tc>
        <w:tc>
          <w:tcPr>
            <w:tcW w:w="1276" w:type="dxa"/>
            <w:vMerge/>
            <w:tcBorders>
              <w:left w:val="nil"/>
              <w:right w:val="single" w:sz="4" w:space="0" w:color="auto"/>
            </w:tcBorders>
            <w:shd w:val="clear" w:color="auto" w:fill="auto"/>
            <w:tcMar>
              <w:top w:w="60" w:type="dxa"/>
              <w:left w:w="120" w:type="dxa"/>
              <w:bottom w:w="60" w:type="dxa"/>
              <w:right w:w="120" w:type="dxa"/>
            </w:tcMar>
          </w:tcPr>
          <w:p w14:paraId="2DA68A6F" w14:textId="38E1034E" w:rsidR="00D86421" w:rsidRPr="005E2CEB" w:rsidRDefault="00D86421" w:rsidP="00C75359">
            <w:pPr>
              <w:spacing w:after="0" w:line="240" w:lineRule="auto"/>
              <w:rPr>
                <w:color w:val="363636"/>
                <w:sz w:val="22"/>
                <w:szCs w:val="22"/>
              </w:rPr>
            </w:pPr>
          </w:p>
        </w:tc>
      </w:tr>
      <w:tr w:rsidR="00D86421" w:rsidRPr="005E2CEB" w14:paraId="386C0E17" w14:textId="77777777" w:rsidTr="00A648B8">
        <w:trPr>
          <w:trHeight w:hRule="exact" w:val="340"/>
        </w:trPr>
        <w:tc>
          <w:tcPr>
            <w:tcW w:w="1288" w:type="dxa"/>
            <w:tcBorders>
              <w:top w:val="nil"/>
              <w:left w:val="single" w:sz="4" w:space="0" w:color="auto"/>
              <w:bottom w:val="single" w:sz="4" w:space="0" w:color="auto"/>
              <w:right w:val="single" w:sz="4" w:space="0" w:color="auto"/>
            </w:tcBorders>
            <w:shd w:val="clear" w:color="auto" w:fill="F5F5F5"/>
            <w:tcMar>
              <w:top w:w="60" w:type="dxa"/>
              <w:left w:w="120" w:type="dxa"/>
              <w:bottom w:w="60" w:type="dxa"/>
              <w:right w:w="120" w:type="dxa"/>
            </w:tcMar>
          </w:tcPr>
          <w:p w14:paraId="1756DD1D" w14:textId="33535365" w:rsidR="00D86421" w:rsidRPr="005E2CEB" w:rsidRDefault="00D86421" w:rsidP="003B71A2">
            <w:pPr>
              <w:spacing w:after="0" w:line="240" w:lineRule="auto"/>
              <w:jc w:val="center"/>
              <w:rPr>
                <w:b/>
                <w:bCs/>
                <w:color w:val="363636"/>
                <w:sz w:val="22"/>
                <w:szCs w:val="22"/>
              </w:rPr>
            </w:pPr>
            <w:r w:rsidRPr="005E2CEB">
              <w:rPr>
                <w:b/>
                <w:bCs/>
                <w:color w:val="363636"/>
                <w:sz w:val="22"/>
                <w:szCs w:val="22"/>
              </w:rPr>
              <w:t>Maros</w:t>
            </w:r>
          </w:p>
        </w:tc>
        <w:tc>
          <w:tcPr>
            <w:tcW w:w="1289" w:type="dxa"/>
            <w:tcBorders>
              <w:top w:val="nil"/>
              <w:left w:val="single" w:sz="4" w:space="0" w:color="auto"/>
              <w:bottom w:val="single" w:sz="4" w:space="0" w:color="auto"/>
              <w:right w:val="nil"/>
            </w:tcBorders>
            <w:shd w:val="clear" w:color="auto" w:fill="F5F5F5"/>
            <w:tcMar>
              <w:top w:w="60" w:type="dxa"/>
              <w:left w:w="120" w:type="dxa"/>
              <w:bottom w:w="60" w:type="dxa"/>
              <w:right w:w="120" w:type="dxa"/>
            </w:tcMar>
          </w:tcPr>
          <w:p w14:paraId="7A6D5AED" w14:textId="6BAAC9D8" w:rsidR="00D86421" w:rsidRPr="005E2CEB" w:rsidRDefault="00D86421" w:rsidP="00C75359">
            <w:pPr>
              <w:spacing w:after="0" w:line="240" w:lineRule="auto"/>
              <w:rPr>
                <w:color w:val="363636"/>
                <w:sz w:val="22"/>
                <w:szCs w:val="22"/>
              </w:rPr>
            </w:pPr>
            <w:r w:rsidRPr="005E2CEB">
              <w:rPr>
                <w:sz w:val="22"/>
                <w:szCs w:val="22"/>
              </w:rPr>
              <w:t>-2.37</w:t>
            </w:r>
          </w:p>
        </w:tc>
        <w:tc>
          <w:tcPr>
            <w:tcW w:w="1258" w:type="dxa"/>
            <w:tcBorders>
              <w:top w:val="nil"/>
              <w:left w:val="nil"/>
              <w:bottom w:val="single" w:sz="4" w:space="0" w:color="auto"/>
              <w:right w:val="nil"/>
            </w:tcBorders>
            <w:shd w:val="clear" w:color="auto" w:fill="F5F5F5"/>
            <w:tcMar>
              <w:top w:w="60" w:type="dxa"/>
              <w:left w:w="120" w:type="dxa"/>
              <w:bottom w:w="60" w:type="dxa"/>
              <w:right w:w="120" w:type="dxa"/>
            </w:tcMar>
          </w:tcPr>
          <w:p w14:paraId="316730AB" w14:textId="414CA537" w:rsidR="00D86421" w:rsidRPr="005E2CEB" w:rsidRDefault="00D86421" w:rsidP="00C75359">
            <w:pPr>
              <w:spacing w:after="0" w:line="240" w:lineRule="auto"/>
              <w:rPr>
                <w:color w:val="363636"/>
                <w:sz w:val="22"/>
                <w:szCs w:val="22"/>
              </w:rPr>
            </w:pPr>
            <w:r w:rsidRPr="005E2CEB">
              <w:rPr>
                <w:sz w:val="22"/>
                <w:szCs w:val="22"/>
              </w:rPr>
              <w:t>0.15</w:t>
            </w:r>
          </w:p>
        </w:tc>
        <w:tc>
          <w:tcPr>
            <w:tcW w:w="1276" w:type="dxa"/>
            <w:vMerge/>
            <w:tcBorders>
              <w:left w:val="nil"/>
              <w:bottom w:val="single" w:sz="4" w:space="0" w:color="auto"/>
              <w:right w:val="single" w:sz="4" w:space="0" w:color="auto"/>
            </w:tcBorders>
            <w:shd w:val="clear" w:color="auto" w:fill="F5F5F5"/>
            <w:tcMar>
              <w:top w:w="60" w:type="dxa"/>
              <w:left w:w="120" w:type="dxa"/>
              <w:bottom w:w="60" w:type="dxa"/>
              <w:right w:w="120" w:type="dxa"/>
            </w:tcMar>
          </w:tcPr>
          <w:p w14:paraId="7493CB2F" w14:textId="5F2B6D5A" w:rsidR="00D86421" w:rsidRPr="005E2CEB" w:rsidRDefault="00D86421" w:rsidP="00C75359">
            <w:pPr>
              <w:spacing w:after="0" w:line="240" w:lineRule="auto"/>
              <w:rPr>
                <w:color w:val="363636"/>
                <w:sz w:val="22"/>
                <w:szCs w:val="22"/>
              </w:rPr>
            </w:pPr>
          </w:p>
        </w:tc>
        <w:tc>
          <w:tcPr>
            <w:tcW w:w="1289" w:type="dxa"/>
            <w:tcBorders>
              <w:top w:val="nil"/>
              <w:left w:val="single" w:sz="4" w:space="0" w:color="auto"/>
              <w:bottom w:val="single" w:sz="4" w:space="0" w:color="auto"/>
              <w:right w:val="nil"/>
            </w:tcBorders>
            <w:shd w:val="clear" w:color="auto" w:fill="F5F5F5"/>
            <w:tcMar>
              <w:top w:w="60" w:type="dxa"/>
              <w:left w:w="120" w:type="dxa"/>
              <w:bottom w:w="60" w:type="dxa"/>
              <w:right w:w="120" w:type="dxa"/>
            </w:tcMar>
          </w:tcPr>
          <w:p w14:paraId="64E6D297" w14:textId="087ABAC2" w:rsidR="00D86421" w:rsidRPr="005E2CEB" w:rsidRDefault="00D86421" w:rsidP="00C75359">
            <w:pPr>
              <w:spacing w:after="0" w:line="240" w:lineRule="auto"/>
              <w:rPr>
                <w:color w:val="363636"/>
                <w:sz w:val="22"/>
                <w:szCs w:val="22"/>
              </w:rPr>
            </w:pPr>
            <w:r w:rsidRPr="005E2CEB">
              <w:rPr>
                <w:sz w:val="22"/>
                <w:szCs w:val="22"/>
              </w:rPr>
              <w:t>1.65</w:t>
            </w:r>
          </w:p>
        </w:tc>
        <w:tc>
          <w:tcPr>
            <w:tcW w:w="1258" w:type="dxa"/>
            <w:tcBorders>
              <w:top w:val="nil"/>
              <w:left w:val="nil"/>
              <w:bottom w:val="single" w:sz="4" w:space="0" w:color="auto"/>
              <w:right w:val="nil"/>
            </w:tcBorders>
            <w:shd w:val="clear" w:color="auto" w:fill="F5F5F5"/>
            <w:tcMar>
              <w:top w:w="60" w:type="dxa"/>
              <w:left w:w="120" w:type="dxa"/>
              <w:bottom w:w="60" w:type="dxa"/>
              <w:right w:w="120" w:type="dxa"/>
            </w:tcMar>
          </w:tcPr>
          <w:p w14:paraId="10E6733A" w14:textId="675B6331" w:rsidR="00D86421" w:rsidRPr="005E2CEB" w:rsidRDefault="00D86421" w:rsidP="00C75359">
            <w:pPr>
              <w:spacing w:after="0" w:line="240" w:lineRule="auto"/>
              <w:rPr>
                <w:color w:val="363636"/>
                <w:sz w:val="22"/>
                <w:szCs w:val="22"/>
              </w:rPr>
            </w:pPr>
            <w:r w:rsidRPr="005E2CEB">
              <w:rPr>
                <w:sz w:val="22"/>
                <w:szCs w:val="22"/>
              </w:rPr>
              <w:t>0.01</w:t>
            </w:r>
          </w:p>
        </w:tc>
        <w:tc>
          <w:tcPr>
            <w:tcW w:w="1276" w:type="dxa"/>
            <w:vMerge/>
            <w:tcBorders>
              <w:left w:val="nil"/>
              <w:bottom w:val="single" w:sz="4" w:space="0" w:color="auto"/>
              <w:right w:val="single" w:sz="4" w:space="0" w:color="auto"/>
            </w:tcBorders>
            <w:shd w:val="clear" w:color="auto" w:fill="F5F5F5"/>
            <w:tcMar>
              <w:top w:w="60" w:type="dxa"/>
              <w:left w:w="120" w:type="dxa"/>
              <w:bottom w:w="60" w:type="dxa"/>
              <w:right w:w="120" w:type="dxa"/>
            </w:tcMar>
          </w:tcPr>
          <w:p w14:paraId="56D80607" w14:textId="66151845" w:rsidR="00D86421" w:rsidRPr="005E2CEB" w:rsidRDefault="00D86421" w:rsidP="00C75359">
            <w:pPr>
              <w:spacing w:after="0" w:line="240" w:lineRule="auto"/>
              <w:rPr>
                <w:color w:val="363636"/>
                <w:sz w:val="22"/>
                <w:szCs w:val="22"/>
              </w:rPr>
            </w:pPr>
          </w:p>
        </w:tc>
      </w:tr>
    </w:tbl>
    <w:p w14:paraId="477C13E3" w14:textId="44366EA9" w:rsidR="005711F2" w:rsidRPr="005E2CEB" w:rsidRDefault="008A2933" w:rsidP="009F3435">
      <w:pPr>
        <w:spacing w:before="240"/>
        <w:jc w:val="both"/>
      </w:pPr>
      <w:r w:rsidRPr="005E2CEB">
        <w:t>Mindegyik</w:t>
      </w:r>
      <w:r w:rsidR="00482039" w:rsidRPr="005E2CEB">
        <w:t xml:space="preserve"> megye esetében az ADF teszt p-értéke nagyobb, mint 0.05, tehát nem utasítjuk ez a nullhipotézist, vagyis az idősor</w:t>
      </w:r>
      <w:r w:rsidR="00FD35CC">
        <w:t>ok</w:t>
      </w:r>
      <w:r w:rsidR="00482039" w:rsidRPr="005E2CEB">
        <w:t xml:space="preserve"> nem stacionárius</w:t>
      </w:r>
      <w:r w:rsidR="00FD35CC">
        <w:t>ok</w:t>
      </w:r>
      <w:r w:rsidR="00482039" w:rsidRPr="005E2CEB">
        <w:t xml:space="preserve">. </w:t>
      </w:r>
      <w:r w:rsidR="007E1A46" w:rsidRPr="005E2CEB">
        <w:t>A KPSS tesztek p</w:t>
      </w:r>
      <w:r w:rsidR="0031689B" w:rsidRPr="005E2CEB">
        <w:t>-</w:t>
      </w:r>
      <w:r w:rsidR="007E1A46" w:rsidRPr="005E2CEB">
        <w:t xml:space="preserve">értékei </w:t>
      </w:r>
      <w:r w:rsidR="00CB5D4F" w:rsidRPr="005E2CEB">
        <w:t>kisebbek, mint 0.05, tehát elutasítjuk a nullhipotézist, vagyis az időso</w:t>
      </w:r>
      <w:r w:rsidR="00542211" w:rsidRPr="005E2CEB">
        <w:t>rok</w:t>
      </w:r>
      <w:r w:rsidR="005408C0">
        <w:t xml:space="preserve"> eszerint</w:t>
      </w:r>
      <w:r w:rsidR="00CB5D4F" w:rsidRPr="005E2CEB">
        <w:t xml:space="preserve"> </w:t>
      </w:r>
      <w:r w:rsidR="005408C0">
        <w:t>s</w:t>
      </w:r>
      <w:r w:rsidR="00CB5D4F" w:rsidRPr="005E2CEB">
        <w:t>em stacionárius</w:t>
      </w:r>
      <w:r w:rsidR="00E423B3" w:rsidRPr="005E2CEB">
        <w:t xml:space="preserve">ok. </w:t>
      </w:r>
      <w:r w:rsidR="00A05FD9" w:rsidRPr="005E2CEB">
        <w:t>Emiatt mindenképpen ki kell próbálni az</w:t>
      </w:r>
      <w:r w:rsidR="00BF14C0">
        <w:t xml:space="preserve"> olyan</w:t>
      </w:r>
      <w:r w:rsidR="00A05FD9" w:rsidRPr="005E2CEB">
        <w:t xml:space="preserve"> ARIMA modelleket, ahol a d </w:t>
      </w:r>
      <m:oMath>
        <m:r>
          <w:rPr>
            <w:rFonts w:ascii="Cambria Math" w:hAnsi="Cambria Math"/>
          </w:rPr>
          <m:t>≥</m:t>
        </m:r>
      </m:oMath>
      <w:r w:rsidR="00A05FD9" w:rsidRPr="005E2CEB">
        <w:t xml:space="preserve"> 1, tehát legalább egyszer differenciálás</w:t>
      </w:r>
      <w:r w:rsidR="007358A2" w:rsidRPr="005E2CEB">
        <w:t>ra</w:t>
      </w:r>
      <w:r w:rsidR="00042A7C">
        <w:t xml:space="preserve"> </w:t>
      </w:r>
      <w:r w:rsidR="007358A2" w:rsidRPr="005E2CEB">
        <w:t>kerülnek az idősorok.</w:t>
      </w:r>
      <w:r w:rsidR="00A07DD9" w:rsidRPr="005E2CEB">
        <w:t xml:space="preserve"> A következő lépésben ismertetem az autoregresszív, mozgóátlag, autoregresszív mozgóátlag és autoregresszív integrált mozgóátlag modelleket</w:t>
      </w:r>
      <w:r w:rsidR="00BE7732" w:rsidRPr="005E2CEB">
        <w:t>, amelyek képesek</w:t>
      </w:r>
      <w:r w:rsidR="00661FDA" w:rsidRPr="005E2CEB">
        <w:t xml:space="preserve"> r</w:t>
      </w:r>
      <w:r w:rsidR="00BE7732" w:rsidRPr="005E2CEB">
        <w:t>övidtáv</w:t>
      </w:r>
      <w:r w:rsidR="00661FDA" w:rsidRPr="005E2CEB">
        <w:t>on pontos</w:t>
      </w:r>
      <w:r w:rsidR="00BE7732" w:rsidRPr="005E2CEB">
        <w:t xml:space="preserve"> előrejelzéseket adni.</w:t>
      </w:r>
    </w:p>
    <w:p w14:paraId="1F9CB198" w14:textId="374BCC58" w:rsidR="006A5EB3" w:rsidRPr="005E2CEB" w:rsidRDefault="00044A0B" w:rsidP="00044A0B">
      <w:pPr>
        <w:pStyle w:val="Heading2"/>
        <w:rPr>
          <w:rFonts w:cs="Times New Roman"/>
        </w:rPr>
      </w:pPr>
      <w:bookmarkStart w:id="17" w:name="_Toc159784273"/>
      <w:bookmarkStart w:id="18" w:name="_Toc161514716"/>
      <w:r>
        <w:rPr>
          <w:rFonts w:cs="Times New Roman"/>
        </w:rPr>
        <w:lastRenderedPageBreak/>
        <w:t>4.2</w:t>
      </w:r>
      <w:r w:rsidR="002E76CF">
        <w:rPr>
          <w:rFonts w:cs="Times New Roman"/>
        </w:rPr>
        <w:t xml:space="preserve"> </w:t>
      </w:r>
      <w:r w:rsidRPr="005E2CEB">
        <w:rPr>
          <w:rFonts w:cs="Times New Roman"/>
        </w:rPr>
        <w:t>Autoregresszív és mozgóátlag modellek (AR, MA, ARMA</w:t>
      </w:r>
      <w:r w:rsidR="00E56181" w:rsidRPr="005E2CEB">
        <w:rPr>
          <w:rFonts w:cs="Times New Roman"/>
        </w:rPr>
        <w:t>, ARIMA</w:t>
      </w:r>
      <w:r w:rsidRPr="005E2CEB">
        <w:rPr>
          <w:rFonts w:cs="Times New Roman"/>
        </w:rPr>
        <w:t>)</w:t>
      </w:r>
      <w:bookmarkEnd w:id="17"/>
      <w:bookmarkEnd w:id="18"/>
    </w:p>
    <w:p w14:paraId="4C78B6B6" w14:textId="1A083F8B" w:rsidR="006A5EB3" w:rsidRPr="005E2CEB" w:rsidRDefault="00000000">
      <w:pPr>
        <w:jc w:val="both"/>
      </w:pPr>
      <w:r w:rsidRPr="005E2CEB">
        <w:rPr>
          <w:b/>
        </w:rPr>
        <w:t>Az autoregresszió</w:t>
      </w:r>
      <w:r w:rsidR="00CF5C53" w:rsidRPr="005E2CEB">
        <w:rPr>
          <w:b/>
        </w:rPr>
        <w:t>s komponens</w:t>
      </w:r>
      <w:r w:rsidRPr="005E2CEB">
        <w:rPr>
          <w:b/>
        </w:rPr>
        <w:t xml:space="preserve"> (AR)</w:t>
      </w:r>
      <w:r w:rsidRPr="005E2CEB">
        <w:t xml:space="preserve"> azt jelenti, hogy az aktuális időpontbeli </w:t>
      </w:r>
      <w:r w:rsidR="00EA56C8" w:rsidRPr="005E2CEB">
        <w:t xml:space="preserve">becsült </w:t>
      </w:r>
      <w:r w:rsidRPr="005E2CEB">
        <w:t xml:space="preserve">értéket </w:t>
      </w:r>
      <w:r w:rsidR="003363DF" w:rsidRPr="005E2CEB">
        <w:t xml:space="preserve">p darab </w:t>
      </w:r>
      <w:r w:rsidRPr="005E2CEB">
        <w:t>korábbi időpontbeli érték határozz</w:t>
      </w:r>
      <w:r w:rsidR="00027750" w:rsidRPr="005E2CEB">
        <w:t>a</w:t>
      </w:r>
      <w:r w:rsidRPr="005E2CEB">
        <w:t xml:space="preserve"> meg</w:t>
      </w:r>
      <w:r w:rsidR="006E2E66" w:rsidRPr="005E2CEB">
        <w:t xml:space="preserve">, tehát </w:t>
      </w:r>
      <w:r w:rsidRPr="005E2CEB">
        <w:t>az aktuális érték korrelál az előző időpontbeli értékekkel. Egy p-rendű autoregresszív AR</w:t>
      </w:r>
      <w:r w:rsidRPr="005E2CEB">
        <w:rPr>
          <w:vertAlign w:val="subscript"/>
        </w:rPr>
        <w:t>(p)</w:t>
      </w:r>
      <w:r w:rsidR="008F0B59" w:rsidRPr="005E2CEB">
        <w:rPr>
          <w:vertAlign w:val="subscript"/>
        </w:rPr>
        <w:t xml:space="preserve"> </w:t>
      </w:r>
      <w:r w:rsidR="002F4D1B" w:rsidRPr="005E2CEB">
        <w:t>modell</w:t>
      </w:r>
      <w:r w:rsidRPr="005E2CEB">
        <w:rPr>
          <w:vertAlign w:val="subscript"/>
        </w:rPr>
        <w:t>,</w:t>
      </w:r>
      <w:r w:rsidRPr="005E2CEB">
        <w:t xml:space="preserve"> a következőképpen </w:t>
      </w:r>
      <w:r w:rsidR="00BB4FE0" w:rsidRPr="005E2CEB">
        <w:t>írható le:</w:t>
      </w:r>
    </w:p>
    <w:p w14:paraId="4E0651E3" w14:textId="77777777" w:rsidR="006A5EB3" w:rsidRPr="005E2CEB" w:rsidRDefault="00000000">
      <w:pPr>
        <w:jc w:val="center"/>
        <w:rPr>
          <w:rFonts w:eastAsia="Cambria Math"/>
          <w:color w:val="000000"/>
        </w:rPr>
      </w:pPr>
      <m:oMathPara>
        <m:oMath>
          <m:sSub>
            <m:sSubPr>
              <m:ctrlPr>
                <w:rPr>
                  <w:rFonts w:ascii="Cambria Math" w:eastAsia="Cambria Math" w:hAnsi="Cambria Math"/>
                  <w:color w:val="000000"/>
                </w:rPr>
              </m:ctrlPr>
            </m:sSubPr>
            <m:e>
              <m:r>
                <w:rPr>
                  <w:rFonts w:ascii="Cambria Math" w:eastAsia="Cambria Math" w:hAnsi="Cambria Math"/>
                  <w:color w:val="000000"/>
                </w:rPr>
                <m:t>y</m:t>
              </m:r>
            </m:e>
            <m:sub>
              <m:r>
                <w:rPr>
                  <w:rFonts w:ascii="Cambria Math" w:eastAsia="Cambria Math" w:hAnsi="Cambria Math"/>
                  <w:color w:val="000000"/>
                </w:rPr>
                <m:t>t</m:t>
              </m:r>
            </m:sub>
          </m:sSub>
          <m:r>
            <w:rPr>
              <w:rFonts w:ascii="Cambria Math" w:eastAsia="Cambria Math" w:hAnsi="Cambria Math"/>
              <w:color w:val="000000"/>
            </w:rPr>
            <m:t xml:space="preserve">= α+ </m:t>
          </m:r>
          <m:sSub>
            <m:sSubPr>
              <m:ctrlPr>
                <w:rPr>
                  <w:rFonts w:ascii="Cambria Math" w:eastAsia="Cambria Math" w:hAnsi="Cambria Math"/>
                  <w:color w:val="000000"/>
                </w:rPr>
              </m:ctrlPr>
            </m:sSubPr>
            <m:e>
              <m:r>
                <w:rPr>
                  <w:rFonts w:ascii="Cambria Math" w:eastAsia="Cambria Math" w:hAnsi="Cambria Math"/>
                  <w:color w:val="000000"/>
                </w:rPr>
                <m:t xml:space="preserve">ϕ </m:t>
              </m:r>
            </m:e>
            <m:sub>
              <m:r>
                <w:rPr>
                  <w:rFonts w:ascii="Cambria Math" w:eastAsia="Cambria Math" w:hAnsi="Cambria Math"/>
                  <w:color w:val="000000"/>
                </w:rPr>
                <m:t>1</m:t>
              </m:r>
            </m:sub>
          </m:sSub>
          <m:sSub>
            <m:sSubPr>
              <m:ctrlPr>
                <w:rPr>
                  <w:rFonts w:ascii="Cambria Math" w:eastAsia="Cambria Math" w:hAnsi="Cambria Math"/>
                  <w:color w:val="000000"/>
                </w:rPr>
              </m:ctrlPr>
            </m:sSubPr>
            <m:e>
              <m:r>
                <w:rPr>
                  <w:rFonts w:ascii="Cambria Math" w:eastAsia="Cambria Math" w:hAnsi="Cambria Math"/>
                  <w:color w:val="000000"/>
                </w:rPr>
                <m:t>y</m:t>
              </m:r>
            </m:e>
            <m:sub>
              <m:r>
                <w:rPr>
                  <w:rFonts w:ascii="Cambria Math" w:eastAsia="Cambria Math" w:hAnsi="Cambria Math"/>
                  <w:color w:val="000000"/>
                </w:rPr>
                <m:t>t-1</m:t>
              </m:r>
            </m:sub>
          </m:sSub>
          <m:r>
            <w:rPr>
              <w:rFonts w:ascii="Cambria Math" w:eastAsia="Cambria Math" w:hAnsi="Cambria Math"/>
              <w:color w:val="000000"/>
            </w:rPr>
            <m:t>±…+</m:t>
          </m:r>
          <m:sSub>
            <m:sSubPr>
              <m:ctrlPr>
                <w:rPr>
                  <w:rFonts w:ascii="Cambria Math" w:eastAsia="Cambria Math" w:hAnsi="Cambria Math"/>
                  <w:color w:val="000000"/>
                </w:rPr>
              </m:ctrlPr>
            </m:sSubPr>
            <m:e>
              <m:r>
                <w:rPr>
                  <w:rFonts w:ascii="Cambria Math" w:eastAsia="Cambria Math" w:hAnsi="Cambria Math"/>
                  <w:color w:val="000000"/>
                </w:rPr>
                <m:t xml:space="preserve">ϕ </m:t>
              </m:r>
            </m:e>
            <m:sub>
              <m:r>
                <w:rPr>
                  <w:rFonts w:ascii="Cambria Math" w:eastAsia="Cambria Math" w:hAnsi="Cambria Math"/>
                  <w:color w:val="000000"/>
                </w:rPr>
                <m:t>p</m:t>
              </m:r>
            </m:sub>
          </m:sSub>
          <m:sSub>
            <m:sSubPr>
              <m:ctrlPr>
                <w:rPr>
                  <w:rFonts w:ascii="Cambria Math" w:eastAsia="Cambria Math" w:hAnsi="Cambria Math"/>
                  <w:color w:val="000000"/>
                </w:rPr>
              </m:ctrlPr>
            </m:sSubPr>
            <m:e>
              <m:r>
                <w:rPr>
                  <w:rFonts w:ascii="Cambria Math" w:eastAsia="Cambria Math" w:hAnsi="Cambria Math"/>
                  <w:color w:val="000000"/>
                </w:rPr>
                <m:t>y</m:t>
              </m:r>
            </m:e>
            <m:sub>
              <m:r>
                <w:rPr>
                  <w:rFonts w:ascii="Cambria Math" w:eastAsia="Cambria Math" w:hAnsi="Cambria Math"/>
                  <w:color w:val="000000"/>
                </w:rPr>
                <m:t>t-p</m:t>
              </m:r>
            </m:sub>
          </m:sSub>
          <m:r>
            <w:rPr>
              <w:rFonts w:ascii="Cambria Math" w:eastAsia="Cambria Math" w:hAnsi="Cambria Math"/>
              <w:color w:val="000000"/>
            </w:rPr>
            <m:t xml:space="preserve">+ </m:t>
          </m:r>
          <m:sSub>
            <m:sSubPr>
              <m:ctrlPr>
                <w:rPr>
                  <w:rFonts w:ascii="Cambria Math" w:eastAsia="Cambria Math" w:hAnsi="Cambria Math"/>
                  <w:color w:val="000000"/>
                </w:rPr>
              </m:ctrlPr>
            </m:sSubPr>
            <m:e>
              <m:r>
                <w:rPr>
                  <w:rFonts w:ascii="Cambria Math" w:eastAsia="Cambria Math" w:hAnsi="Cambria Math"/>
                  <w:color w:val="000000"/>
                </w:rPr>
                <m:t>ε</m:t>
              </m:r>
            </m:e>
            <m:sub>
              <m:r>
                <w:rPr>
                  <w:rFonts w:ascii="Cambria Math" w:eastAsia="Cambria Math" w:hAnsi="Cambria Math"/>
                  <w:color w:val="000000"/>
                </w:rPr>
                <m:t>t</m:t>
              </m:r>
            </m:sub>
          </m:sSub>
          <m:r>
            <w:rPr>
              <w:rFonts w:ascii="Cambria Math" w:eastAsia="Cambria Math" w:hAnsi="Cambria Math"/>
              <w:color w:val="000000"/>
            </w:rPr>
            <m:t xml:space="preserve">,    t=p+1, …, n </m:t>
          </m:r>
        </m:oMath>
      </m:oMathPara>
    </w:p>
    <w:p w14:paraId="63804F46" w14:textId="6D43DD24" w:rsidR="006A5EB3" w:rsidRPr="005E2CEB" w:rsidRDefault="00000000">
      <w:pPr>
        <w:jc w:val="both"/>
      </w:pPr>
      <w:r w:rsidRPr="005E2CEB">
        <w:t xml:space="preserve">Az </w:t>
      </w:r>
      <m:oMath>
        <m:sSub>
          <m:sSubPr>
            <m:ctrlPr>
              <w:rPr>
                <w:rFonts w:ascii="Cambria Math" w:eastAsia="Cambria Math" w:hAnsi="Cambria Math"/>
              </w:rPr>
            </m:ctrlPr>
          </m:sSubPr>
          <m:e>
            <m:r>
              <w:rPr>
                <w:rFonts w:ascii="Cambria Math" w:hAnsi="Cambria Math"/>
              </w:rPr>
              <m:t>ϕ</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 xml:space="preserve"> , …,  ϕ</m:t>
            </m:r>
          </m:e>
          <m:sub>
            <m:r>
              <w:rPr>
                <w:rFonts w:ascii="Cambria Math" w:eastAsia="Cambria Math" w:hAnsi="Cambria Math"/>
              </w:rPr>
              <m:t>p</m:t>
            </m:r>
          </m:sub>
        </m:sSub>
        <m:r>
          <w:rPr>
            <w:rFonts w:ascii="Cambria Math" w:eastAsia="Cambria Math" w:hAnsi="Cambria Math"/>
          </w:rPr>
          <m:t xml:space="preserve"> </m:t>
        </m:r>
      </m:oMath>
      <w:r w:rsidRPr="005E2CEB">
        <w:t xml:space="preserve">ismeretlen paraméterek (autoregresszív együtthatók) és az </w:t>
      </w:r>
      <m:oMath>
        <m:sSub>
          <m:sSubPr>
            <m:ctrlPr>
              <w:rPr>
                <w:rFonts w:ascii="Cambria Math" w:eastAsia="Cambria Math" w:hAnsi="Cambria Math"/>
              </w:rPr>
            </m:ctrlPr>
          </m:sSubPr>
          <m:e>
            <m:r>
              <w:rPr>
                <w:rFonts w:ascii="Cambria Math" w:hAnsi="Cambria Math"/>
              </w:rPr>
              <m:t>ε</m:t>
            </m:r>
          </m:e>
          <m:sub>
            <m:r>
              <w:rPr>
                <w:rFonts w:ascii="Cambria Math" w:eastAsia="Cambria Math" w:hAnsi="Cambria Math"/>
              </w:rPr>
              <m:t>t</m:t>
            </m:r>
          </m:sub>
        </m:sSub>
      </m:oMath>
      <w:r w:rsidRPr="005E2CEB">
        <w:t xml:space="preserve"> a hibaváltozó, amit </w:t>
      </w:r>
      <w:r w:rsidRPr="005E2CEB">
        <w:rPr>
          <w:b/>
        </w:rPr>
        <w:t>fehérzajnak</w:t>
      </w:r>
      <w:r w:rsidRPr="005E2CEB">
        <w:t xml:space="preserve"> feltételezünk, vagyis olyan folyamat, amelynek várható értéke 0, varianciája konstans és autokorrelációja 0, valamint a hibaváltozó kovarianciája az </w:t>
      </w:r>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oMath>
      <w:r w:rsidRPr="005E2CEB">
        <w:t xml:space="preserve"> minden késleltetett értékével 0. </w:t>
      </w:r>
      <w:r w:rsidR="003D5BD7" w:rsidRPr="005E2CEB">
        <w:t xml:space="preserve"> </w:t>
      </w:r>
      <w:r w:rsidRPr="005E2CEB">
        <w:t xml:space="preserve">Az AR(p) tulajdonképpen egy többváltozós </w:t>
      </w:r>
      <w:r w:rsidRPr="005E2CEB">
        <w:rPr>
          <w:bCs/>
        </w:rPr>
        <w:t>lineáris</w:t>
      </w:r>
      <w:r w:rsidRPr="005E2CEB">
        <w:t xml:space="preserve"> modell, ahol a </w:t>
      </w:r>
      <w:proofErr w:type="spellStart"/>
      <w:r w:rsidRPr="005E2CEB">
        <w:t>regresszorok</w:t>
      </w:r>
      <w:proofErr w:type="spellEnd"/>
      <w:r w:rsidRPr="005E2CEB">
        <w:t xml:space="preserve"> (független változók) a függőváltozó késleltetett értékei. </w:t>
      </w:r>
    </w:p>
    <w:p w14:paraId="3A6AC1EF" w14:textId="60A7E634" w:rsidR="006A5EB3" w:rsidRPr="005E2CEB" w:rsidRDefault="00000000" w:rsidP="00EA4F3F">
      <w:pPr>
        <w:jc w:val="both"/>
        <w:rPr>
          <w:rFonts w:eastAsia="Cambria Math"/>
        </w:rPr>
      </w:pPr>
      <w:r w:rsidRPr="005E2CEB">
        <w:t xml:space="preserve">A </w:t>
      </w:r>
      <w:r w:rsidRPr="005E2CEB">
        <w:rPr>
          <w:b/>
        </w:rPr>
        <w:t>mozgóátlag</w:t>
      </w:r>
      <w:r w:rsidRPr="005E2CEB">
        <w:t xml:space="preserve"> </w:t>
      </w:r>
      <w:r w:rsidRPr="005E2CEB">
        <w:rPr>
          <w:b/>
        </w:rPr>
        <w:t>(MA)</w:t>
      </w:r>
      <w:r w:rsidRPr="005E2CEB">
        <w:t xml:space="preserve"> azt jelenti, hogy az aktuális időpontbeli értéket a korábbi időpontbeli hibák lineáris kombinációjaként becsüljük meg. Az MA arra utal, hogy az aktuális érték korrelál az előző időpontbeli hibákkal, és az "q" paraméter megadja a mozgóátlag rendszámát, azaz hány korábbi hibaértéket használunk az aktuális érték becsléséhez.</w:t>
      </w:r>
      <w:r w:rsidR="003D5BD7" w:rsidRPr="005E2CEB">
        <w:br/>
      </w:r>
      <w:r w:rsidRPr="005E2CEB">
        <w:t xml:space="preserve">Egy </w:t>
      </w:r>
      <w:r w:rsidR="00EA4F3F" w:rsidRPr="005E2CEB">
        <w:t xml:space="preserve">q </w:t>
      </w:r>
      <w:r w:rsidRPr="005E2CEB">
        <w:t>rendű mozgóátlag folyamat MA(q)</w:t>
      </w:r>
      <w:r w:rsidR="00F37936" w:rsidRPr="005E2CEB">
        <w:t xml:space="preserve"> jelzéssel,</w:t>
      </w:r>
      <w:r w:rsidRPr="005E2CEB">
        <w:t xml:space="preserve"> </w:t>
      </w:r>
      <w:r w:rsidR="00F37936" w:rsidRPr="005E2CEB">
        <w:t>a következőképpen írható le:</w:t>
      </w:r>
      <w:r w:rsidRPr="005E2CEB">
        <w:rPr>
          <w:rFonts w:eastAsia="Cambria Math"/>
          <w:i/>
        </w:rPr>
        <w:br/>
      </w:r>
      <m:oMathPara>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 xml:space="preserve">= α+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t-1</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t-q</m:t>
              </m:r>
            </m:sub>
          </m:sSub>
          <m:r>
            <w:rPr>
              <w:rFonts w:ascii="Cambria Math" w:eastAsia="Cambria Math" w:hAnsi="Cambria Math"/>
            </w:rPr>
            <m:t>,   t=q+1,…, n</m:t>
          </m:r>
        </m:oMath>
      </m:oMathPara>
    </w:p>
    <w:p w14:paraId="635B8B0C" w14:textId="29980F69" w:rsidR="006A5EB3" w:rsidRPr="005E2CEB" w:rsidRDefault="00000000">
      <w:pPr>
        <w:jc w:val="both"/>
      </w:pPr>
      <w:r w:rsidRPr="005E2CEB">
        <w:t xml:space="preserve">A két folyamat kombinációja az </w:t>
      </w:r>
      <w:r w:rsidRPr="005E2CEB">
        <w:rPr>
          <w:b/>
        </w:rPr>
        <w:t xml:space="preserve">ARMA (p, q) </w:t>
      </w:r>
      <w:r w:rsidRPr="005E2CEB">
        <w:t>(autoregresszív mozgóátlag) folyamat, amely komplexebb idősorokat is képes leírni</w:t>
      </w:r>
      <w:r w:rsidR="006A2A17" w:rsidRPr="005E2CEB">
        <w:t>.</w:t>
      </w:r>
    </w:p>
    <w:p w14:paraId="49F239BA" w14:textId="1B1699F4" w:rsidR="006A5EB3" w:rsidRPr="005E2CEB" w:rsidRDefault="00000000">
      <w:pPr>
        <w:jc w:val="center"/>
        <w:rPr>
          <w:rFonts w:eastAsia="Cambria Math"/>
        </w:rPr>
      </w:pPr>
      <m:oMathPara>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 α+</m:t>
          </m:r>
          <m:sSub>
            <m:sSubPr>
              <m:ctrlPr>
                <w:rPr>
                  <w:rFonts w:ascii="Cambria Math" w:eastAsia="Cambria Math" w:hAnsi="Cambria Math"/>
                </w:rPr>
              </m:ctrlPr>
            </m:sSubPr>
            <m:e>
              <m:r>
                <w:rPr>
                  <w:rFonts w:ascii="Cambria Math" w:eastAsia="Cambria Math" w:hAnsi="Cambria Math"/>
                </w:rPr>
                <m:t xml:space="preserve">ϕ </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t-1</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 xml:space="preserve"> </m:t>
              </m:r>
            </m:e>
            <m:sub>
              <m:r>
                <w:rPr>
                  <w:rFonts w:ascii="Cambria Math" w:eastAsia="Cambria Math" w:hAnsi="Cambria Math"/>
                </w:rPr>
                <m: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 xml:space="preserve">ϕ </m:t>
              </m:r>
            </m:e>
            <m:sub>
              <m:r>
                <w:rPr>
                  <w:rFonts w:ascii="Cambria Math" w:eastAsia="Cambria Math" w:hAnsi="Cambria Math"/>
                </w:rPr>
                <m:t>p</m:t>
              </m:r>
            </m:sub>
          </m:sSub>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t-p</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 xml:space="preserve"> ε</m:t>
              </m:r>
            </m:e>
            <m:sub>
              <m:r>
                <w:rPr>
                  <w:rFonts w:ascii="Cambria Math" w:eastAsia="Cambria Math" w:hAnsi="Cambria Math"/>
                </w:rPr>
                <m:t>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1</m:t>
                  </m:r>
                </m:sub>
              </m:sSub>
              <m:r>
                <w:rPr>
                  <w:rFonts w:ascii="Cambria Math" w:eastAsia="Cambria Math" w:hAnsi="Cambria Math"/>
                </w:rPr>
                <m:t>ε</m:t>
              </m:r>
            </m:e>
            <m:sub>
              <m:r>
                <w:rPr>
                  <w:rFonts w:ascii="Cambria Math" w:eastAsia="Cambria Math" w:hAnsi="Cambria Math"/>
                </w:rPr>
                <m:t>t-1</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 xml:space="preserve"> </m:t>
              </m:r>
            </m:e>
            <m:sub>
              <m:r>
                <w:rPr>
                  <w:rFonts w:ascii="Cambria Math" w:eastAsia="Cambria Math" w:hAnsi="Cambria Math"/>
                </w:rPr>
                <m: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q</m:t>
              </m:r>
            </m:sub>
          </m:sSub>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t-q</m:t>
              </m:r>
            </m:sub>
          </m:sSub>
        </m:oMath>
      </m:oMathPara>
    </w:p>
    <w:p w14:paraId="3E7E858D" w14:textId="61DE647A" w:rsidR="006A5EB3" w:rsidRPr="005E2CEB" w:rsidRDefault="00CF1D2A" w:rsidP="00EF456E">
      <w:pPr>
        <w:jc w:val="both"/>
      </w:pPr>
      <w:r w:rsidRPr="005E2CEB">
        <w:t xml:space="preserve">P az autoregressziós folyamat rendje, q a mozgóátlag folyamat rendje, </w:t>
      </w:r>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oMath>
      <w:r w:rsidRPr="005E2CEB">
        <w:t xml:space="preserve"> az idősorozat aktuális értéke, </w:t>
      </w:r>
      <m:oMath>
        <m:r>
          <w:rPr>
            <w:rFonts w:ascii="Cambria Math" w:hAnsi="Cambria Math"/>
          </w:rPr>
          <m:t>α</m:t>
        </m:r>
      </m:oMath>
      <w:r w:rsidRPr="005E2CEB">
        <w:t xml:space="preserve"> a konstans érték, </w:t>
      </w:r>
      <m:oMath>
        <m:sSub>
          <m:sSubPr>
            <m:ctrlPr>
              <w:rPr>
                <w:rFonts w:ascii="Cambria Math" w:eastAsia="Cambria Math" w:hAnsi="Cambria Math"/>
              </w:rPr>
            </m:ctrlPr>
          </m:sSubPr>
          <m:e>
            <m:r>
              <w:rPr>
                <w:rFonts w:ascii="Cambria Math" w:hAnsi="Cambria Math"/>
              </w:rPr>
              <m:t>ϕ</m:t>
            </m:r>
          </m:e>
          <m:sub>
            <m:r>
              <w:rPr>
                <w:rFonts w:ascii="Cambria Math" w:eastAsia="Cambria Math" w:hAnsi="Cambria Math"/>
              </w:rPr>
              <m:t>1</m:t>
            </m:r>
          </m:sub>
        </m:sSub>
        <m:r>
          <w:rPr>
            <w:rFonts w:ascii="Cambria Math" w:eastAsia="Cambria Math" w:hAnsi="Cambria Math"/>
          </w:rPr>
          <m:t xml:space="preserve">, …, </m:t>
        </m:r>
        <m:sSub>
          <m:sSubPr>
            <m:ctrlPr>
              <w:rPr>
                <w:rFonts w:ascii="Cambria Math" w:eastAsia="Cambria Math" w:hAnsi="Cambria Math"/>
              </w:rPr>
            </m:ctrlPr>
          </m:sSubPr>
          <m:e>
            <m:r>
              <w:rPr>
                <w:rFonts w:ascii="Cambria Math" w:eastAsia="Cambria Math" w:hAnsi="Cambria Math"/>
              </w:rPr>
              <m:t>ϕ</m:t>
            </m:r>
          </m:e>
          <m:sub>
            <m:r>
              <w:rPr>
                <w:rFonts w:ascii="Cambria Math" w:eastAsia="Cambria Math" w:hAnsi="Cambria Math"/>
              </w:rPr>
              <m:t>p</m:t>
            </m:r>
          </m:sub>
        </m:sSub>
      </m:oMath>
      <w:r w:rsidRPr="005E2CEB">
        <w:t xml:space="preserve"> az autoregresszív együtthatók, </w:t>
      </w:r>
      <m:oMath>
        <m:sSub>
          <m:sSubPr>
            <m:ctrlPr>
              <w:rPr>
                <w:rFonts w:ascii="Cambria Math" w:eastAsia="Cambria Math" w:hAnsi="Cambria Math"/>
              </w:rPr>
            </m:ctrlPr>
          </m:sSubPr>
          <m:e>
            <m:r>
              <w:rPr>
                <w:rFonts w:ascii="Cambria Math" w:hAnsi="Cambria Math"/>
              </w:rPr>
              <m:t>ε</m:t>
            </m:r>
          </m:e>
          <m:sub>
            <m:r>
              <w:rPr>
                <w:rFonts w:ascii="Cambria Math" w:eastAsia="Cambria Math" w:hAnsi="Cambria Math"/>
              </w:rPr>
              <m:t>t</m:t>
            </m:r>
          </m:sub>
        </m:sSub>
      </m:oMath>
      <w:r w:rsidRPr="005E2CEB">
        <w:t xml:space="preserve"> az adott időpontbeli fehérzaj, </w:t>
      </w:r>
      <m:oMath>
        <m:sSub>
          <m:sSubPr>
            <m:ctrlPr>
              <w:rPr>
                <w:rFonts w:ascii="Cambria Math" w:eastAsia="Cambria Math" w:hAnsi="Cambria Math"/>
              </w:rPr>
            </m:ctrlPr>
          </m:sSubPr>
          <m:e>
            <m:r>
              <w:rPr>
                <w:rFonts w:ascii="Cambria Math" w:hAnsi="Cambria Math"/>
              </w:rPr>
              <m:t>θ</m:t>
            </m:r>
          </m:e>
          <m:sub>
            <m:r>
              <w:rPr>
                <w:rFonts w:ascii="Cambria Math" w:eastAsia="Cambria Math" w:hAnsi="Cambria Math"/>
              </w:rPr>
              <m:t>1</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q</m:t>
            </m:r>
          </m:sub>
        </m:sSub>
      </m:oMath>
      <w:r w:rsidRPr="005E2CEB">
        <w:t xml:space="preserve"> a mozgóátlag együtthatók.</w:t>
      </w:r>
      <w:r w:rsidR="00FD7877" w:rsidRPr="005E2CEB">
        <w:t xml:space="preserve"> </w:t>
      </w:r>
    </w:p>
    <w:p w14:paraId="026DE8A0" w14:textId="0B99443A" w:rsidR="00486316" w:rsidRPr="005E2CEB" w:rsidRDefault="00B6163C" w:rsidP="00D02835">
      <w:pPr>
        <w:jc w:val="both"/>
      </w:pPr>
      <w:r w:rsidRPr="005E2CEB">
        <w:t>Az</w:t>
      </w:r>
      <w:r w:rsidR="00110D5F" w:rsidRPr="005E2CEB">
        <w:t xml:space="preserve"> </w:t>
      </w:r>
      <w:r w:rsidRPr="005E2CEB">
        <w:rPr>
          <w:b/>
          <w:bCs/>
        </w:rPr>
        <w:t>ARIMA</w:t>
      </w:r>
      <w:r w:rsidR="00353C5E" w:rsidRPr="005E2CEB">
        <w:t xml:space="preserve"> </w:t>
      </w:r>
      <w:r w:rsidR="00F42597" w:rsidRPr="005E2CEB">
        <w:t>(p, d, q)</w:t>
      </w:r>
      <w:r w:rsidRPr="005E2CEB">
        <w:t xml:space="preserve"> modellekben az I (</w:t>
      </w:r>
      <w:proofErr w:type="spellStart"/>
      <w:r w:rsidRPr="005E2CEB">
        <w:t>integrated</w:t>
      </w:r>
      <w:proofErr w:type="spellEnd"/>
      <w:r w:rsidRPr="005E2CEB">
        <w:t>)</w:t>
      </w:r>
      <w:r w:rsidR="001C48EE" w:rsidRPr="005E2CEB">
        <w:t xml:space="preserve"> azt jelenti, hogy az idősort </w:t>
      </w:r>
      <w:r w:rsidR="00195571" w:rsidRPr="005E2CEB">
        <w:t xml:space="preserve">d alkalommal differenciáljuk. A differenciálás célja az idősorok </w:t>
      </w:r>
      <w:proofErr w:type="spellStart"/>
      <w:r w:rsidR="00195571" w:rsidRPr="005E2CEB">
        <w:t>stacionaritásának</w:t>
      </w:r>
      <w:proofErr w:type="spellEnd"/>
      <w:r w:rsidR="00195571" w:rsidRPr="005E2CEB">
        <w:t xml:space="preserve"> eléréséhez szükséges trendek, szezonális mintázatok eltávolítása.</w:t>
      </w:r>
      <w:r w:rsidR="00D02835" w:rsidRPr="005E2CEB">
        <w:t xml:space="preserve"> Ilyenkor </w:t>
      </w:r>
      <w:r w:rsidR="00486316" w:rsidRPr="005E2CEB">
        <w:t xml:space="preserve">az </w:t>
      </w:r>
      <w:r w:rsidR="00D02835" w:rsidRPr="005E2CEB">
        <w:t xml:space="preserve">idősor különbségeit számoljuk ki az </w:t>
      </w:r>
      <w:r w:rsidR="00486316" w:rsidRPr="005E2CEB">
        <w:t>eggyel korábbi időpont megfigyelés alapján:</w:t>
      </w:r>
    </w:p>
    <w:p w14:paraId="09AEA53C" w14:textId="24E0D4EC" w:rsidR="006A5EB3" w:rsidRPr="005E2CEB" w:rsidRDefault="00000000" w:rsidP="00C12A9A">
      <w:pPr>
        <w:jc w:val="center"/>
      </w:pPr>
      <m:oMath>
        <m:sSub>
          <m:sSubPr>
            <m:ctrlPr>
              <w:rPr>
                <w:rFonts w:ascii="Cambria Math" w:hAnsi="Cambria Math"/>
                <w:i/>
              </w:rPr>
            </m:ctrlPr>
          </m:sSubPr>
          <m:e>
            <m:r>
              <w:rPr>
                <w:rFonts w:ascii="Cambria Math" w:hAnsi="Cambria Math"/>
              </w:rPr>
              <m:t xml:space="preserve"> ∆Y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oMath>
      <w:r w:rsidR="00A12530">
        <w:t xml:space="preserve"> </w:t>
      </w:r>
      <w:sdt>
        <w:sdtPr>
          <w:id w:val="-684675762"/>
          <w:citation/>
        </w:sdtPr>
        <w:sdtContent>
          <w:r w:rsidR="004124CD" w:rsidRPr="005E2CEB">
            <w:fldChar w:fldCharType="begin"/>
          </w:r>
          <w:r w:rsidR="004124CD" w:rsidRPr="005E2CEB">
            <w:instrText xml:space="preserve">CITATION Sán191 \t  \l 2057 </w:instrText>
          </w:r>
          <w:r w:rsidR="004124CD" w:rsidRPr="005E2CEB">
            <w:fldChar w:fldCharType="separate"/>
          </w:r>
          <w:r w:rsidR="0032634D" w:rsidRPr="005E2CEB">
            <w:rPr>
              <w:noProof/>
            </w:rPr>
            <w:t>(Sándor, 2019)</w:t>
          </w:r>
          <w:r w:rsidR="004124CD" w:rsidRPr="005E2CEB">
            <w:fldChar w:fldCharType="end"/>
          </w:r>
        </w:sdtContent>
      </w:sdt>
    </w:p>
    <w:p w14:paraId="2206AF44" w14:textId="115478AD" w:rsidR="00D348BC" w:rsidRPr="00D348BC" w:rsidRDefault="006261A4" w:rsidP="006261A4">
      <w:pPr>
        <w:pStyle w:val="Heading2"/>
        <w:rPr>
          <w:rFonts w:cs="Times New Roman"/>
        </w:rPr>
      </w:pPr>
      <w:bookmarkStart w:id="19" w:name="_Toc159784275"/>
      <w:bookmarkStart w:id="20" w:name="_Toc161514717"/>
      <w:r>
        <w:rPr>
          <w:rFonts w:cs="Times New Roman"/>
        </w:rPr>
        <w:lastRenderedPageBreak/>
        <w:t xml:space="preserve">4.3 </w:t>
      </w:r>
      <w:r w:rsidRPr="005E2CEB">
        <w:rPr>
          <w:rFonts w:cs="Times New Roman"/>
        </w:rPr>
        <w:t>A</w:t>
      </w:r>
      <w:bookmarkEnd w:id="19"/>
      <w:r w:rsidR="00D348BC">
        <w:rPr>
          <w:rFonts w:cs="Times New Roman"/>
        </w:rPr>
        <w:t>utokorrelációs függvény használata mozgóátlag komponens meghatározására</w:t>
      </w:r>
      <w:bookmarkEnd w:id="20"/>
    </w:p>
    <w:p w14:paraId="3CE74061" w14:textId="2F81E10F" w:rsidR="006A5EB3" w:rsidRPr="005E2CEB" w:rsidRDefault="00000000" w:rsidP="00A21D4E">
      <w:pPr>
        <w:jc w:val="both"/>
      </w:pPr>
      <w:r w:rsidRPr="005E2CEB">
        <w:t>Egy idősor autokorrelációs függvénye (ACF) az autokorrelációk sorozata:</w:t>
      </w:r>
      <w:r w:rsidRPr="005E2CEB">
        <w:br/>
      </w:r>
      <m:oMath>
        <m:sSub>
          <m:sSubPr>
            <m:ctrlPr>
              <w:rPr>
                <w:rFonts w:ascii="Cambria Math" w:eastAsia="Cambria Math" w:hAnsi="Cambria Math"/>
              </w:rPr>
            </m:ctrlPr>
          </m:sSubPr>
          <m:e>
            <m:r>
              <w:rPr>
                <w:rFonts w:ascii="Cambria Math" w:eastAsia="Cambria Math" w:hAnsi="Cambria Math"/>
              </w:rPr>
              <m:t>P</m:t>
            </m:r>
          </m:e>
          <m:sub>
            <m:r>
              <w:rPr>
                <w:rFonts w:ascii="Cambria Math" w:eastAsia="Cambria Math" w:hAnsi="Cambria Math"/>
              </w:rPr>
              <m:t>k</m:t>
            </m:r>
          </m:sub>
        </m:sSub>
        <m:r>
          <w:rPr>
            <w:rFonts w:ascii="Cambria Math" w:eastAsia="Cambria Math" w:hAnsi="Cambria Math"/>
          </w:rPr>
          <m:t xml:space="preserve">=corr </m:t>
        </m:r>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t-k</m:t>
                </m:r>
              </m:sub>
            </m:sSub>
          </m:e>
        </m:d>
        <m:r>
          <w:rPr>
            <w:rFonts w:ascii="Cambria Math" w:eastAsia="Cambria Math" w:hAnsi="Cambria Math"/>
          </w:rPr>
          <m:t>=</m:t>
        </m:r>
        <m:f>
          <m:fPr>
            <m:ctrlPr>
              <w:rPr>
                <w:rFonts w:ascii="Cambria Math" w:eastAsia="Cambria Math" w:hAnsi="Cambria Math"/>
              </w:rPr>
            </m:ctrlPr>
          </m:fPr>
          <m:num>
            <m:sSub>
              <m:sSubPr>
                <m:ctrlPr>
                  <w:rPr>
                    <w:rFonts w:ascii="Cambria Math" w:eastAsia="Cambria Math" w:hAnsi="Cambria Math"/>
                  </w:rPr>
                </m:ctrlPr>
              </m:sSubPr>
              <m:e>
                <m:r>
                  <w:rPr>
                    <w:rFonts w:ascii="Cambria Math" w:eastAsia="Cambria Math" w:hAnsi="Cambria Math"/>
                  </w:rPr>
                  <m:t>γ</m:t>
                </m:r>
              </m:e>
              <m:sub>
                <m:r>
                  <w:rPr>
                    <w:rFonts w:ascii="Cambria Math" w:eastAsia="Cambria Math" w:hAnsi="Cambria Math"/>
                  </w:rPr>
                  <m:t>k</m:t>
                </m:r>
              </m:sub>
            </m:sSub>
          </m:num>
          <m:den>
            <m:sSub>
              <m:sSubPr>
                <m:ctrlPr>
                  <w:rPr>
                    <w:rFonts w:ascii="Cambria Math" w:eastAsia="Cambria Math" w:hAnsi="Cambria Math"/>
                  </w:rPr>
                </m:ctrlPr>
              </m:sSubPr>
              <m:e>
                <m:r>
                  <w:rPr>
                    <w:rFonts w:ascii="Cambria Math" w:eastAsia="Cambria Math" w:hAnsi="Cambria Math"/>
                  </w:rPr>
                  <m:t>γ</m:t>
                </m:r>
              </m:e>
              <m:sub>
                <m:r>
                  <w:rPr>
                    <w:rFonts w:ascii="Cambria Math" w:eastAsia="Cambria Math" w:hAnsi="Cambria Math"/>
                  </w:rPr>
                  <m:t>0</m:t>
                </m:r>
              </m:sub>
            </m:sSub>
          </m:den>
        </m:f>
        <m:r>
          <w:rPr>
            <w:rFonts w:ascii="Cambria Math" w:eastAsia="Cambria Math" w:hAnsi="Cambria Math"/>
          </w:rPr>
          <m:t>,  k=1, 2, …,</m:t>
        </m:r>
      </m:oMath>
      <w:r w:rsidRPr="005E2CEB">
        <w:t xml:space="preserve">  ahol </w:t>
      </w:r>
      <m:oMath>
        <m:sSub>
          <m:sSubPr>
            <m:ctrlPr>
              <w:rPr>
                <w:rFonts w:ascii="Cambria Math" w:eastAsia="Cambria Math" w:hAnsi="Cambria Math"/>
              </w:rPr>
            </m:ctrlPr>
          </m:sSubPr>
          <m:e>
            <m:r>
              <w:rPr>
                <w:rFonts w:ascii="Cambria Math" w:hAnsi="Cambria Math"/>
              </w:rPr>
              <m:t>γ</m:t>
            </m:r>
          </m:e>
          <m:sub>
            <m:r>
              <w:rPr>
                <w:rFonts w:ascii="Cambria Math" w:eastAsia="Cambria Math" w:hAnsi="Cambria Math"/>
              </w:rPr>
              <m:t>k</m:t>
            </m:r>
          </m:sub>
        </m:sSub>
        <m:r>
          <w:rPr>
            <w:rFonts w:ascii="Cambria Math" w:eastAsia="Cambria Math" w:hAnsi="Cambria Math"/>
          </w:rPr>
          <m:t>=E[</m:t>
        </m:r>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-μ</m:t>
            </m:r>
          </m:e>
        </m:d>
        <m:r>
          <w:rPr>
            <w:rFonts w:ascii="Cambria Math" w:eastAsia="Cambria Math" w:hAnsi="Cambria Math"/>
          </w:rPr>
          <m:t xml:space="preserve"> </m:t>
        </m:r>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t-k</m:t>
                </m:r>
              </m:sub>
            </m:sSub>
            <m:r>
              <w:rPr>
                <w:rFonts w:ascii="Cambria Math" w:eastAsia="Cambria Math" w:hAnsi="Cambria Math"/>
              </w:rPr>
              <m:t>-μ</m:t>
            </m:r>
          </m:e>
        </m:d>
        <m:r>
          <w:rPr>
            <w:rFonts w:ascii="Cambria Math" w:eastAsia="Cambria Math" w:hAnsi="Cambria Math"/>
          </w:rPr>
          <m:t>]</m:t>
        </m:r>
      </m:oMath>
      <w:r w:rsidRPr="005E2CEB">
        <w:t xml:space="preserve"> a k-ad rendű autokovariancia.</w:t>
      </w:r>
      <w:r w:rsidRPr="005E2CEB">
        <w:br/>
        <w:t xml:space="preserve">Az ACF segít azonosítani a mozóátlag (MA) folyamatot azáltal, hogy megmutatja, hány időegységnyi korreláció van az aktuális és az előző időpontok között, miközben figyelmen kívül hagyja a köztes időpontokat.  </w:t>
      </w:r>
      <w:r w:rsidR="00713D3C" w:rsidRPr="005E2CEB">
        <w:br/>
      </w:r>
      <w:r w:rsidRPr="005E2CEB">
        <w:t xml:space="preserve">Ha egy stacionárius folyamat ACF-je teljesíti azt a feltételt, hogy  </w:t>
      </w:r>
      <w:r w:rsidR="00713D3C" w:rsidRPr="005E2CEB">
        <w:br/>
      </w:r>
      <m:oMath>
        <m:sSub>
          <m:sSubPr>
            <m:ctrlPr>
              <w:rPr>
                <w:rFonts w:ascii="Cambria Math" w:eastAsia="Cambria Math" w:hAnsi="Cambria Math"/>
              </w:rPr>
            </m:ctrlPr>
          </m:sSubPr>
          <m:e>
            <m:r>
              <w:rPr>
                <w:rFonts w:ascii="Cambria Math" w:eastAsia="Cambria Math" w:hAnsi="Cambria Math"/>
              </w:rPr>
              <m:t>p</m:t>
            </m:r>
          </m:e>
          <m:sub>
            <m:r>
              <w:rPr>
                <w:rFonts w:ascii="Cambria Math" w:eastAsia="Cambria Math" w:hAnsi="Cambria Math"/>
              </w:rPr>
              <m:t>k</m:t>
            </m:r>
          </m:sub>
        </m:sSub>
        <m:r>
          <w:rPr>
            <w:rFonts w:ascii="Cambria Math" w:eastAsia="Cambria Math" w:hAnsi="Cambria Math"/>
          </w:rPr>
          <m:t xml:space="preserve">=0,  minden k&gt;q esetén, és </m:t>
        </m:r>
        <m:sSub>
          <m:sSubPr>
            <m:ctrlPr>
              <w:rPr>
                <w:rFonts w:ascii="Cambria Math" w:eastAsia="Cambria Math" w:hAnsi="Cambria Math"/>
              </w:rPr>
            </m:ctrlPr>
          </m:sSubPr>
          <m:e>
            <m:r>
              <w:rPr>
                <w:rFonts w:ascii="Cambria Math" w:eastAsia="Cambria Math" w:hAnsi="Cambria Math"/>
              </w:rPr>
              <m:t>p</m:t>
            </m:r>
          </m:e>
          <m:sub>
            <m:r>
              <w:rPr>
                <w:rFonts w:ascii="Cambria Math" w:eastAsia="Cambria Math" w:hAnsi="Cambria Math"/>
              </w:rPr>
              <m:t>q</m:t>
            </m:r>
          </m:sub>
        </m:sSub>
        <m:r>
          <w:rPr>
            <w:rFonts w:ascii="Cambria Math" w:eastAsia="Cambria Math" w:hAnsi="Cambria Math"/>
          </w:rPr>
          <m:t xml:space="preserve"> ≠0, </m:t>
        </m:r>
        <m:r>
          <m:rPr>
            <m:sty m:val="p"/>
          </m:rPr>
          <w:rPr>
            <w:rFonts w:ascii="Cambria Math" w:eastAsia="Cambria Math" w:hAnsi="Cambria Math"/>
          </w:rPr>
          <m:t>akkor a folyamat MA</m:t>
        </m:r>
        <m:d>
          <m:dPr>
            <m:ctrlPr>
              <w:rPr>
                <w:rFonts w:ascii="Cambria Math" w:eastAsia="Cambria Math" w:hAnsi="Cambria Math"/>
                <w:iCs/>
              </w:rPr>
            </m:ctrlPr>
          </m:dPr>
          <m:e>
            <m:r>
              <m:rPr>
                <m:sty m:val="p"/>
              </m:rPr>
              <w:rPr>
                <w:rFonts w:ascii="Cambria Math" w:eastAsia="Cambria Math" w:hAnsi="Cambria Math"/>
              </w:rPr>
              <m:t>q</m:t>
            </m:r>
          </m:e>
        </m:d>
        <m:r>
          <m:rPr>
            <m:sty m:val="p"/>
          </m:rPr>
          <w:rPr>
            <w:rFonts w:ascii="Cambria Math" w:eastAsia="Cambria Math" w:hAnsi="Cambria Math"/>
          </w:rPr>
          <m:t xml:space="preserve"> folyamat.</m:t>
        </m:r>
      </m:oMath>
      <w:r w:rsidR="00A21D4E">
        <w:t xml:space="preserve"> </w:t>
      </w:r>
      <w:sdt>
        <w:sdtPr>
          <w:id w:val="-454177566"/>
          <w:citation/>
        </w:sdtPr>
        <w:sdtContent>
          <w:r w:rsidR="004124CD" w:rsidRPr="005E2CEB">
            <w:fldChar w:fldCharType="begin"/>
          </w:r>
          <w:r w:rsidR="004124CD" w:rsidRPr="005E2CEB">
            <w:instrText xml:space="preserve">CITATION Sán191 \t  \l 2057 </w:instrText>
          </w:r>
          <w:r w:rsidR="004124CD" w:rsidRPr="005E2CEB">
            <w:fldChar w:fldCharType="separate"/>
          </w:r>
          <w:r w:rsidR="0032634D" w:rsidRPr="005E2CEB">
            <w:rPr>
              <w:noProof/>
            </w:rPr>
            <w:t>(Sándor, 2019)</w:t>
          </w:r>
          <w:r w:rsidR="004124CD" w:rsidRPr="005E2CEB">
            <w:fldChar w:fldCharType="end"/>
          </w:r>
        </w:sdtContent>
      </w:sdt>
    </w:p>
    <w:p w14:paraId="0E9DA3E8" w14:textId="77777777" w:rsidR="006A5EB3" w:rsidRPr="005E2CEB" w:rsidRDefault="00000000">
      <w:r w:rsidRPr="005E2CEB">
        <w:t>Az általam vizsgált idősorok autokorrelációs tesztjei a következőképpen néznek ki:</w:t>
      </w:r>
    </w:p>
    <w:p w14:paraId="50A5A684" w14:textId="77777777" w:rsidR="006A5EB3" w:rsidRPr="005E2CEB" w:rsidRDefault="00000000">
      <w:pPr>
        <w:keepNext/>
      </w:pPr>
      <w:r w:rsidRPr="005E2CEB">
        <w:rPr>
          <w:noProof/>
        </w:rPr>
        <w:drawing>
          <wp:inline distT="0" distB="0" distL="0" distR="0" wp14:anchorId="5E458281" wp14:editId="55942007">
            <wp:extent cx="5693194" cy="1113064"/>
            <wp:effectExtent l="19050" t="19050" r="22225" b="11430"/>
            <wp:docPr id="2145247984" name="image7.png"/>
            <wp:cNvGraphicFramePr/>
            <a:graphic xmlns:a="http://schemas.openxmlformats.org/drawingml/2006/main">
              <a:graphicData uri="http://schemas.openxmlformats.org/drawingml/2006/picture">
                <pic:pic xmlns:pic="http://schemas.openxmlformats.org/drawingml/2006/picture">
                  <pic:nvPicPr>
                    <pic:cNvPr id="2145247984" name="image7.png"/>
                    <pic:cNvPicPr preferRelativeResize="0"/>
                  </pic:nvPicPr>
                  <pic:blipFill>
                    <a:blip r:embed="rId16" cstate="print">
                      <a:extLst>
                        <a:ext uri="{28A0092B-C50C-407E-A947-70E740481C1C}">
                          <a14:useLocalDpi xmlns:a14="http://schemas.microsoft.com/office/drawing/2010/main" val="0"/>
                        </a:ext>
                      </a:extLst>
                    </a:blip>
                    <a:stretch>
                      <a:fillRect/>
                    </a:stretch>
                  </pic:blipFill>
                  <pic:spPr>
                    <a:xfrm>
                      <a:off x="0" y="0"/>
                      <a:ext cx="5712287" cy="1116797"/>
                    </a:xfrm>
                    <a:prstGeom prst="rect">
                      <a:avLst/>
                    </a:prstGeom>
                    <a:ln>
                      <a:solidFill>
                        <a:schemeClr val="tx1"/>
                      </a:solidFill>
                    </a:ln>
                  </pic:spPr>
                </pic:pic>
              </a:graphicData>
            </a:graphic>
          </wp:inline>
        </w:drawing>
      </w:r>
    </w:p>
    <w:p w14:paraId="7DF1E85F" w14:textId="284D8F3C" w:rsidR="006A5EB3" w:rsidRPr="005E2CEB" w:rsidRDefault="000860C5">
      <w:pPr>
        <w:pBdr>
          <w:top w:val="nil"/>
          <w:left w:val="nil"/>
          <w:bottom w:val="nil"/>
          <w:right w:val="nil"/>
          <w:between w:val="nil"/>
        </w:pBdr>
        <w:spacing w:after="200" w:line="240" w:lineRule="auto"/>
        <w:jc w:val="center"/>
        <w:rPr>
          <w:i/>
          <w:color w:val="44546A"/>
          <w:sz w:val="18"/>
          <w:szCs w:val="18"/>
        </w:rPr>
      </w:pPr>
      <w:r>
        <w:rPr>
          <w:b/>
          <w:bCs/>
          <w:i/>
          <w:sz w:val="18"/>
          <w:szCs w:val="18"/>
        </w:rPr>
        <w:t>6</w:t>
      </w:r>
      <w:r w:rsidR="00E6594E" w:rsidRPr="00E6594E">
        <w:rPr>
          <w:b/>
          <w:bCs/>
          <w:i/>
          <w:sz w:val="18"/>
          <w:szCs w:val="18"/>
        </w:rPr>
        <w:t>. ábra:</w:t>
      </w:r>
      <w:r w:rsidR="00E6594E" w:rsidRPr="00E6594E">
        <w:rPr>
          <w:i/>
          <w:sz w:val="18"/>
          <w:szCs w:val="18"/>
        </w:rPr>
        <w:t xml:space="preserve"> </w:t>
      </w:r>
      <w:r w:rsidR="00CC2073">
        <w:rPr>
          <w:i/>
          <w:sz w:val="18"/>
          <w:szCs w:val="18"/>
        </w:rPr>
        <w:t xml:space="preserve">Az </w:t>
      </w:r>
      <w:r w:rsidR="00E6594E">
        <w:rPr>
          <w:i/>
          <w:color w:val="44546A"/>
          <w:sz w:val="18"/>
          <w:szCs w:val="18"/>
        </w:rPr>
        <w:t>autokorrelációs függvén</w:t>
      </w:r>
      <w:r w:rsidR="00843E6D">
        <w:rPr>
          <w:i/>
          <w:color w:val="44546A"/>
          <w:sz w:val="18"/>
          <w:szCs w:val="18"/>
        </w:rPr>
        <w:t>yek</w:t>
      </w:r>
      <w:r w:rsidRPr="005E2CEB">
        <w:rPr>
          <w:i/>
          <w:color w:val="44546A"/>
          <w:sz w:val="18"/>
          <w:szCs w:val="18"/>
        </w:rPr>
        <w:t xml:space="preserve"> </w:t>
      </w:r>
      <w:r w:rsidR="00E6594E">
        <w:rPr>
          <w:i/>
          <w:color w:val="44546A"/>
          <w:sz w:val="18"/>
          <w:szCs w:val="18"/>
        </w:rPr>
        <w:t>diagram</w:t>
      </w:r>
      <w:r w:rsidR="0001242F">
        <w:rPr>
          <w:i/>
          <w:color w:val="44546A"/>
          <w:sz w:val="18"/>
          <w:szCs w:val="18"/>
        </w:rPr>
        <w:t>jai</w:t>
      </w:r>
    </w:p>
    <w:p w14:paraId="446C7D39" w14:textId="394BB468" w:rsidR="006A5EB3" w:rsidRPr="005E2CEB" w:rsidRDefault="00000000" w:rsidP="00D20C54">
      <w:pPr>
        <w:jc w:val="both"/>
      </w:pPr>
      <w:r w:rsidRPr="005E2CEB">
        <w:t xml:space="preserve">Ha </w:t>
      </w:r>
      <w:r w:rsidR="009D64E1" w:rsidRPr="005E2CEB">
        <w:t>MA</w:t>
      </w:r>
      <w:r w:rsidR="004B4AE3">
        <w:t>(q)</w:t>
      </w:r>
      <w:r w:rsidRPr="005E2CEB">
        <w:t xml:space="preserve"> folyamat lenne, akkor az első néhány lépés után az autokorrelációk értékei hirtelen zuhannának, viszont a fent látható grafikonok nem ezt mutatják, hanem lineáris, fokozatos csökkenést, emiatt kizárható az, hogy MA(q) folyamatokról lenne szó bármelyik megye esetében is. </w:t>
      </w:r>
    </w:p>
    <w:p w14:paraId="46D96B6B" w14:textId="680C25BA" w:rsidR="00DE67B9" w:rsidRPr="00DE67B9" w:rsidRDefault="00EF1239" w:rsidP="00EF1239">
      <w:pPr>
        <w:pStyle w:val="Heading2"/>
        <w:rPr>
          <w:rFonts w:cs="Times New Roman"/>
        </w:rPr>
      </w:pPr>
      <w:bookmarkStart w:id="21" w:name="_Toc159784276"/>
      <w:bookmarkStart w:id="22" w:name="_Toc161514718"/>
      <w:r>
        <w:rPr>
          <w:rFonts w:cs="Times New Roman"/>
        </w:rPr>
        <w:t xml:space="preserve">4.4 </w:t>
      </w:r>
      <w:r w:rsidRPr="005E2CEB">
        <w:rPr>
          <w:rFonts w:cs="Times New Roman"/>
        </w:rPr>
        <w:t>P</w:t>
      </w:r>
      <w:bookmarkEnd w:id="21"/>
      <w:r w:rsidR="009E5650">
        <w:rPr>
          <w:rFonts w:cs="Times New Roman"/>
        </w:rPr>
        <w:t>arciális autokorrelációs</w:t>
      </w:r>
      <w:r w:rsidR="006A662B">
        <w:rPr>
          <w:rFonts w:cs="Times New Roman"/>
        </w:rPr>
        <w:t xml:space="preserve"> függvény</w:t>
      </w:r>
      <w:r w:rsidR="00DE67B9">
        <w:rPr>
          <w:rFonts w:cs="Times New Roman"/>
        </w:rPr>
        <w:t xml:space="preserve"> használata autoregressz</w:t>
      </w:r>
      <w:r w:rsidR="00EC62CC">
        <w:rPr>
          <w:rFonts w:cs="Times New Roman"/>
        </w:rPr>
        <w:t>ív</w:t>
      </w:r>
      <w:r w:rsidR="00DE67B9">
        <w:rPr>
          <w:rFonts w:cs="Times New Roman"/>
        </w:rPr>
        <w:t xml:space="preserve"> </w:t>
      </w:r>
      <w:r w:rsidR="006E2B12">
        <w:rPr>
          <w:rFonts w:cs="Times New Roman"/>
        </w:rPr>
        <w:t>komponens</w:t>
      </w:r>
      <w:r w:rsidR="00DE67B9">
        <w:rPr>
          <w:rFonts w:cs="Times New Roman"/>
        </w:rPr>
        <w:t xml:space="preserve"> meghatározására</w:t>
      </w:r>
      <w:bookmarkEnd w:id="22"/>
    </w:p>
    <w:p w14:paraId="593C908E" w14:textId="046B833A" w:rsidR="0090532A" w:rsidRPr="005E2CEB" w:rsidRDefault="00000000" w:rsidP="00353D8C">
      <w:pPr>
        <w:jc w:val="both"/>
      </w:pPr>
      <w:r w:rsidRPr="005E2CEB">
        <w:t xml:space="preserve">Egy AR(1) folyamat esetében a </w:t>
      </w:r>
      <w:proofErr w:type="spellStart"/>
      <w:r w:rsidRPr="005E2CEB">
        <w:t>p</w:t>
      </w:r>
      <w:r w:rsidRPr="005E2CEB">
        <w:rPr>
          <w:vertAlign w:val="subscript"/>
        </w:rPr>
        <w:t>k</w:t>
      </w:r>
      <w:proofErr w:type="spellEnd"/>
      <w:r w:rsidRPr="005E2CEB">
        <w:rPr>
          <w:vertAlign w:val="subscript"/>
        </w:rPr>
        <w:t xml:space="preserve"> </w:t>
      </w:r>
      <w:r w:rsidRPr="005E2CEB">
        <w:t>autokorrelációk</w:t>
      </w:r>
      <w:r w:rsidRPr="005E2CEB">
        <w:rPr>
          <w:vertAlign w:val="subscript"/>
        </w:rPr>
        <w:t xml:space="preserve"> </w:t>
      </w:r>
      <w:r w:rsidRPr="005E2CEB">
        <w:t>folyamatosan (exponenciálisan) csökkennek</w:t>
      </w:r>
      <w:r w:rsidR="0006486B">
        <w:t>, ami általában</w:t>
      </w:r>
      <w:r w:rsidR="00FB3AAD" w:rsidRPr="005E2CEB">
        <w:t xml:space="preserve"> </w:t>
      </w:r>
      <w:r w:rsidRPr="005E2CEB">
        <w:t>minden AR(p)</w:t>
      </w:r>
      <w:r w:rsidR="00B66207" w:rsidRPr="005E2CEB">
        <w:t xml:space="preserve"> </w:t>
      </w:r>
      <w:r w:rsidR="00D17BFF" w:rsidRPr="005E2CEB">
        <w:t>folyamatra</w:t>
      </w:r>
      <w:r w:rsidR="00B66207" w:rsidRPr="005E2CEB">
        <w:t xml:space="preserve"> igaz</w:t>
      </w:r>
      <w:r w:rsidRPr="005E2CEB">
        <w:t xml:space="preserve">, </w:t>
      </w:r>
      <w:r w:rsidR="0017784B" w:rsidRPr="005E2CEB">
        <w:t>azonban</w:t>
      </w:r>
      <w:r w:rsidRPr="005E2CEB">
        <w:t xml:space="preserve"> p &gt; 1 rendű folyamatok esetében nem feltétlenül monoton</w:t>
      </w:r>
      <w:r w:rsidR="00871E49" w:rsidRPr="005E2CEB">
        <w:t xml:space="preserve"> a csökkenés</w:t>
      </w:r>
      <w:r w:rsidRPr="005E2CEB">
        <w:t>. Ha egy stacionárius folyamat PACF értékei csak a p-</w:t>
      </w:r>
      <w:proofErr w:type="spellStart"/>
      <w:r w:rsidRPr="005E2CEB">
        <w:t>edik</w:t>
      </w:r>
      <w:proofErr w:type="spellEnd"/>
      <w:r w:rsidRPr="005E2CEB">
        <w:t xml:space="preserve"> időbeli lépésben nem nullák</w:t>
      </w:r>
      <w:r w:rsidR="00E95198">
        <w:t xml:space="preserve">, </w:t>
      </w:r>
      <w:r w:rsidR="00FA358B" w:rsidRPr="005E2CEB">
        <w:t xml:space="preserve">vagyis </w:t>
      </w:r>
      <w:r w:rsidRPr="005E2CEB">
        <w:t xml:space="preserve">minden további lépésben megközelítőleg nullák, akkor AR(p) folyamatról van szó. </w:t>
      </w:r>
      <w:sdt>
        <w:sdtPr>
          <w:id w:val="559131334"/>
          <w:citation/>
        </w:sdtPr>
        <w:sdtContent>
          <w:r w:rsidR="0090532A" w:rsidRPr="005E2CEB">
            <w:fldChar w:fldCharType="begin"/>
          </w:r>
          <w:r w:rsidR="0090532A" w:rsidRPr="005E2CEB">
            <w:instrText xml:space="preserve">CITATION Sán191 \t  \l 2057 </w:instrText>
          </w:r>
          <w:r w:rsidR="0090532A" w:rsidRPr="005E2CEB">
            <w:fldChar w:fldCharType="separate"/>
          </w:r>
          <w:r w:rsidR="0032634D" w:rsidRPr="005E2CEB">
            <w:rPr>
              <w:noProof/>
            </w:rPr>
            <w:t>(Sándor, 2019)</w:t>
          </w:r>
          <w:r w:rsidR="0090532A" w:rsidRPr="005E2CEB">
            <w:fldChar w:fldCharType="end"/>
          </w:r>
        </w:sdtContent>
      </w:sdt>
    </w:p>
    <w:p w14:paraId="2D2A7868" w14:textId="77777777" w:rsidR="006A5EB3" w:rsidRPr="005E2CEB" w:rsidRDefault="00000000">
      <w:r w:rsidRPr="005E2CEB">
        <w:lastRenderedPageBreak/>
        <w:t>Az általam vizsgált idősorok parciális autokorrelációs tesztjei a következőképpen néznek ki:</w:t>
      </w:r>
    </w:p>
    <w:p w14:paraId="5159EB26" w14:textId="77777777" w:rsidR="006A5EB3" w:rsidRPr="005E2CEB" w:rsidRDefault="00000000">
      <w:pPr>
        <w:keepNext/>
        <w:jc w:val="both"/>
      </w:pPr>
      <w:r w:rsidRPr="005E2CEB">
        <w:rPr>
          <w:noProof/>
        </w:rPr>
        <w:drawing>
          <wp:inline distT="0" distB="0" distL="0" distR="0" wp14:anchorId="10C0ACFD" wp14:editId="0FCA3DAC">
            <wp:extent cx="5762708" cy="1352550"/>
            <wp:effectExtent l="19050" t="19050" r="28575" b="19050"/>
            <wp:docPr id="2145247983" name="image2.png"/>
            <wp:cNvGraphicFramePr/>
            <a:graphic xmlns:a="http://schemas.openxmlformats.org/drawingml/2006/main">
              <a:graphicData uri="http://schemas.openxmlformats.org/drawingml/2006/picture">
                <pic:pic xmlns:pic="http://schemas.openxmlformats.org/drawingml/2006/picture">
                  <pic:nvPicPr>
                    <pic:cNvPr id="2145247983" name="image2.png"/>
                    <pic:cNvPicPr preferRelativeResize="0"/>
                  </pic:nvPicPr>
                  <pic:blipFill>
                    <a:blip r:embed="rId17">
                      <a:extLst>
                        <a:ext uri="{28A0092B-C50C-407E-A947-70E740481C1C}">
                          <a14:useLocalDpi xmlns:a14="http://schemas.microsoft.com/office/drawing/2010/main" val="0"/>
                        </a:ext>
                      </a:extLst>
                    </a:blip>
                    <a:stretch>
                      <a:fillRect/>
                    </a:stretch>
                  </pic:blipFill>
                  <pic:spPr>
                    <a:xfrm>
                      <a:off x="0" y="0"/>
                      <a:ext cx="5779451" cy="1356480"/>
                    </a:xfrm>
                    <a:prstGeom prst="rect">
                      <a:avLst/>
                    </a:prstGeom>
                    <a:ln>
                      <a:solidFill>
                        <a:schemeClr val="tx1"/>
                      </a:solidFill>
                    </a:ln>
                  </pic:spPr>
                </pic:pic>
              </a:graphicData>
            </a:graphic>
          </wp:inline>
        </w:drawing>
      </w:r>
    </w:p>
    <w:p w14:paraId="7775765F" w14:textId="6C05507B" w:rsidR="009B67DE" w:rsidRPr="005E2CEB" w:rsidRDefault="009B67DE" w:rsidP="009B67DE">
      <w:pPr>
        <w:pBdr>
          <w:top w:val="nil"/>
          <w:left w:val="nil"/>
          <w:bottom w:val="nil"/>
          <w:right w:val="nil"/>
          <w:between w:val="nil"/>
        </w:pBdr>
        <w:spacing w:after="200" w:line="240" w:lineRule="auto"/>
        <w:jc w:val="center"/>
        <w:rPr>
          <w:i/>
          <w:color w:val="44546A"/>
          <w:sz w:val="18"/>
          <w:szCs w:val="18"/>
        </w:rPr>
      </w:pPr>
      <w:r>
        <w:rPr>
          <w:b/>
          <w:bCs/>
          <w:i/>
          <w:sz w:val="18"/>
          <w:szCs w:val="18"/>
        </w:rPr>
        <w:t>7</w:t>
      </w:r>
      <w:r w:rsidRPr="00E6594E">
        <w:rPr>
          <w:b/>
          <w:bCs/>
          <w:i/>
          <w:sz w:val="18"/>
          <w:szCs w:val="18"/>
        </w:rPr>
        <w:t>. ábra:</w:t>
      </w:r>
      <w:r w:rsidRPr="00E6594E">
        <w:rPr>
          <w:i/>
          <w:sz w:val="18"/>
          <w:szCs w:val="18"/>
        </w:rPr>
        <w:t xml:space="preserve"> </w:t>
      </w:r>
      <w:r>
        <w:rPr>
          <w:i/>
          <w:sz w:val="18"/>
          <w:szCs w:val="18"/>
        </w:rPr>
        <w:t xml:space="preserve">A parciális </w:t>
      </w:r>
      <w:r>
        <w:rPr>
          <w:i/>
          <w:color w:val="44546A"/>
          <w:sz w:val="18"/>
          <w:szCs w:val="18"/>
        </w:rPr>
        <w:t>autokorrelációs függvények</w:t>
      </w:r>
      <w:r w:rsidRPr="005E2CEB">
        <w:rPr>
          <w:i/>
          <w:color w:val="44546A"/>
          <w:sz w:val="18"/>
          <w:szCs w:val="18"/>
        </w:rPr>
        <w:t xml:space="preserve"> </w:t>
      </w:r>
      <w:r>
        <w:rPr>
          <w:i/>
          <w:color w:val="44546A"/>
          <w:sz w:val="18"/>
          <w:szCs w:val="18"/>
        </w:rPr>
        <w:t>diagramjai</w:t>
      </w:r>
    </w:p>
    <w:p w14:paraId="4740BD43" w14:textId="2E1DD2C2" w:rsidR="006A5EB3" w:rsidRDefault="00000000">
      <w:pPr>
        <w:jc w:val="both"/>
      </w:pPr>
      <w:r w:rsidRPr="005E2CEB">
        <w:t xml:space="preserve">Itt mindhárom megye esetében az látszik a PACF tesztek eredményein, hogy az első kettő lépésben az autokorrelációs érték </w:t>
      </w:r>
      <m:oMath>
        <m:r>
          <w:rPr>
            <w:rFonts w:ascii="Cambria Math" w:eastAsia="Cambria Math" w:hAnsi="Cambria Math"/>
          </w:rPr>
          <m:t xml:space="preserve">≈ </m:t>
        </m:r>
      </m:oMath>
      <w:r w:rsidRPr="005E2CEB">
        <w:t>1, míg az összes többiben elhanyagolhatóak az autokorrelációs kapcsolatok, tehát valószínűleg AR</w:t>
      </w:r>
      <w:r w:rsidR="008272E9">
        <w:t xml:space="preserve"> </w:t>
      </w:r>
      <w:r w:rsidRPr="005E2CEB">
        <w:t>(2) folyamatról beszélünk.</w:t>
      </w:r>
    </w:p>
    <w:p w14:paraId="4337B2B1" w14:textId="27A4B612" w:rsidR="0086452A" w:rsidRPr="005E2CEB" w:rsidRDefault="0086452A" w:rsidP="0086452A">
      <w:pPr>
        <w:pStyle w:val="Heading2"/>
      </w:pPr>
      <w:bookmarkStart w:id="23" w:name="_Toc161514719"/>
      <w:r>
        <w:t>4.5 A megfelelő</w:t>
      </w:r>
      <w:r w:rsidR="00AC7775">
        <w:t xml:space="preserve"> ARIMA</w:t>
      </w:r>
      <w:r>
        <w:t xml:space="preserve"> modell kiválasztása</w:t>
      </w:r>
      <w:bookmarkEnd w:id="23"/>
    </w:p>
    <w:p w14:paraId="4519CE7E" w14:textId="258CC2DE" w:rsidR="00C1278E" w:rsidRPr="005E2CEB" w:rsidRDefault="00000000" w:rsidP="0052146C">
      <w:pPr>
        <w:pStyle w:val="Title"/>
        <w:spacing w:line="360" w:lineRule="auto"/>
        <w:jc w:val="both"/>
        <w:rPr>
          <w:rFonts w:cs="Times New Roman"/>
          <w:sz w:val="24"/>
          <w:szCs w:val="24"/>
        </w:rPr>
      </w:pPr>
      <w:r w:rsidRPr="005E2CEB">
        <w:rPr>
          <w:rFonts w:cs="Times New Roman"/>
          <w:sz w:val="24"/>
          <w:szCs w:val="24"/>
        </w:rPr>
        <w:t>A grafikonok azt szemléltetik, hogy valószínűleg mindhárom megye esetében az AR</w:t>
      </w:r>
      <w:r w:rsidR="008272E9">
        <w:rPr>
          <w:rFonts w:cs="Times New Roman"/>
          <w:sz w:val="24"/>
          <w:szCs w:val="24"/>
        </w:rPr>
        <w:t xml:space="preserve"> </w:t>
      </w:r>
      <w:r w:rsidRPr="005E2CEB">
        <w:rPr>
          <w:rFonts w:cs="Times New Roman"/>
          <w:sz w:val="24"/>
          <w:szCs w:val="24"/>
        </w:rPr>
        <w:t xml:space="preserve">(2) modellel érdemes próbálkozni az előrejelzéshez, viszont </w:t>
      </w:r>
      <w:r w:rsidR="00CB6608" w:rsidRPr="005E2CEB">
        <w:rPr>
          <w:rFonts w:cs="Times New Roman"/>
          <w:sz w:val="24"/>
          <w:szCs w:val="24"/>
        </w:rPr>
        <w:t xml:space="preserve">a stacionaritás hiánya miatt megvizsgáltam az ARIMA </w:t>
      </w:r>
      <w:r w:rsidR="00375347" w:rsidRPr="005E2CEB">
        <w:rPr>
          <w:rFonts w:cs="Times New Roman"/>
          <w:sz w:val="24"/>
          <w:szCs w:val="24"/>
        </w:rPr>
        <w:t>modelleket is,</w:t>
      </w:r>
      <w:r w:rsidRPr="005E2CEB">
        <w:rPr>
          <w:rFonts w:cs="Times New Roman"/>
          <w:sz w:val="24"/>
          <w:szCs w:val="24"/>
        </w:rPr>
        <w:t xml:space="preserve"> </w:t>
      </w:r>
      <w:r w:rsidR="00375347" w:rsidRPr="005E2CEB">
        <w:rPr>
          <w:rFonts w:cs="Times New Roman"/>
          <w:sz w:val="24"/>
          <w:szCs w:val="24"/>
        </w:rPr>
        <w:t xml:space="preserve">és </w:t>
      </w:r>
      <w:r w:rsidRPr="005E2CEB">
        <w:rPr>
          <w:rFonts w:cs="Times New Roman"/>
          <w:sz w:val="24"/>
          <w:szCs w:val="24"/>
        </w:rPr>
        <w:t>ezek</w:t>
      </w:r>
      <w:r w:rsidR="00375347" w:rsidRPr="005E2CEB">
        <w:rPr>
          <w:rFonts w:cs="Times New Roman"/>
          <w:sz w:val="24"/>
          <w:szCs w:val="24"/>
        </w:rPr>
        <w:t xml:space="preserve"> közül</w:t>
      </w:r>
      <w:r w:rsidRPr="005E2CEB">
        <w:rPr>
          <w:rFonts w:cs="Times New Roman"/>
          <w:sz w:val="24"/>
          <w:szCs w:val="24"/>
        </w:rPr>
        <w:t xml:space="preserve"> kiválasztottam a legkisebb AIC (</w:t>
      </w:r>
      <w:proofErr w:type="spellStart"/>
      <w:r w:rsidRPr="005E2CEB">
        <w:rPr>
          <w:rFonts w:cs="Times New Roman"/>
          <w:sz w:val="24"/>
          <w:szCs w:val="24"/>
        </w:rPr>
        <w:t>Akaike</w:t>
      </w:r>
      <w:proofErr w:type="spellEnd"/>
      <w:r w:rsidRPr="005E2CEB">
        <w:rPr>
          <w:rFonts w:cs="Times New Roman"/>
          <w:sz w:val="24"/>
          <w:szCs w:val="24"/>
        </w:rPr>
        <w:t xml:space="preserve"> </w:t>
      </w:r>
      <w:proofErr w:type="spellStart"/>
      <w:r w:rsidRPr="005E2CEB">
        <w:rPr>
          <w:rFonts w:cs="Times New Roman"/>
          <w:sz w:val="24"/>
          <w:szCs w:val="24"/>
        </w:rPr>
        <w:t>Information</w:t>
      </w:r>
      <w:proofErr w:type="spellEnd"/>
      <w:r w:rsidRPr="005E2CEB">
        <w:rPr>
          <w:rFonts w:cs="Times New Roman"/>
          <w:sz w:val="24"/>
          <w:szCs w:val="24"/>
        </w:rPr>
        <w:t xml:space="preserve"> </w:t>
      </w:r>
      <w:proofErr w:type="spellStart"/>
      <w:r w:rsidRPr="005E2CEB">
        <w:rPr>
          <w:rFonts w:cs="Times New Roman"/>
          <w:sz w:val="24"/>
          <w:szCs w:val="24"/>
        </w:rPr>
        <w:t>Criterion</w:t>
      </w:r>
      <w:proofErr w:type="spellEnd"/>
      <w:r w:rsidRPr="005E2CEB">
        <w:rPr>
          <w:rFonts w:cs="Times New Roman"/>
          <w:sz w:val="24"/>
          <w:szCs w:val="24"/>
        </w:rPr>
        <w:t>) értékű modellt a Sándor (2019) alapján, mert valószínűleg ez a modell fog a legjobban illeszkedni az adott idősorra</w:t>
      </w:r>
      <w:r w:rsidR="00353D8C">
        <w:rPr>
          <w:rFonts w:cs="Times New Roman"/>
          <w:sz w:val="24"/>
          <w:szCs w:val="24"/>
        </w:rPr>
        <w:t xml:space="preserve">. Az </w:t>
      </w:r>
      <w:r w:rsidR="008B4D33">
        <w:rPr>
          <w:rFonts w:cs="Times New Roman"/>
          <w:sz w:val="24"/>
          <w:szCs w:val="24"/>
        </w:rPr>
        <w:t xml:space="preserve">AIC </w:t>
      </w:r>
      <w:r w:rsidR="008B4D33" w:rsidRPr="008B4D33">
        <w:rPr>
          <w:rFonts w:cs="Times New Roman"/>
          <w:sz w:val="24"/>
          <w:szCs w:val="24"/>
        </w:rPr>
        <w:t>az illeszkedés minőségét és a modell bonyolultságát összehasonlító mutató.</w:t>
      </w:r>
      <w:r w:rsidR="00F57B18">
        <w:rPr>
          <w:rFonts w:cs="Times New Roman"/>
          <w:sz w:val="24"/>
          <w:szCs w:val="24"/>
        </w:rPr>
        <w:t xml:space="preserve"> Képlete:</w:t>
      </w:r>
    </w:p>
    <w:p w14:paraId="48FC6F01" w14:textId="53FE442B" w:rsidR="00157194" w:rsidRDefault="00157194">
      <w:pPr>
        <w:rPr>
          <w:noProof/>
        </w:rPr>
      </w:pPr>
      <m:oMathPara>
        <m:oMath>
          <m:r>
            <w:rPr>
              <w:rFonts w:ascii="Cambria Math" w:hAnsi="Cambria Math"/>
            </w:rPr>
            <m:t>AIC=2k-2</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r>
                    <w:rPr>
                      <w:rFonts w:ascii="Cambria Math" w:hAnsi="Cambria Math"/>
                    </w:rPr>
                    <m:t>L</m:t>
                  </m:r>
                </m:e>
              </m:d>
            </m:e>
          </m:func>
        </m:oMath>
      </m:oMathPara>
    </w:p>
    <w:p w14:paraId="2A8082FF" w14:textId="35DB2C66" w:rsidR="006A5EB3" w:rsidRPr="005E2CEB" w:rsidRDefault="00157194" w:rsidP="00013983">
      <w:pPr>
        <w:jc w:val="both"/>
      </w:pPr>
      <w:r>
        <w:rPr>
          <w:noProof/>
        </w:rPr>
        <w:t xml:space="preserve">, ahol </w:t>
      </w:r>
      <w:r w:rsidRPr="00F90EE7">
        <w:rPr>
          <w:i/>
          <w:iCs/>
          <w:noProof/>
        </w:rPr>
        <w:t>k</w:t>
      </w:r>
      <w:r w:rsidR="003A450D" w:rsidRPr="00F90EE7">
        <w:rPr>
          <w:i/>
          <w:iCs/>
          <w:noProof/>
        </w:rPr>
        <w:t xml:space="preserve"> </w:t>
      </w:r>
      <w:r>
        <w:rPr>
          <w:noProof/>
        </w:rPr>
        <w:t xml:space="preserve">a a modell paramétereinek száma, </w:t>
      </w:r>
      <w:r w:rsidRPr="003D0804">
        <w:rPr>
          <w:i/>
          <w:iCs/>
          <w:noProof/>
        </w:rPr>
        <w:t>L</w:t>
      </w:r>
      <w:r>
        <w:rPr>
          <w:noProof/>
        </w:rPr>
        <w:t xml:space="preserve"> a modell valúszín</w:t>
      </w:r>
      <w:r w:rsidR="00EE46B1">
        <w:rPr>
          <w:noProof/>
        </w:rPr>
        <w:t>ű</w:t>
      </w:r>
      <w:r>
        <w:rPr>
          <w:noProof/>
        </w:rPr>
        <w:t xml:space="preserve">ségi értéke, ami </w:t>
      </w:r>
      <w:r w:rsidRPr="00157194">
        <w:rPr>
          <w:noProof/>
        </w:rPr>
        <w:t xml:space="preserve">azt méri, </w:t>
      </w:r>
      <w:r w:rsidR="003E5054">
        <w:rPr>
          <w:noProof/>
        </w:rPr>
        <w:t xml:space="preserve">hogy </w:t>
      </w:r>
      <w:r w:rsidRPr="00157194">
        <w:rPr>
          <w:noProof/>
        </w:rPr>
        <w:t xml:space="preserve">mennyire valószínű, </w:t>
      </w:r>
      <w:r w:rsidR="006134FB">
        <w:rPr>
          <w:noProof/>
        </w:rPr>
        <w:t>az,</w:t>
      </w:r>
      <w:r w:rsidR="003A09B4">
        <w:rPr>
          <w:noProof/>
        </w:rPr>
        <w:t xml:space="preserve"> hogy</w:t>
      </w:r>
      <w:r w:rsidRPr="00157194">
        <w:rPr>
          <w:noProof/>
        </w:rPr>
        <w:t xml:space="preserve"> </w:t>
      </w:r>
      <w:r w:rsidR="003A09B4">
        <w:rPr>
          <w:noProof/>
        </w:rPr>
        <w:t>a</w:t>
      </w:r>
      <w:r w:rsidRPr="00157194">
        <w:rPr>
          <w:noProof/>
        </w:rPr>
        <w:t xml:space="preserve"> modell előállítja a </w:t>
      </w:r>
      <w:r w:rsidR="00BB5E6D">
        <w:rPr>
          <w:noProof/>
        </w:rPr>
        <w:t xml:space="preserve">megfelelő </w:t>
      </w:r>
      <w:r w:rsidRPr="00157194">
        <w:rPr>
          <w:noProof/>
        </w:rPr>
        <w:t>megfigyelt adatokat a paramétereinek ismeretében</w:t>
      </w:r>
      <w:r w:rsidR="00B32D3F">
        <w:rPr>
          <w:noProof/>
        </w:rPr>
        <w:t>.</w:t>
      </w:r>
      <w:r w:rsidR="00AE6643">
        <w:t xml:space="preserve"> </w:t>
      </w:r>
      <w:r w:rsidR="00E2354A" w:rsidRPr="005E2CEB">
        <w:t xml:space="preserve">Az AIC értékeket a </w:t>
      </w:r>
      <w:proofErr w:type="spellStart"/>
      <w:r w:rsidR="00E2354A" w:rsidRPr="005E2CEB">
        <w:t>python</w:t>
      </w:r>
      <w:proofErr w:type="spellEnd"/>
      <w:r w:rsidR="00E2354A" w:rsidRPr="005E2CEB">
        <w:t>-ben létrehozott ARIMA modell példány</w:t>
      </w:r>
      <w:r w:rsidR="00D81890">
        <w:t xml:space="preserve"> </w:t>
      </w:r>
      <w:proofErr w:type="spellStart"/>
      <w:r w:rsidR="00E2354A" w:rsidRPr="005E2CEB">
        <w:t>model_fit,aic</w:t>
      </w:r>
      <w:proofErr w:type="spellEnd"/>
      <w:r w:rsidR="00E2354A" w:rsidRPr="005E2CEB">
        <w:t xml:space="preserve"> attribútumából kértem le</w:t>
      </w:r>
      <w:r w:rsidR="00D81890">
        <w:t>, a tanítóadatokra való illesztés után.</w:t>
      </w:r>
      <w:r w:rsidR="00E2354A" w:rsidRPr="005E2CEB">
        <w:t xml:space="preserve">  </w:t>
      </w:r>
      <w:r w:rsidR="00C1278E" w:rsidRPr="005E2CEB">
        <w:t xml:space="preserve">A következő táblázatban összefoglalom, hogy a különböző modellekre milyen AIC értékeket </w:t>
      </w:r>
      <w:r w:rsidR="00036D02" w:rsidRPr="005E2CEB">
        <w:t>kaptam</w:t>
      </w:r>
      <w:r w:rsidR="00C1278E" w:rsidRPr="005E2CEB">
        <w:t xml:space="preserve"> az egyes megyék esetében</w:t>
      </w:r>
      <w:r w:rsidR="00AB7492" w:rsidRPr="005E2CEB">
        <w:t>.</w:t>
      </w:r>
    </w:p>
    <w:p w14:paraId="57D26932" w14:textId="5A7B0585" w:rsidR="0001668B" w:rsidRDefault="0001668B" w:rsidP="0001668B">
      <w:pPr>
        <w:pStyle w:val="Caption"/>
        <w:keepNext/>
        <w:jc w:val="center"/>
      </w:pPr>
      <w:r w:rsidRPr="0001668B">
        <w:rPr>
          <w:b/>
          <w:bCs/>
          <w:color w:val="auto"/>
        </w:rPr>
        <w:t>4. táblázat</w:t>
      </w:r>
      <w:r>
        <w:t xml:space="preserve">: a </w:t>
      </w:r>
      <w:r w:rsidR="004701CD">
        <w:t>letesztelt</w:t>
      </w:r>
      <w:r>
        <w:t xml:space="preserve"> ARIMA modellek AIC érétkei</w:t>
      </w:r>
    </w:p>
    <w:tbl>
      <w:tblPr>
        <w:tblW w:w="9043"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75"/>
        <w:gridCol w:w="1980"/>
        <w:gridCol w:w="1696"/>
        <w:gridCol w:w="1696"/>
        <w:gridCol w:w="1696"/>
      </w:tblGrid>
      <w:tr w:rsidR="00621DBE" w:rsidRPr="005E2CEB" w14:paraId="678034A5" w14:textId="77777777" w:rsidTr="002E78FD">
        <w:trPr>
          <w:trHeight w:hRule="exact" w:val="340"/>
          <w:jc w:val="center"/>
        </w:trPr>
        <w:tc>
          <w:tcPr>
            <w:tcW w:w="1975" w:type="dxa"/>
            <w:shd w:val="clear" w:color="auto" w:fill="4472C4"/>
            <w:vAlign w:val="center"/>
            <w:hideMark/>
          </w:tcPr>
          <w:p w14:paraId="74481173" w14:textId="6C117FA3" w:rsidR="001951D1" w:rsidRPr="00655BDB" w:rsidRDefault="001951D1" w:rsidP="001951D1">
            <w:pPr>
              <w:spacing w:after="0" w:line="240" w:lineRule="auto"/>
              <w:jc w:val="center"/>
              <w:rPr>
                <w:color w:val="FFFFFF" w:themeColor="background1"/>
              </w:rPr>
            </w:pPr>
            <w:r w:rsidRPr="00655BDB">
              <w:rPr>
                <w:color w:val="FFFFFF" w:themeColor="background1"/>
              </w:rPr>
              <w:t> </w:t>
            </w:r>
            <w:r w:rsidR="00E11707" w:rsidRPr="00655BDB">
              <w:rPr>
                <w:color w:val="FFFFFF" w:themeColor="background1"/>
              </w:rPr>
              <w:t>megye</w:t>
            </w:r>
          </w:p>
        </w:tc>
        <w:tc>
          <w:tcPr>
            <w:tcW w:w="1980" w:type="dxa"/>
            <w:shd w:val="clear" w:color="auto" w:fill="4472C4"/>
            <w:vAlign w:val="center"/>
            <w:hideMark/>
          </w:tcPr>
          <w:p w14:paraId="0BD26E3A" w14:textId="77777777" w:rsidR="001951D1" w:rsidRPr="00655BDB" w:rsidRDefault="001951D1" w:rsidP="001951D1">
            <w:pPr>
              <w:spacing w:after="0" w:line="240" w:lineRule="auto"/>
              <w:jc w:val="center"/>
              <w:rPr>
                <w:color w:val="FFFFFF" w:themeColor="background1"/>
              </w:rPr>
            </w:pPr>
            <w:r w:rsidRPr="00655BDB">
              <w:rPr>
                <w:color w:val="FFFFFF" w:themeColor="background1"/>
              </w:rPr>
              <w:t>AR(2)</w:t>
            </w:r>
          </w:p>
        </w:tc>
        <w:tc>
          <w:tcPr>
            <w:tcW w:w="1696" w:type="dxa"/>
            <w:shd w:val="clear" w:color="auto" w:fill="4472C4"/>
            <w:vAlign w:val="center"/>
            <w:hideMark/>
          </w:tcPr>
          <w:p w14:paraId="22DB6DE1" w14:textId="77777777" w:rsidR="001951D1" w:rsidRPr="00655BDB" w:rsidRDefault="001951D1" w:rsidP="001951D1">
            <w:pPr>
              <w:spacing w:after="0" w:line="240" w:lineRule="auto"/>
              <w:jc w:val="center"/>
              <w:rPr>
                <w:color w:val="FFFFFF" w:themeColor="background1"/>
              </w:rPr>
            </w:pPr>
            <w:r w:rsidRPr="00655BDB">
              <w:rPr>
                <w:color w:val="FFFFFF" w:themeColor="background1"/>
              </w:rPr>
              <w:t>ARIMA(2,1,0)</w:t>
            </w:r>
          </w:p>
        </w:tc>
        <w:tc>
          <w:tcPr>
            <w:tcW w:w="1696" w:type="dxa"/>
            <w:shd w:val="clear" w:color="auto" w:fill="4472C4"/>
            <w:vAlign w:val="center"/>
            <w:hideMark/>
          </w:tcPr>
          <w:p w14:paraId="57131D2A" w14:textId="77777777" w:rsidR="001951D1" w:rsidRPr="00655BDB" w:rsidRDefault="001951D1" w:rsidP="001951D1">
            <w:pPr>
              <w:spacing w:after="0" w:line="240" w:lineRule="auto"/>
              <w:jc w:val="center"/>
              <w:rPr>
                <w:color w:val="FFFFFF" w:themeColor="background1"/>
              </w:rPr>
            </w:pPr>
            <w:r w:rsidRPr="00655BDB">
              <w:rPr>
                <w:color w:val="FFFFFF" w:themeColor="background1"/>
              </w:rPr>
              <w:t>ARIMA(2,1,1)</w:t>
            </w:r>
          </w:p>
        </w:tc>
        <w:tc>
          <w:tcPr>
            <w:tcW w:w="1696" w:type="dxa"/>
            <w:shd w:val="clear" w:color="auto" w:fill="4472C4"/>
            <w:vAlign w:val="center"/>
            <w:hideMark/>
          </w:tcPr>
          <w:p w14:paraId="1352B897" w14:textId="77777777" w:rsidR="001951D1" w:rsidRPr="00655BDB" w:rsidRDefault="001951D1" w:rsidP="001951D1">
            <w:pPr>
              <w:spacing w:after="0" w:line="240" w:lineRule="auto"/>
              <w:jc w:val="center"/>
              <w:rPr>
                <w:color w:val="FFFFFF" w:themeColor="background1"/>
              </w:rPr>
            </w:pPr>
            <w:r w:rsidRPr="00655BDB">
              <w:rPr>
                <w:color w:val="FFFFFF" w:themeColor="background1"/>
              </w:rPr>
              <w:t>ARIMA(2,1,2)</w:t>
            </w:r>
          </w:p>
        </w:tc>
      </w:tr>
      <w:tr w:rsidR="001951D1" w:rsidRPr="005E2CEB" w14:paraId="0D8A7D70" w14:textId="77777777" w:rsidTr="00563DDB">
        <w:trPr>
          <w:trHeight w:hRule="exact" w:val="340"/>
          <w:jc w:val="center"/>
        </w:trPr>
        <w:tc>
          <w:tcPr>
            <w:tcW w:w="1975" w:type="dxa"/>
            <w:shd w:val="clear" w:color="auto" w:fill="F2F2F2" w:themeFill="background1" w:themeFillShade="F2"/>
            <w:noWrap/>
            <w:vAlign w:val="center"/>
            <w:hideMark/>
          </w:tcPr>
          <w:p w14:paraId="3C709C32" w14:textId="77777777" w:rsidR="001951D1" w:rsidRPr="00655BDB" w:rsidRDefault="001951D1" w:rsidP="00E11707">
            <w:pPr>
              <w:spacing w:after="0" w:line="240" w:lineRule="auto"/>
              <w:jc w:val="center"/>
              <w:rPr>
                <w:color w:val="000000"/>
              </w:rPr>
            </w:pPr>
            <w:r w:rsidRPr="00655BDB">
              <w:rPr>
                <w:color w:val="000000"/>
              </w:rPr>
              <w:t>Kovászna</w:t>
            </w:r>
          </w:p>
        </w:tc>
        <w:tc>
          <w:tcPr>
            <w:tcW w:w="1980" w:type="dxa"/>
            <w:shd w:val="clear" w:color="auto" w:fill="F2F2F2" w:themeFill="background1" w:themeFillShade="F2"/>
            <w:vAlign w:val="center"/>
            <w:hideMark/>
          </w:tcPr>
          <w:p w14:paraId="4725067A" w14:textId="77777777" w:rsidR="001951D1" w:rsidRPr="00655BDB" w:rsidRDefault="001951D1" w:rsidP="00E11707">
            <w:pPr>
              <w:spacing w:after="0" w:line="276" w:lineRule="auto"/>
              <w:jc w:val="right"/>
              <w:rPr>
                <w:color w:val="363636"/>
              </w:rPr>
            </w:pPr>
            <w:r w:rsidRPr="00655BDB">
              <w:rPr>
                <w:color w:val="363636"/>
              </w:rPr>
              <w:t>123.7</w:t>
            </w:r>
          </w:p>
        </w:tc>
        <w:tc>
          <w:tcPr>
            <w:tcW w:w="1696" w:type="dxa"/>
            <w:shd w:val="clear" w:color="auto" w:fill="F2F2F2" w:themeFill="background1" w:themeFillShade="F2"/>
            <w:vAlign w:val="center"/>
            <w:hideMark/>
          </w:tcPr>
          <w:p w14:paraId="727647C4" w14:textId="77777777" w:rsidR="001951D1" w:rsidRPr="00655BDB" w:rsidRDefault="001951D1" w:rsidP="00E11707">
            <w:pPr>
              <w:spacing w:after="0" w:line="276" w:lineRule="auto"/>
              <w:jc w:val="right"/>
              <w:rPr>
                <w:color w:val="363636"/>
              </w:rPr>
            </w:pPr>
            <w:r w:rsidRPr="00655BDB">
              <w:rPr>
                <w:color w:val="363636"/>
              </w:rPr>
              <w:t>114.81</w:t>
            </w:r>
          </w:p>
        </w:tc>
        <w:tc>
          <w:tcPr>
            <w:tcW w:w="1696" w:type="dxa"/>
            <w:shd w:val="clear" w:color="auto" w:fill="F2F2F2" w:themeFill="background1" w:themeFillShade="F2"/>
            <w:vAlign w:val="center"/>
            <w:hideMark/>
          </w:tcPr>
          <w:p w14:paraId="3EAC150D" w14:textId="77777777" w:rsidR="001951D1" w:rsidRPr="00655BDB" w:rsidRDefault="001951D1" w:rsidP="00E11707">
            <w:pPr>
              <w:spacing w:after="0" w:line="276" w:lineRule="auto"/>
              <w:jc w:val="right"/>
              <w:rPr>
                <w:color w:val="363636"/>
              </w:rPr>
            </w:pPr>
            <w:r w:rsidRPr="00655BDB">
              <w:rPr>
                <w:color w:val="363636"/>
              </w:rPr>
              <w:t>114.93</w:t>
            </w:r>
          </w:p>
        </w:tc>
        <w:tc>
          <w:tcPr>
            <w:tcW w:w="1696" w:type="dxa"/>
            <w:shd w:val="clear" w:color="auto" w:fill="F2F2F2" w:themeFill="background1" w:themeFillShade="F2"/>
            <w:noWrap/>
            <w:vAlign w:val="center"/>
            <w:hideMark/>
          </w:tcPr>
          <w:p w14:paraId="6AB06E75" w14:textId="77777777" w:rsidR="001951D1" w:rsidRPr="00655BDB" w:rsidRDefault="001951D1" w:rsidP="00E11707">
            <w:pPr>
              <w:spacing w:after="0" w:line="276" w:lineRule="auto"/>
              <w:jc w:val="right"/>
              <w:rPr>
                <w:b/>
                <w:bCs/>
                <w:color w:val="363636"/>
              </w:rPr>
            </w:pPr>
            <w:r w:rsidRPr="00655BDB">
              <w:rPr>
                <w:b/>
                <w:bCs/>
                <w:color w:val="363636"/>
              </w:rPr>
              <w:t>92.59</w:t>
            </w:r>
          </w:p>
        </w:tc>
      </w:tr>
      <w:tr w:rsidR="001951D1" w:rsidRPr="005E2CEB" w14:paraId="573DFF0E" w14:textId="77777777" w:rsidTr="00563DDB">
        <w:trPr>
          <w:trHeight w:hRule="exact" w:val="340"/>
          <w:jc w:val="center"/>
        </w:trPr>
        <w:tc>
          <w:tcPr>
            <w:tcW w:w="1975" w:type="dxa"/>
            <w:shd w:val="clear" w:color="auto" w:fill="auto"/>
            <w:noWrap/>
            <w:vAlign w:val="center"/>
            <w:hideMark/>
          </w:tcPr>
          <w:p w14:paraId="14FAD9A1" w14:textId="77777777" w:rsidR="001951D1" w:rsidRPr="00655BDB" w:rsidRDefault="001951D1" w:rsidP="00E11707">
            <w:pPr>
              <w:spacing w:after="0" w:line="240" w:lineRule="auto"/>
              <w:jc w:val="center"/>
              <w:rPr>
                <w:color w:val="000000"/>
              </w:rPr>
            </w:pPr>
            <w:r w:rsidRPr="00655BDB">
              <w:rPr>
                <w:color w:val="000000"/>
              </w:rPr>
              <w:t>Hargita</w:t>
            </w:r>
          </w:p>
        </w:tc>
        <w:tc>
          <w:tcPr>
            <w:tcW w:w="1980" w:type="dxa"/>
            <w:shd w:val="clear" w:color="000000" w:fill="FFFFFF"/>
            <w:vAlign w:val="center"/>
            <w:hideMark/>
          </w:tcPr>
          <w:p w14:paraId="767BA1D8" w14:textId="77777777" w:rsidR="001951D1" w:rsidRPr="00655BDB" w:rsidRDefault="001951D1" w:rsidP="00E11707">
            <w:pPr>
              <w:spacing w:after="0" w:line="276" w:lineRule="auto"/>
              <w:jc w:val="right"/>
              <w:rPr>
                <w:color w:val="363636"/>
              </w:rPr>
            </w:pPr>
            <w:r w:rsidRPr="00655BDB">
              <w:rPr>
                <w:color w:val="363636"/>
              </w:rPr>
              <w:t>114.95</w:t>
            </w:r>
          </w:p>
        </w:tc>
        <w:tc>
          <w:tcPr>
            <w:tcW w:w="1696" w:type="dxa"/>
            <w:shd w:val="clear" w:color="000000" w:fill="FFFFFF"/>
            <w:vAlign w:val="center"/>
            <w:hideMark/>
          </w:tcPr>
          <w:p w14:paraId="7FFCC9AF" w14:textId="77777777" w:rsidR="001951D1" w:rsidRPr="00655BDB" w:rsidRDefault="001951D1" w:rsidP="00E11707">
            <w:pPr>
              <w:spacing w:after="0" w:line="276" w:lineRule="auto"/>
              <w:jc w:val="right"/>
              <w:rPr>
                <w:color w:val="363636"/>
              </w:rPr>
            </w:pPr>
            <w:r w:rsidRPr="00655BDB">
              <w:rPr>
                <w:color w:val="363636"/>
              </w:rPr>
              <w:t>109.28</w:t>
            </w:r>
          </w:p>
        </w:tc>
        <w:tc>
          <w:tcPr>
            <w:tcW w:w="1696" w:type="dxa"/>
            <w:shd w:val="clear" w:color="000000" w:fill="FFFFFF"/>
            <w:vAlign w:val="center"/>
            <w:hideMark/>
          </w:tcPr>
          <w:p w14:paraId="1FD24646" w14:textId="77777777" w:rsidR="001951D1" w:rsidRPr="00655BDB" w:rsidRDefault="001951D1" w:rsidP="00E11707">
            <w:pPr>
              <w:spacing w:after="0" w:line="276" w:lineRule="auto"/>
              <w:jc w:val="right"/>
              <w:rPr>
                <w:color w:val="363636"/>
              </w:rPr>
            </w:pPr>
            <w:r w:rsidRPr="00655BDB">
              <w:rPr>
                <w:color w:val="363636"/>
              </w:rPr>
              <w:t>106.3</w:t>
            </w:r>
          </w:p>
        </w:tc>
        <w:tc>
          <w:tcPr>
            <w:tcW w:w="1696" w:type="dxa"/>
            <w:shd w:val="clear" w:color="auto" w:fill="auto"/>
            <w:noWrap/>
            <w:vAlign w:val="center"/>
            <w:hideMark/>
          </w:tcPr>
          <w:p w14:paraId="60DE9D1B" w14:textId="77777777" w:rsidR="001951D1" w:rsidRPr="00655BDB" w:rsidRDefault="001951D1" w:rsidP="00E11707">
            <w:pPr>
              <w:spacing w:after="0" w:line="276" w:lineRule="auto"/>
              <w:jc w:val="right"/>
              <w:rPr>
                <w:b/>
                <w:bCs/>
                <w:color w:val="363636"/>
              </w:rPr>
            </w:pPr>
            <w:r w:rsidRPr="00655BDB">
              <w:rPr>
                <w:b/>
                <w:bCs/>
                <w:color w:val="363636"/>
              </w:rPr>
              <w:t>103.58</w:t>
            </w:r>
          </w:p>
        </w:tc>
      </w:tr>
      <w:tr w:rsidR="001951D1" w:rsidRPr="005E2CEB" w14:paraId="30FBA691" w14:textId="77777777" w:rsidTr="00563DDB">
        <w:trPr>
          <w:trHeight w:hRule="exact" w:val="340"/>
          <w:jc w:val="center"/>
        </w:trPr>
        <w:tc>
          <w:tcPr>
            <w:tcW w:w="1975" w:type="dxa"/>
            <w:shd w:val="clear" w:color="auto" w:fill="F2F2F2" w:themeFill="background1" w:themeFillShade="F2"/>
            <w:noWrap/>
            <w:vAlign w:val="center"/>
            <w:hideMark/>
          </w:tcPr>
          <w:p w14:paraId="006EABA9" w14:textId="77777777" w:rsidR="001951D1" w:rsidRPr="00655BDB" w:rsidRDefault="001951D1" w:rsidP="00E11707">
            <w:pPr>
              <w:spacing w:after="0" w:line="240" w:lineRule="auto"/>
              <w:jc w:val="center"/>
              <w:rPr>
                <w:color w:val="000000"/>
              </w:rPr>
            </w:pPr>
            <w:r w:rsidRPr="00655BDB">
              <w:rPr>
                <w:color w:val="000000"/>
              </w:rPr>
              <w:t>Maros</w:t>
            </w:r>
          </w:p>
        </w:tc>
        <w:tc>
          <w:tcPr>
            <w:tcW w:w="1980" w:type="dxa"/>
            <w:shd w:val="clear" w:color="auto" w:fill="F2F2F2" w:themeFill="background1" w:themeFillShade="F2"/>
            <w:vAlign w:val="center"/>
            <w:hideMark/>
          </w:tcPr>
          <w:p w14:paraId="30BC1144" w14:textId="77777777" w:rsidR="001951D1" w:rsidRPr="00655BDB" w:rsidRDefault="001951D1" w:rsidP="00E11707">
            <w:pPr>
              <w:spacing w:after="0" w:line="276" w:lineRule="auto"/>
              <w:jc w:val="right"/>
              <w:rPr>
                <w:color w:val="363636"/>
              </w:rPr>
            </w:pPr>
            <w:r w:rsidRPr="00655BDB">
              <w:rPr>
                <w:color w:val="363636"/>
              </w:rPr>
              <w:t>3.54</w:t>
            </w:r>
          </w:p>
        </w:tc>
        <w:tc>
          <w:tcPr>
            <w:tcW w:w="1696" w:type="dxa"/>
            <w:shd w:val="clear" w:color="auto" w:fill="F2F2F2" w:themeFill="background1" w:themeFillShade="F2"/>
            <w:vAlign w:val="center"/>
            <w:hideMark/>
          </w:tcPr>
          <w:p w14:paraId="39EF3140" w14:textId="77777777" w:rsidR="001951D1" w:rsidRPr="00655BDB" w:rsidRDefault="001951D1" w:rsidP="00E11707">
            <w:pPr>
              <w:spacing w:after="0" w:line="276" w:lineRule="auto"/>
              <w:jc w:val="right"/>
              <w:rPr>
                <w:color w:val="363636"/>
              </w:rPr>
            </w:pPr>
            <w:r w:rsidRPr="00655BDB">
              <w:rPr>
                <w:color w:val="363636"/>
              </w:rPr>
              <w:t>2.47</w:t>
            </w:r>
          </w:p>
        </w:tc>
        <w:tc>
          <w:tcPr>
            <w:tcW w:w="1696" w:type="dxa"/>
            <w:shd w:val="clear" w:color="auto" w:fill="F2F2F2" w:themeFill="background1" w:themeFillShade="F2"/>
            <w:vAlign w:val="center"/>
            <w:hideMark/>
          </w:tcPr>
          <w:p w14:paraId="28413789" w14:textId="77777777" w:rsidR="001951D1" w:rsidRPr="00C859F2" w:rsidRDefault="001951D1" w:rsidP="00E11707">
            <w:pPr>
              <w:spacing w:after="0" w:line="276" w:lineRule="auto"/>
              <w:jc w:val="right"/>
              <w:rPr>
                <w:b/>
                <w:bCs/>
                <w:color w:val="363636"/>
              </w:rPr>
            </w:pPr>
            <w:r w:rsidRPr="00C859F2">
              <w:rPr>
                <w:b/>
                <w:bCs/>
                <w:color w:val="363636"/>
              </w:rPr>
              <w:t>0.49</w:t>
            </w:r>
          </w:p>
        </w:tc>
        <w:tc>
          <w:tcPr>
            <w:tcW w:w="1696" w:type="dxa"/>
            <w:shd w:val="clear" w:color="auto" w:fill="F2F2F2" w:themeFill="background1" w:themeFillShade="F2"/>
            <w:noWrap/>
            <w:vAlign w:val="center"/>
            <w:hideMark/>
          </w:tcPr>
          <w:p w14:paraId="68FC454E" w14:textId="77777777" w:rsidR="001951D1" w:rsidRPr="00C859F2" w:rsidRDefault="001951D1" w:rsidP="00E11707">
            <w:pPr>
              <w:spacing w:after="0" w:line="276" w:lineRule="auto"/>
              <w:jc w:val="right"/>
              <w:rPr>
                <w:color w:val="363636"/>
              </w:rPr>
            </w:pPr>
            <w:r w:rsidRPr="00C859F2">
              <w:rPr>
                <w:color w:val="363636"/>
              </w:rPr>
              <w:t>1.35</w:t>
            </w:r>
          </w:p>
        </w:tc>
      </w:tr>
    </w:tbl>
    <w:p w14:paraId="6F0B46D0" w14:textId="64851B97" w:rsidR="00B578FA" w:rsidRPr="005E2CEB" w:rsidRDefault="0049038A" w:rsidP="00BB48CE">
      <w:pPr>
        <w:spacing w:before="240"/>
        <w:jc w:val="both"/>
      </w:pPr>
      <w:r w:rsidRPr="005E2CEB">
        <w:lastRenderedPageBreak/>
        <w:t>Jóval több modell is tesztelve lett, azonban csak a legjobb négyet t</w:t>
      </w:r>
      <w:r w:rsidR="009601BD">
        <w:t>ü</w:t>
      </w:r>
      <w:r w:rsidRPr="005E2CEB">
        <w:t xml:space="preserve">ntettem fel a táblázaton. </w:t>
      </w:r>
      <w:r w:rsidR="003A70CE">
        <w:t xml:space="preserve">A 4. táblázaton az látható, </w:t>
      </w:r>
      <w:r w:rsidR="00213864">
        <w:t xml:space="preserve">hogy Hargita és Kovászna </w:t>
      </w:r>
      <w:r w:rsidR="00166ABA" w:rsidRPr="005E2CEB">
        <w:t>megye esetében az</w:t>
      </w:r>
      <w:r w:rsidR="00965D49" w:rsidRPr="005E2CEB">
        <w:t xml:space="preserve"> </w:t>
      </w:r>
      <w:r w:rsidR="00B87227">
        <w:t xml:space="preserve">ARIMA </w:t>
      </w:r>
      <w:r w:rsidR="00166ABA" w:rsidRPr="005E2CEB">
        <w:t>(2,1,2),</w:t>
      </w:r>
      <w:r w:rsidR="00E51CC2">
        <w:t xml:space="preserve"> Maros megyénél az ARIMA</w:t>
      </w:r>
      <w:r w:rsidR="008854B6">
        <w:t xml:space="preserve"> </w:t>
      </w:r>
      <w:r w:rsidR="00E51CC2">
        <w:t>(2,</w:t>
      </w:r>
      <w:r w:rsidR="008854B6">
        <w:t xml:space="preserve"> </w:t>
      </w:r>
      <w:r w:rsidR="00E51CC2">
        <w:t>1,</w:t>
      </w:r>
      <w:r w:rsidR="008854B6">
        <w:t xml:space="preserve"> </w:t>
      </w:r>
      <w:r w:rsidR="00E51CC2">
        <w:t>1)</w:t>
      </w:r>
      <w:r w:rsidR="00DF2ECC">
        <w:t xml:space="preserve"> jobban illeszkedik,</w:t>
      </w:r>
      <w:r w:rsidR="00166ABA" w:rsidRPr="005E2CEB">
        <w:t xml:space="preserve"> mint a</w:t>
      </w:r>
      <w:r w:rsidR="00884CB7">
        <w:t xml:space="preserve">z </w:t>
      </w:r>
      <w:r w:rsidR="00166ABA" w:rsidRPr="005E2CEB">
        <w:t>AR</w:t>
      </w:r>
      <w:r w:rsidR="00965D49" w:rsidRPr="005E2CEB">
        <w:t xml:space="preserve"> </w:t>
      </w:r>
      <w:r w:rsidR="00166ABA" w:rsidRPr="005E2CEB">
        <w:t>(2) modell</w:t>
      </w:r>
      <w:r w:rsidR="00FE7545">
        <w:t>.</w:t>
      </w:r>
    </w:p>
    <w:p w14:paraId="0E6B013F" w14:textId="4FCB733F" w:rsidR="00762627" w:rsidRPr="005E2CEB" w:rsidRDefault="00BE1260" w:rsidP="00966F80">
      <w:pPr>
        <w:pStyle w:val="Heading2"/>
        <w:rPr>
          <w:rFonts w:cs="Times New Roman"/>
        </w:rPr>
      </w:pPr>
      <w:bookmarkStart w:id="24" w:name="_Toc159784277"/>
      <w:bookmarkStart w:id="25" w:name="_Toc161514720"/>
      <w:r>
        <w:rPr>
          <w:rFonts w:cs="Times New Roman"/>
        </w:rPr>
        <w:t>4</w:t>
      </w:r>
      <w:r w:rsidRPr="005E2CEB">
        <w:rPr>
          <w:rFonts w:cs="Times New Roman"/>
        </w:rPr>
        <w:t>.</w:t>
      </w:r>
      <w:r w:rsidR="003A69A8">
        <w:rPr>
          <w:rFonts w:cs="Times New Roman"/>
        </w:rPr>
        <w:t>6</w:t>
      </w:r>
      <w:r w:rsidRPr="005E2CEB">
        <w:rPr>
          <w:rFonts w:cs="Times New Roman"/>
        </w:rPr>
        <w:t xml:space="preserve"> </w:t>
      </w:r>
      <w:bookmarkEnd w:id="24"/>
      <w:r w:rsidR="009B1449" w:rsidRPr="005E2CEB">
        <w:rPr>
          <w:rFonts w:cs="Times New Roman"/>
        </w:rPr>
        <w:t>ARIMA modellek implementálása</w:t>
      </w:r>
      <w:r w:rsidR="009E23BD">
        <w:rPr>
          <w:rFonts w:cs="Times New Roman"/>
        </w:rPr>
        <w:t xml:space="preserve"> </w:t>
      </w:r>
      <w:r w:rsidR="00162D94" w:rsidRPr="005E2CEB">
        <w:rPr>
          <w:rFonts w:cs="Times New Roman"/>
        </w:rPr>
        <w:t>és</w:t>
      </w:r>
      <w:r w:rsidR="005E4673">
        <w:rPr>
          <w:rFonts w:cs="Times New Roman"/>
        </w:rPr>
        <w:t xml:space="preserve"> </w:t>
      </w:r>
      <w:r w:rsidR="00162D94" w:rsidRPr="005E2CEB">
        <w:rPr>
          <w:rFonts w:cs="Times New Roman"/>
        </w:rPr>
        <w:t>előrejelzés</w:t>
      </w:r>
      <w:bookmarkEnd w:id="25"/>
    </w:p>
    <w:p w14:paraId="67D8124E" w14:textId="1715C9BC" w:rsidR="002876F3" w:rsidRDefault="001A76D3" w:rsidP="00BA7F91">
      <w:pPr>
        <w:jc w:val="both"/>
      </w:pPr>
      <w:r w:rsidRPr="005E2CEB">
        <w:t xml:space="preserve">A programomban </w:t>
      </w:r>
      <w:r w:rsidR="00B62CE5" w:rsidRPr="005E2CEB">
        <w:t xml:space="preserve">a </w:t>
      </w:r>
      <w:proofErr w:type="spellStart"/>
      <w:r w:rsidR="00B62CE5" w:rsidRPr="005E2CEB">
        <w:t>statsmodels.tsa.arima.model.ARIMA</w:t>
      </w:r>
      <w:proofErr w:type="spellEnd"/>
      <w:r w:rsidR="004137EA" w:rsidRPr="005E2CEB">
        <w:t xml:space="preserve"> ingyenesen telepíthető</w:t>
      </w:r>
      <w:r w:rsidR="00D10293" w:rsidRPr="005E2CEB">
        <w:t xml:space="preserve"> csomag segítségével </w:t>
      </w:r>
      <w:r w:rsidR="00541EB2" w:rsidRPr="005E2CEB">
        <w:t>implementáltam</w:t>
      </w:r>
      <w:r w:rsidR="001A6E79" w:rsidRPr="005E2CEB">
        <w:t xml:space="preserve"> a modelleket</w:t>
      </w:r>
      <w:r w:rsidR="00E60A9B" w:rsidRPr="005E2CEB">
        <w:t xml:space="preserve"> és </w:t>
      </w:r>
      <w:r w:rsidR="00FC6CC1" w:rsidRPr="005E2CEB">
        <w:t xml:space="preserve">készítettem </w:t>
      </w:r>
      <w:r w:rsidR="00E60A9B" w:rsidRPr="005E2CEB">
        <w:t xml:space="preserve">az </w:t>
      </w:r>
      <w:r w:rsidR="00D10293" w:rsidRPr="005E2CEB">
        <w:t>előrejelzéseket</w:t>
      </w:r>
      <w:r w:rsidR="00C3421F" w:rsidRPr="005E2CEB">
        <w:t xml:space="preserve">, </w:t>
      </w:r>
      <w:sdt>
        <w:sdtPr>
          <w:id w:val="-1271309479"/>
          <w:citation/>
        </w:sdtPr>
        <w:sdtContent>
          <w:r w:rsidR="002279EB" w:rsidRPr="005E2CEB">
            <w:fldChar w:fldCharType="begin"/>
          </w:r>
          <w:r w:rsidR="00A324BA" w:rsidRPr="005E2CEB">
            <w:instrText xml:space="preserve">CITATION Bro23 \t  \l 2057 </w:instrText>
          </w:r>
          <w:r w:rsidR="002279EB" w:rsidRPr="005E2CEB">
            <w:fldChar w:fldCharType="separate"/>
          </w:r>
          <w:r w:rsidR="00A324BA" w:rsidRPr="005E2CEB">
            <w:rPr>
              <w:noProof/>
            </w:rPr>
            <w:t>(Brownlee, 2023)</w:t>
          </w:r>
          <w:r w:rsidR="002279EB" w:rsidRPr="005E2CEB">
            <w:fldChar w:fldCharType="end"/>
          </w:r>
        </w:sdtContent>
      </w:sdt>
      <w:r w:rsidR="002279EB" w:rsidRPr="005E2CEB">
        <w:t xml:space="preserve"> alapján.</w:t>
      </w:r>
      <w:r w:rsidR="00BA7F91" w:rsidRPr="005E2CEB">
        <w:t xml:space="preserve"> Az adatokat a program két külön listába menti el, tanítóadatok és tesztadatok szintjén. Az előbbi arra szolgál, hogy </w:t>
      </w:r>
      <w:r w:rsidR="004E153E" w:rsidRPr="005E2CEB">
        <w:t>a modelleket illesszük az idősorra, hogy ezek alapján minél jobb előrejelzéseket tudjon adni</w:t>
      </w:r>
      <w:r w:rsidR="00DC6AAE" w:rsidRPr="005E2CEB">
        <w:t>, míg az utóbbi a modell előrejelzési pontosságának meghatározására szolgál. Az én esetemben a tanítóadatok a 2010 január és 2022 július közötti megfigyelések, míg a tesztadatok a 2022 augusztus – 2023 júliusi adatok</w:t>
      </w:r>
      <w:r w:rsidR="00485F44" w:rsidRPr="005E2CEB">
        <w:t xml:space="preserve"> voltak.</w:t>
      </w:r>
    </w:p>
    <w:p w14:paraId="1C4A7DBB" w14:textId="3D9428B0" w:rsidR="008E51BF" w:rsidRPr="005E2CEB" w:rsidRDefault="005712A6" w:rsidP="00BA7F91">
      <w:pPr>
        <w:jc w:val="both"/>
      </w:pPr>
      <w:r w:rsidRPr="005712A6">
        <w:rPr>
          <w:highlight w:val="yellow"/>
        </w:rPr>
        <w:t>…</w:t>
      </w:r>
    </w:p>
    <w:p w14:paraId="4B7984EA" w14:textId="77777777" w:rsidR="00501525" w:rsidRPr="009D7818" w:rsidRDefault="00501525" w:rsidP="009D7818"/>
    <w:p w14:paraId="2FD477AB" w14:textId="632B633C" w:rsidR="00725239" w:rsidRPr="005E2CEB" w:rsidRDefault="00725239" w:rsidP="007644B3">
      <w:pPr>
        <w:pStyle w:val="Caption"/>
      </w:pPr>
    </w:p>
    <w:p w14:paraId="35D13AC9" w14:textId="77777777" w:rsidR="002876F3" w:rsidRDefault="002876F3">
      <w:pPr>
        <w:rPr>
          <w:rFonts w:eastAsiaTheme="majorEastAsia" w:cstheme="majorBidi"/>
          <w:b/>
          <w:sz w:val="32"/>
          <w:szCs w:val="32"/>
        </w:rPr>
      </w:pPr>
      <w:bookmarkStart w:id="26" w:name="_Toc159784278"/>
      <w:bookmarkStart w:id="27" w:name="_Toc161514721"/>
      <w:r>
        <w:br w:type="page"/>
      </w:r>
    </w:p>
    <w:p w14:paraId="4970F7E3" w14:textId="39E8DF74" w:rsidR="003A241B" w:rsidRPr="005E2CEB" w:rsidRDefault="0028106F" w:rsidP="003A241B">
      <w:pPr>
        <w:pStyle w:val="Heading1"/>
      </w:pPr>
      <w:r>
        <w:lastRenderedPageBreak/>
        <w:t>5</w:t>
      </w:r>
      <w:r w:rsidR="00642CF4" w:rsidRPr="005E2CEB">
        <w:t xml:space="preserve"> </w:t>
      </w:r>
      <w:r w:rsidR="00765B8C" w:rsidRPr="005E2CEB">
        <w:t>Neurális hálózato</w:t>
      </w:r>
      <w:r w:rsidR="00D8551C" w:rsidRPr="005E2CEB">
        <w:t>k</w:t>
      </w:r>
      <w:bookmarkEnd w:id="26"/>
      <w:bookmarkEnd w:id="27"/>
    </w:p>
    <w:p w14:paraId="565106EE" w14:textId="48C30B98" w:rsidR="00EA6C3B" w:rsidRPr="005E2CEB" w:rsidRDefault="00EA6C3B" w:rsidP="00EA6C3B">
      <w:pPr>
        <w:jc w:val="both"/>
      </w:pPr>
      <w:r w:rsidRPr="005E2CEB">
        <w:t xml:space="preserve">A </w:t>
      </w:r>
      <w:r w:rsidR="0028106F">
        <w:t xml:space="preserve">mesterséges </w:t>
      </w:r>
      <w:r w:rsidRPr="005E2CEB">
        <w:t>neuronhálók</w:t>
      </w:r>
      <w:r w:rsidR="0028106F">
        <w:t xml:space="preserve"> (ANN)</w:t>
      </w:r>
      <w:r w:rsidRPr="005E2CEB">
        <w:t xml:space="preserve"> lényege az emberi agyban található neurális hálózatok működésének utánzása. Ezek</w:t>
      </w:r>
      <w:r w:rsidR="00564E0A" w:rsidRPr="005E2CEB">
        <w:t xml:space="preserve"> </w:t>
      </w:r>
      <w:r w:rsidRPr="005E2CEB">
        <w:t xml:space="preserve">olyan </w:t>
      </w:r>
      <w:r w:rsidR="008C36D9" w:rsidRPr="005E2CEB">
        <w:t>szo</w:t>
      </w:r>
      <w:r w:rsidR="00DA5AE1" w:rsidRPr="005E2CEB">
        <w:t>f</w:t>
      </w:r>
      <w:r w:rsidR="008C36D9" w:rsidRPr="005E2CEB">
        <w:t>tveresen vagy hardveresen megvalósított</w:t>
      </w:r>
      <w:r w:rsidR="0050614B" w:rsidRPr="005E2CEB">
        <w:t>, elosztott működésű rendszerek</w:t>
      </w:r>
      <w:r w:rsidRPr="005E2CEB">
        <w:t xml:space="preserve">, </w:t>
      </w:r>
      <w:r w:rsidR="007A3BC9" w:rsidRPr="005E2CEB">
        <w:t>amelyek</w:t>
      </w:r>
      <w:r w:rsidR="00E8782D" w:rsidRPr="005E2CEB">
        <w:t>et</w:t>
      </w:r>
      <w:r w:rsidR="007A3BC9" w:rsidRPr="005E2CEB">
        <w:t xml:space="preserve"> jellemzően sok, hasonló vagy azonos típusú, </w:t>
      </w:r>
      <w:r w:rsidR="00AA4767" w:rsidRPr="005E2CEB">
        <w:t>lokális adatfeldolgozást végző</w:t>
      </w:r>
      <w:r w:rsidR="00292BAC" w:rsidRPr="005E2CEB">
        <w:t xml:space="preserve"> </w:t>
      </w:r>
      <w:r w:rsidR="002005B4" w:rsidRPr="005E2CEB">
        <w:t>műveleti elemekből</w:t>
      </w:r>
      <w:r w:rsidR="00292BAC" w:rsidRPr="005E2CEB">
        <w:t>,</w:t>
      </w:r>
      <w:r w:rsidR="001E3403" w:rsidRPr="005E2CEB">
        <w:t xml:space="preserve"> vagyis</w:t>
      </w:r>
      <w:r w:rsidR="00292BAC" w:rsidRPr="005E2CEB">
        <w:t xml:space="preserve"> neuronok</w:t>
      </w:r>
      <w:r w:rsidR="0012100C" w:rsidRPr="005E2CEB">
        <w:t xml:space="preserve"> topológiája alkot.</w:t>
      </w:r>
      <w:r w:rsidR="003D43AD" w:rsidRPr="005E2CEB">
        <w:t xml:space="preserve"> </w:t>
      </w:r>
      <w:r w:rsidR="00C80EAF" w:rsidRPr="005E2CEB">
        <w:t>A neuronhálók párhuzamosan é</w:t>
      </w:r>
      <w:r w:rsidR="005915BE" w:rsidRPr="005E2CEB">
        <w:t xml:space="preserve">pülnek fel és </w:t>
      </w:r>
      <w:r w:rsidR="00CF418B" w:rsidRPr="005E2CEB">
        <w:t>működnek</w:t>
      </w:r>
      <w:r w:rsidR="005915BE" w:rsidRPr="005E2CEB">
        <w:t>, ezért rendkívül nagy számítási kapacitásra képesek.</w:t>
      </w:r>
      <w:r w:rsidR="004316E4" w:rsidRPr="005E2CEB">
        <w:t xml:space="preserve"> A neuronok közötti </w:t>
      </w:r>
      <w:r w:rsidR="00131DB9" w:rsidRPr="005E2CEB">
        <w:t>kapcsolatok</w:t>
      </w:r>
      <w:r w:rsidR="001B6F43" w:rsidRPr="005E2CEB">
        <w:t xml:space="preserve"> </w:t>
      </w:r>
      <w:r w:rsidR="004316E4" w:rsidRPr="005E2CEB">
        <w:t xml:space="preserve">irányított gráfként írhatóak le, </w:t>
      </w:r>
      <w:r w:rsidR="00290F78" w:rsidRPr="005E2CEB">
        <w:t>és a hálózati</w:t>
      </w:r>
      <w:r w:rsidR="004316E4" w:rsidRPr="005E2CEB">
        <w:t xml:space="preserve"> csomópontok a neuronok.</w:t>
      </w:r>
    </w:p>
    <w:p w14:paraId="3FD4EBB9" w14:textId="2C85BCE4" w:rsidR="00EA6C3B" w:rsidRPr="005E2CEB" w:rsidRDefault="00EA6C3B" w:rsidP="00EA6C3B">
      <w:pPr>
        <w:jc w:val="both"/>
      </w:pPr>
      <w:r w:rsidRPr="005E2CEB">
        <w:t>Egy neuronháló általában három</w:t>
      </w:r>
      <w:r w:rsidR="004560E3" w:rsidRPr="005E2CEB">
        <w:t>féle</w:t>
      </w:r>
      <w:r w:rsidRPr="005E2CEB">
        <w:t xml:space="preserve"> rétegből áll:</w:t>
      </w:r>
    </w:p>
    <w:p w14:paraId="23830572" w14:textId="3E81C39A" w:rsidR="00EA6C3B" w:rsidRPr="005E2CEB" w:rsidRDefault="00EA6C3B" w:rsidP="00EA6C3B">
      <w:pPr>
        <w:pStyle w:val="ListParagraph"/>
        <w:numPr>
          <w:ilvl w:val="0"/>
          <w:numId w:val="16"/>
        </w:numPr>
        <w:jc w:val="both"/>
      </w:pPr>
      <w:r w:rsidRPr="005E2CEB">
        <w:t>Bemeneti réteg: Ez az a réteg, amely fogadja az adatokat vagy az információkat, és továbbítja azokat a háló többi részébe.</w:t>
      </w:r>
    </w:p>
    <w:p w14:paraId="3D1499E4" w14:textId="05C4D8EF" w:rsidR="00EA6C3B" w:rsidRPr="005E2CEB" w:rsidRDefault="00EA6C3B" w:rsidP="00EA6C3B">
      <w:pPr>
        <w:pStyle w:val="ListParagraph"/>
        <w:numPr>
          <w:ilvl w:val="0"/>
          <w:numId w:val="16"/>
        </w:numPr>
        <w:jc w:val="both"/>
      </w:pPr>
      <w:r w:rsidRPr="005E2CEB">
        <w:t xml:space="preserve">Rejtett rétegek: Ezek az a rétegek, amelyek a bemeneti adatokat feldolgozzák és összetettebb </w:t>
      </w:r>
      <w:proofErr w:type="spellStart"/>
      <w:r w:rsidRPr="005E2CEB">
        <w:t>mintázatokat</w:t>
      </w:r>
      <w:proofErr w:type="spellEnd"/>
      <w:r w:rsidRPr="005E2CEB">
        <w:t xml:space="preserve"> fedeznek fel az adatokban. Ezek a rétegek felelősek az összetett döntéshozatalért és az adatokban rejlő rejtett összefüggések feltárásáért.</w:t>
      </w:r>
    </w:p>
    <w:p w14:paraId="45C9143E" w14:textId="1585E9E2" w:rsidR="00EA6C3B" w:rsidRPr="005E2CEB" w:rsidRDefault="00EA6C3B" w:rsidP="00EA6C3B">
      <w:pPr>
        <w:pStyle w:val="ListParagraph"/>
        <w:numPr>
          <w:ilvl w:val="0"/>
          <w:numId w:val="16"/>
        </w:numPr>
      </w:pPr>
      <w:r w:rsidRPr="005E2CEB">
        <w:t>Kimeneti réteg: Ez az a réteg, amely a neuronháló kimenetét adja. Ez lehet egy előrejelzés, egy osztályozás vagy bármilyen más kimeneti forma, amely az adott problémától függ.</w:t>
      </w:r>
    </w:p>
    <w:p w14:paraId="71B19C58" w14:textId="4B3C922A" w:rsidR="006C4A71" w:rsidRPr="005E2CEB" w:rsidRDefault="00EA6C3B" w:rsidP="00F146BE">
      <w:pPr>
        <w:jc w:val="both"/>
      </w:pPr>
      <w:r w:rsidRPr="005E2CEB">
        <w:t xml:space="preserve">A neuronhálók tanulni képesek azáltal, hogy </w:t>
      </w:r>
      <w:r w:rsidR="004F5093" w:rsidRPr="005E2CEB">
        <w:t xml:space="preserve">A neurális hálózatok </w:t>
      </w:r>
      <w:r w:rsidR="006C4A71" w:rsidRPr="005E2CEB">
        <w:t xml:space="preserve">működése két fő fázisból áll: </w:t>
      </w:r>
    </w:p>
    <w:p w14:paraId="6B4C3147" w14:textId="772E1286" w:rsidR="006C4A71" w:rsidRPr="005E2CEB" w:rsidRDefault="006C4A71" w:rsidP="006C4A71">
      <w:pPr>
        <w:pStyle w:val="ListParagraph"/>
        <w:numPr>
          <w:ilvl w:val="0"/>
          <w:numId w:val="19"/>
        </w:numPr>
        <w:jc w:val="both"/>
      </w:pPr>
      <w:r w:rsidRPr="005E2CEB">
        <w:t>Tanulási fázi</w:t>
      </w:r>
      <w:r w:rsidR="005915BE" w:rsidRPr="005E2CEB">
        <w:t xml:space="preserve">s: </w:t>
      </w:r>
      <w:r w:rsidRPr="005E2CEB">
        <w:t xml:space="preserve">a hálózatban valamilyen módon eltároljuk a kívánt információfeldolgozó eljárást. </w:t>
      </w:r>
    </w:p>
    <w:p w14:paraId="48C8372B" w14:textId="40580878" w:rsidR="00C31143" w:rsidRPr="005E2CEB" w:rsidRDefault="006C4A71" w:rsidP="006C4A71">
      <w:pPr>
        <w:pStyle w:val="ListParagraph"/>
        <w:numPr>
          <w:ilvl w:val="0"/>
          <w:numId w:val="19"/>
        </w:numPr>
        <w:jc w:val="both"/>
      </w:pPr>
      <w:r w:rsidRPr="005E2CEB">
        <w:t>Előhívási</w:t>
      </w:r>
      <w:r w:rsidR="00682413" w:rsidRPr="005E2CEB">
        <w:t xml:space="preserve"> </w:t>
      </w:r>
      <w:r w:rsidRPr="005E2CEB">
        <w:t>fázis (</w:t>
      </w:r>
      <w:proofErr w:type="spellStart"/>
      <w:r w:rsidRPr="005E2CEB">
        <w:t>recall</w:t>
      </w:r>
      <w:proofErr w:type="spellEnd"/>
      <w:r w:rsidRPr="005E2CEB">
        <w:t>)</w:t>
      </w:r>
      <w:r w:rsidR="005915BE" w:rsidRPr="005E2CEB">
        <w:t xml:space="preserve">: </w:t>
      </w:r>
      <w:r w:rsidRPr="005E2CEB">
        <w:t xml:space="preserve">a tárolt eljárás felhasználásával elvégezzük az információfeldolgozást. </w:t>
      </w:r>
    </w:p>
    <w:p w14:paraId="18AE9C12" w14:textId="1DE7A14F" w:rsidR="00AE1EB5" w:rsidRPr="005E2CEB" w:rsidRDefault="00553BBF" w:rsidP="00661682">
      <w:pPr>
        <w:jc w:val="both"/>
      </w:pPr>
      <w:r w:rsidRPr="005E2CEB">
        <w:t xml:space="preserve">Tanulás során Az adatokból kapott visszacsatolás alapján a neuronhálók módosítják a paramétereiket (eltolási értékek és súlyok). </w:t>
      </w:r>
      <w:r w:rsidR="00E110AD" w:rsidRPr="005E2CEB">
        <w:br/>
      </w:r>
      <w:r w:rsidR="00F73B98" w:rsidRPr="005E2CEB">
        <w:t>Rendszerint</w:t>
      </w:r>
      <w:r w:rsidRPr="005E2CEB">
        <w:t>,</w:t>
      </w:r>
      <w:r w:rsidR="00F73B98" w:rsidRPr="005E2CEB">
        <w:t xml:space="preserve"> a tanulási fázis lassú, több iterációt, sok sikertelen tanulási szakasz</w:t>
      </w:r>
      <w:r w:rsidR="00D1672A" w:rsidRPr="005E2CEB">
        <w:t>t</w:t>
      </w:r>
      <w:r w:rsidR="00F73B98" w:rsidRPr="005E2CEB">
        <w:t xml:space="preserve"> </w:t>
      </w:r>
      <w:r w:rsidR="00D1672A" w:rsidRPr="005E2CEB">
        <w:t>hordozhat</w:t>
      </w:r>
      <w:r w:rsidR="00F73B98" w:rsidRPr="005E2CEB">
        <w:t>.</w:t>
      </w:r>
      <w:r w:rsidR="00F4173D" w:rsidRPr="005E2CEB">
        <w:br/>
        <w:t xml:space="preserve">A </w:t>
      </w:r>
      <w:r w:rsidR="00F73B98" w:rsidRPr="005E2CEB">
        <w:t>tanítás</w:t>
      </w:r>
      <w:r w:rsidR="00F4173D" w:rsidRPr="005E2CEB">
        <w:t xml:space="preserve"> </w:t>
      </w:r>
      <w:r w:rsidR="004B20C4" w:rsidRPr="005E2CEB">
        <w:t>áltában</w:t>
      </w:r>
      <w:r w:rsidR="00F73B98" w:rsidRPr="005E2CEB">
        <w:t xml:space="preserve"> korszakok</w:t>
      </w:r>
      <w:r w:rsidR="00CA2515" w:rsidRPr="005E2CEB">
        <w:t>ra</w:t>
      </w:r>
      <w:r w:rsidR="00F73B98" w:rsidRPr="005E2CEB">
        <w:t xml:space="preserve"> (</w:t>
      </w:r>
      <w:proofErr w:type="spellStart"/>
      <w:r w:rsidR="00F73B98" w:rsidRPr="005E2CEB">
        <w:t>epoch</w:t>
      </w:r>
      <w:proofErr w:type="spellEnd"/>
      <w:r w:rsidR="00F73B98" w:rsidRPr="005E2CEB">
        <w:t xml:space="preserve">) van </w:t>
      </w:r>
      <w:r w:rsidR="00CA2515" w:rsidRPr="005E2CEB">
        <w:t>lebontva</w:t>
      </w:r>
      <w:r w:rsidR="00F73B98" w:rsidRPr="005E2CEB">
        <w:t>, és egy-egy korszak lefuttatása után a tanítási paraméterek</w:t>
      </w:r>
      <w:r w:rsidR="00B56190" w:rsidRPr="005E2CEB">
        <w:t>et</w:t>
      </w:r>
      <w:r w:rsidR="00F73B98" w:rsidRPr="005E2CEB">
        <w:t xml:space="preserve"> újra</w:t>
      </w:r>
      <w:r w:rsidR="00B56190" w:rsidRPr="005E2CEB">
        <w:t xml:space="preserve"> lehet hangolni</w:t>
      </w:r>
      <w:r w:rsidR="00F73B98" w:rsidRPr="005E2CEB">
        <w:t xml:space="preserve">. </w:t>
      </w:r>
      <w:r w:rsidR="008D5EC1" w:rsidRPr="005E2CEB">
        <w:t xml:space="preserve">Az </w:t>
      </w:r>
      <w:r w:rsidR="00F73B98" w:rsidRPr="005E2CEB">
        <w:t>előhívási fázis</w:t>
      </w:r>
      <w:r w:rsidR="004B20C4" w:rsidRPr="005E2CEB">
        <w:t xml:space="preserve">ban </w:t>
      </w:r>
      <w:r w:rsidR="00F73B98" w:rsidRPr="005E2CEB">
        <w:t>a pillanatnyi bemeneti</w:t>
      </w:r>
      <w:r w:rsidR="004B20C4" w:rsidRPr="005E2CEB">
        <w:t xml:space="preserve"> </w:t>
      </w:r>
      <w:r w:rsidR="00F73B98" w:rsidRPr="005E2CEB">
        <w:t>értékek alapján meghatározzuk a neuronháló kimenetét.</w:t>
      </w:r>
      <w:r w:rsidR="00774724" w:rsidRPr="005E2CEB">
        <w:tab/>
      </w:r>
      <w:r w:rsidR="00774724" w:rsidRPr="005E2CEB">
        <w:tab/>
      </w:r>
      <w:r w:rsidR="00774724" w:rsidRPr="005E2CEB">
        <w:tab/>
      </w:r>
    </w:p>
    <w:p w14:paraId="116D7850" w14:textId="423E2FDA" w:rsidR="00C31143" w:rsidRPr="005E2CEB" w:rsidRDefault="00000000" w:rsidP="00AE1EB5">
      <w:pPr>
        <w:jc w:val="right"/>
      </w:pPr>
      <w:sdt>
        <w:sdtPr>
          <w:id w:val="-951010021"/>
          <w:citation/>
        </w:sdtPr>
        <w:sdtContent>
          <w:r w:rsidR="00774724" w:rsidRPr="005E2CEB">
            <w:fldChar w:fldCharType="begin"/>
          </w:r>
          <w:r w:rsidR="00774724" w:rsidRPr="005E2CEB">
            <w:instrText xml:space="preserve"> CITATION Bra19 \l 2057 </w:instrText>
          </w:r>
          <w:r w:rsidR="00774724" w:rsidRPr="005E2CEB">
            <w:fldChar w:fldCharType="separate"/>
          </w:r>
          <w:r w:rsidR="0032634D" w:rsidRPr="005E2CEB">
            <w:rPr>
              <w:noProof/>
            </w:rPr>
            <w:t>(Brassai, 2019)</w:t>
          </w:r>
          <w:r w:rsidR="00774724" w:rsidRPr="005E2CEB">
            <w:fldChar w:fldCharType="end"/>
          </w:r>
        </w:sdtContent>
      </w:sdt>
    </w:p>
    <w:p w14:paraId="326823AF" w14:textId="7D2BA384" w:rsidR="000D654E" w:rsidRPr="005E2CEB" w:rsidRDefault="002E09AF" w:rsidP="000D654E">
      <w:pPr>
        <w:pStyle w:val="Heading2"/>
      </w:pPr>
      <w:bookmarkStart w:id="28" w:name="_Toc159784279"/>
      <w:bookmarkStart w:id="29" w:name="_Toc161514722"/>
      <w:r>
        <w:lastRenderedPageBreak/>
        <w:t>5</w:t>
      </w:r>
      <w:r w:rsidR="000D654E" w:rsidRPr="005E2CEB">
        <w:t>.1 Neuronok</w:t>
      </w:r>
      <w:bookmarkEnd w:id="28"/>
      <w:bookmarkEnd w:id="29"/>
    </w:p>
    <w:p w14:paraId="0595369E" w14:textId="744029F6" w:rsidR="00596866" w:rsidRPr="005E2CEB" w:rsidRDefault="002E144E" w:rsidP="00254C62">
      <w:pPr>
        <w:jc w:val="both"/>
      </w:pPr>
      <w:r w:rsidRPr="005E2CEB">
        <w:t xml:space="preserve">Egy neuron olyan feldolgozó elem, amely több bemenetet fogad és egy kimenetet generál. </w:t>
      </w:r>
      <w:r w:rsidR="004A1B2E" w:rsidRPr="005E2CEB">
        <w:br/>
      </w:r>
      <w:r w:rsidRPr="005E2CEB">
        <w:t>Az aktuális kimeneti értéket általában</w:t>
      </w:r>
      <w:r w:rsidR="00787DCF" w:rsidRPr="005E2CEB">
        <w:t xml:space="preserve"> úgy adja, h</w:t>
      </w:r>
      <w:r w:rsidR="00463994" w:rsidRPr="005E2CEB">
        <w:t>og</w:t>
      </w:r>
      <w:r w:rsidR="00787DCF" w:rsidRPr="005E2CEB">
        <w:t>y</w:t>
      </w:r>
      <w:r w:rsidR="00CC28B6" w:rsidRPr="005E2CEB">
        <w:t xml:space="preserve"> a</w:t>
      </w:r>
      <w:r w:rsidR="0088259E" w:rsidRPr="005E2CEB">
        <w:t xml:space="preserve"> bemenetére</w:t>
      </w:r>
      <w:r w:rsidR="00CC28B6" w:rsidRPr="005E2CEB">
        <w:t xml:space="preserve"> kapott jelek súlyozott összegét</w:t>
      </w:r>
      <w:r w:rsidR="00787DCF" w:rsidRPr="005E2CEB">
        <w:t xml:space="preserve"> egy</w:t>
      </w:r>
      <w:r w:rsidRPr="005E2CEB">
        <w:t xml:space="preserve"> nemlineáris transzferfüggvény</w:t>
      </w:r>
      <w:r w:rsidR="00787DCF" w:rsidRPr="005E2CEB">
        <w:t>ben (vagy aktivációs függvény)</w:t>
      </w:r>
      <w:r w:rsidR="00C8498A" w:rsidRPr="005E2CEB">
        <w:t xml:space="preserve"> </w:t>
      </w:r>
      <w:r w:rsidR="00787DCF" w:rsidRPr="005E2CEB">
        <w:t>kiértékel</w:t>
      </w:r>
      <w:r w:rsidR="009C66F9" w:rsidRPr="005E2CEB">
        <w:t>i</w:t>
      </w:r>
      <w:r w:rsidR="00C8498A" w:rsidRPr="005E2CEB">
        <w:t>.</w:t>
      </w:r>
    </w:p>
    <w:p w14:paraId="628FC85B" w14:textId="77777777" w:rsidR="00C92A50" w:rsidRPr="005E2CEB" w:rsidRDefault="00C92A50" w:rsidP="00C92A50">
      <w:pPr>
        <w:keepNext/>
        <w:jc w:val="center"/>
      </w:pPr>
      <w:r w:rsidRPr="005E2CEB">
        <w:rPr>
          <w:noProof/>
        </w:rPr>
        <w:drawing>
          <wp:inline distT="0" distB="0" distL="0" distR="0" wp14:anchorId="32E89AAD" wp14:editId="2498261B">
            <wp:extent cx="3904091" cy="1540205"/>
            <wp:effectExtent l="133350" t="114300" r="153670" b="136525"/>
            <wp:docPr id="104380861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08616" name=""/>
                    <pic:cNvPicPr/>
                  </pic:nvPicPr>
                  <pic:blipFill>
                    <a:blip r:embed="rId18"/>
                    <a:stretch>
                      <a:fillRect/>
                    </a:stretch>
                  </pic:blipFill>
                  <pic:spPr>
                    <a:xfrm>
                      <a:off x="0" y="0"/>
                      <a:ext cx="3914874" cy="15444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CE7751" w14:textId="45720ED9" w:rsidR="00776E0D" w:rsidRPr="005E2CEB" w:rsidRDefault="00180FA0" w:rsidP="006F19F0">
      <w:pPr>
        <w:pStyle w:val="Caption"/>
        <w:jc w:val="center"/>
      </w:pPr>
      <w:r w:rsidRPr="00180FA0">
        <w:rPr>
          <w:b/>
          <w:bCs/>
        </w:rPr>
        <w:t>XY. ábra</w:t>
      </w:r>
      <w:r>
        <w:t xml:space="preserve">: </w:t>
      </w:r>
      <w:r w:rsidR="00C92A50" w:rsidRPr="005E2CEB">
        <w:t>Egy általános neuron szerkezet</w:t>
      </w:r>
      <w:r w:rsidR="00F00E34" w:rsidRPr="005E2CEB">
        <w:t>e</w:t>
      </w:r>
      <w:r w:rsidR="00034172" w:rsidRPr="005E2CEB">
        <w:t>. Forrás: Brassai Sándor: Neurális hálózatok, 24. oldal</w:t>
      </w:r>
    </w:p>
    <w:p w14:paraId="0BF4928B" w14:textId="280907F0" w:rsidR="002B4B01" w:rsidRPr="005E2CEB" w:rsidRDefault="00254C62" w:rsidP="00CD456A">
      <w:pPr>
        <w:jc w:val="both"/>
      </w:pPr>
      <w:r w:rsidRPr="005E2CEB">
        <w:t>A</w:t>
      </w:r>
      <w:r w:rsidR="00FF2E0B" w:rsidRPr="005E2CEB">
        <w:t xml:space="preserve"> neur</w:t>
      </w:r>
      <w:r w:rsidR="0081187F" w:rsidRPr="005E2CEB">
        <w:t xml:space="preserve">onok </w:t>
      </w:r>
      <w:r w:rsidR="00CE0ECB" w:rsidRPr="005E2CEB">
        <w:t xml:space="preserve">a következő </w:t>
      </w:r>
      <w:r w:rsidR="00D57664" w:rsidRPr="005E2CEB">
        <w:t>tényezőket használják:</w:t>
      </w:r>
    </w:p>
    <w:p w14:paraId="2737586A" w14:textId="26FA80B2" w:rsidR="00A4724B" w:rsidRPr="005E2CEB" w:rsidRDefault="002B4B01" w:rsidP="00A4724B">
      <w:pPr>
        <w:pStyle w:val="ListParagraph"/>
        <w:numPr>
          <w:ilvl w:val="0"/>
          <w:numId w:val="15"/>
        </w:numPr>
        <w:jc w:val="both"/>
      </w:pPr>
      <w:r w:rsidRPr="005E2CEB">
        <w:rPr>
          <w:i/>
          <w:iCs/>
        </w:rPr>
        <w:t>x</w:t>
      </w:r>
      <w:r w:rsidRPr="005E2CEB">
        <w:rPr>
          <w:i/>
          <w:iCs/>
          <w:vertAlign w:val="subscript"/>
        </w:rPr>
        <w:t>1</w:t>
      </w:r>
      <w:r w:rsidRPr="005E2CEB">
        <w:rPr>
          <w:i/>
          <w:iCs/>
        </w:rPr>
        <w:t>, x</w:t>
      </w:r>
      <w:r w:rsidRPr="005E2CEB">
        <w:rPr>
          <w:i/>
          <w:iCs/>
          <w:vertAlign w:val="subscript"/>
        </w:rPr>
        <w:t>2</w:t>
      </w:r>
      <w:r w:rsidR="008376A3" w:rsidRPr="005E2CEB">
        <w:rPr>
          <w:i/>
          <w:iCs/>
          <w:vertAlign w:val="subscript"/>
        </w:rPr>
        <w:t>,</w:t>
      </w:r>
      <w:r w:rsidRPr="005E2CEB">
        <w:rPr>
          <w:i/>
          <w:iCs/>
        </w:rPr>
        <w:t xml:space="preserve"> </w:t>
      </w:r>
      <w:r w:rsidR="00631B96" w:rsidRPr="005E2CEB">
        <w:rPr>
          <w:i/>
          <w:iCs/>
        </w:rPr>
        <w:t>.</w:t>
      </w:r>
      <w:r w:rsidRPr="005E2CEB">
        <w:rPr>
          <w:i/>
          <w:iCs/>
        </w:rPr>
        <w:t>..</w:t>
      </w:r>
      <w:proofErr w:type="spellStart"/>
      <w:r w:rsidRPr="005E2CEB">
        <w:rPr>
          <w:i/>
          <w:iCs/>
        </w:rPr>
        <w:t>x</w:t>
      </w:r>
      <w:r w:rsidR="00631B96" w:rsidRPr="005E2CEB">
        <w:rPr>
          <w:i/>
          <w:iCs/>
        </w:rPr>
        <w:t>.</w:t>
      </w:r>
      <w:r w:rsidRPr="005E2CEB">
        <w:rPr>
          <w:i/>
          <w:iCs/>
          <w:vertAlign w:val="subscript"/>
        </w:rPr>
        <w:t>i</w:t>
      </w:r>
      <w:proofErr w:type="spellEnd"/>
      <w:r w:rsidR="00631B96" w:rsidRPr="005E2CEB">
        <w:rPr>
          <w:i/>
          <w:iCs/>
          <w:vertAlign w:val="subscript"/>
        </w:rPr>
        <w:t>..</w:t>
      </w:r>
      <w:r w:rsidRPr="005E2CEB">
        <w:rPr>
          <w:i/>
          <w:iCs/>
        </w:rPr>
        <w:t>..</w:t>
      </w:r>
      <w:r w:rsidR="008376A3" w:rsidRPr="005E2CEB">
        <w:rPr>
          <w:i/>
          <w:iCs/>
        </w:rPr>
        <w:t>,</w:t>
      </w:r>
      <w:r w:rsidRPr="005E2CEB">
        <w:rPr>
          <w:i/>
          <w:iCs/>
        </w:rPr>
        <w:t xml:space="preserve"> </w:t>
      </w:r>
      <w:proofErr w:type="spellStart"/>
      <w:r w:rsidRPr="005E2CEB">
        <w:rPr>
          <w:i/>
          <w:iCs/>
        </w:rPr>
        <w:t>x</w:t>
      </w:r>
      <w:r w:rsidRPr="005E2CEB">
        <w:rPr>
          <w:i/>
          <w:iCs/>
          <w:vertAlign w:val="subscript"/>
        </w:rPr>
        <w:t>N</w:t>
      </w:r>
      <w:proofErr w:type="spellEnd"/>
      <w:r w:rsidRPr="005E2CEB">
        <w:t>: a neuron bemenetei, ezeket tartalmazza az X = [</w:t>
      </w:r>
      <w:r w:rsidR="00004062" w:rsidRPr="005E2CEB">
        <w:rPr>
          <w:i/>
          <w:iCs/>
        </w:rPr>
        <w:t>x</w:t>
      </w:r>
      <w:r w:rsidR="00004062" w:rsidRPr="005E2CEB">
        <w:rPr>
          <w:i/>
          <w:iCs/>
          <w:vertAlign w:val="subscript"/>
        </w:rPr>
        <w:t>1</w:t>
      </w:r>
      <w:r w:rsidR="00004062" w:rsidRPr="005E2CEB">
        <w:rPr>
          <w:i/>
          <w:iCs/>
        </w:rPr>
        <w:t>, x</w:t>
      </w:r>
      <w:r w:rsidR="00004062" w:rsidRPr="005E2CEB">
        <w:rPr>
          <w:i/>
          <w:iCs/>
          <w:vertAlign w:val="subscript"/>
        </w:rPr>
        <w:t>2</w:t>
      </w:r>
      <w:r w:rsidR="00391A80" w:rsidRPr="005E2CEB">
        <w:rPr>
          <w:i/>
          <w:iCs/>
          <w:vertAlign w:val="subscript"/>
        </w:rPr>
        <w:t>,</w:t>
      </w:r>
      <w:r w:rsidR="00004062" w:rsidRPr="005E2CEB">
        <w:rPr>
          <w:i/>
          <w:iCs/>
        </w:rPr>
        <w:t xml:space="preserve"> </w:t>
      </w:r>
      <w:r w:rsidR="00631B96" w:rsidRPr="005E2CEB">
        <w:rPr>
          <w:i/>
          <w:iCs/>
        </w:rPr>
        <w:t>…</w:t>
      </w:r>
      <w:r w:rsidR="00004062" w:rsidRPr="005E2CEB">
        <w:rPr>
          <w:i/>
          <w:iCs/>
        </w:rPr>
        <w:t>x</w:t>
      </w:r>
      <w:r w:rsidR="00004062" w:rsidRPr="005E2CEB">
        <w:rPr>
          <w:i/>
          <w:iCs/>
          <w:vertAlign w:val="subscript"/>
        </w:rPr>
        <w:t>i</w:t>
      </w:r>
      <w:r w:rsidR="00004062" w:rsidRPr="005E2CEB">
        <w:rPr>
          <w:i/>
          <w:iCs/>
        </w:rPr>
        <w:t>.</w:t>
      </w:r>
      <w:r w:rsidR="00631B96" w:rsidRPr="005E2CEB">
        <w:rPr>
          <w:i/>
          <w:iCs/>
        </w:rPr>
        <w:t>.</w:t>
      </w:r>
      <w:r w:rsidR="00004062" w:rsidRPr="005E2CEB">
        <w:rPr>
          <w:i/>
          <w:iCs/>
        </w:rPr>
        <w:t>.</w:t>
      </w:r>
      <w:r w:rsidR="00391A80" w:rsidRPr="005E2CEB">
        <w:rPr>
          <w:i/>
          <w:iCs/>
        </w:rPr>
        <w:t>,</w:t>
      </w:r>
      <w:r w:rsidR="00004062" w:rsidRPr="005E2CEB">
        <w:rPr>
          <w:i/>
          <w:iCs/>
        </w:rPr>
        <w:t xml:space="preserve"> </w:t>
      </w:r>
      <w:proofErr w:type="spellStart"/>
      <w:r w:rsidR="00004062" w:rsidRPr="005E2CEB">
        <w:rPr>
          <w:i/>
          <w:iCs/>
        </w:rPr>
        <w:t>x</w:t>
      </w:r>
      <w:r w:rsidR="00004062" w:rsidRPr="005E2CEB">
        <w:rPr>
          <w:i/>
          <w:iCs/>
          <w:vertAlign w:val="subscript"/>
        </w:rPr>
        <w:t>N</w:t>
      </w:r>
      <w:proofErr w:type="spellEnd"/>
      <w:r w:rsidRPr="005E2CEB">
        <w:t>]</w:t>
      </w:r>
      <w:r w:rsidR="00004062" w:rsidRPr="005E2CEB">
        <w:t xml:space="preserve"> vektor</w:t>
      </w:r>
      <w:r w:rsidR="001F3ED4" w:rsidRPr="005E2CEB">
        <w:t>, ahol N a neuron bemeneteinek száma</w:t>
      </w:r>
      <w:r w:rsidR="00C24A6B" w:rsidRPr="005E2CEB">
        <w:t>.</w:t>
      </w:r>
    </w:p>
    <w:p w14:paraId="266045DF" w14:textId="525416C0" w:rsidR="00610B60" w:rsidRPr="005E2CEB" w:rsidRDefault="00173885" w:rsidP="00CC3DDD">
      <w:pPr>
        <w:pStyle w:val="ListParagraph"/>
        <w:numPr>
          <w:ilvl w:val="0"/>
          <w:numId w:val="15"/>
        </w:numPr>
        <w:jc w:val="both"/>
        <w:rPr>
          <w:i/>
        </w:rPr>
      </w:pPr>
      <w:r w:rsidRPr="005E2CEB">
        <w:t>A</w:t>
      </w:r>
      <w:r w:rsidR="007B124C" w:rsidRPr="005E2CEB">
        <w:rPr>
          <w:i/>
          <w:iCs/>
        </w:rPr>
        <w:t xml:space="preserve"> </w:t>
      </w:r>
      <m:oMath>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 xml:space="preserve"> </m:t>
            </m:r>
          </m:sub>
        </m:sSub>
      </m:oMath>
      <w:r w:rsidR="009C6E3A" w:rsidRPr="005E2CEB">
        <w:t xml:space="preserve"> </w:t>
      </w:r>
      <w:r w:rsidR="009C6E3A" w:rsidRPr="005E2CEB">
        <w:rPr>
          <w:iCs/>
        </w:rPr>
        <w:t>egy konstans bemenet, azaz az eltolási érték (</w:t>
      </w:r>
      <w:proofErr w:type="spellStart"/>
      <w:r w:rsidR="009C6E3A" w:rsidRPr="005E2CEB">
        <w:rPr>
          <w:iCs/>
        </w:rPr>
        <w:t>bias</w:t>
      </w:r>
      <w:proofErr w:type="spellEnd"/>
      <w:r w:rsidR="009C6E3A" w:rsidRPr="005E2CEB">
        <w:rPr>
          <w:iCs/>
        </w:rPr>
        <w:t xml:space="preserve">), amely az érkező jelek súlyozott összegéhez hozzáadódik. </w:t>
      </w:r>
      <w:r w:rsidR="00831A02" w:rsidRPr="005E2CEB">
        <w:rPr>
          <w:iCs/>
        </w:rPr>
        <w:t>Jellemzően a kimeneti rétegen kívül minden rétegnek v</w:t>
      </w:r>
      <w:r w:rsidR="009E6F17" w:rsidRPr="005E2CEB">
        <w:rPr>
          <w:iCs/>
        </w:rPr>
        <w:t>an.</w:t>
      </w:r>
    </w:p>
    <w:p w14:paraId="67E607D6" w14:textId="058DEAFC" w:rsidR="00EA43F3" w:rsidRPr="005E2CEB" w:rsidRDefault="0070722E" w:rsidP="00CC3DDD">
      <w:pPr>
        <w:pStyle w:val="ListParagraph"/>
        <w:numPr>
          <w:ilvl w:val="0"/>
          <w:numId w:val="15"/>
        </w:numPr>
        <w:jc w:val="both"/>
        <w:rPr>
          <w:i/>
        </w:rPr>
      </w:pPr>
      <w:proofErr w:type="spellStart"/>
      <w:r w:rsidRPr="005E2CEB">
        <w:rPr>
          <w:i/>
        </w:rPr>
        <w:t>w</w:t>
      </w:r>
      <w:r w:rsidRPr="005E2CEB">
        <w:rPr>
          <w:i/>
          <w:vertAlign w:val="subscript"/>
        </w:rPr>
        <w:t>i</w:t>
      </w:r>
      <w:proofErr w:type="spellEnd"/>
      <w:r w:rsidR="00B84857" w:rsidRPr="005E2CEB">
        <w:t xml:space="preserve">: </w:t>
      </w:r>
      <w:r w:rsidR="002E103D" w:rsidRPr="005E2CEB">
        <w:t>az i-</w:t>
      </w:r>
      <w:proofErr w:type="spellStart"/>
      <w:r w:rsidR="002E103D" w:rsidRPr="005E2CEB">
        <w:t>edik</w:t>
      </w:r>
      <w:proofErr w:type="spellEnd"/>
      <w:r w:rsidR="002E103D" w:rsidRPr="005E2CEB">
        <w:t xml:space="preserve"> bemenethez tartozó súlytényez</w:t>
      </w:r>
      <w:r w:rsidR="00304EB7" w:rsidRPr="005E2CEB">
        <w:t>ő,</w:t>
      </w:r>
      <w:r w:rsidR="00375989" w:rsidRPr="005E2CEB">
        <w:t xml:space="preserve"> ezeket a súlyokat tartalmazza a </w:t>
      </w:r>
      <w:r w:rsidR="00375989" w:rsidRPr="005E2CEB">
        <w:br/>
        <w:t>W = [</w:t>
      </w:r>
      <w:r w:rsidR="00375989" w:rsidRPr="005E2CEB">
        <w:rPr>
          <w:i/>
          <w:iCs/>
        </w:rPr>
        <w:t>w</w:t>
      </w:r>
      <w:r w:rsidR="00375989" w:rsidRPr="005E2CEB">
        <w:rPr>
          <w:i/>
          <w:iCs/>
          <w:vertAlign w:val="subscript"/>
        </w:rPr>
        <w:t>1</w:t>
      </w:r>
      <w:r w:rsidR="00375989" w:rsidRPr="005E2CEB">
        <w:rPr>
          <w:i/>
          <w:iCs/>
        </w:rPr>
        <w:t>, w</w:t>
      </w:r>
      <w:r w:rsidR="00375989" w:rsidRPr="005E2CEB">
        <w:rPr>
          <w:i/>
          <w:iCs/>
          <w:vertAlign w:val="subscript"/>
        </w:rPr>
        <w:t>2</w:t>
      </w:r>
      <w:r w:rsidR="00375989" w:rsidRPr="005E2CEB">
        <w:rPr>
          <w:i/>
          <w:iCs/>
        </w:rPr>
        <w:t xml:space="preserve"> ..</w:t>
      </w:r>
      <w:proofErr w:type="spellStart"/>
      <w:r w:rsidR="00375989" w:rsidRPr="005E2CEB">
        <w:rPr>
          <w:i/>
          <w:iCs/>
        </w:rPr>
        <w:t>w</w:t>
      </w:r>
      <w:r w:rsidR="00375989" w:rsidRPr="005E2CEB">
        <w:rPr>
          <w:i/>
          <w:iCs/>
          <w:vertAlign w:val="subscript"/>
        </w:rPr>
        <w:t>i</w:t>
      </w:r>
      <w:proofErr w:type="spellEnd"/>
      <w:r w:rsidR="00375989" w:rsidRPr="005E2CEB">
        <w:rPr>
          <w:i/>
          <w:iCs/>
        </w:rPr>
        <w:t xml:space="preserve">.. </w:t>
      </w:r>
      <w:proofErr w:type="spellStart"/>
      <w:r w:rsidR="00375989" w:rsidRPr="005E2CEB">
        <w:rPr>
          <w:i/>
          <w:iCs/>
        </w:rPr>
        <w:t>w</w:t>
      </w:r>
      <w:r w:rsidR="00375989" w:rsidRPr="005E2CEB">
        <w:rPr>
          <w:i/>
          <w:iCs/>
          <w:vertAlign w:val="subscript"/>
        </w:rPr>
        <w:t>N</w:t>
      </w:r>
      <w:proofErr w:type="spellEnd"/>
      <w:r w:rsidR="00375989" w:rsidRPr="005E2CEB">
        <w:t>]</w:t>
      </w:r>
      <w:r w:rsidR="00945468" w:rsidRPr="005E2CEB">
        <w:t xml:space="preserve"> vektor</w:t>
      </w:r>
      <w:r w:rsidR="008A2923" w:rsidRPr="005E2CEB">
        <w:t xml:space="preserve">. </w:t>
      </w:r>
    </w:p>
    <w:p w14:paraId="3BFF7E4D" w14:textId="136A8B71" w:rsidR="0070722E" w:rsidRPr="005E2CEB" w:rsidRDefault="008A2923" w:rsidP="00EA43F3">
      <w:pPr>
        <w:pStyle w:val="ListParagraph"/>
        <w:jc w:val="both"/>
        <w:rPr>
          <w:i/>
        </w:rPr>
      </w:pPr>
      <w:r w:rsidRPr="005E2CEB">
        <w:t xml:space="preserve">A súlytényezők </w:t>
      </w:r>
      <w:r w:rsidR="00CD2353" w:rsidRPr="005E2CEB">
        <w:t xml:space="preserve">a </w:t>
      </w:r>
      <w:r w:rsidR="00C73542" w:rsidRPr="005E2CEB">
        <w:t>lokális környezetben levő más</w:t>
      </w:r>
      <w:r w:rsidR="00CD2353" w:rsidRPr="005E2CEB">
        <w:t xml:space="preserve"> neuro</w:t>
      </w:r>
      <w:r w:rsidR="00C73542" w:rsidRPr="005E2CEB">
        <w:t>nokka</w:t>
      </w:r>
      <w:r w:rsidR="00CD2353" w:rsidRPr="005E2CEB">
        <w:t xml:space="preserve">l való </w:t>
      </w:r>
      <w:r w:rsidR="004662FC" w:rsidRPr="005E2CEB">
        <w:t>kapcsol</w:t>
      </w:r>
      <w:r w:rsidR="00C73542" w:rsidRPr="005E2CEB">
        <w:t>atok</w:t>
      </w:r>
      <w:r w:rsidR="00CF52C0" w:rsidRPr="005E2CEB">
        <w:t xml:space="preserve"> irányát</w:t>
      </w:r>
      <w:r w:rsidR="00733BF0" w:rsidRPr="005E2CEB">
        <w:t xml:space="preserve"> és</w:t>
      </w:r>
      <w:r w:rsidR="004662FC" w:rsidRPr="005E2CEB">
        <w:t xml:space="preserve"> erősségét reprezentálják.</w:t>
      </w:r>
      <w:r w:rsidR="000913D2" w:rsidRPr="005E2CEB">
        <w:t xml:space="preserve"> Ezen súlytényezőket kell </w:t>
      </w:r>
      <w:proofErr w:type="spellStart"/>
      <w:r w:rsidR="000913D2" w:rsidRPr="005E2CEB">
        <w:t>finomhangolni</w:t>
      </w:r>
      <w:proofErr w:type="spellEnd"/>
      <w:r w:rsidR="000913D2" w:rsidRPr="005E2CEB">
        <w:t xml:space="preserve"> a tanulás során.</w:t>
      </w:r>
    </w:p>
    <w:p w14:paraId="40AEB551" w14:textId="0E5C2ECE" w:rsidR="00375989" w:rsidRPr="005E2CEB" w:rsidRDefault="00912B1D" w:rsidP="0070722E">
      <w:pPr>
        <w:pStyle w:val="ListParagraph"/>
        <w:numPr>
          <w:ilvl w:val="0"/>
          <w:numId w:val="15"/>
        </w:numPr>
        <w:jc w:val="both"/>
        <w:rPr>
          <w:i/>
        </w:rPr>
      </w:pPr>
      <w:r w:rsidRPr="005E2CEB">
        <w:t>ϕ-vel</w:t>
      </w:r>
      <w:r w:rsidR="00E363F8" w:rsidRPr="005E2CEB">
        <w:t xml:space="preserve"> (</w:t>
      </w:r>
      <w:proofErr w:type="spellStart"/>
      <w:r w:rsidR="00E363F8" w:rsidRPr="005E2CEB">
        <w:t>phi</w:t>
      </w:r>
      <w:proofErr w:type="spellEnd"/>
      <w:r w:rsidR="00E363F8" w:rsidRPr="005E2CEB">
        <w:t>)</w:t>
      </w:r>
      <w:r w:rsidRPr="005E2CEB">
        <w:t xml:space="preserve"> jelöljük az aktivációs </w:t>
      </w:r>
      <w:r w:rsidR="00006CD3" w:rsidRPr="005E2CEB">
        <w:t>f</w:t>
      </w:r>
      <w:r w:rsidRPr="005E2CEB">
        <w:t>üggvényt</w:t>
      </w:r>
      <w:r w:rsidR="00316A35" w:rsidRPr="005E2CEB">
        <w:t xml:space="preserve"> (</w:t>
      </w:r>
      <w:r w:rsidR="006F17D7" w:rsidRPr="005E2CEB">
        <w:t xml:space="preserve">általában </w:t>
      </w:r>
      <w:r w:rsidR="00316A35" w:rsidRPr="005E2CEB">
        <w:t>nemlineáris transzferfüggvény)</w:t>
      </w:r>
    </w:p>
    <w:p w14:paraId="202406BC" w14:textId="6A1DC958" w:rsidR="00491011" w:rsidRPr="005E2CEB" w:rsidRDefault="00BA7CE5" w:rsidP="00BA7CE5">
      <w:pPr>
        <w:pStyle w:val="ListParagraph"/>
        <w:numPr>
          <w:ilvl w:val="0"/>
          <w:numId w:val="15"/>
        </w:numPr>
        <w:jc w:val="both"/>
        <w:rPr>
          <w:i/>
        </w:rPr>
      </w:pPr>
      <w:r w:rsidRPr="005E2CEB">
        <w:rPr>
          <w:i/>
        </w:rPr>
        <w:t>v</w:t>
      </w:r>
      <w:r w:rsidRPr="005E2CEB">
        <w:rPr>
          <w:iCs/>
        </w:rPr>
        <w:t>-vel</w:t>
      </w:r>
      <w:r w:rsidRPr="005E2CEB">
        <w:rPr>
          <w:i/>
        </w:rPr>
        <w:t xml:space="preserve"> </w:t>
      </w:r>
      <w:r w:rsidRPr="005E2CEB">
        <w:rPr>
          <w:iCs/>
        </w:rPr>
        <w:t>jelöljük</w:t>
      </w:r>
      <w:r w:rsidR="00220D22" w:rsidRPr="005E2CEB">
        <w:rPr>
          <w:iCs/>
        </w:rPr>
        <w:t xml:space="preserve"> a</w:t>
      </w:r>
      <w:r w:rsidRPr="005E2CEB">
        <w:rPr>
          <w:iCs/>
        </w:rPr>
        <w:t xml:space="preserve"> bemenetek súlyozott összeg</w:t>
      </w:r>
      <w:r w:rsidR="00220D22" w:rsidRPr="005E2CEB">
        <w:rPr>
          <w:iCs/>
        </w:rPr>
        <w:t>ét, vagyis az ingert</w:t>
      </w:r>
    </w:p>
    <w:p w14:paraId="071248F5" w14:textId="1AE04D20" w:rsidR="00BA7CE5" w:rsidRPr="005E2CEB" w:rsidRDefault="00BA7CE5" w:rsidP="00673682">
      <w:pPr>
        <w:pStyle w:val="ListParagraph"/>
        <w:numPr>
          <w:ilvl w:val="0"/>
          <w:numId w:val="15"/>
        </w:numPr>
        <w:spacing w:after="0"/>
        <w:jc w:val="both"/>
        <w:rPr>
          <w:i/>
        </w:rPr>
      </w:pPr>
      <w:r w:rsidRPr="005E2CEB">
        <w:rPr>
          <w:i/>
        </w:rPr>
        <w:t>y</w:t>
      </w:r>
      <w:r w:rsidRPr="005E2CEB">
        <w:rPr>
          <w:iCs/>
        </w:rPr>
        <w:t xml:space="preserve"> neuron kimenet</w:t>
      </w:r>
      <w:r w:rsidR="00F5523C" w:rsidRPr="005E2CEB">
        <w:rPr>
          <w:iCs/>
        </w:rPr>
        <w:t>e</w:t>
      </w:r>
      <w:r w:rsidR="00CF52D6" w:rsidRPr="005E2CEB">
        <w:rPr>
          <w:iCs/>
        </w:rPr>
        <w:t>, más szóval válasz (</w:t>
      </w:r>
      <w:proofErr w:type="spellStart"/>
      <w:r w:rsidR="00CF52D6" w:rsidRPr="005E2CEB">
        <w:rPr>
          <w:iCs/>
        </w:rPr>
        <w:t>activation</w:t>
      </w:r>
      <w:proofErr w:type="spellEnd"/>
      <w:r w:rsidR="00CF52D6" w:rsidRPr="005E2CEB">
        <w:rPr>
          <w:iCs/>
        </w:rPr>
        <w:t>)</w:t>
      </w:r>
      <w:r w:rsidR="00491011" w:rsidRPr="005E2CEB">
        <w:rPr>
          <w:i/>
        </w:rPr>
        <w:t xml:space="preserve">. </w:t>
      </w:r>
    </w:p>
    <w:p w14:paraId="33A7DC2A" w14:textId="4BD1559D" w:rsidR="00E03D5C" w:rsidRPr="005E2CEB" w:rsidRDefault="00360F9B" w:rsidP="00D03F2E">
      <w:pPr>
        <w:spacing w:after="0"/>
        <w:ind w:left="360"/>
        <w:jc w:val="both"/>
        <w:rPr>
          <w:iCs/>
        </w:rPr>
      </w:pPr>
      <w:r w:rsidRPr="005E2CEB">
        <w:rPr>
          <w:iCs/>
        </w:rPr>
        <w:t xml:space="preserve">Egy neuron </w:t>
      </w:r>
      <w:r w:rsidR="00E03D5C" w:rsidRPr="005E2CEB">
        <w:rPr>
          <w:iCs/>
        </w:rPr>
        <w:t>kimenet</w:t>
      </w:r>
      <w:r w:rsidR="009A44AD" w:rsidRPr="005E2CEB">
        <w:rPr>
          <w:iCs/>
        </w:rPr>
        <w:t>e tehát</w:t>
      </w:r>
      <w:r w:rsidR="000E4486" w:rsidRPr="005E2CEB">
        <w:rPr>
          <w:iCs/>
        </w:rPr>
        <w:t xml:space="preserve"> a</w:t>
      </w:r>
      <w:r w:rsidR="009A44AD" w:rsidRPr="005E2CEB">
        <w:rPr>
          <w:iCs/>
        </w:rPr>
        <w:t xml:space="preserve"> bemenetek súlyozott (és eltolt) összegének</w:t>
      </w:r>
      <w:r w:rsidR="00715BD3" w:rsidRPr="005E2CEB">
        <w:rPr>
          <w:iCs/>
        </w:rPr>
        <w:t>,</w:t>
      </w:r>
      <w:r w:rsidR="009A44AD" w:rsidRPr="005E2CEB">
        <w:rPr>
          <w:iCs/>
        </w:rPr>
        <w:t xml:space="preserve"> az aktivációs függvény által </w:t>
      </w:r>
      <w:r w:rsidR="00B72FEF" w:rsidRPr="005E2CEB">
        <w:rPr>
          <w:iCs/>
        </w:rPr>
        <w:t>átalakított</w:t>
      </w:r>
      <w:r w:rsidR="009A44AD" w:rsidRPr="005E2CEB">
        <w:rPr>
          <w:iCs/>
        </w:rPr>
        <w:t xml:space="preserve"> érték</w:t>
      </w:r>
      <w:r w:rsidR="00300C1B" w:rsidRPr="005E2CEB">
        <w:rPr>
          <w:iCs/>
        </w:rPr>
        <w:t>e</w:t>
      </w:r>
      <w:r w:rsidR="009A44AD" w:rsidRPr="005E2CEB">
        <w:rPr>
          <w:iCs/>
        </w:rPr>
        <w:t>:</w:t>
      </w:r>
    </w:p>
    <w:p w14:paraId="4F33BC00" w14:textId="56AA66A3" w:rsidR="00755BF0" w:rsidRPr="005E2CEB" w:rsidRDefault="00673682" w:rsidP="00F465B7">
      <w:pPr>
        <w:jc w:val="both"/>
      </w:pPr>
      <m:oMathPara>
        <m:oMath>
          <m:r>
            <w:rPr>
              <w:rFonts w:ascii="Cambria Math" w:hAnsi="Cambria Math"/>
            </w:rPr>
            <m:t>y=φ</m:t>
          </m:r>
          <m:d>
            <m:dPr>
              <m:ctrlPr>
                <w:rPr>
                  <w:rFonts w:ascii="Cambria Math" w:hAnsi="Cambria Math"/>
                  <w:i/>
                </w:rPr>
              </m:ctrlPr>
            </m:dPr>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-θ</m:t>
              </m:r>
            </m:e>
          </m:d>
        </m:oMath>
      </m:oMathPara>
    </w:p>
    <w:p w14:paraId="097452DE" w14:textId="557DB1DB" w:rsidR="00CC5B90" w:rsidRPr="005E2CEB" w:rsidRDefault="00000000" w:rsidP="00D91B71">
      <w:pPr>
        <w:jc w:val="right"/>
      </w:pPr>
      <w:sdt>
        <w:sdtPr>
          <w:id w:val="-861669211"/>
          <w:citation/>
        </w:sdtPr>
        <w:sdtContent>
          <w:r w:rsidR="006F0AE6" w:rsidRPr="005E2CEB">
            <w:fldChar w:fldCharType="begin"/>
          </w:r>
          <w:r w:rsidR="006F0AE6" w:rsidRPr="005E2CEB">
            <w:instrText xml:space="preserve"> CITATION Bra19 \l 2057 </w:instrText>
          </w:r>
          <w:r w:rsidR="006F0AE6" w:rsidRPr="005E2CEB">
            <w:fldChar w:fldCharType="separate"/>
          </w:r>
          <w:r w:rsidR="0032634D" w:rsidRPr="005E2CEB">
            <w:rPr>
              <w:noProof/>
            </w:rPr>
            <w:t>(Brassai, 2019)</w:t>
          </w:r>
          <w:r w:rsidR="006F0AE6" w:rsidRPr="005E2CEB">
            <w:fldChar w:fldCharType="end"/>
          </w:r>
        </w:sdtContent>
      </w:sdt>
    </w:p>
    <w:p w14:paraId="46149296" w14:textId="02BF9509" w:rsidR="00CC5B90" w:rsidRPr="005E2CEB" w:rsidRDefault="003B3BB2" w:rsidP="00AC578D">
      <w:pPr>
        <w:pStyle w:val="Heading2"/>
      </w:pPr>
      <w:bookmarkStart w:id="30" w:name="_Toc159784280"/>
      <w:bookmarkStart w:id="31" w:name="_Toc161514723"/>
      <w:r>
        <w:lastRenderedPageBreak/>
        <w:t>5</w:t>
      </w:r>
      <w:r w:rsidR="00114A15" w:rsidRPr="005E2CEB">
        <w:t xml:space="preserve">.2 </w:t>
      </w:r>
      <w:r w:rsidR="00B542CC" w:rsidRPr="005E2CEB">
        <w:t>Aktivációs függvények</w:t>
      </w:r>
      <w:bookmarkEnd w:id="30"/>
      <w:bookmarkEnd w:id="31"/>
    </w:p>
    <w:p w14:paraId="057E540C" w14:textId="2EB273EF" w:rsidR="00A54978" w:rsidRPr="005E2CEB" w:rsidRDefault="008838F6" w:rsidP="00E13AB8">
      <w:pPr>
        <w:jc w:val="both"/>
      </w:pPr>
      <w:r w:rsidRPr="005E2CEB">
        <w:t xml:space="preserve">Az aktivációs függvények matematikai függvények, amelyek meghatározzák egy neurális hálózat </w:t>
      </w:r>
      <w:proofErr w:type="spellStart"/>
      <w:r w:rsidRPr="005E2CEB">
        <w:t>rétegeinek</w:t>
      </w:r>
      <w:proofErr w:type="spellEnd"/>
      <w:r w:rsidRPr="005E2CEB">
        <w:t xml:space="preserve"> kimenetét az adott bemeneti adatok alapján.</w:t>
      </w:r>
      <w:r w:rsidR="00E373A1" w:rsidRPr="005E2CEB">
        <w:t xml:space="preserve"> </w:t>
      </w:r>
      <w:r w:rsidRPr="005E2CEB">
        <w:t>Céljuk, hogy minden egyes neuronhoz egy aktiválási állapotot rendeljenek</w:t>
      </w:r>
      <w:r w:rsidR="00BB553A" w:rsidRPr="005E2CEB">
        <w:t xml:space="preserve"> (aktív</w:t>
      </w:r>
      <w:r w:rsidR="008835AA" w:rsidRPr="005E2CEB">
        <w:t xml:space="preserve"> </w:t>
      </w:r>
      <w:r w:rsidR="00D07BE2" w:rsidRPr="005E2CEB">
        <w:t>vagy</w:t>
      </w:r>
      <w:r w:rsidR="008835AA" w:rsidRPr="005E2CEB">
        <w:t xml:space="preserve"> inaktív</w:t>
      </w:r>
      <w:r w:rsidR="00BB553A" w:rsidRPr="005E2CEB">
        <w:t>)</w:t>
      </w:r>
      <w:r w:rsidRPr="005E2CEB">
        <w:t>. Ez az állapot jelzi, hogy a neuron</w:t>
      </w:r>
      <w:r w:rsidR="004F4C0A" w:rsidRPr="005E2CEB">
        <w:t xml:space="preserve"> </w:t>
      </w:r>
      <w:r w:rsidRPr="005E2CEB">
        <w:t>milyen mértékben járuljon hozzá a réteg kimenetéhez</w:t>
      </w:r>
      <w:r w:rsidR="00BB553A" w:rsidRPr="005E2CEB">
        <w:t>.</w:t>
      </w:r>
      <w:r w:rsidR="00DA4796" w:rsidRPr="005E2CEB">
        <w:t>,</w:t>
      </w:r>
      <w:r w:rsidR="000E1953" w:rsidRPr="005E2CEB">
        <w:t xml:space="preserve"> Általában ezen </w:t>
      </w:r>
      <w:r w:rsidR="00DA4796" w:rsidRPr="005E2CEB">
        <w:t>függvények</w:t>
      </w:r>
      <w:r w:rsidR="00284737" w:rsidRPr="005E2CEB">
        <w:t>nek</w:t>
      </w:r>
      <w:r w:rsidR="00DA4796" w:rsidRPr="005E2CEB">
        <w:t xml:space="preserve"> nemlineári</w:t>
      </w:r>
      <w:r w:rsidR="004D7369" w:rsidRPr="005E2CEB">
        <w:t>snak</w:t>
      </w:r>
      <w:r w:rsidR="00DA4796" w:rsidRPr="005E2CEB">
        <w:t xml:space="preserve"> vagy differenciálható</w:t>
      </w:r>
      <w:r w:rsidR="004D7369" w:rsidRPr="005E2CEB">
        <w:t>n</w:t>
      </w:r>
      <w:r w:rsidR="00284737" w:rsidRPr="005E2CEB">
        <w:t>ak kell</w:t>
      </w:r>
      <w:r w:rsidR="004D7369" w:rsidRPr="005E2CEB">
        <w:t xml:space="preserve"> lenniük, </w:t>
      </w:r>
      <w:r w:rsidR="00DA4796" w:rsidRPr="005E2CEB">
        <w:t xml:space="preserve">mivel </w:t>
      </w:r>
      <w:r w:rsidR="00141D42" w:rsidRPr="005E2CEB">
        <w:t>számos</w:t>
      </w:r>
      <w:r w:rsidR="00463884" w:rsidRPr="005E2CEB">
        <w:t xml:space="preserve"> </w:t>
      </w:r>
      <w:r w:rsidR="006C279C" w:rsidRPr="005E2CEB">
        <w:t xml:space="preserve">optimalizálási </w:t>
      </w:r>
      <w:r w:rsidR="00463884" w:rsidRPr="005E2CEB">
        <w:t xml:space="preserve">algoritmus </w:t>
      </w:r>
      <w:r w:rsidR="00DA4796" w:rsidRPr="005E2CEB">
        <w:t xml:space="preserve">a </w:t>
      </w:r>
      <w:r w:rsidR="009414D9" w:rsidRPr="005E2CEB">
        <w:t>hálók</w:t>
      </w:r>
      <w:r w:rsidR="00DA4796" w:rsidRPr="005E2CEB">
        <w:t xml:space="preserve"> súlyait gradiensek segítségével </w:t>
      </w:r>
      <w:r w:rsidR="00BD1467" w:rsidRPr="005E2CEB">
        <w:t>hangolja</w:t>
      </w:r>
      <w:r w:rsidR="00463884" w:rsidRPr="005E2CEB">
        <w:t>.</w:t>
      </w:r>
      <w:r w:rsidR="00A54978" w:rsidRPr="005E2CEB">
        <w:t xml:space="preserve"> </w:t>
      </w:r>
      <w:r w:rsidR="00132172" w:rsidRPr="005E2CEB">
        <w:t>A neuronháló</w:t>
      </w:r>
      <w:r w:rsidR="00AB2665" w:rsidRPr="005E2CEB">
        <w:t xml:space="preserve"> akkor lesz nemlineáris, ha legalább eg</w:t>
      </w:r>
      <w:r w:rsidR="003952E6" w:rsidRPr="005E2CEB">
        <w:t>y nemlineáris aktivációs függvényt tartalmaz.</w:t>
      </w:r>
      <w:sdt>
        <w:sdtPr>
          <w:id w:val="1247992516"/>
          <w:citation/>
        </w:sdtPr>
        <w:sdtContent>
          <w:r w:rsidR="009D3676" w:rsidRPr="005E2CEB">
            <w:fldChar w:fldCharType="begin"/>
          </w:r>
          <w:r w:rsidR="009D3676" w:rsidRPr="005E2CEB">
            <w:instrText xml:space="preserve"> CITATION Bra19 \l 2057 </w:instrText>
          </w:r>
          <w:r w:rsidR="009D3676" w:rsidRPr="005E2CEB">
            <w:fldChar w:fldCharType="separate"/>
          </w:r>
          <w:r w:rsidR="0032634D" w:rsidRPr="005E2CEB">
            <w:rPr>
              <w:noProof/>
            </w:rPr>
            <w:t xml:space="preserve"> (Brassai, 2019)</w:t>
          </w:r>
          <w:r w:rsidR="009D3676" w:rsidRPr="005E2CEB">
            <w:fldChar w:fldCharType="end"/>
          </w:r>
        </w:sdtContent>
      </w:sdt>
    </w:p>
    <w:p w14:paraId="4CBEE18F" w14:textId="7770EB2E" w:rsidR="00D66C5E" w:rsidRPr="005E2CEB" w:rsidRDefault="00A54978" w:rsidP="00D23C87">
      <w:pPr>
        <w:jc w:val="both"/>
      </w:pPr>
      <w:r w:rsidRPr="005E2CEB">
        <w:t xml:space="preserve">A legelterjedtebb </w:t>
      </w:r>
      <w:r w:rsidR="00253610" w:rsidRPr="005E2CEB">
        <w:t>trans</w:t>
      </w:r>
      <w:r w:rsidR="00D23A4E" w:rsidRPr="005E2CEB">
        <w:t>z</w:t>
      </w:r>
      <w:r w:rsidR="00253610" w:rsidRPr="005E2CEB">
        <w:t>ferfüggvények</w:t>
      </w:r>
      <w:r w:rsidRPr="005E2CEB">
        <w:t xml:space="preserve"> </w:t>
      </w:r>
      <w:r w:rsidR="00253610" w:rsidRPr="005E2CEB">
        <w:t xml:space="preserve">közé tartozik </w:t>
      </w:r>
      <w:r w:rsidR="00D31034" w:rsidRPr="005E2CEB">
        <w:t xml:space="preserve">például </w:t>
      </w:r>
      <w:r w:rsidR="00253610" w:rsidRPr="005E2CEB">
        <w:t>a logisztikus (</w:t>
      </w:r>
      <w:proofErr w:type="spellStart"/>
      <w:r w:rsidR="00253610" w:rsidRPr="005E2CEB">
        <w:t>szigmoid</w:t>
      </w:r>
      <w:proofErr w:type="spellEnd"/>
      <w:r w:rsidR="00253610" w:rsidRPr="005E2CEB">
        <w:t xml:space="preserve">), </w:t>
      </w:r>
      <w:r w:rsidR="002900C3" w:rsidRPr="005E2CEB">
        <w:t xml:space="preserve">tangens hiperbolikus, </w:t>
      </w:r>
      <w:proofErr w:type="spellStart"/>
      <w:r w:rsidR="00315DB1" w:rsidRPr="005E2CEB">
        <w:t>ReL</w:t>
      </w:r>
      <w:r w:rsidR="000E145A" w:rsidRPr="005E2CEB">
        <w:t>U</w:t>
      </w:r>
      <w:proofErr w:type="spellEnd"/>
      <w:r w:rsidR="00315DB1" w:rsidRPr="005E2CEB">
        <w:t>, Gauss,</w:t>
      </w:r>
      <w:r w:rsidR="00F360B7" w:rsidRPr="005E2CEB">
        <w:t xml:space="preserve"> </w:t>
      </w:r>
      <w:r w:rsidR="006430D8" w:rsidRPr="005E2CEB">
        <w:t xml:space="preserve">Lépcsőfüggvény, </w:t>
      </w:r>
      <w:r w:rsidR="008966F6" w:rsidRPr="005E2CEB">
        <w:t>Telítéses lineáris függvény</w:t>
      </w:r>
      <w:r w:rsidR="00F360B7" w:rsidRPr="005E2CEB">
        <w:t xml:space="preserve">. </w:t>
      </w:r>
      <w:r w:rsidR="00335915" w:rsidRPr="005E2CEB">
        <w:t>A kutatás sor</w:t>
      </w:r>
      <w:r w:rsidR="00AA5FF8" w:rsidRPr="005E2CEB">
        <w:t xml:space="preserve">án </w:t>
      </w:r>
      <w:r w:rsidR="00F07166" w:rsidRPr="005E2CEB">
        <w:t xml:space="preserve">a </w:t>
      </w:r>
      <w:proofErr w:type="spellStart"/>
      <w:r w:rsidR="00F07166" w:rsidRPr="005E2CEB">
        <w:t>ReLu</w:t>
      </w:r>
      <w:proofErr w:type="spellEnd"/>
      <w:r w:rsidR="00F07166" w:rsidRPr="005E2CEB">
        <w:t xml:space="preserve"> aktivációs függvényt használtam mindegyik idősorra, mivel </w:t>
      </w:r>
      <w:sdt>
        <w:sdtPr>
          <w:id w:val="-2034020296"/>
          <w:citation/>
        </w:sdtPr>
        <w:sdtContent>
          <w:r w:rsidR="00F07166" w:rsidRPr="005E2CEB">
            <w:fldChar w:fldCharType="begin"/>
          </w:r>
          <w:r w:rsidR="00F07166" w:rsidRPr="005E2CEB">
            <w:instrText xml:space="preserve"> CITATION Bam23 \l 2057 </w:instrText>
          </w:r>
          <w:r w:rsidR="00F07166" w:rsidRPr="005E2CEB">
            <w:fldChar w:fldCharType="separate"/>
          </w:r>
          <w:r w:rsidR="0032634D" w:rsidRPr="005E2CEB">
            <w:rPr>
              <w:noProof/>
            </w:rPr>
            <w:t>(Bamberger, Heckel, &amp; Krahmer, 2023)</w:t>
          </w:r>
          <w:r w:rsidR="00F07166" w:rsidRPr="005E2CEB">
            <w:fldChar w:fldCharType="end"/>
          </w:r>
        </w:sdtContent>
      </w:sdt>
      <w:r w:rsidR="00077F48" w:rsidRPr="005E2CEB">
        <w:t>, Leírták, hogy bizonyos jelenségek approximációja esetén milyen aktivációs függvényeket érdemes használni.</w:t>
      </w:r>
      <w:r w:rsidR="00247F2C" w:rsidRPr="005E2CEB">
        <w:t xml:space="preserve"> </w:t>
      </w:r>
      <w:r w:rsidR="00123851" w:rsidRPr="005E2CEB">
        <w:t xml:space="preserve">Például, a homogén függvények </w:t>
      </w:r>
      <w:r w:rsidR="006D20F3" w:rsidRPr="005E2CEB">
        <w:t xml:space="preserve">esetében </w:t>
      </w:r>
      <w:r w:rsidR="006D3670" w:rsidRPr="005E2CEB">
        <w:t xml:space="preserve">a </w:t>
      </w:r>
      <w:proofErr w:type="spellStart"/>
      <w:r w:rsidR="006D3670" w:rsidRPr="005E2CEB">
        <w:t>ReL</w:t>
      </w:r>
      <w:r w:rsidR="003920F4" w:rsidRPr="005E2CEB">
        <w:t>U</w:t>
      </w:r>
      <w:proofErr w:type="spellEnd"/>
      <w:r w:rsidR="006D3670" w:rsidRPr="005E2CEB">
        <w:t xml:space="preserve"> megfelelőnek bizonyult. Mivel munkanélküliségi rátát modellezi, a ráta arányt jelent, tehát a kimenet is egy arányt jelent, azaz az f függvénye 0-ad rendű homogén, azaz skála-invariáns, így elvi szempontból a </w:t>
      </w:r>
      <w:proofErr w:type="spellStart"/>
      <w:r w:rsidR="006D3670" w:rsidRPr="005E2CEB">
        <w:t>ReLU</w:t>
      </w:r>
      <w:proofErr w:type="spellEnd"/>
      <w:r w:rsidR="006D3670" w:rsidRPr="005E2CEB">
        <w:t xml:space="preserve"> függvények használhatóak</w:t>
      </w:r>
      <w:r w:rsidR="00220911" w:rsidRPr="005E2CEB">
        <w:t>.</w:t>
      </w:r>
      <w:r w:rsidR="00E53A8E" w:rsidRPr="005E2CEB">
        <w:br/>
      </w:r>
      <w:r w:rsidR="00FE089A" w:rsidRPr="005E2CEB">
        <w:rPr>
          <w:b/>
          <w:bCs/>
        </w:rPr>
        <w:t xml:space="preserve">A </w:t>
      </w:r>
      <w:proofErr w:type="spellStart"/>
      <w:r w:rsidR="00D66C5E" w:rsidRPr="005E2CEB">
        <w:rPr>
          <w:b/>
          <w:bCs/>
        </w:rPr>
        <w:t>ReLU</w:t>
      </w:r>
      <w:proofErr w:type="spellEnd"/>
      <w:r w:rsidR="00D66C5E" w:rsidRPr="005E2CEB">
        <w:t xml:space="preserve"> (</w:t>
      </w:r>
      <w:proofErr w:type="spellStart"/>
      <w:r w:rsidR="00D66C5E" w:rsidRPr="005E2CEB">
        <w:t>Rectified</w:t>
      </w:r>
      <w:proofErr w:type="spellEnd"/>
      <w:r w:rsidR="00D66C5E" w:rsidRPr="005E2CEB">
        <w:t xml:space="preserve"> </w:t>
      </w:r>
      <w:proofErr w:type="spellStart"/>
      <w:r w:rsidR="00D66C5E" w:rsidRPr="005E2CEB">
        <w:t>Linear</w:t>
      </w:r>
      <w:proofErr w:type="spellEnd"/>
      <w:r w:rsidR="00D66C5E" w:rsidRPr="005E2CEB">
        <w:t xml:space="preserve"> Unit</w:t>
      </w:r>
      <w:r w:rsidR="00EC15DA" w:rsidRPr="005E2CEB">
        <w:t>, azaz</w:t>
      </w:r>
      <w:r w:rsidR="00BC3DBF" w:rsidRPr="005E2CEB">
        <w:t xml:space="preserve"> rektifikált lineáris egység</w:t>
      </w:r>
      <w:r w:rsidR="00D66C5E" w:rsidRPr="005E2CEB">
        <w:t>)</w:t>
      </w:r>
      <w:r w:rsidR="0015678B" w:rsidRPr="005E2CEB">
        <w:t>:</w:t>
      </w:r>
      <w:r w:rsidR="00EA0693" w:rsidRPr="005E2CEB">
        <w:t xml:space="preserve"> </w:t>
      </w:r>
      <w:r w:rsidR="00FF4221" w:rsidRPr="005E2CEB">
        <w:br/>
      </w:r>
      <w:r w:rsidR="006D6093" w:rsidRPr="005E2CEB">
        <w:t xml:space="preserve">Egyszerűen </w:t>
      </w:r>
      <w:r w:rsidR="00832368" w:rsidRPr="005E2CEB">
        <w:t>a</w:t>
      </w:r>
      <w:r w:rsidR="00133B40" w:rsidRPr="005E2CEB">
        <w:t xml:space="preserve"> </w:t>
      </w:r>
      <w:r w:rsidR="00832368" w:rsidRPr="005E2CEB">
        <w:t xml:space="preserve">bemenetet adja vissza, ha </w:t>
      </w:r>
      <w:r w:rsidR="00530977" w:rsidRPr="005E2CEB">
        <w:t xml:space="preserve">az inger </w:t>
      </w:r>
      <w:r w:rsidR="00832368" w:rsidRPr="005E2CEB">
        <w:t>pozitív, és null</w:t>
      </w:r>
      <w:r w:rsidR="00D721BC" w:rsidRPr="005E2CEB">
        <w:t>át</w:t>
      </w:r>
      <w:r w:rsidR="00832368" w:rsidRPr="005E2CEB">
        <w:t xml:space="preserve">, ha </w:t>
      </w:r>
      <w:r w:rsidR="00D721BC" w:rsidRPr="005E2CEB">
        <w:t xml:space="preserve">az inger </w:t>
      </w:r>
      <w:r w:rsidR="00832368" w:rsidRPr="005E2CEB">
        <w:t>negatív.</w:t>
      </w:r>
      <w:r w:rsidR="00C44493" w:rsidRPr="005E2CEB">
        <w:t xml:space="preserve"> Képlete:</w:t>
      </w:r>
      <w:r w:rsidR="005D07B3" w:rsidRPr="005E2CEB">
        <w:br/>
      </w:r>
      <m:oMathPara>
        <m:oMath>
          <m:r>
            <w:rPr>
              <w:rFonts w:ascii="Cambria Math" w:hAnsi="Cambria Math"/>
            </w:rPr>
            <m:t>φ(x)=</m:t>
          </m:r>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0,x</m:t>
                  </m:r>
                </m:e>
              </m:d>
            </m:e>
          </m:func>
        </m:oMath>
      </m:oMathPara>
    </w:p>
    <w:p w14:paraId="2BA6F6E0" w14:textId="7C49BA32" w:rsidR="002B5850" w:rsidRPr="005E2CEB" w:rsidRDefault="00B206FC" w:rsidP="00BD03A7">
      <w:pPr>
        <w:keepNext/>
        <w:spacing w:after="0" w:line="240" w:lineRule="auto"/>
        <w:jc w:val="center"/>
      </w:pPr>
      <w:r w:rsidRPr="005E2CEB">
        <w:rPr>
          <w:noProof/>
        </w:rPr>
        <w:drawing>
          <wp:inline distT="0" distB="0" distL="0" distR="0" wp14:anchorId="7F301918" wp14:editId="015AB961">
            <wp:extent cx="3811211" cy="2066925"/>
            <wp:effectExtent l="171450" t="171450" r="189865" b="200025"/>
            <wp:docPr id="858268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68455"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855268" cy="209081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F59C9D0" w14:textId="23B49E7F" w:rsidR="002B5850" w:rsidRPr="005E2CEB" w:rsidRDefault="00330B40" w:rsidP="002B5850">
      <w:pPr>
        <w:pStyle w:val="Caption"/>
        <w:jc w:val="center"/>
      </w:pPr>
      <w:r w:rsidRPr="005E2CEB">
        <w:t xml:space="preserve">A </w:t>
      </w:r>
      <w:proofErr w:type="spellStart"/>
      <w:r w:rsidR="002B5850" w:rsidRPr="005E2CEB">
        <w:t>ReLu</w:t>
      </w:r>
      <w:proofErr w:type="spellEnd"/>
      <w:r w:rsidR="002B5850" w:rsidRPr="005E2CEB">
        <w:t xml:space="preserve"> (</w:t>
      </w:r>
      <w:proofErr w:type="spellStart"/>
      <w:r w:rsidR="002B5850" w:rsidRPr="005E2CEB">
        <w:t>Rectified</w:t>
      </w:r>
      <w:proofErr w:type="spellEnd"/>
      <w:r w:rsidR="002B5850" w:rsidRPr="005E2CEB">
        <w:t xml:space="preserve"> </w:t>
      </w:r>
      <w:proofErr w:type="spellStart"/>
      <w:r w:rsidR="002B5850" w:rsidRPr="005E2CEB">
        <w:t>Linear</w:t>
      </w:r>
      <w:proofErr w:type="spellEnd"/>
      <w:r w:rsidR="002B5850" w:rsidRPr="005E2CEB">
        <w:t xml:space="preserve"> Unit)</w:t>
      </w:r>
      <w:r w:rsidRPr="005E2CEB">
        <w:t xml:space="preserve"> aktivációs függvény</w:t>
      </w:r>
      <w:r w:rsidR="002B5850" w:rsidRPr="005E2CEB">
        <w:t xml:space="preserve"> grafikonja</w:t>
      </w:r>
    </w:p>
    <w:p w14:paraId="1309EDE6" w14:textId="2BCF4D73" w:rsidR="00DB5952" w:rsidRDefault="00EA5197" w:rsidP="00386E56">
      <w:pPr>
        <w:tabs>
          <w:tab w:val="left" w:pos="7513"/>
        </w:tabs>
        <w:jc w:val="both"/>
      </w:pPr>
      <w:r w:rsidRPr="005E2CEB">
        <w:t>Rendkívül gyors</w:t>
      </w:r>
      <w:r w:rsidR="009B586A" w:rsidRPr="005E2CEB">
        <w:t xml:space="preserve"> és </w:t>
      </w:r>
      <w:r w:rsidRPr="005E2CEB">
        <w:t>kicsi a számításigénye</w:t>
      </w:r>
      <w:r w:rsidR="008023E1" w:rsidRPr="005E2CEB">
        <w:t>:</w:t>
      </w:r>
      <w:r w:rsidRPr="005E2CEB">
        <w:t xml:space="preserve"> </w:t>
      </w:r>
      <w:r w:rsidR="003F2F52" w:rsidRPr="005E2CEB">
        <w:t xml:space="preserve">Deriváltja a </w:t>
      </w:r>
      <w:r w:rsidR="00521F4B" w:rsidRPr="005E2CEB">
        <w:t>(nullán</w:t>
      </w:r>
      <w:r w:rsidR="003F2F52" w:rsidRPr="005E2CEB">
        <w:t xml:space="preserve"> kívül</w:t>
      </w:r>
      <w:r w:rsidR="00521F4B" w:rsidRPr="005E2CEB">
        <w:t>)</w:t>
      </w:r>
      <w:r w:rsidR="003F2F52" w:rsidRPr="005E2CEB">
        <w:t xml:space="preserve"> mindig 1. </w:t>
      </w:r>
      <w:r w:rsidR="00C006AE" w:rsidRPr="005E2CEB">
        <w:t>A 0 kimenetet generáló neuronok kihagyhatóak</w:t>
      </w:r>
      <w:r w:rsidR="008023E1" w:rsidRPr="005E2CEB">
        <w:t xml:space="preserve"> neuronhálóból, csökkentve a számításigényt</w:t>
      </w:r>
      <w:r w:rsidR="003348C2" w:rsidRPr="005E2CEB">
        <w:t xml:space="preserve"> és nem okoz gradiens-elhalást.</w:t>
      </w:r>
      <w:r w:rsidR="006B37C1" w:rsidRPr="005E2CEB">
        <w:t xml:space="preserve"> </w:t>
      </w:r>
      <w:r w:rsidR="00E5188D" w:rsidRPr="005E2CEB">
        <w:t xml:space="preserve"> </w:t>
      </w:r>
      <w:r w:rsidR="00B41A6D" w:rsidRPr="00B41A6D">
        <w:t xml:space="preserve">A gradiens-elhalás probléma akkor fordul elő, amikor a gradiensek túl kicsik </w:t>
      </w:r>
      <w:r w:rsidR="00B41A6D" w:rsidRPr="00B41A6D">
        <w:lastRenderedPageBreak/>
        <w:t>lesznek, és így a súlyokat nehéz vagy lassú frissíteni a tanulás során.</w:t>
      </w:r>
      <w:r w:rsidR="00B41A6D">
        <w:t xml:space="preserve"> </w:t>
      </w:r>
      <w:r w:rsidR="00E5188D" w:rsidRPr="005E2CEB">
        <w:t xml:space="preserve">Sok rétegből álló (mély) neuronhálók esetében sokkal jobb, mint például a </w:t>
      </w:r>
      <w:proofErr w:type="spellStart"/>
      <w:r w:rsidR="00E5188D" w:rsidRPr="005E2CEB">
        <w:t>szigmoid</w:t>
      </w:r>
      <w:proofErr w:type="spellEnd"/>
      <w:r w:rsidR="00E5188D" w:rsidRPr="005E2CEB">
        <w:t xml:space="preserve"> vagy a tangens hiperbolikus függvény</w:t>
      </w:r>
      <w:r w:rsidR="003F455E" w:rsidRPr="005E2CEB">
        <w:t>.</w:t>
      </w:r>
      <w:r w:rsidR="002F16E3" w:rsidRPr="005E2CEB">
        <w:tab/>
      </w:r>
      <w:r w:rsidR="003F455E" w:rsidRPr="005E2CEB">
        <w:t xml:space="preserve"> </w:t>
      </w:r>
      <w:sdt>
        <w:sdtPr>
          <w:id w:val="1064601901"/>
          <w:citation/>
        </w:sdtPr>
        <w:sdtContent>
          <w:r w:rsidR="00AE5DFE" w:rsidRPr="005E2CEB">
            <w:fldChar w:fldCharType="begin"/>
          </w:r>
          <w:r w:rsidR="00AE5DFE" w:rsidRPr="005E2CEB">
            <w:instrText xml:space="preserve"> CITATION Bra19 \l 2057 </w:instrText>
          </w:r>
          <w:r w:rsidR="00AE5DFE" w:rsidRPr="005E2CEB">
            <w:fldChar w:fldCharType="separate"/>
          </w:r>
          <w:r w:rsidR="0032634D" w:rsidRPr="005E2CEB">
            <w:rPr>
              <w:noProof/>
            </w:rPr>
            <w:t>(Brassai, 2019)</w:t>
          </w:r>
          <w:r w:rsidR="00AE5DFE" w:rsidRPr="005E2CEB">
            <w:fldChar w:fldCharType="end"/>
          </w:r>
        </w:sdtContent>
      </w:sdt>
    </w:p>
    <w:p w14:paraId="4ADAEC60" w14:textId="77777777" w:rsidR="00DB5952" w:rsidRDefault="00DB5952">
      <w:r>
        <w:br w:type="page"/>
      </w:r>
    </w:p>
    <w:p w14:paraId="7B1B2971" w14:textId="1648BE90" w:rsidR="005B4B7C" w:rsidRPr="005E2CEB" w:rsidRDefault="000F26EE" w:rsidP="00384667">
      <w:pPr>
        <w:pStyle w:val="Heading2"/>
      </w:pPr>
      <w:bookmarkStart w:id="32" w:name="_Toc159784281"/>
      <w:bookmarkStart w:id="33" w:name="_Toc161514724"/>
      <w:r>
        <w:lastRenderedPageBreak/>
        <w:t>5</w:t>
      </w:r>
      <w:r w:rsidR="00384667" w:rsidRPr="005E2CEB">
        <w:t>.3 Perceptron</w:t>
      </w:r>
      <w:r w:rsidR="008E2CE7" w:rsidRPr="005E2CEB">
        <w:t>, MLP</w:t>
      </w:r>
      <w:bookmarkEnd w:id="32"/>
      <w:bookmarkEnd w:id="33"/>
    </w:p>
    <w:p w14:paraId="61CFCCC1" w14:textId="4F50AD5D" w:rsidR="006B7CEF" w:rsidRPr="005E2CEB" w:rsidRDefault="004034C6" w:rsidP="002F6377">
      <w:pPr>
        <w:jc w:val="both"/>
      </w:pPr>
      <w:r w:rsidRPr="005E2CEB">
        <w:t xml:space="preserve">A perceptron egy régebbi típusú mesterséges neurális hálózat, </w:t>
      </w:r>
      <w:r w:rsidR="009F7FDA">
        <w:t>e</w:t>
      </w:r>
      <w:r w:rsidR="003B39ED" w:rsidRPr="005E2CEB">
        <w:t xml:space="preserve">gyrétegű </w:t>
      </w:r>
      <w:proofErr w:type="spellStart"/>
      <w:r w:rsidR="003B39ED" w:rsidRPr="005E2CEB">
        <w:t>előrecsatolt</w:t>
      </w:r>
      <w:proofErr w:type="spellEnd"/>
      <w:r w:rsidR="003B39ED" w:rsidRPr="005E2CEB">
        <w:t xml:space="preserve"> neurális hálónak is nevezik.</w:t>
      </w:r>
      <w:r w:rsidRPr="005E2CEB">
        <w:t xml:space="preserve"> Ebben a hálózatban csak egy feldolgozó egység található, a</w:t>
      </w:r>
      <w:r w:rsidR="00956841" w:rsidRPr="005E2CEB">
        <w:t>mi</w:t>
      </w:r>
      <w:r w:rsidRPr="005E2CEB">
        <w:t xml:space="preserve"> </w:t>
      </w:r>
      <w:r w:rsidR="00956841" w:rsidRPr="005E2CEB">
        <w:t xml:space="preserve">általában </w:t>
      </w:r>
      <w:r w:rsidRPr="005E2CEB">
        <w:t>lépcsőugrás aktivációs függvényt alkalmaz</w:t>
      </w:r>
      <w:r w:rsidR="00927192" w:rsidRPr="005E2CEB">
        <w:t>, amely egy adott küszöbérték felett, illetve alatt konstans kimenetet ad</w:t>
      </w:r>
      <w:r w:rsidR="00956841" w:rsidRPr="005E2CEB">
        <w:t>.</w:t>
      </w:r>
      <w:r w:rsidR="002F6377" w:rsidRPr="005E2CEB">
        <w:t xml:space="preserve"> </w:t>
      </w:r>
      <w:r w:rsidR="00B53DC4" w:rsidRPr="005E2CEB">
        <w:t>E</w:t>
      </w:r>
      <w:r w:rsidR="002F6377" w:rsidRPr="005E2CEB">
        <w:t>redetileg</w:t>
      </w:r>
      <w:r w:rsidR="00B53DC4" w:rsidRPr="005E2CEB">
        <w:t xml:space="preserve"> Frank</w:t>
      </w:r>
      <w:r w:rsidR="002F6377" w:rsidRPr="005E2CEB">
        <w:t xml:space="preserve"> </w:t>
      </w:r>
      <w:proofErr w:type="spellStart"/>
      <w:r w:rsidR="002F6377" w:rsidRPr="005E2CEB">
        <w:t>Rosenblatt</w:t>
      </w:r>
      <w:proofErr w:type="spellEnd"/>
      <w:r w:rsidR="002F6377" w:rsidRPr="005E2CEB">
        <w:t xml:space="preserve"> javasolta egy olyan hálózatként, </w:t>
      </w:r>
      <w:r w:rsidR="005B3D05" w:rsidRPr="005E2CEB">
        <w:t xml:space="preserve">amely </w:t>
      </w:r>
      <w:r w:rsidR="002F6377" w:rsidRPr="005E2CEB">
        <w:t>megfelelő beállítás</w:t>
      </w:r>
      <w:r w:rsidR="007043A0" w:rsidRPr="005E2CEB">
        <w:t xml:space="preserve"> és </w:t>
      </w:r>
      <w:r w:rsidR="002F6377" w:rsidRPr="005E2CEB">
        <w:t>tanítás után</w:t>
      </w:r>
      <w:r w:rsidR="007043A0" w:rsidRPr="005E2CEB">
        <w:t xml:space="preserve"> képes</w:t>
      </w:r>
      <w:r w:rsidR="002F6377" w:rsidRPr="005E2CEB">
        <w:t xml:space="preserve"> </w:t>
      </w:r>
      <w:r w:rsidR="006240A3" w:rsidRPr="005E2CEB">
        <w:t xml:space="preserve">szétválasztani </w:t>
      </w:r>
      <w:r w:rsidR="002F6377" w:rsidRPr="005E2CEB">
        <w:t xml:space="preserve">két </w:t>
      </w:r>
      <w:r w:rsidR="005866A9" w:rsidRPr="005E2CEB">
        <w:t>(</w:t>
      </w:r>
      <w:r w:rsidR="002F6377" w:rsidRPr="005E2CEB">
        <w:t xml:space="preserve">lineárisan </w:t>
      </w:r>
      <w:proofErr w:type="spellStart"/>
      <w:r w:rsidR="002F6377" w:rsidRPr="005E2CEB">
        <w:t>szeparáható</w:t>
      </w:r>
      <w:proofErr w:type="spellEnd"/>
      <w:r w:rsidR="005866A9" w:rsidRPr="005E2CEB">
        <w:t>)</w:t>
      </w:r>
      <w:r w:rsidR="002F6377" w:rsidRPr="005E2CEB">
        <w:t xml:space="preserve"> mintahalmazt</w:t>
      </w:r>
      <w:r w:rsidR="009E4D6D" w:rsidRPr="005E2CEB">
        <w:t>.</w:t>
      </w:r>
      <w:r w:rsidR="00005CD8" w:rsidRPr="005E2CEB">
        <w:t xml:space="preserve"> Ebből adódóan képes bemeneteket </w:t>
      </w:r>
      <w:r w:rsidR="00EA5943" w:rsidRPr="005E2CEB">
        <w:t xml:space="preserve">két </w:t>
      </w:r>
      <w:r w:rsidR="00005CD8" w:rsidRPr="005E2CEB">
        <w:t>osztály</w:t>
      </w:r>
      <w:r w:rsidR="00EA5943" w:rsidRPr="005E2CEB">
        <w:t>ba</w:t>
      </w:r>
      <w:r w:rsidR="00005CD8" w:rsidRPr="005E2CEB">
        <w:t xml:space="preserve"> sorolni,</w:t>
      </w:r>
      <w:r w:rsidR="00D4530A" w:rsidRPr="005E2CEB">
        <w:t xml:space="preserve"> tehát egy</w:t>
      </w:r>
      <w:r w:rsidR="00005CD8" w:rsidRPr="005E2CEB">
        <w:t xml:space="preserve"> lineáris osztályozó</w:t>
      </w:r>
      <w:r w:rsidR="00D4530A" w:rsidRPr="005E2CEB">
        <w:t xml:space="preserve"> algoritmusnak</w:t>
      </w:r>
      <w:r w:rsidR="00EA5943" w:rsidRPr="005E2CEB">
        <w:t xml:space="preserve"> tekintjük</w:t>
      </w:r>
      <w:r w:rsidR="00D4530A" w:rsidRPr="005E2CEB">
        <w:t>.</w:t>
      </w:r>
      <w:r w:rsidR="006B7CEF" w:rsidRPr="005E2CEB">
        <w:t xml:space="preserve"> </w:t>
      </w:r>
    </w:p>
    <w:p w14:paraId="3B559031" w14:textId="6CCF5889" w:rsidR="00B30551" w:rsidRPr="005E2CEB" w:rsidRDefault="005E5D2A" w:rsidP="003F1760">
      <w:pPr>
        <w:keepNext/>
        <w:spacing w:after="0" w:line="240" w:lineRule="auto"/>
        <w:jc w:val="center"/>
      </w:pPr>
      <w:r w:rsidRPr="005E2CEB">
        <w:rPr>
          <w:noProof/>
        </w:rPr>
        <w:drawing>
          <wp:inline distT="0" distB="0" distL="0" distR="0" wp14:anchorId="69846033" wp14:editId="4100DFAD">
            <wp:extent cx="3716607" cy="1991039"/>
            <wp:effectExtent l="19050" t="19050" r="17780" b="28575"/>
            <wp:docPr id="1805236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36494"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16607" cy="1991039"/>
                    </a:xfrm>
                    <a:prstGeom prst="rect">
                      <a:avLst/>
                    </a:prstGeom>
                    <a:ln>
                      <a:solidFill>
                        <a:schemeClr val="tx1"/>
                      </a:solidFill>
                    </a:ln>
                  </pic:spPr>
                </pic:pic>
              </a:graphicData>
            </a:graphic>
          </wp:inline>
        </w:drawing>
      </w:r>
    </w:p>
    <w:p w14:paraId="5C89744D" w14:textId="0EB132A3" w:rsidR="00B30551" w:rsidRPr="005E2CEB" w:rsidRDefault="00B30551" w:rsidP="00B30551">
      <w:pPr>
        <w:pStyle w:val="Caption"/>
        <w:jc w:val="center"/>
      </w:pPr>
      <w:r w:rsidRPr="005E2CEB">
        <w:t>Egy perceptron felépítése</w:t>
      </w:r>
    </w:p>
    <w:p w14:paraId="61206F40" w14:textId="2CF005CF" w:rsidR="001C3B0F" w:rsidRPr="005E2CEB" w:rsidRDefault="0026187C" w:rsidP="008E2CE7">
      <w:pPr>
        <w:jc w:val="both"/>
      </w:pPr>
      <w:r w:rsidRPr="005E2CEB">
        <w:t xml:space="preserve">Az egyszerű perceptron képtelen bonyolultabb feladatok megoldására, viszont a több </w:t>
      </w:r>
      <w:r w:rsidR="009E0716" w:rsidRPr="005E2CEB">
        <w:t xml:space="preserve">perceptron </w:t>
      </w:r>
      <w:r w:rsidRPr="005E2CEB">
        <w:t>rétegből álló hálók</w:t>
      </w:r>
      <w:r w:rsidR="006331BE" w:rsidRPr="005E2CEB">
        <w:t xml:space="preserve"> (</w:t>
      </w:r>
      <w:r w:rsidR="0069496D" w:rsidRPr="005E2CEB">
        <w:t xml:space="preserve">a </w:t>
      </w:r>
      <w:proofErr w:type="spellStart"/>
      <w:r w:rsidR="006331BE" w:rsidRPr="005E2CEB">
        <w:t>multilayer</w:t>
      </w:r>
      <w:proofErr w:type="spellEnd"/>
      <w:r w:rsidR="006331BE" w:rsidRPr="005E2CEB">
        <w:t xml:space="preserve"> perceptron, MLP)</w:t>
      </w:r>
      <w:r w:rsidRPr="005E2CEB">
        <w:t xml:space="preserve"> sokkal komplexebb </w:t>
      </w:r>
      <w:r w:rsidR="008E2CE7" w:rsidRPr="005E2CEB">
        <w:t>feladatok elvégzésére is képes</w:t>
      </w:r>
      <w:r w:rsidR="00AF642E" w:rsidRPr="005E2CEB">
        <w:t>ek</w:t>
      </w:r>
      <w:r w:rsidR="00F070EE" w:rsidRPr="005E2CEB">
        <w:t xml:space="preserve">, például </w:t>
      </w:r>
      <w:r w:rsidR="00E730B8" w:rsidRPr="005E2CEB">
        <w:t>szövegfelismerés,</w:t>
      </w:r>
      <w:r w:rsidR="006D19D0" w:rsidRPr="005E2CEB">
        <w:t xml:space="preserve"> </w:t>
      </w:r>
      <w:r w:rsidR="007717FD" w:rsidRPr="005E2CEB">
        <w:t xml:space="preserve">approximáció, </w:t>
      </w:r>
      <w:r w:rsidR="006D19D0" w:rsidRPr="005E2CEB">
        <w:t>regresszió</w:t>
      </w:r>
      <w:r w:rsidR="00125D8A" w:rsidRPr="005E2CEB">
        <w:t xml:space="preserve"> </w:t>
      </w:r>
      <w:r w:rsidR="00401621" w:rsidRPr="005E2CEB">
        <w:t xml:space="preserve">és </w:t>
      </w:r>
      <w:r w:rsidR="006D19D0" w:rsidRPr="005E2CEB">
        <w:t>előrejelzés</w:t>
      </w:r>
      <w:r w:rsidR="007717FD" w:rsidRPr="005E2CEB">
        <w:t>.</w:t>
      </w:r>
      <w:r w:rsidR="00BC3ED2" w:rsidRPr="005E2CEB">
        <w:br/>
        <w:t xml:space="preserve">Ezek a hálók </w:t>
      </w:r>
      <w:r w:rsidR="00C33F2D" w:rsidRPr="005E2CEB">
        <w:t xml:space="preserve">a ki- és bemeneti rétegen </w:t>
      </w:r>
      <w:r w:rsidR="00DB32DD" w:rsidRPr="005E2CEB">
        <w:t xml:space="preserve">egy vagy több </w:t>
      </w:r>
      <w:r w:rsidR="00913E93" w:rsidRPr="005E2CEB">
        <w:t xml:space="preserve">rendezett </w:t>
      </w:r>
      <w:r w:rsidR="00DB32DD" w:rsidRPr="005E2CEB">
        <w:t xml:space="preserve">rejtett réteget </w:t>
      </w:r>
      <w:r w:rsidR="003C636D" w:rsidRPr="005E2CEB">
        <w:t>tartalmaznak</w:t>
      </w:r>
      <w:r w:rsidR="00DB32DD" w:rsidRPr="005E2CEB">
        <w:t>,</w:t>
      </w:r>
      <w:r w:rsidR="00EB2B97" w:rsidRPr="005E2CEB">
        <w:t xml:space="preserve"> </w:t>
      </w:r>
      <w:r w:rsidR="00185DFE" w:rsidRPr="005E2CEB">
        <w:t>ahol</w:t>
      </w:r>
      <w:r w:rsidR="00EB2B97" w:rsidRPr="005E2CEB">
        <w:t xml:space="preserve"> </w:t>
      </w:r>
      <w:r w:rsidR="00DB32DD" w:rsidRPr="005E2CEB">
        <w:t xml:space="preserve">az információ </w:t>
      </w:r>
      <w:r w:rsidR="00F823DC" w:rsidRPr="005E2CEB">
        <w:t xml:space="preserve">egy irányba </w:t>
      </w:r>
      <w:r w:rsidR="00DB32DD" w:rsidRPr="005E2CEB">
        <w:t>halad</w:t>
      </w:r>
      <w:r w:rsidR="000F5EC9" w:rsidRPr="005E2CEB">
        <w:t xml:space="preserve">, tehát nincsenek </w:t>
      </w:r>
      <w:r w:rsidR="003966F0" w:rsidRPr="005E2CEB">
        <w:t>elemi visszacsatolások</w:t>
      </w:r>
      <w:r w:rsidR="008076B1" w:rsidRPr="005E2CEB">
        <w:t xml:space="preserve"> (nem </w:t>
      </w:r>
      <w:proofErr w:type="spellStart"/>
      <w:r w:rsidR="008076B1" w:rsidRPr="005E2CEB">
        <w:t>rekurrens</w:t>
      </w:r>
      <w:proofErr w:type="spellEnd"/>
      <w:r w:rsidR="008076B1" w:rsidRPr="005E2CEB">
        <w:t>)</w:t>
      </w:r>
      <w:r w:rsidR="001A7082" w:rsidRPr="005E2CEB">
        <w:t>, vagyis</w:t>
      </w:r>
      <w:r w:rsidR="000F5EC9" w:rsidRPr="005E2CEB">
        <w:t xml:space="preserve"> </w:t>
      </w:r>
      <w:r w:rsidR="00415155" w:rsidRPr="005E2CEB">
        <w:t xml:space="preserve">a hálószerkezet </w:t>
      </w:r>
      <w:proofErr w:type="spellStart"/>
      <w:r w:rsidR="000F5EC9" w:rsidRPr="005E2CEB">
        <w:t>előrecsato</w:t>
      </w:r>
      <w:r w:rsidR="00415155" w:rsidRPr="005E2CEB">
        <w:t>lt</w:t>
      </w:r>
      <w:proofErr w:type="spellEnd"/>
      <w:r w:rsidR="00DB32DD" w:rsidRPr="005E2CEB">
        <w:t xml:space="preserve">. </w:t>
      </w:r>
      <w:r w:rsidR="00E563FF" w:rsidRPr="005E2CEB">
        <w:t>Az egyes neuronok</w:t>
      </w:r>
      <w:r w:rsidR="0076255B" w:rsidRPr="005E2CEB">
        <w:t xml:space="preserve"> kimenete</w:t>
      </w:r>
      <w:r w:rsidR="00E563FF" w:rsidRPr="005E2CEB">
        <w:t xml:space="preserve"> a</w:t>
      </w:r>
      <w:r w:rsidR="00DB32DD" w:rsidRPr="005E2CEB">
        <w:t xml:space="preserve"> vele </w:t>
      </w:r>
      <w:r w:rsidR="001C3FA1" w:rsidRPr="005E2CEB">
        <w:t xml:space="preserve">összekapcsolt, </w:t>
      </w:r>
      <w:r w:rsidR="00DB32DD" w:rsidRPr="005E2CEB">
        <w:t xml:space="preserve">következő </w:t>
      </w:r>
      <w:proofErr w:type="spellStart"/>
      <w:r w:rsidR="00DB32DD" w:rsidRPr="005E2CEB">
        <w:t>rétegbeli</w:t>
      </w:r>
      <w:proofErr w:type="spellEnd"/>
      <w:r w:rsidR="00DB32DD" w:rsidRPr="005E2CEB">
        <w:t xml:space="preserve"> neuron (egyik) bemenetét fogja képezni. </w:t>
      </w:r>
      <w:r w:rsidR="00972D0E" w:rsidRPr="005E2CEB">
        <w:t>Amikor minden szomszédos neuron kapcsolódik egymáshoz</w:t>
      </w:r>
      <w:r w:rsidR="00E61493" w:rsidRPr="005E2CEB">
        <w:t xml:space="preserve">, </w:t>
      </w:r>
      <w:r w:rsidR="00F85716">
        <w:t xml:space="preserve">azt </w:t>
      </w:r>
      <w:r w:rsidR="00E61493" w:rsidRPr="005E2CEB">
        <w:t>teljesen összekötött topológiának nevez</w:t>
      </w:r>
      <w:r w:rsidR="00645B1E" w:rsidRPr="005E2CEB">
        <w:t>zük.</w:t>
      </w:r>
      <w:r w:rsidR="008A5092" w:rsidRPr="005E2CEB">
        <w:t xml:space="preserve"> Az ilyen összetett </w:t>
      </w:r>
      <w:r w:rsidR="004A2111" w:rsidRPr="005E2CEB">
        <w:t>hálózatok</w:t>
      </w:r>
      <w:r w:rsidR="008A5092" w:rsidRPr="005E2CEB">
        <w:t xml:space="preserve"> képesek a </w:t>
      </w:r>
      <w:proofErr w:type="spellStart"/>
      <w:r w:rsidR="008A5092" w:rsidRPr="005E2CEB">
        <w:t>deep</w:t>
      </w:r>
      <w:proofErr w:type="spellEnd"/>
      <w:r w:rsidR="008A5092" w:rsidRPr="005E2CEB">
        <w:t xml:space="preserve"> </w:t>
      </w:r>
      <w:proofErr w:type="spellStart"/>
      <w:r w:rsidR="008A5092" w:rsidRPr="005E2CEB">
        <w:t>learning</w:t>
      </w:r>
      <w:proofErr w:type="spellEnd"/>
      <w:r w:rsidR="008A5092" w:rsidRPr="005E2CEB">
        <w:t>-re, vagyis a mély tanulásra</w:t>
      </w:r>
      <w:r w:rsidR="004A2111" w:rsidRPr="005E2CEB">
        <w:t xml:space="preserve">, amely során összetettebb </w:t>
      </w:r>
      <w:proofErr w:type="spellStart"/>
      <w:r w:rsidR="004A2111" w:rsidRPr="005E2CEB">
        <w:t>mintázatokat</w:t>
      </w:r>
      <w:proofErr w:type="spellEnd"/>
      <w:r w:rsidR="004A2111" w:rsidRPr="005E2CEB">
        <w:t xml:space="preserve"> és hierarchikus jellemzőket tanulhatnak meg.</w:t>
      </w:r>
    </w:p>
    <w:p w14:paraId="7DA9807B" w14:textId="585C7E81" w:rsidR="00891AA1" w:rsidRDefault="00000000" w:rsidP="00180058">
      <w:pPr>
        <w:jc w:val="right"/>
      </w:pPr>
      <w:sdt>
        <w:sdtPr>
          <w:id w:val="1371110516"/>
          <w:citation/>
        </w:sdtPr>
        <w:sdtContent>
          <w:r w:rsidR="00616945" w:rsidRPr="005E2CEB">
            <w:fldChar w:fldCharType="begin"/>
          </w:r>
          <w:r w:rsidR="00616945" w:rsidRPr="005E2CEB">
            <w:instrText xml:space="preserve"> CITATION Bra19 \l 2057 </w:instrText>
          </w:r>
          <w:r w:rsidR="00616945" w:rsidRPr="005E2CEB">
            <w:fldChar w:fldCharType="separate"/>
          </w:r>
          <w:r w:rsidR="0032634D" w:rsidRPr="005E2CEB">
            <w:rPr>
              <w:noProof/>
            </w:rPr>
            <w:t>(Brassai, 2019)</w:t>
          </w:r>
          <w:r w:rsidR="00616945" w:rsidRPr="005E2CEB">
            <w:fldChar w:fldCharType="end"/>
          </w:r>
        </w:sdtContent>
      </w:sdt>
    </w:p>
    <w:p w14:paraId="6F6E0A21" w14:textId="77777777" w:rsidR="00891AA1" w:rsidRDefault="00891AA1">
      <w:r>
        <w:br w:type="page"/>
      </w:r>
    </w:p>
    <w:p w14:paraId="5BB2BE5A" w14:textId="5CC8B6E6" w:rsidR="00F50513" w:rsidRPr="00F50513" w:rsidRDefault="00F50513" w:rsidP="00F50513">
      <w:pPr>
        <w:pStyle w:val="Heading2"/>
      </w:pPr>
      <w:bookmarkStart w:id="34" w:name="_Toc159784282"/>
      <w:bookmarkStart w:id="35" w:name="_Toc161514725"/>
      <w:r>
        <w:lastRenderedPageBreak/>
        <w:t>5.4</w:t>
      </w:r>
      <w:r w:rsidR="00231E9E">
        <w:t xml:space="preserve"> </w:t>
      </w:r>
      <w:r w:rsidR="00FF6B67">
        <w:t>LSTM (Long short-term memory)</w:t>
      </w:r>
    </w:p>
    <w:p w14:paraId="28EF4D19" w14:textId="77777777" w:rsidR="00E444A3" w:rsidRDefault="00E444A3" w:rsidP="009D2C9C"/>
    <w:p w14:paraId="6B99EB1A" w14:textId="77777777" w:rsidR="00891AA1" w:rsidRDefault="00891AA1">
      <w:pPr>
        <w:rPr>
          <w:rFonts w:eastAsiaTheme="majorEastAsia" w:cstheme="majorBidi"/>
          <w:b/>
          <w:sz w:val="28"/>
          <w:szCs w:val="26"/>
        </w:rPr>
      </w:pPr>
      <w:r>
        <w:br w:type="page"/>
      </w:r>
    </w:p>
    <w:p w14:paraId="29E3B1BC" w14:textId="3D6482D7" w:rsidR="00051F23" w:rsidRPr="005E2CEB" w:rsidRDefault="00AA4EEF" w:rsidP="00051F23">
      <w:pPr>
        <w:pStyle w:val="Heading2"/>
      </w:pPr>
      <w:r>
        <w:lastRenderedPageBreak/>
        <w:t>5</w:t>
      </w:r>
      <w:r w:rsidR="00051F23" w:rsidRPr="005E2CEB">
        <w:t>.</w:t>
      </w:r>
      <w:r w:rsidR="00F50513">
        <w:t>5</w:t>
      </w:r>
      <w:bookmarkEnd w:id="34"/>
      <w:bookmarkEnd w:id="35"/>
      <w:r w:rsidR="00E05168">
        <w:t xml:space="preserve"> Felhasznált tanítási stratégia</w:t>
      </w:r>
    </w:p>
    <w:p w14:paraId="66A6D91A" w14:textId="10CF6108" w:rsidR="00051F23" w:rsidRPr="005E2CEB" w:rsidRDefault="00051F23" w:rsidP="00051F23">
      <w:pPr>
        <w:jc w:val="both"/>
      </w:pPr>
      <w:r w:rsidRPr="005E2CEB">
        <w:t>A neuronhálók tanítása egy olyan többváltozós optimalizációs folyamat, egy előre meghatározott költségfüggvény (E(ξ), például átlagos négyzetes eltérés</w:t>
      </w:r>
      <w:r w:rsidR="00FC321C" w:rsidRPr="005E2CEB">
        <w:t>, MSE</w:t>
      </w:r>
      <w:r w:rsidRPr="005E2CEB">
        <w:t>) alapján. A legtöbb optimalizációs eljárás a gradienseket használja.</w:t>
      </w:r>
      <w:r w:rsidR="00230A29" w:rsidRPr="005E2CEB">
        <w:t xml:space="preserve"> </w:t>
      </w:r>
      <w:sdt>
        <w:sdtPr>
          <w:id w:val="518208852"/>
          <w:citation/>
        </w:sdtPr>
        <w:sdtContent>
          <w:r w:rsidR="00463E46" w:rsidRPr="005E2CEB">
            <w:fldChar w:fldCharType="begin"/>
          </w:r>
          <w:r w:rsidR="00463E46" w:rsidRPr="005E2CEB">
            <w:instrText xml:space="preserve"> CITATION Bra19 \l 2057 </w:instrText>
          </w:r>
          <w:r w:rsidR="00463E46" w:rsidRPr="005E2CEB">
            <w:fldChar w:fldCharType="separate"/>
          </w:r>
          <w:r w:rsidR="0032634D" w:rsidRPr="005E2CEB">
            <w:rPr>
              <w:noProof/>
            </w:rPr>
            <w:t>(Brassai, 2019)</w:t>
          </w:r>
          <w:r w:rsidR="00463E46" w:rsidRPr="005E2CEB">
            <w:fldChar w:fldCharType="end"/>
          </w:r>
        </w:sdtContent>
      </w:sdt>
    </w:p>
    <w:p w14:paraId="64599BE8" w14:textId="21626B56" w:rsidR="00424EC6" w:rsidRPr="00F26CD8" w:rsidRDefault="004D1653" w:rsidP="003B2F81">
      <w:pPr>
        <w:jc w:val="both"/>
      </w:pPr>
      <w:r w:rsidRPr="005E2CEB">
        <w:t xml:space="preserve">Én </w:t>
      </w:r>
      <w:r w:rsidR="00C6391A" w:rsidRPr="005E2CEB">
        <w:t>a</w:t>
      </w:r>
      <w:r w:rsidR="00C947DD" w:rsidRPr="005E2CEB">
        <w:t xml:space="preserve"> </w:t>
      </w:r>
      <w:r w:rsidR="00C6391A" w:rsidRPr="005E2CEB">
        <w:t>felügyelt</w:t>
      </w:r>
      <w:r w:rsidR="00082CFC" w:rsidRPr="005E2CEB">
        <w:t xml:space="preserve">, </w:t>
      </w:r>
      <w:r w:rsidR="00B63868" w:rsidRPr="005E2CEB">
        <w:t>más szóval</w:t>
      </w:r>
      <w:r w:rsidR="00C87C5B" w:rsidRPr="005E2CEB">
        <w:t xml:space="preserve"> az</w:t>
      </w:r>
      <w:r w:rsidR="00082CFC" w:rsidRPr="005E2CEB">
        <w:t xml:space="preserve"> ellenőrzött</w:t>
      </w:r>
      <w:r w:rsidR="00C6391A" w:rsidRPr="005E2CEB">
        <w:t xml:space="preserve"> tanulás</w:t>
      </w:r>
      <w:r w:rsidR="00272D1F" w:rsidRPr="005E2CEB">
        <w:t xml:space="preserve"> (</w:t>
      </w:r>
      <w:proofErr w:type="spellStart"/>
      <w:r w:rsidR="00272D1F" w:rsidRPr="005E2CEB">
        <w:t>supervised</w:t>
      </w:r>
      <w:proofErr w:type="spellEnd"/>
      <w:r w:rsidR="00272D1F" w:rsidRPr="005E2CEB">
        <w:t xml:space="preserve"> </w:t>
      </w:r>
      <w:proofErr w:type="spellStart"/>
      <w:r w:rsidR="00272D1F" w:rsidRPr="005E2CEB">
        <w:t>learning</w:t>
      </w:r>
      <w:proofErr w:type="spellEnd"/>
      <w:r w:rsidR="00272D1F" w:rsidRPr="005E2CEB">
        <w:t xml:space="preserve">) </w:t>
      </w:r>
      <w:r w:rsidR="00073570" w:rsidRPr="005E2CEB">
        <w:t>módszerét</w:t>
      </w:r>
      <w:r w:rsidR="0092328E" w:rsidRPr="005E2CEB">
        <w:t xml:space="preserve"> </w:t>
      </w:r>
      <w:r w:rsidR="006B6DCE" w:rsidRPr="005E2CEB">
        <w:t>alkalmaztam</w:t>
      </w:r>
      <w:r w:rsidR="00FE5ECC" w:rsidRPr="005E2CEB">
        <w:t>, amely során előre megadott és előkészített tanítóhalmazt</w:t>
      </w:r>
      <w:r w:rsidR="003D6C50" w:rsidRPr="005E2CEB">
        <w:t xml:space="preserve"> </w:t>
      </w:r>
      <w:r w:rsidR="00DF0948" w:rsidRPr="005E2CEB">
        <w:t>adunk</w:t>
      </w:r>
      <w:r w:rsidR="004B4C92" w:rsidRPr="005E2CEB">
        <w:t xml:space="preserve"> meg</w:t>
      </w:r>
      <w:r w:rsidR="00DF0948" w:rsidRPr="005E2CEB">
        <w:t xml:space="preserve"> </w:t>
      </w:r>
      <w:r w:rsidR="008B21CE" w:rsidRPr="005E2CEB">
        <w:t xml:space="preserve">a </w:t>
      </w:r>
      <w:r w:rsidR="004118FA" w:rsidRPr="005E2CEB">
        <w:t>hálónak</w:t>
      </w:r>
      <w:r w:rsidR="00A35DEE" w:rsidRPr="005E2CEB">
        <w:t xml:space="preserve">, amely </w:t>
      </w:r>
      <w:r w:rsidR="00F931A8" w:rsidRPr="005E2CEB">
        <w:t xml:space="preserve">bemeneti </w:t>
      </w:r>
      <w:r w:rsidR="00EB0854" w:rsidRPr="005E2CEB">
        <w:t xml:space="preserve">adatokból </w:t>
      </w:r>
      <w:r w:rsidR="002C15E0" w:rsidRPr="005E2CEB">
        <w:t>(</w:t>
      </w:r>
      <w:r w:rsidR="0066293A" w:rsidRPr="005E2CEB">
        <w:t>független változó</w:t>
      </w:r>
      <w:r w:rsidR="002C15E0" w:rsidRPr="005E2CEB">
        <w:t>)</w:t>
      </w:r>
      <w:r w:rsidR="009F4F27" w:rsidRPr="005E2CEB">
        <w:t xml:space="preserve"> </w:t>
      </w:r>
      <w:r w:rsidR="00F931A8" w:rsidRPr="005E2CEB">
        <w:t xml:space="preserve">és </w:t>
      </w:r>
      <w:r w:rsidR="00AA0DE3" w:rsidRPr="005E2CEB">
        <w:t xml:space="preserve">az </w:t>
      </w:r>
      <w:r w:rsidR="00956DE5" w:rsidRPr="005E2CEB">
        <w:t xml:space="preserve">ahhoz tartozó </w:t>
      </w:r>
      <w:r w:rsidR="00F931A8" w:rsidRPr="005E2CEB">
        <w:t xml:space="preserve">elvárt kimeneti </w:t>
      </w:r>
      <w:r w:rsidR="00C95F84" w:rsidRPr="005E2CEB">
        <w:t>értékek</w:t>
      </w:r>
      <w:r w:rsidR="00A5112B" w:rsidRPr="005E2CEB">
        <w:t xml:space="preserve">ből </w:t>
      </w:r>
      <w:r w:rsidR="00ED7364" w:rsidRPr="005E2CEB">
        <w:t>(függőváltozó)</w:t>
      </w:r>
      <w:r w:rsidR="00EE244F" w:rsidRPr="005E2CEB">
        <w:t xml:space="preserve"> </w:t>
      </w:r>
      <w:r w:rsidR="00C04BF3" w:rsidRPr="005E2CEB">
        <w:t>alkotott párokból áll.</w:t>
      </w:r>
      <w:r w:rsidR="00A15CEB">
        <w:t xml:space="preserve"> </w:t>
      </w:r>
      <w:r w:rsidR="007C7EE7">
        <w:t xml:space="preserve">A következő fejezetben részletesen kifejtem </w:t>
      </w:r>
      <w:r w:rsidR="008E7188">
        <w:t>ennek módszerét.</w:t>
      </w:r>
    </w:p>
    <w:p w14:paraId="7A4FB557" w14:textId="3C239C26" w:rsidR="00443DB4" w:rsidRDefault="00571337" w:rsidP="00ED68CE">
      <w:pPr>
        <w:jc w:val="both"/>
      </w:pPr>
      <w:r w:rsidRPr="005E2CEB">
        <w:t xml:space="preserve">A tanulás során </w:t>
      </w:r>
      <w:r w:rsidR="004935F0" w:rsidRPr="005E2CEB">
        <w:t xml:space="preserve">a </w:t>
      </w:r>
      <w:r w:rsidR="006D266F" w:rsidRPr="005E2CEB">
        <w:t>neuronháló</w:t>
      </w:r>
      <w:r w:rsidRPr="005E2CEB">
        <w:t xml:space="preserve">háló </w:t>
      </w:r>
      <w:r w:rsidR="007571BF" w:rsidRPr="005E2CEB">
        <w:t xml:space="preserve">lépésenként, </w:t>
      </w:r>
      <w:r w:rsidRPr="005E2CEB">
        <w:t>az addigi ismeretei alapján kiszámítja, hogy az adott bemeneti adatból milyen kimeneti érték következik</w:t>
      </w:r>
      <w:r w:rsidR="004A54CC" w:rsidRPr="005E2CEB">
        <w:t xml:space="preserve"> (a tanítóhal</w:t>
      </w:r>
      <w:r w:rsidR="00F43515" w:rsidRPr="005E2CEB">
        <w:t>maz</w:t>
      </w:r>
      <w:r w:rsidR="004A54CC" w:rsidRPr="005E2CEB">
        <w:t xml:space="preserve"> következő </w:t>
      </w:r>
      <w:r w:rsidR="001E5209">
        <w:t>kimenetét</w:t>
      </w:r>
      <w:r w:rsidR="00635DC7" w:rsidRPr="005E2CEB">
        <w:t xml:space="preserve"> </w:t>
      </w:r>
      <w:r w:rsidR="004271D1">
        <w:t>becsüli</w:t>
      </w:r>
      <w:r w:rsidR="00C83E8E" w:rsidRPr="005E2CEB">
        <w:t xml:space="preserve">, majd megnézi, </w:t>
      </w:r>
      <w:r w:rsidR="001279BB">
        <w:t xml:space="preserve">hogy </w:t>
      </w:r>
      <w:r w:rsidR="00C83E8E" w:rsidRPr="005E2CEB">
        <w:t>mennyit tévedett</w:t>
      </w:r>
      <w:r w:rsidR="004A54CC" w:rsidRPr="005E2CEB">
        <w:t>)</w:t>
      </w:r>
      <w:r w:rsidRPr="005E2CEB">
        <w:t>.</w:t>
      </w:r>
      <w:r w:rsidR="00666E88" w:rsidRPr="005E2CEB">
        <w:t xml:space="preserve"> </w:t>
      </w:r>
      <w:r w:rsidR="009E3656">
        <w:t>A</w:t>
      </w:r>
      <w:r w:rsidRPr="005E2CEB">
        <w:t xml:space="preserve"> hiba-visszaterjesztéses (back-</w:t>
      </w:r>
      <w:proofErr w:type="spellStart"/>
      <w:r w:rsidRPr="005E2CEB">
        <w:t>propagation</w:t>
      </w:r>
      <w:proofErr w:type="spellEnd"/>
      <w:r w:rsidRPr="005E2CEB">
        <w:t>) algoritmus a tanító adatokon végig iterálva, a kapott kimeneti értékekből származó hiba alapján módosítja a hálózat súlyait úgy, hogy csökkentse a hibát. A végtelen ciklusok elkerülése érdekében korlátozott lépésszámban ismételjük a</w:t>
      </w:r>
      <w:r w:rsidR="00927B91">
        <w:t xml:space="preserve">z optimalizációs </w:t>
      </w:r>
      <w:r w:rsidR="0086040D" w:rsidRPr="005E2CEB">
        <w:t>folyamatot</w:t>
      </w:r>
      <w:r w:rsidR="00D25FEE" w:rsidRPr="005E2CEB">
        <w:t xml:space="preserve">. </w:t>
      </w:r>
      <w:r w:rsidRPr="005E2CEB">
        <w:t xml:space="preserve">Túl sok tanítási ciklus során könnyen előfordulhat, hogy a modellt túltanítjuk (overfitting). Ilyenkor a tanító halmazon </w:t>
      </w:r>
      <w:r w:rsidR="000442AC" w:rsidRPr="005E2CEB">
        <w:t xml:space="preserve">ugyan </w:t>
      </w:r>
      <w:r w:rsidRPr="005E2CEB">
        <w:t xml:space="preserve">a hiba csökken (egyre jobban illeszkedik rá), viszont a teszthalmaz elvárt eredményeitől egyre jobban távolodik. Ilyenkor le kell állítani a tanítási folyamatot, újra kell gondolni a háló </w:t>
      </w:r>
      <w:r w:rsidR="00C41AB6">
        <w:t xml:space="preserve">szerkezetét, </w:t>
      </w:r>
      <w:r w:rsidRPr="005E2CEB">
        <w:t xml:space="preserve">paramétereit, tanítási algoritmusát. </w:t>
      </w:r>
      <w:sdt>
        <w:sdtPr>
          <w:id w:val="-845095655"/>
          <w:citation/>
        </w:sdtPr>
        <w:sdtContent>
          <w:r w:rsidRPr="005E2CEB">
            <w:fldChar w:fldCharType="begin"/>
          </w:r>
          <w:r w:rsidRPr="005E2CEB">
            <w:instrText xml:space="preserve"> CITATION Bra19 \l 2057 </w:instrText>
          </w:r>
          <w:r w:rsidRPr="005E2CEB">
            <w:fldChar w:fldCharType="separate"/>
          </w:r>
          <w:r w:rsidR="0032634D" w:rsidRPr="005E2CEB">
            <w:rPr>
              <w:noProof/>
            </w:rPr>
            <w:t>(Brassai, 2019)</w:t>
          </w:r>
          <w:r w:rsidRPr="005E2CEB">
            <w:fldChar w:fldCharType="end"/>
          </w:r>
        </w:sdtContent>
      </w:sdt>
    </w:p>
    <w:p w14:paraId="1F8FFF04" w14:textId="77777777" w:rsidR="000C5641" w:rsidRDefault="000C5641">
      <w:r>
        <w:br w:type="page"/>
      </w:r>
    </w:p>
    <w:p w14:paraId="40D02CEF" w14:textId="20541A53" w:rsidR="002033BA" w:rsidRDefault="000C5641" w:rsidP="006C11A1">
      <w:pPr>
        <w:pStyle w:val="Heading3"/>
      </w:pPr>
      <w:r>
        <w:lastRenderedPageBreak/>
        <w:t>5.</w:t>
      </w:r>
      <w:r w:rsidR="006C11A1">
        <w:t>5.1</w:t>
      </w:r>
      <w:r>
        <w:t xml:space="preserve"> </w:t>
      </w:r>
      <w:r w:rsidRPr="0076582C">
        <w:t>Az adatbázis előkészítése a neuronháló</w:t>
      </w:r>
      <w:r>
        <w:t>k</w:t>
      </w:r>
      <w:r w:rsidRPr="0076582C">
        <w:t xml:space="preserve"> betanítására</w:t>
      </w:r>
    </w:p>
    <w:p w14:paraId="7F535F9D" w14:textId="1AC033D9" w:rsidR="005A6572" w:rsidRPr="002033BA" w:rsidRDefault="00830A68" w:rsidP="00796A35">
      <w:pPr>
        <w:jc w:val="both"/>
        <w:rPr>
          <w:rFonts w:eastAsiaTheme="majorEastAsia" w:cstheme="majorBidi"/>
          <w:b/>
          <w:sz w:val="28"/>
          <w:szCs w:val="26"/>
        </w:rPr>
      </w:pPr>
      <w:r w:rsidRPr="00830A68">
        <w:t xml:space="preserve">Az idősor adatokat </w:t>
      </w:r>
      <w:r>
        <w:t>át lehet</w:t>
      </w:r>
      <w:r w:rsidRPr="00830A68">
        <w:t xml:space="preserve"> </w:t>
      </w:r>
      <w:r>
        <w:t>alakítani</w:t>
      </w:r>
      <w:r w:rsidRPr="00830A68">
        <w:t xml:space="preserve"> felügyelt tanulási problémaként. Ezt úgy tehetjük meg, hogy az előző időpontokat bemeneti változókén, és a következő időpontot a kimeneti változóként kezeljük.</w:t>
      </w:r>
      <w:r w:rsidR="0047503F">
        <w:t xml:space="preserve"> </w:t>
      </w:r>
      <w:r w:rsidR="00EB62A6">
        <w:t xml:space="preserve">Az idősorokból </w:t>
      </w:r>
      <w:sdt>
        <w:sdtPr>
          <w:id w:val="445594452"/>
          <w:citation/>
        </w:sdtPr>
        <w:sdtContent>
          <w:r w:rsidR="00FE00A7">
            <w:fldChar w:fldCharType="begin"/>
          </w:r>
          <w:r w:rsidR="00FE00A7">
            <w:rPr>
              <w:lang w:val="en-GB"/>
            </w:rPr>
            <w:instrText xml:space="preserve">CITATION Bro18 \t  \l 2057 </w:instrText>
          </w:r>
          <w:r w:rsidR="00FE00A7">
            <w:fldChar w:fldCharType="separate"/>
          </w:r>
          <w:r w:rsidR="00FE00A7" w:rsidRPr="00FE00A7">
            <w:rPr>
              <w:noProof/>
              <w:lang w:val="en-GB"/>
            </w:rPr>
            <w:t>(Brownlee, 2018)</w:t>
          </w:r>
          <w:r w:rsidR="00FE00A7">
            <w:fldChar w:fldCharType="end"/>
          </w:r>
        </w:sdtContent>
      </w:sdt>
      <w:r w:rsidR="00EF6480">
        <w:t xml:space="preserve"> </w:t>
      </w:r>
      <w:r w:rsidR="00EC40C7">
        <w:t xml:space="preserve">44. oldal </w:t>
      </w:r>
      <w:r w:rsidR="00EF6480">
        <w:t xml:space="preserve">alapján készítettem el a felügyelt tanításhoz szükséges </w:t>
      </w:r>
      <w:r w:rsidR="003E580B">
        <w:t>tanító- és tesztelő</w:t>
      </w:r>
      <w:r w:rsidR="00D9209C">
        <w:t xml:space="preserve"> párokat</w:t>
      </w:r>
      <w:r w:rsidR="00E93A86">
        <w:t xml:space="preserve"> (</w:t>
      </w:r>
      <w:r w:rsidR="00E93A86" w:rsidRPr="00161729">
        <w:rPr>
          <w:i/>
          <w:iCs/>
        </w:rPr>
        <w:t xml:space="preserve">x_train, </w:t>
      </w:r>
      <w:proofErr w:type="spellStart"/>
      <w:r w:rsidR="00E93A86" w:rsidRPr="00161729">
        <w:rPr>
          <w:i/>
          <w:iCs/>
        </w:rPr>
        <w:t>y_train</w:t>
      </w:r>
      <w:proofErr w:type="spellEnd"/>
      <w:r w:rsidR="00E93A86" w:rsidRPr="00161729">
        <w:rPr>
          <w:i/>
          <w:iCs/>
        </w:rPr>
        <w:t xml:space="preserve">, </w:t>
      </w:r>
      <w:proofErr w:type="spellStart"/>
      <w:r w:rsidR="00E93A86" w:rsidRPr="00161729">
        <w:rPr>
          <w:i/>
          <w:iCs/>
        </w:rPr>
        <w:t>x_test</w:t>
      </w:r>
      <w:proofErr w:type="spellEnd"/>
      <w:r w:rsidR="00E93A86" w:rsidRPr="00161729">
        <w:rPr>
          <w:i/>
          <w:iCs/>
        </w:rPr>
        <w:t xml:space="preserve">, </w:t>
      </w:r>
      <w:proofErr w:type="spellStart"/>
      <w:r w:rsidR="00E93A86" w:rsidRPr="00161729">
        <w:rPr>
          <w:i/>
          <w:iCs/>
        </w:rPr>
        <w:t>y_test</w:t>
      </w:r>
      <w:proofErr w:type="spellEnd"/>
      <w:r w:rsidR="00E93A86">
        <w:t>)</w:t>
      </w:r>
      <w:r w:rsidR="0070507B">
        <w:t xml:space="preserve">, az úgynevezett </w:t>
      </w:r>
      <w:proofErr w:type="spellStart"/>
      <w:r w:rsidR="0070507B" w:rsidRPr="004D45D5">
        <w:rPr>
          <w:i/>
          <w:iCs/>
        </w:rPr>
        <w:t>sliding</w:t>
      </w:r>
      <w:proofErr w:type="spellEnd"/>
      <w:r w:rsidR="0070507B" w:rsidRPr="004D45D5">
        <w:rPr>
          <w:i/>
          <w:iCs/>
        </w:rPr>
        <w:t xml:space="preserve"> </w:t>
      </w:r>
      <w:proofErr w:type="spellStart"/>
      <w:r w:rsidR="0070507B" w:rsidRPr="004D45D5">
        <w:rPr>
          <w:i/>
          <w:iCs/>
        </w:rPr>
        <w:t>window</w:t>
      </w:r>
      <w:proofErr w:type="spellEnd"/>
      <w:r w:rsidR="00F85B71">
        <w:t xml:space="preserve">, </w:t>
      </w:r>
      <w:r w:rsidR="00CD2A44">
        <w:t>a statisztiká</w:t>
      </w:r>
      <w:r w:rsidR="002B7041">
        <w:t>ban</w:t>
      </w:r>
      <w:r w:rsidR="00F85B71">
        <w:t xml:space="preserve"> késleltetett értékek</w:t>
      </w:r>
      <w:r w:rsidR="00A536B6">
        <w:t>nek nevezett</w:t>
      </w:r>
      <w:r w:rsidR="00F85B71">
        <w:t xml:space="preserve"> (</w:t>
      </w:r>
      <w:proofErr w:type="spellStart"/>
      <w:r w:rsidR="00F85B71" w:rsidRPr="00A85B4D">
        <w:rPr>
          <w:i/>
          <w:iCs/>
        </w:rPr>
        <w:t>lag</w:t>
      </w:r>
      <w:proofErr w:type="spellEnd"/>
      <w:r w:rsidR="00F85B71">
        <w:t>)</w:t>
      </w:r>
      <w:r w:rsidR="0070507B">
        <w:t xml:space="preserve"> módszerrel</w:t>
      </w:r>
      <w:r w:rsidR="00BB70D9">
        <w:t xml:space="preserve">. </w:t>
      </w:r>
      <w:r w:rsidR="00CD2A44">
        <w:t>Ilyenkor az idősor t-</w:t>
      </w:r>
      <w:proofErr w:type="spellStart"/>
      <w:r w:rsidR="00CD2A44">
        <w:t>edik</w:t>
      </w:r>
      <w:proofErr w:type="spellEnd"/>
      <w:r w:rsidR="00CD2A44">
        <w:t xml:space="preserve"> elemét az előző </w:t>
      </w:r>
      <w:r w:rsidR="00CD2A44" w:rsidRPr="009E2ADA">
        <w:rPr>
          <w:i/>
          <w:iCs/>
        </w:rPr>
        <w:t>t-1</w:t>
      </w:r>
      <w:r w:rsidR="00CD2A44">
        <w:t xml:space="preserve">, </w:t>
      </w:r>
      <w:r w:rsidR="00CD2A44" w:rsidRPr="009E2ADA">
        <w:rPr>
          <w:i/>
          <w:iCs/>
        </w:rPr>
        <w:t>t-2</w:t>
      </w:r>
      <w:r w:rsidR="00CD2A44">
        <w:t>, …, t-</w:t>
      </w:r>
      <w:proofErr w:type="spellStart"/>
      <w:r w:rsidR="00CD2A44">
        <w:t>lag</w:t>
      </w:r>
      <w:proofErr w:type="spellEnd"/>
      <w:r w:rsidR="00CD2A44">
        <w:t xml:space="preserve"> db megfigyelés</w:t>
      </w:r>
      <w:r w:rsidR="00BC6B12">
        <w:t xml:space="preserve"> határozza meg.</w:t>
      </w:r>
    </w:p>
    <w:p w14:paraId="4A491B9B" w14:textId="6744FC80" w:rsidR="0054178D" w:rsidRDefault="00F4380E" w:rsidP="00234A77">
      <w:pPr>
        <w:jc w:val="both"/>
      </w:pPr>
      <w:r>
        <w:t xml:space="preserve">Én </w:t>
      </w:r>
      <w:r w:rsidR="009A1E1E">
        <w:t xml:space="preserve">a bemenetekhez </w:t>
      </w:r>
      <w:proofErr w:type="spellStart"/>
      <w:r w:rsidR="000F566E" w:rsidRPr="00DE2326">
        <w:rPr>
          <w:i/>
          <w:iCs/>
        </w:rPr>
        <w:t>lag</w:t>
      </w:r>
      <w:proofErr w:type="spellEnd"/>
      <w:r w:rsidR="00380D5A" w:rsidRPr="00DE2326">
        <w:rPr>
          <w:i/>
          <w:iCs/>
        </w:rPr>
        <w:t xml:space="preserve"> </w:t>
      </w:r>
      <w:r w:rsidR="000F566E" w:rsidRPr="00DE2326">
        <w:rPr>
          <w:i/>
          <w:iCs/>
        </w:rPr>
        <w:t>=</w:t>
      </w:r>
      <w:r w:rsidR="00380D5A" w:rsidRPr="00DE2326">
        <w:rPr>
          <w:i/>
          <w:iCs/>
        </w:rPr>
        <w:t xml:space="preserve"> </w:t>
      </w:r>
      <w:r w:rsidRPr="00DE2326">
        <w:rPr>
          <w:i/>
          <w:iCs/>
        </w:rPr>
        <w:t>3</w:t>
      </w:r>
      <w:r>
        <w:t xml:space="preserve"> lépést választottam, mivel </w:t>
      </w:r>
      <w:r w:rsidR="00E75D6F">
        <w:t xml:space="preserve">ez </w:t>
      </w:r>
      <w:r w:rsidR="00FB3A74">
        <w:t xml:space="preserve">adta a legjobb eredményeket. </w:t>
      </w:r>
      <w:r w:rsidR="000835CB">
        <w:t xml:space="preserve"> </w:t>
      </w:r>
      <w:r w:rsidR="00337A98">
        <w:t>Ilyenkor az idősor 3 egymást követő adat</w:t>
      </w:r>
      <w:r w:rsidR="00C2140E">
        <w:t>a lesz x</w:t>
      </w:r>
      <w:r w:rsidR="00C2140E" w:rsidRPr="00C2140E">
        <w:rPr>
          <w:vertAlign w:val="subscript"/>
        </w:rPr>
        <w:t>i</w:t>
      </w:r>
      <w:r w:rsidR="007121ED">
        <w:rPr>
          <w:vertAlign w:val="subscript"/>
        </w:rPr>
        <w:t>,</w:t>
      </w:r>
      <w:r w:rsidR="00364A2C">
        <w:rPr>
          <w:vertAlign w:val="subscript"/>
        </w:rPr>
        <w:t xml:space="preserve"> </w:t>
      </w:r>
      <w:r w:rsidR="00C00AA1">
        <w:t>és minden negyedik</w:t>
      </w:r>
      <w:r w:rsidR="00FD4479">
        <w:t xml:space="preserve"> megfigyelés</w:t>
      </w:r>
      <w:r w:rsidR="00C00AA1">
        <w:t xml:space="preserve"> </w:t>
      </w:r>
      <w:r w:rsidR="00FD4479">
        <w:t xml:space="preserve">lesz </w:t>
      </w:r>
      <w:proofErr w:type="spellStart"/>
      <w:r w:rsidR="00C00AA1">
        <w:t>y</w:t>
      </w:r>
      <w:r w:rsidR="00C00AA1" w:rsidRPr="00C00AA1">
        <w:rPr>
          <w:vertAlign w:val="subscript"/>
        </w:rPr>
        <w:t>i</w:t>
      </w:r>
      <w:proofErr w:type="spellEnd"/>
      <w:r w:rsidR="009063B7" w:rsidRPr="004929A3">
        <w:t>.</w:t>
      </w:r>
      <w:r w:rsidR="004929A3" w:rsidRPr="004929A3">
        <w:t xml:space="preserve"> </w:t>
      </w:r>
      <w:r w:rsidR="00CB4D9B">
        <w:br/>
      </w:r>
      <w:r w:rsidR="009063B7">
        <w:t xml:space="preserve">Például </w:t>
      </w:r>
      <w:r w:rsidR="0078628D">
        <w:t xml:space="preserve">Maros megye esetében </w:t>
      </w:r>
      <w:r w:rsidR="003D251D">
        <w:t xml:space="preserve">a </w:t>
      </w:r>
      <w:r w:rsidR="009063B7">
        <w:t>tanítóadatok</w:t>
      </w:r>
      <w:r w:rsidR="003D251D">
        <w:t xml:space="preserve"> így néznek ki:</w:t>
      </w:r>
      <w:r w:rsidR="005A4973">
        <w:t xml:space="preserve"> </w:t>
      </w:r>
    </w:p>
    <w:p w14:paraId="1E1AD398" w14:textId="5197382E" w:rsidR="00293D4D" w:rsidRDefault="00FC4E94" w:rsidP="00A55A44">
      <w:pPr>
        <w:pBdr>
          <w:top w:val="single" w:sz="4" w:space="1" w:color="auto"/>
          <w:left w:val="single" w:sz="4" w:space="4" w:color="auto"/>
          <w:bottom w:val="single" w:sz="4" w:space="1" w:color="auto"/>
          <w:right w:val="single" w:sz="4" w:space="4" w:color="auto"/>
        </w:pBdr>
        <w:spacing w:after="0" w:line="240" w:lineRule="auto"/>
        <w:jc w:val="center"/>
        <w:rPr>
          <w:rFonts w:ascii="Courier New" w:hAnsi="Courier New" w:cs="Courier New"/>
        </w:rPr>
      </w:pPr>
      <w:r>
        <w:rPr>
          <w:rFonts w:ascii="Courier New" w:hAnsi="Courier New" w:cs="Courier New"/>
        </w:rPr>
        <w:br/>
      </w:r>
      <w:r w:rsidR="00FE0FA1" w:rsidRPr="002C244A">
        <w:rPr>
          <w:rFonts w:ascii="Courier New" w:hAnsi="Courier New" w:cs="Courier New"/>
        </w:rPr>
        <w:t>x</w:t>
      </w:r>
      <w:r w:rsidR="0054178D" w:rsidRPr="002C244A">
        <w:rPr>
          <w:rFonts w:ascii="Courier New" w:hAnsi="Courier New" w:cs="Courier New"/>
        </w:rPr>
        <w:t xml:space="preserve">_train[0] = </w:t>
      </w:r>
      <w:r w:rsidR="0054178D" w:rsidRPr="002C244A">
        <w:rPr>
          <w:rFonts w:ascii="Courier New" w:hAnsi="Courier New" w:cs="Courier New"/>
        </w:rPr>
        <w:t xml:space="preserve">[8.3 8.4 8.5] </w:t>
      </w:r>
      <w:r w:rsidR="00D44C6E" w:rsidRPr="002C244A">
        <w:rPr>
          <w:rFonts w:ascii="Courier New" w:hAnsi="Courier New" w:cs="Courier New"/>
        </w:rPr>
        <w:tab/>
      </w:r>
      <w:proofErr w:type="spellStart"/>
      <w:r w:rsidR="00293D4D" w:rsidRPr="002C244A">
        <w:rPr>
          <w:rFonts w:ascii="Courier New" w:hAnsi="Courier New" w:cs="Courier New"/>
        </w:rPr>
        <w:t>y_train</w:t>
      </w:r>
      <w:proofErr w:type="spellEnd"/>
      <w:r w:rsidR="00293D4D" w:rsidRPr="002C244A">
        <w:rPr>
          <w:rFonts w:ascii="Courier New" w:hAnsi="Courier New" w:cs="Courier New"/>
        </w:rPr>
        <w:t>[0] = 8.2</w:t>
      </w:r>
    </w:p>
    <w:p w14:paraId="4B282416" w14:textId="642BDD90" w:rsidR="0054178D" w:rsidRDefault="00D44C6E" w:rsidP="00A55A44">
      <w:pPr>
        <w:pBdr>
          <w:top w:val="single" w:sz="4" w:space="1" w:color="auto"/>
          <w:left w:val="single" w:sz="4" w:space="4" w:color="auto"/>
          <w:bottom w:val="single" w:sz="4" w:space="1" w:color="auto"/>
          <w:right w:val="single" w:sz="4" w:space="4" w:color="auto"/>
        </w:pBdr>
        <w:spacing w:after="0" w:line="240" w:lineRule="auto"/>
        <w:jc w:val="center"/>
        <w:rPr>
          <w:rFonts w:ascii="Courier New" w:hAnsi="Courier New" w:cs="Courier New"/>
        </w:rPr>
      </w:pPr>
      <w:r w:rsidRPr="002C244A">
        <w:rPr>
          <w:rFonts w:ascii="Courier New" w:hAnsi="Courier New" w:cs="Courier New"/>
        </w:rPr>
        <w:t>x_train[1] = [</w:t>
      </w:r>
      <w:r w:rsidR="0020697F" w:rsidRPr="002C244A">
        <w:rPr>
          <w:rFonts w:ascii="Courier New" w:hAnsi="Courier New" w:cs="Courier New"/>
        </w:rPr>
        <w:t>8.4 8.5 8.2</w:t>
      </w:r>
      <w:r w:rsidRPr="002C244A">
        <w:rPr>
          <w:rFonts w:ascii="Courier New" w:hAnsi="Courier New" w:cs="Courier New"/>
        </w:rPr>
        <w:t>]</w:t>
      </w:r>
      <w:r w:rsidR="00CE765D" w:rsidRPr="002C244A">
        <w:rPr>
          <w:rFonts w:ascii="Courier New" w:hAnsi="Courier New" w:cs="Courier New"/>
        </w:rPr>
        <w:tab/>
      </w:r>
      <w:proofErr w:type="spellStart"/>
      <w:r w:rsidR="00293D4D" w:rsidRPr="002C244A">
        <w:rPr>
          <w:rFonts w:ascii="Courier New" w:hAnsi="Courier New" w:cs="Courier New"/>
        </w:rPr>
        <w:t>y_train</w:t>
      </w:r>
      <w:proofErr w:type="spellEnd"/>
      <w:r w:rsidR="00293D4D" w:rsidRPr="002C244A">
        <w:rPr>
          <w:rFonts w:ascii="Courier New" w:hAnsi="Courier New" w:cs="Courier New"/>
        </w:rPr>
        <w:t>[1] = 7.9</w:t>
      </w:r>
    </w:p>
    <w:p w14:paraId="766BDF42" w14:textId="6D42AC2E" w:rsidR="00C91C15" w:rsidRPr="002C244A" w:rsidRDefault="00C91C15" w:rsidP="004E448B">
      <w:pPr>
        <w:pBdr>
          <w:top w:val="single" w:sz="4" w:space="1" w:color="auto"/>
          <w:left w:val="single" w:sz="4" w:space="4" w:color="auto"/>
          <w:bottom w:val="single" w:sz="4" w:space="1" w:color="auto"/>
          <w:right w:val="single" w:sz="4" w:space="4" w:color="auto"/>
        </w:pBdr>
        <w:spacing w:line="240" w:lineRule="auto"/>
        <w:jc w:val="center"/>
        <w:rPr>
          <w:rFonts w:ascii="Courier New" w:hAnsi="Courier New" w:cs="Courier New"/>
        </w:rPr>
      </w:pPr>
      <w:r>
        <w:rPr>
          <w:rFonts w:ascii="Courier New" w:hAnsi="Courier New" w:cs="Courier New"/>
        </w:rPr>
        <w:t>…</w:t>
      </w:r>
    </w:p>
    <w:p w14:paraId="6A913CF4" w14:textId="77777777" w:rsidR="00CE1EEA" w:rsidRDefault="005A4973" w:rsidP="00234A77">
      <w:pPr>
        <w:jc w:val="both"/>
      </w:pPr>
      <w:r>
        <w:t>A januári, februári ás márciusi adatokból következik az áprilisi érték, majd a februári, márciusi és áprilisi értéktől függ a májusi megfigyelés.</w:t>
      </w:r>
      <w:r w:rsidR="005E2EC6">
        <w:t xml:space="preserve"> A tanítóadatoknál ugyanez a logik</w:t>
      </w:r>
      <w:r w:rsidR="00CE1EEA">
        <w:t>a.</w:t>
      </w:r>
    </w:p>
    <w:p w14:paraId="65B964F7" w14:textId="6117D870" w:rsidR="00EF4616" w:rsidRDefault="00EF4616" w:rsidP="00234A77">
      <w:pPr>
        <w:jc w:val="both"/>
      </w:pPr>
      <w:r>
        <w:t xml:space="preserve">A webalkalmazásomban természetesen tetszőlegesen meg lehet adni a késleltetett értékek számát is. </w:t>
      </w:r>
    </w:p>
    <w:p w14:paraId="2B838962" w14:textId="77777777" w:rsidR="00174014" w:rsidRDefault="00174014">
      <w:pPr>
        <w:rPr>
          <w:b/>
          <w:sz w:val="28"/>
          <w:szCs w:val="28"/>
        </w:rPr>
      </w:pPr>
      <w:r>
        <w:br w:type="page"/>
      </w:r>
    </w:p>
    <w:p w14:paraId="02514A4A" w14:textId="7F20E1CE" w:rsidR="00EE3309" w:rsidRDefault="006C11A1" w:rsidP="00E94AED">
      <w:pPr>
        <w:pStyle w:val="Heading3"/>
      </w:pPr>
      <w:r>
        <w:lastRenderedPageBreak/>
        <w:t>5.</w:t>
      </w:r>
      <w:r w:rsidR="000956F7">
        <w:t>5.2</w:t>
      </w:r>
      <w:r w:rsidR="00731FDD">
        <w:t xml:space="preserve"> A</w:t>
      </w:r>
      <w:r w:rsidR="00127106">
        <w:t xml:space="preserve"> tanítóadatok </w:t>
      </w:r>
      <w:r w:rsidR="00D0226F">
        <w:t>normalizálása</w:t>
      </w:r>
    </w:p>
    <w:p w14:paraId="6B2F481C" w14:textId="68E79D3D" w:rsidR="00F3386C" w:rsidRDefault="00D0226F" w:rsidP="000B182C">
      <w:pPr>
        <w:jc w:val="both"/>
      </w:pPr>
      <w:r>
        <w:t xml:space="preserve">A mesterséges neuronhálók tanítása során gyakran alkalmaznak valamilyen </w:t>
      </w:r>
      <w:proofErr w:type="spellStart"/>
      <w:r w:rsidR="001F6BA6">
        <w:t>normalizációt</w:t>
      </w:r>
      <w:proofErr w:type="spellEnd"/>
      <w:r w:rsidR="001F6BA6">
        <w:t xml:space="preserve"> az inputokra, annak érdekében, hogy a modell </w:t>
      </w:r>
      <w:r w:rsidR="008E7D12">
        <w:t xml:space="preserve">gyorsabban konvergáljon, </w:t>
      </w:r>
      <w:r w:rsidR="0060145F">
        <w:t>segít</w:t>
      </w:r>
      <w:r w:rsidR="00F3386C">
        <w:t>het</w:t>
      </w:r>
      <w:r w:rsidR="0060145F">
        <w:t xml:space="preserve"> kiküszöbölni a lokális minimumokba való ragadást</w:t>
      </w:r>
      <w:r w:rsidR="00F3386C">
        <w:t xml:space="preserve"> és az </w:t>
      </w:r>
      <w:r w:rsidR="002528A9">
        <w:t>eltűnő</w:t>
      </w:r>
      <w:r w:rsidR="00F3386C">
        <w:t xml:space="preserve"> gradiensek problémáját</w:t>
      </w:r>
      <w:r w:rsidR="00EC6EDB">
        <w:t xml:space="preserve"> azáltal, hogy </w:t>
      </w:r>
      <w:r w:rsidR="00CB56C1">
        <w:t>az adatokat valamilyen egységes skálára hozza, így a</w:t>
      </w:r>
      <w:r w:rsidR="003A0A5A">
        <w:t xml:space="preserve"> kiugró értékek</w:t>
      </w:r>
      <w:r w:rsidR="00CB56C1">
        <w:t xml:space="preserve"> dominanci</w:t>
      </w:r>
      <w:r w:rsidR="001A4ADC">
        <w:t>áját is visszaszorítja.</w:t>
      </w:r>
      <w:r w:rsidR="00B216EF">
        <w:t xml:space="preserve"> A legelterjedtebb módszerek a következők:</w:t>
      </w:r>
    </w:p>
    <w:p w14:paraId="2E2411CC" w14:textId="02E5ABD2" w:rsidR="00EE3309" w:rsidRDefault="00EE3309" w:rsidP="00CD180E">
      <w:pPr>
        <w:spacing w:before="240" w:after="0"/>
        <w:jc w:val="both"/>
      </w:pPr>
      <w:r>
        <w:t xml:space="preserve">A </w:t>
      </w:r>
      <w:r w:rsidRPr="00B874DC">
        <w:rPr>
          <w:b/>
          <w:bCs/>
        </w:rPr>
        <w:t>standardizá</w:t>
      </w:r>
      <w:r w:rsidR="00B94111">
        <w:rPr>
          <w:b/>
          <w:bCs/>
        </w:rPr>
        <w:t>lás</w:t>
      </w:r>
      <w:r>
        <w:t xml:space="preserve"> megpróbálja az adatok átlagát nullára és szórását egyre állítani N(0,1), így közelebb hozva a mintát a normál eloszlásra. Ilyenkor a megfigyelésekből kivonjuk az átlagot, majd elosztjuk a szórással.</w:t>
      </w:r>
    </w:p>
    <w:p w14:paraId="38CB937B" w14:textId="47B37235" w:rsidR="00EE3309" w:rsidRPr="0059193F" w:rsidRDefault="00372043" w:rsidP="00CD180E">
      <w:pPr>
        <w:jc w:val="both"/>
      </w:pPr>
      <m:oMathPara>
        <m:oMath>
          <m:r>
            <w:rPr>
              <w:rFonts w:ascii="Cambria Math" w:hAnsi="Cambria Math"/>
            </w:rPr>
            <m:t>x'</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-μ </m:t>
              </m:r>
            </m:num>
            <m:den>
              <m:r>
                <w:rPr>
                  <w:rFonts w:ascii="Cambria Math" w:hAnsi="Cambria Math"/>
                </w:rPr>
                <m:t>σ</m:t>
              </m:r>
            </m:den>
          </m:f>
        </m:oMath>
      </m:oMathPara>
    </w:p>
    <w:p w14:paraId="494FC344" w14:textId="3F2F5145" w:rsidR="00372043" w:rsidRDefault="0013198B">
      <w:bookmarkStart w:id="36" w:name="_Toc159784283"/>
      <w:bookmarkStart w:id="37" w:name="_Toc161514727"/>
      <w:r>
        <w:t xml:space="preserve">A </w:t>
      </w:r>
      <w:r w:rsidR="008070CB" w:rsidRPr="008070CB">
        <w:rPr>
          <w:b/>
          <w:bCs/>
        </w:rPr>
        <w:t>min-</w:t>
      </w:r>
      <w:proofErr w:type="spellStart"/>
      <w:r w:rsidR="008070CB" w:rsidRPr="008070CB">
        <w:rPr>
          <w:b/>
          <w:bCs/>
        </w:rPr>
        <w:t>max</w:t>
      </w:r>
      <w:proofErr w:type="spellEnd"/>
      <w:r w:rsidR="008070CB">
        <w:t xml:space="preserve"> </w:t>
      </w:r>
      <w:r w:rsidRPr="000A7FE9">
        <w:rPr>
          <w:b/>
          <w:bCs/>
        </w:rPr>
        <w:t>normalizáció</w:t>
      </w:r>
      <w:r w:rsidR="00D93D49">
        <w:rPr>
          <w:b/>
          <w:bCs/>
        </w:rPr>
        <w:t xml:space="preserve"> </w:t>
      </w:r>
      <w:r w:rsidR="00D93D49" w:rsidRPr="008D6DC6">
        <w:t>az adatokat</w:t>
      </w:r>
      <w:r w:rsidR="00713149">
        <w:t xml:space="preserve"> </w:t>
      </w:r>
      <w:r w:rsidR="008070CB" w:rsidRPr="008070CB">
        <w:t xml:space="preserve">átskálázza </w:t>
      </w:r>
      <w:r w:rsidR="00202C4F">
        <w:t>[0, 1] intervallumra</w:t>
      </w:r>
      <w:r w:rsidR="00185F08">
        <w:t>, az adatsor minimum és maximum érétkeinek felhasználásával.</w:t>
      </w:r>
    </w:p>
    <w:p w14:paraId="67433ACB" w14:textId="5A46B5F6" w:rsidR="00226890" w:rsidRPr="00911AA8" w:rsidRDefault="00F53CBB" w:rsidP="00226890">
      <w:pPr>
        <w:jc w:val="both"/>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x</m:t>
                  </m:r>
                </m:sub>
              </m:sSub>
              <m:r>
                <w:rPr>
                  <w:rFonts w:ascii="Cambria Math" w:hAnsi="Cambria Math"/>
                </w:rPr>
                <m:t xml:space="preserve"> </m:t>
              </m:r>
            </m:num>
            <m:den>
              <m:sSub>
                <m:sSubPr>
                  <m:ctrlPr>
                    <w:rPr>
                      <w:rFonts w:ascii="Cambria Math" w:hAnsi="Cambria Math"/>
                      <w:i/>
                    </w:rPr>
                  </m:ctrlPr>
                </m:sSubPr>
                <m:e>
                  <m:r>
                    <w:rPr>
                      <w:rFonts w:ascii="Cambria Math" w:hAnsi="Cambria Math"/>
                    </w:rPr>
                    <m:t>m</m:t>
                  </m:r>
                  <m:r>
                    <w:rPr>
                      <w:rFonts w:ascii="Cambria Math" w:hAnsi="Cambria Math"/>
                    </w:rPr>
                    <m:t>ax</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x</m:t>
                  </m:r>
                </m:sub>
              </m:sSub>
            </m:den>
          </m:f>
          <m:r>
            <w:rPr>
              <w:rFonts w:ascii="Cambria Math" w:hAnsi="Cambria Math"/>
            </w:rPr>
            <m:t xml:space="preserve"> </m:t>
          </m:r>
        </m:oMath>
      </m:oMathPara>
    </w:p>
    <w:p w14:paraId="2817ECAD" w14:textId="71E469E4" w:rsidR="0014767D" w:rsidRDefault="00FF5289" w:rsidP="00F45A38">
      <w:pPr>
        <w:jc w:val="both"/>
      </w:pPr>
      <w:r w:rsidRPr="00515469">
        <w:t>A</w:t>
      </w:r>
      <w:r>
        <w:rPr>
          <w:b/>
          <w:bCs/>
        </w:rPr>
        <w:t xml:space="preserve"> </w:t>
      </w:r>
      <w:r w:rsidR="008B1FD7">
        <w:rPr>
          <w:b/>
          <w:bCs/>
        </w:rPr>
        <w:t>r</w:t>
      </w:r>
      <w:r w:rsidR="00AE3DE0" w:rsidRPr="00FF5289">
        <w:rPr>
          <w:b/>
          <w:bCs/>
        </w:rPr>
        <w:t>obusztus skálázás</w:t>
      </w:r>
      <w:r w:rsidR="001C234E">
        <w:rPr>
          <w:b/>
          <w:bCs/>
        </w:rPr>
        <w:t xml:space="preserve"> </w:t>
      </w:r>
      <w:r w:rsidR="00AE3DE0" w:rsidRPr="00AE3DE0">
        <w:t xml:space="preserve">az adatokat úgy </w:t>
      </w:r>
      <w:r w:rsidR="00701BC2">
        <w:t xml:space="preserve">alakítja át, </w:t>
      </w:r>
      <w:r w:rsidR="00AE3DE0" w:rsidRPr="00AE3DE0">
        <w:t xml:space="preserve">hogy azok eloszlása ne </w:t>
      </w:r>
      <w:proofErr w:type="spellStart"/>
      <w:r w:rsidR="00AE3DE0" w:rsidRPr="00AE3DE0">
        <w:t>függjön</w:t>
      </w:r>
      <w:proofErr w:type="spellEnd"/>
      <w:r w:rsidR="00AE3DE0" w:rsidRPr="00AE3DE0">
        <w:t xml:space="preserve"> a</w:t>
      </w:r>
      <w:r w:rsidR="00353077">
        <w:t xml:space="preserve"> kiugró értékektől</w:t>
      </w:r>
      <w:r w:rsidR="00AE3DE0" w:rsidRPr="00AE3DE0">
        <w:t>.</w:t>
      </w:r>
      <w:r w:rsidR="00A83522">
        <w:t xml:space="preserve"> </w:t>
      </w:r>
      <w:proofErr w:type="spellStart"/>
      <w:r w:rsidR="000E1157" w:rsidRPr="000E1157">
        <w:t>Interkvartilis</w:t>
      </w:r>
      <w:proofErr w:type="spellEnd"/>
      <w:r w:rsidR="000E1157" w:rsidRPr="000E1157">
        <w:t xml:space="preserve"> terjedelem (IQR)</w:t>
      </w:r>
      <w:r w:rsidR="00D754B0">
        <w:t xml:space="preserve"> </w:t>
      </w:r>
      <w:r w:rsidR="000E1157" w:rsidRPr="000E1157">
        <w:t xml:space="preserve">a felső és alsó </w:t>
      </w:r>
      <w:proofErr w:type="spellStart"/>
      <w:r w:rsidR="000E1157" w:rsidRPr="000E1157">
        <w:t>kvartilis</w:t>
      </w:r>
      <w:r w:rsidR="00802B78">
        <w:t>ok</w:t>
      </w:r>
      <w:proofErr w:type="spellEnd"/>
      <w:r w:rsidR="000E1157" w:rsidRPr="000E1157">
        <w:t xml:space="preserve"> értékeinek különbsége (Q3–Q1), </w:t>
      </w:r>
      <w:r w:rsidR="00797FFA">
        <w:t xml:space="preserve">ez </w:t>
      </w:r>
      <w:r w:rsidR="000E1157" w:rsidRPr="000E1157">
        <w:t xml:space="preserve">az a tartomány, ahol az adatsor értékeinek középső fele </w:t>
      </w:r>
      <w:r w:rsidR="003F66A9">
        <w:t>helyezkedik el</w:t>
      </w:r>
      <w:r w:rsidR="000E1157" w:rsidRPr="000E1157">
        <w:t>.</w:t>
      </w:r>
    </w:p>
    <w:p w14:paraId="60B214E7" w14:textId="0C09717F" w:rsidR="00F45A38" w:rsidRPr="0059193F" w:rsidRDefault="0014767D" w:rsidP="0014767D">
      <w:pPr>
        <w:jc w:val="cente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median</m:t>
                  </m:r>
                </m:sub>
              </m:sSub>
              <m:r>
                <w:rPr>
                  <w:rFonts w:ascii="Cambria Math" w:hAnsi="Cambria Math"/>
                </w:rPr>
                <m:t xml:space="preserve"> </m:t>
              </m:r>
            </m:num>
            <m:den>
              <m:r>
                <w:rPr>
                  <w:rFonts w:ascii="Cambria Math" w:hAnsi="Cambria Math"/>
                </w:rPr>
                <m:t>IQR</m:t>
              </m:r>
            </m:den>
          </m:f>
        </m:oMath>
      </m:oMathPara>
    </w:p>
    <w:p w14:paraId="7CA86194" w14:textId="6D8066B0" w:rsidR="00091C50" w:rsidRPr="00234857" w:rsidRDefault="0047473F" w:rsidP="00516156">
      <w:pPr>
        <w:jc w:val="both"/>
        <w:rPr>
          <w:rFonts w:eastAsiaTheme="majorEastAsia" w:cstheme="majorBidi"/>
          <w:bCs/>
        </w:rPr>
      </w:pPr>
      <w:r w:rsidRPr="00234857">
        <w:rPr>
          <w:rFonts w:eastAsiaTheme="majorEastAsia" w:cstheme="majorBidi"/>
          <w:bCs/>
        </w:rPr>
        <w:t xml:space="preserve">A programomban a </w:t>
      </w:r>
      <w:proofErr w:type="spellStart"/>
      <w:r w:rsidRPr="00234857">
        <w:rPr>
          <w:rFonts w:eastAsiaTheme="majorEastAsia" w:cstheme="majorBidi"/>
          <w:bCs/>
        </w:rPr>
        <w:t>sklearn.preprocessing</w:t>
      </w:r>
      <w:proofErr w:type="spellEnd"/>
      <w:r w:rsidRPr="00234857">
        <w:rPr>
          <w:rFonts w:eastAsiaTheme="majorEastAsia" w:cstheme="majorBidi"/>
          <w:bCs/>
        </w:rPr>
        <w:t xml:space="preserve"> osztály</w:t>
      </w:r>
      <w:r w:rsidR="006129B0" w:rsidRPr="00234857">
        <w:rPr>
          <w:rFonts w:eastAsiaTheme="majorEastAsia" w:cstheme="majorBidi"/>
          <w:bCs/>
        </w:rPr>
        <w:t xml:space="preserve"> segítségével mindhárom skálázás</w:t>
      </w:r>
      <w:r w:rsidR="00516156" w:rsidRPr="00234857">
        <w:rPr>
          <w:rFonts w:eastAsiaTheme="majorEastAsia" w:cstheme="majorBidi"/>
          <w:bCs/>
        </w:rPr>
        <w:t>ra lehetőséget biztosítok az MLP és LSTM neurális hálók készítése során</w:t>
      </w:r>
      <w:r w:rsidR="003048DE" w:rsidRPr="00234857">
        <w:rPr>
          <w:rFonts w:eastAsiaTheme="majorEastAsia" w:cstheme="majorBidi"/>
          <w:bCs/>
        </w:rPr>
        <w:t>.</w:t>
      </w:r>
      <w:r w:rsidR="006E79BA" w:rsidRPr="00234857">
        <w:rPr>
          <w:rFonts w:eastAsiaTheme="majorEastAsia" w:cstheme="majorBidi"/>
          <w:bCs/>
        </w:rPr>
        <w:t xml:space="preserve"> Ezenkívül az adatok </w:t>
      </w:r>
      <w:proofErr w:type="spellStart"/>
      <w:r w:rsidR="006E79BA" w:rsidRPr="00234857">
        <w:rPr>
          <w:rFonts w:eastAsiaTheme="majorEastAsia" w:cstheme="majorBidi"/>
          <w:b/>
        </w:rPr>
        <w:t>logaritmizálás</w:t>
      </w:r>
      <w:r w:rsidR="006E79BA" w:rsidRPr="00234857">
        <w:rPr>
          <w:rFonts w:eastAsiaTheme="majorEastAsia" w:cstheme="majorBidi"/>
          <w:bCs/>
        </w:rPr>
        <w:t>á</w:t>
      </w:r>
      <w:r w:rsidR="008E50D0" w:rsidRPr="00234857">
        <w:rPr>
          <w:rFonts w:eastAsiaTheme="majorEastAsia" w:cstheme="majorBidi"/>
          <w:bCs/>
        </w:rPr>
        <w:t>nak</w:t>
      </w:r>
      <w:proofErr w:type="spellEnd"/>
      <w:r w:rsidR="008E50D0" w:rsidRPr="00234857">
        <w:rPr>
          <w:rFonts w:eastAsiaTheme="majorEastAsia" w:cstheme="majorBidi"/>
          <w:bCs/>
        </w:rPr>
        <w:t xml:space="preserve"> </w:t>
      </w:r>
      <w:proofErr w:type="spellStart"/>
      <w:r w:rsidR="008E50D0" w:rsidRPr="00234857">
        <w:rPr>
          <w:rFonts w:eastAsiaTheme="majorEastAsia" w:cstheme="majorBidi"/>
          <w:bCs/>
        </w:rPr>
        <w:t>lehetősée</w:t>
      </w:r>
      <w:proofErr w:type="spellEnd"/>
      <w:r w:rsidR="008E50D0" w:rsidRPr="00234857">
        <w:rPr>
          <w:rFonts w:eastAsiaTheme="majorEastAsia" w:cstheme="majorBidi"/>
          <w:bCs/>
        </w:rPr>
        <w:t xml:space="preserve"> is adott.</w:t>
      </w:r>
      <w:r w:rsidR="00437D0F" w:rsidRPr="00234857">
        <w:rPr>
          <w:rFonts w:eastAsiaTheme="majorEastAsia" w:cstheme="majorBidi"/>
          <w:bCs/>
        </w:rPr>
        <w:t xml:space="preserve"> </w:t>
      </w:r>
      <w:r w:rsidR="003175D5" w:rsidRPr="00234857">
        <w:rPr>
          <w:rFonts w:eastAsiaTheme="majorEastAsia" w:cstheme="majorBidi"/>
          <w:bCs/>
        </w:rPr>
        <w:t>Csökkentheti az adatok ferdeségét, így szimmetrikusabbá és normálisabb</w:t>
      </w:r>
      <w:r w:rsidR="003175D5" w:rsidRPr="00234857">
        <w:rPr>
          <w:rFonts w:eastAsiaTheme="majorEastAsia" w:cstheme="majorBidi"/>
          <w:bCs/>
        </w:rPr>
        <w:t xml:space="preserve"> </w:t>
      </w:r>
      <w:proofErr w:type="spellStart"/>
      <w:r w:rsidR="003175D5" w:rsidRPr="00234857">
        <w:rPr>
          <w:rFonts w:eastAsiaTheme="majorEastAsia" w:cstheme="majorBidi"/>
          <w:bCs/>
        </w:rPr>
        <w:t>eloszálúvá</w:t>
      </w:r>
      <w:proofErr w:type="spellEnd"/>
      <w:r w:rsidR="003175D5" w:rsidRPr="00234857">
        <w:rPr>
          <w:rFonts w:eastAsiaTheme="majorEastAsia" w:cstheme="majorBidi"/>
          <w:bCs/>
        </w:rPr>
        <w:t xml:space="preserve"> </w:t>
      </w:r>
      <w:r w:rsidR="003175D5" w:rsidRPr="00234857">
        <w:rPr>
          <w:rFonts w:eastAsiaTheme="majorEastAsia" w:cstheme="majorBidi"/>
          <w:bCs/>
        </w:rPr>
        <w:t>téve azoka</w:t>
      </w:r>
      <w:r w:rsidR="006A403A" w:rsidRPr="00234857">
        <w:rPr>
          <w:rFonts w:eastAsiaTheme="majorEastAsia" w:cstheme="majorBidi"/>
          <w:bCs/>
        </w:rPr>
        <w:t>t.</w:t>
      </w:r>
    </w:p>
    <w:p w14:paraId="79DEA0AC" w14:textId="08700DF6" w:rsidR="004740A5" w:rsidRPr="0059193F" w:rsidRDefault="004740A5" w:rsidP="004740A5">
      <w:pPr>
        <w:jc w:val="cente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x</m:t>
                  </m:r>
                </m:e>
              </m:d>
            </m:e>
          </m:func>
        </m:oMath>
      </m:oMathPara>
    </w:p>
    <w:p w14:paraId="1CFDC25A" w14:textId="77777777" w:rsidR="007C0A99" w:rsidRPr="00BF32E5" w:rsidRDefault="00620278" w:rsidP="007C0A99">
      <w:pPr>
        <w:jc w:val="both"/>
        <w:rPr>
          <w:rFonts w:ascii="Cambria Math" w:hAnsi="Cambria Math"/>
          <w:i/>
          <w:sz w:val="22"/>
          <w:szCs w:val="22"/>
        </w:rPr>
      </w:pPr>
      <w:r w:rsidRPr="00BF32E5">
        <w:rPr>
          <w:rFonts w:eastAsiaTheme="majorEastAsia" w:cstheme="majorBidi"/>
          <w:bCs/>
        </w:rPr>
        <w:t>Ilyenkor a becsült értékeket a végén visszaalakítjuk az exponenciális függvény segítségével.</w:t>
      </w:r>
      <w:r w:rsidR="007C0A99" w:rsidRPr="00BF32E5">
        <w:rPr>
          <w:rFonts w:eastAsiaTheme="majorEastAsia" w:cstheme="majorBidi"/>
          <w:bCs/>
        </w:rPr>
        <w:t xml:space="preserve"> </w:t>
      </w:r>
    </w:p>
    <w:p w14:paraId="48B09136" w14:textId="480D5997" w:rsidR="007C0A99" w:rsidRDefault="003B1CD1" w:rsidP="007C0A99">
      <w:pPr>
        <w:jc w:val="center"/>
      </w:pPr>
      <m:oMath>
        <m:r>
          <w:rPr>
            <w:rFonts w:ascii="Cambria Math" w:hAnsi="Cambria Math"/>
          </w:rPr>
          <m:t>x</m:t>
        </m:r>
        <m:r>
          <w:rPr>
            <w:rFonts w:ascii="Cambria Math" w:hAnsi="Cambria Math"/>
          </w:rPr>
          <m:t xml:space="preserve">= </m:t>
        </m:r>
        <m:r>
          <m:rPr>
            <m:sty m:val="p"/>
          </m:rPr>
          <w:rPr>
            <w:rFonts w:ascii="Cambria Math" w:hAnsi="Cambria Math"/>
          </w:rPr>
          <m:t>exp</m:t>
        </m:r>
        <m:r>
          <m:rPr>
            <m:sty m:val="p"/>
          </m:rPr>
          <w:rPr>
            <w:rFonts w:ascii="Cambria Math" w:hAnsi="Cambria Math"/>
          </w:rPr>
          <m:t>⁡</m:t>
        </m:r>
        <m:r>
          <w:rPr>
            <w:rFonts w:ascii="Cambria Math" w:hAnsi="Cambria Math"/>
          </w:rPr>
          <m:t>(x</m:t>
        </m:r>
        <m:r>
          <w:rPr>
            <w:rFonts w:ascii="Cambria Math" w:hAnsi="Cambria Math"/>
          </w:rPr>
          <m:t>'</m:t>
        </m:r>
        <m:r>
          <w:rPr>
            <w:rFonts w:ascii="Cambria Math" w:hAnsi="Cambria Math"/>
          </w:rPr>
          <m:t>)</m:t>
        </m:r>
      </m:oMath>
      <w:r w:rsidR="008E1B23">
        <w:t xml:space="preserve"> </w:t>
      </w:r>
    </w:p>
    <w:p w14:paraId="7F83FB1E" w14:textId="67BAE488" w:rsidR="003C6855" w:rsidRPr="0059193F" w:rsidRDefault="003175D5" w:rsidP="003C6855">
      <w:r>
        <w:t xml:space="preserve">A legjobb modell kiválasztása során </w:t>
      </w:r>
      <w:r w:rsidR="00E532A7">
        <w:t>kipróbáltam mindegyik skálázást, és a standardizálás mutatkozott a legjobbnak</w:t>
      </w:r>
      <w:r w:rsidR="004E1F7A">
        <w:t xml:space="preserve"> a tesztadatokon való teljesítményt tekintve.</w:t>
      </w:r>
    </w:p>
    <w:p w14:paraId="662A251C" w14:textId="38BF8F9F" w:rsidR="004740A5" w:rsidRPr="00262CC7" w:rsidRDefault="004740A5" w:rsidP="00516156">
      <w:pPr>
        <w:jc w:val="both"/>
        <w:rPr>
          <w:rFonts w:eastAsiaTheme="majorEastAsia" w:cstheme="majorBidi"/>
          <w:bCs/>
          <w:sz w:val="28"/>
          <w:szCs w:val="26"/>
        </w:rPr>
      </w:pPr>
    </w:p>
    <w:p w14:paraId="527AE90F" w14:textId="77777777" w:rsidR="00156227" w:rsidRDefault="00156227">
      <w:pPr>
        <w:rPr>
          <w:rFonts w:eastAsiaTheme="majorEastAsia" w:cstheme="majorBidi"/>
          <w:b/>
          <w:sz w:val="28"/>
          <w:szCs w:val="26"/>
        </w:rPr>
      </w:pPr>
      <w:r>
        <w:lastRenderedPageBreak/>
        <w:br w:type="page"/>
      </w:r>
    </w:p>
    <w:p w14:paraId="10DCDCF3" w14:textId="470CD602" w:rsidR="004F4599" w:rsidRPr="005E2CEB" w:rsidRDefault="008F7C64" w:rsidP="00051F23">
      <w:pPr>
        <w:pStyle w:val="Heading2"/>
      </w:pPr>
      <w:r>
        <w:lastRenderedPageBreak/>
        <w:t>5.</w:t>
      </w:r>
      <w:r w:rsidR="004E0EF5">
        <w:t>7</w:t>
      </w:r>
      <w:r w:rsidR="006F00BF" w:rsidRPr="005E2CEB">
        <w:t xml:space="preserve"> </w:t>
      </w:r>
      <w:r w:rsidR="00C5491E" w:rsidRPr="005E2CEB">
        <w:t>A</w:t>
      </w:r>
      <w:r w:rsidR="00EB4423" w:rsidRPr="005E2CEB">
        <w:t xml:space="preserve">z MLP modellek </w:t>
      </w:r>
      <w:r w:rsidR="0005225C" w:rsidRPr="005E2CEB">
        <w:t>implementációja</w:t>
      </w:r>
      <w:r w:rsidR="00CA40B6" w:rsidRPr="005E2CEB">
        <w:t xml:space="preserve"> </w:t>
      </w:r>
      <w:bookmarkEnd w:id="36"/>
      <w:bookmarkEnd w:id="37"/>
    </w:p>
    <w:p w14:paraId="04956E41" w14:textId="001F4E19" w:rsidR="00C456F5" w:rsidRPr="005E2CEB" w:rsidRDefault="00DF4053" w:rsidP="00BD4D69">
      <w:pPr>
        <w:jc w:val="both"/>
      </w:pPr>
      <w:r w:rsidRPr="005E2CEB">
        <w:t>A</w:t>
      </w:r>
      <w:r w:rsidR="00A80B98">
        <w:t xml:space="preserve">z </w:t>
      </w:r>
      <w:r w:rsidR="00D46F23">
        <w:t>MLP számos kutatásban jól teljesített, a</w:t>
      </w:r>
      <w:r w:rsidR="00664367">
        <w:t xml:space="preserve"> </w:t>
      </w:r>
      <w:r w:rsidRPr="005E2CEB">
        <w:t>nehézséget a megfelelő hálószerkezet és egyéb paramétereinek megtalálása</w:t>
      </w:r>
      <w:r w:rsidR="008F656E" w:rsidRPr="005E2CEB">
        <w:t xml:space="preserve"> jelenti.</w:t>
      </w:r>
      <w:r w:rsidR="00953566" w:rsidRPr="005E2CEB">
        <w:t xml:space="preserve"> Ezt igyekeztem </w:t>
      </w:r>
      <w:r w:rsidR="00A504A8" w:rsidRPr="005E2CEB">
        <w:t xml:space="preserve">megkönnyíteni azzal, hogy a webalkalmazásomban egy külön </w:t>
      </w:r>
      <w:r w:rsidR="00AF445F" w:rsidRPr="005E2CEB">
        <w:t>felületet</w:t>
      </w:r>
      <w:r w:rsidR="00A504A8" w:rsidRPr="005E2CEB">
        <w:t xml:space="preserve"> biztosítok az MLP modellek készítésére és teljesítményük szemléltetésére</w:t>
      </w:r>
      <w:r w:rsidR="000C64D2" w:rsidRPr="005E2CEB">
        <w:t>.</w:t>
      </w:r>
      <w:r w:rsidR="00514EEF" w:rsidRPr="005E2CEB">
        <w:t xml:space="preserve"> </w:t>
      </w:r>
      <w:r w:rsidR="00AC5597" w:rsidRPr="005E2CEB">
        <w:t xml:space="preserve"> A modellek szoftveres megvalósítására a</w:t>
      </w:r>
      <w:r w:rsidR="000A3B06" w:rsidRPr="005E2CEB">
        <w:t xml:space="preserve"> Python</w:t>
      </w:r>
      <w:r w:rsidR="00C07D7E" w:rsidRPr="005E2CEB">
        <w:t xml:space="preserve"> </w:t>
      </w:r>
      <w:r w:rsidR="007B542B" w:rsidRPr="005E2CEB">
        <w:t>kiegészít</w:t>
      </w:r>
      <w:r w:rsidR="009D6782" w:rsidRPr="005E2CEB">
        <w:t xml:space="preserve">ő </w:t>
      </w:r>
      <w:r w:rsidR="004D76E3" w:rsidRPr="005E2CEB">
        <w:t>csomagok</w:t>
      </w:r>
      <w:r w:rsidR="00C07D7E" w:rsidRPr="005E2CEB">
        <w:t xml:space="preserve"> között ingyenesen </w:t>
      </w:r>
      <w:r w:rsidR="008A53F5" w:rsidRPr="005E2CEB">
        <w:t>telepíthető</w:t>
      </w:r>
      <w:r w:rsidR="00C07D7E" w:rsidRPr="005E2CEB">
        <w:t xml:space="preserve"> </w:t>
      </w:r>
      <w:proofErr w:type="spellStart"/>
      <w:r w:rsidR="005C0D43" w:rsidRPr="005E2CEB">
        <w:t>sklearn.neural_network.MLPRegressor</w:t>
      </w:r>
      <w:proofErr w:type="spellEnd"/>
      <w:r w:rsidR="005C0D43" w:rsidRPr="005E2CEB">
        <w:t xml:space="preserve"> osztályt használtam.</w:t>
      </w:r>
      <w:r w:rsidR="00ED0E63" w:rsidRPr="005E2CEB">
        <w:br/>
        <w:t>Mindhárom megye esetében</w:t>
      </w:r>
      <w:r w:rsidR="00F0548E" w:rsidRPr="005E2CEB">
        <w:t xml:space="preserve"> sok próbálgatás után</w:t>
      </w:r>
      <w:r w:rsidR="00ED0E63" w:rsidRPr="005E2CEB">
        <w:t xml:space="preserve"> 3</w:t>
      </w:r>
      <w:r w:rsidR="00F2501D" w:rsidRPr="005E2CEB">
        <w:t xml:space="preserve"> db</w:t>
      </w:r>
      <w:r w:rsidR="00ED0E63" w:rsidRPr="005E2CEB">
        <w:t xml:space="preserve">, 12 neuronból álló rejtett réteget használtam, amelyek </w:t>
      </w:r>
      <w:proofErr w:type="spellStart"/>
      <w:r w:rsidR="00ED0E63" w:rsidRPr="005E2CEB">
        <w:t>ReLU</w:t>
      </w:r>
      <w:proofErr w:type="spellEnd"/>
      <w:r w:rsidR="00ED0E63" w:rsidRPr="005E2CEB">
        <w:t xml:space="preserve"> aktivációs függvénnyel</w:t>
      </w:r>
      <w:r w:rsidR="001C62D0">
        <w:t xml:space="preserve"> számolták a kimeneteket</w:t>
      </w:r>
      <w:r w:rsidR="00ED0E63" w:rsidRPr="005E2CEB">
        <w:t xml:space="preserve">. </w:t>
      </w:r>
      <w:r w:rsidR="00EA1981" w:rsidRPr="005E2CEB">
        <w:br/>
      </w:r>
      <w:r w:rsidR="00ED0E63" w:rsidRPr="005E2CEB">
        <w:t xml:space="preserve">Mivel a tanítás során úgy jártam el, hogy 3 bemeneti adatból következik </w:t>
      </w:r>
      <w:r w:rsidR="008C1CA0" w:rsidRPr="005E2CEB">
        <w:t xml:space="preserve">egy kimenet, </w:t>
      </w:r>
      <w:r w:rsidR="00ED0E63" w:rsidRPr="005E2CEB">
        <w:t xml:space="preserve">ezért a bemeneti rétegnek 3 neuronja van. </w:t>
      </w:r>
      <w:r w:rsidR="00E65949" w:rsidRPr="005E2CEB">
        <w:t xml:space="preserve"> </w:t>
      </w:r>
      <w:r w:rsidR="00252FD4" w:rsidRPr="005E2CEB">
        <w:t xml:space="preserve">Az optimalizálási ciklus </w:t>
      </w:r>
      <w:r w:rsidR="00212EA5">
        <w:t>maximális lépésszáma</w:t>
      </w:r>
      <w:r w:rsidR="00252FD4" w:rsidRPr="005E2CEB">
        <w:t xml:space="preserve"> mindhárom idősor esetében </w:t>
      </w:r>
      <w:r w:rsidR="00F10C8A">
        <w:t>2</w:t>
      </w:r>
      <w:r w:rsidR="00252FD4" w:rsidRPr="005E2CEB">
        <w:t>000 lépés volt</w:t>
      </w:r>
      <w:r w:rsidR="00C70FE7">
        <w:t>,</w:t>
      </w:r>
      <w:r w:rsidR="006016AA">
        <w:t xml:space="preserve"> </w:t>
      </w:r>
      <w:r w:rsidR="00BE47C7" w:rsidRPr="005E2CEB">
        <w:t>LBFGS (</w:t>
      </w:r>
      <w:r w:rsidR="003479CE" w:rsidRPr="005E2CEB">
        <w:t xml:space="preserve">Limited-memory </w:t>
      </w:r>
      <w:proofErr w:type="spellStart"/>
      <w:r w:rsidR="003479CE" w:rsidRPr="005E2CEB">
        <w:t>Broyden</w:t>
      </w:r>
      <w:proofErr w:type="spellEnd"/>
      <w:r w:rsidR="003479CE" w:rsidRPr="005E2CEB">
        <w:t>-Fletcher-</w:t>
      </w:r>
      <w:proofErr w:type="spellStart"/>
      <w:r w:rsidR="003479CE" w:rsidRPr="005E2CEB">
        <w:t>Goldfarb</w:t>
      </w:r>
      <w:proofErr w:type="spellEnd"/>
      <w:r w:rsidR="003479CE" w:rsidRPr="005E2CEB">
        <w:t>-</w:t>
      </w:r>
      <w:proofErr w:type="spellStart"/>
      <w:r w:rsidR="003479CE" w:rsidRPr="005E2CEB">
        <w:t>Shanno</w:t>
      </w:r>
      <w:proofErr w:type="spellEnd"/>
      <w:r w:rsidR="00BE47C7" w:rsidRPr="005E2CEB">
        <w:t>)</w:t>
      </w:r>
      <w:r w:rsidR="00A877D3">
        <w:t xml:space="preserve"> optimalizálási algoritmussal.</w:t>
      </w:r>
      <w:r w:rsidR="002908CC" w:rsidRPr="005E2CEB">
        <w:t xml:space="preserve"> A következő ábrán szemléltetem a neuronháló</w:t>
      </w:r>
      <w:r w:rsidR="00225E8F">
        <w:t>k</w:t>
      </w:r>
      <w:r w:rsidR="002908CC" w:rsidRPr="005E2CEB">
        <w:t xml:space="preserve"> szerkezetét.</w:t>
      </w:r>
      <w:r w:rsidR="00DC14CC">
        <w:t xml:space="preserve"> </w:t>
      </w:r>
      <w:r w:rsidR="006D4D00" w:rsidRPr="005E2CEB">
        <w:br/>
      </w:r>
      <w:r w:rsidR="004B5AB1" w:rsidRPr="005E2CEB">
        <w:rPr>
          <w:noProof/>
        </w:rPr>
        <w:drawing>
          <wp:inline distT="0" distB="0" distL="0" distR="0" wp14:anchorId="4AF2F745" wp14:editId="34AA8068">
            <wp:extent cx="5727119" cy="2395855"/>
            <wp:effectExtent l="19050" t="19050" r="26035" b="23495"/>
            <wp:docPr id="537045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45279"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727119" cy="2395855"/>
                    </a:xfrm>
                    <a:prstGeom prst="rect">
                      <a:avLst/>
                    </a:prstGeom>
                    <a:ln w="0">
                      <a:solidFill>
                        <a:schemeClr val="tx1"/>
                      </a:solidFill>
                    </a:ln>
                  </pic:spPr>
                </pic:pic>
              </a:graphicData>
            </a:graphic>
          </wp:inline>
        </w:drawing>
      </w:r>
    </w:p>
    <w:p w14:paraId="176A77CF" w14:textId="4A768D80" w:rsidR="00C32C7E" w:rsidRDefault="00C456F5" w:rsidP="00C32C7E">
      <w:pPr>
        <w:pStyle w:val="Caption"/>
        <w:jc w:val="center"/>
      </w:pPr>
      <w:r w:rsidRPr="005E2CEB">
        <w:t>Az előrejelzésekhez használt MLP hálók szerkezete.</w:t>
      </w:r>
      <w:bookmarkStart w:id="38" w:name="_Toc159784284"/>
      <w:bookmarkStart w:id="39" w:name="_Toc161514728"/>
    </w:p>
    <w:p w14:paraId="4150A98C" w14:textId="3C4F4CB9" w:rsidR="00C32C7E" w:rsidRDefault="00C32C7E" w:rsidP="00C32C7E">
      <w:pPr>
        <w:pStyle w:val="Heading2"/>
      </w:pPr>
      <w:r>
        <w:t xml:space="preserve">5.7 Az LSTM modellek implementációja </w:t>
      </w:r>
      <w:r>
        <w:br w:type="page"/>
      </w:r>
    </w:p>
    <w:p w14:paraId="1C605864" w14:textId="73638EAC" w:rsidR="00BE60FB" w:rsidRPr="00F51AF9" w:rsidRDefault="00E33E59" w:rsidP="00F51AF9">
      <w:pPr>
        <w:pStyle w:val="Heading2"/>
      </w:pPr>
      <w:r w:rsidRPr="00F51AF9">
        <w:lastRenderedPageBreak/>
        <w:t xml:space="preserve">6 </w:t>
      </w:r>
      <w:r w:rsidR="00BE60FB" w:rsidRPr="00F51AF9">
        <w:t>Eredmények</w:t>
      </w:r>
    </w:p>
    <w:p w14:paraId="4CF6CA03" w14:textId="77777777" w:rsidR="00C43F7C" w:rsidRPr="001715C6" w:rsidRDefault="00C43F7C" w:rsidP="00C43F7C">
      <w:pPr>
        <w:rPr>
          <w:rFonts w:asciiTheme="majorHAnsi" w:hAnsiTheme="majorHAnsi" w:cstheme="majorHAnsi"/>
          <w:sz w:val="20"/>
          <w:szCs w:val="20"/>
        </w:rPr>
      </w:pPr>
    </w:p>
    <w:p w14:paraId="62F95601" w14:textId="7DF02097" w:rsidR="000A226B" w:rsidRDefault="000A226B" w:rsidP="006016AA">
      <w:pPr>
        <w:rPr>
          <w:rFonts w:eastAsiaTheme="majorEastAsia"/>
        </w:rPr>
      </w:pPr>
      <w:r>
        <w:rPr>
          <w:rFonts w:eastAsiaTheme="majorEastAsia"/>
        </w:rPr>
        <w:br w:type="page"/>
      </w:r>
    </w:p>
    <w:p w14:paraId="0E3C6A76" w14:textId="77777777" w:rsidR="00E66CFA" w:rsidRDefault="00E66CFA">
      <w:pPr>
        <w:rPr>
          <w:rFonts w:eastAsiaTheme="majorEastAsia"/>
        </w:rPr>
      </w:pPr>
    </w:p>
    <w:p w14:paraId="75E90269" w14:textId="77777777" w:rsidR="00C43F7C" w:rsidRPr="00C43F7C" w:rsidRDefault="00C43F7C" w:rsidP="00C43F7C">
      <w:pPr>
        <w:rPr>
          <w:rFonts w:eastAsiaTheme="majorEastAsia"/>
        </w:rPr>
      </w:pPr>
    </w:p>
    <w:p w14:paraId="25969B21" w14:textId="4A14D5F1" w:rsidR="00DB14CE" w:rsidRPr="005E2CEB" w:rsidRDefault="00DE5296" w:rsidP="00A60723">
      <w:pPr>
        <w:pStyle w:val="Heading1"/>
        <w:ind w:left="375"/>
        <w:rPr>
          <w:rFonts w:cs="Times New Roman"/>
        </w:rPr>
      </w:pPr>
      <w:r>
        <w:rPr>
          <w:rFonts w:cs="Times New Roman"/>
        </w:rPr>
        <w:t>7</w:t>
      </w:r>
      <w:r w:rsidR="0087565D">
        <w:rPr>
          <w:rFonts w:cs="Times New Roman"/>
        </w:rPr>
        <w:t xml:space="preserve"> </w:t>
      </w:r>
      <w:r w:rsidR="00B3393E" w:rsidRPr="005E2CEB">
        <w:rPr>
          <w:rFonts w:cs="Times New Roman"/>
        </w:rPr>
        <w:t>A Django webalkalamzás bemutatása</w:t>
      </w:r>
      <w:bookmarkEnd w:id="38"/>
      <w:bookmarkEnd w:id="39"/>
    </w:p>
    <w:p w14:paraId="0B576906" w14:textId="3402A842" w:rsidR="00686DE2" w:rsidRPr="005E2CEB" w:rsidRDefault="00686DE2" w:rsidP="00686DE2">
      <w:r w:rsidRPr="005E2CEB">
        <w:t>Ebben a fejezetben a webalkalmazásom</w:t>
      </w:r>
      <w:r w:rsidR="00751CA7" w:rsidRPr="005E2CEB">
        <w:t xml:space="preserve"> </w:t>
      </w:r>
      <w:proofErr w:type="spellStart"/>
      <w:r w:rsidR="00751CA7" w:rsidRPr="005E2CEB">
        <w:t>múködését</w:t>
      </w:r>
      <w:proofErr w:type="spellEnd"/>
      <w:r w:rsidRPr="005E2CEB">
        <w:t xml:space="preserve"> és</w:t>
      </w:r>
      <w:r w:rsidR="00435E83" w:rsidRPr="005E2CEB">
        <w:t xml:space="preserve"> az ahhoz</w:t>
      </w:r>
      <w:r w:rsidRPr="005E2CEB">
        <w:t xml:space="preserve"> felhasznált </w:t>
      </w:r>
      <w:proofErr w:type="spellStart"/>
      <w:r w:rsidRPr="005E2CEB">
        <w:t>techonlógiákat</w:t>
      </w:r>
      <w:proofErr w:type="spellEnd"/>
      <w:r w:rsidRPr="005E2CEB">
        <w:t xml:space="preserve"> ismertetem.</w:t>
      </w:r>
    </w:p>
    <w:p w14:paraId="1F54EB13" w14:textId="45ABBA8F" w:rsidR="006269C9" w:rsidRPr="005E2CEB" w:rsidRDefault="00467733" w:rsidP="0087565D">
      <w:pPr>
        <w:pStyle w:val="Heading2"/>
        <w:ind w:left="426"/>
        <w:rPr>
          <w:rFonts w:cs="Times New Roman"/>
        </w:rPr>
      </w:pPr>
      <w:bookmarkStart w:id="40" w:name="_Toc159784285"/>
      <w:bookmarkStart w:id="41" w:name="_Toc161514729"/>
      <w:r>
        <w:rPr>
          <w:rFonts w:cs="Times New Roman"/>
        </w:rPr>
        <w:t>7</w:t>
      </w:r>
      <w:r w:rsidR="0087565D">
        <w:rPr>
          <w:rFonts w:cs="Times New Roman"/>
        </w:rPr>
        <w:t xml:space="preserve">.1 </w:t>
      </w:r>
      <w:r w:rsidR="006269C9" w:rsidRPr="005E2CEB">
        <w:rPr>
          <w:rFonts w:cs="Times New Roman"/>
        </w:rPr>
        <w:t>MVC</w:t>
      </w:r>
      <w:bookmarkEnd w:id="40"/>
      <w:bookmarkEnd w:id="41"/>
    </w:p>
    <w:p w14:paraId="47E313ED" w14:textId="77777777" w:rsidR="00946F70" w:rsidRPr="005E2CEB" w:rsidRDefault="00977E68" w:rsidP="00946F70">
      <w:pPr>
        <w:keepNext/>
        <w:spacing w:line="240" w:lineRule="auto"/>
        <w:jc w:val="center"/>
      </w:pPr>
      <w:r w:rsidRPr="005E2CEB">
        <w:rPr>
          <w:noProof/>
        </w:rPr>
        <w:drawing>
          <wp:inline distT="0" distB="0" distL="0" distR="0" wp14:anchorId="078A7E3C" wp14:editId="67B77301">
            <wp:extent cx="2607365" cy="1914525"/>
            <wp:effectExtent l="0" t="0" r="2540" b="0"/>
            <wp:docPr id="1227727592" name="Picture 1" descr="Modell-nézet-vezérlő mi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l-nézet-vezérlő minta"/>
                    <pic:cNvPicPr>
                      <a:picLocks noChangeAspect="1" noChangeArrowheads="1"/>
                    </pic:cNvPicPr>
                  </pic:nvPicPr>
                  <pic:blipFill rotWithShape="1">
                    <a:blip r:embed="rId22">
                      <a:extLst>
                        <a:ext uri="{28A0092B-C50C-407E-A947-70E740481C1C}">
                          <a14:useLocalDpi xmlns:a14="http://schemas.microsoft.com/office/drawing/2010/main" val="0"/>
                        </a:ext>
                      </a:extLst>
                    </a:blip>
                    <a:srcRect t="10692" b="6636"/>
                    <a:stretch/>
                  </pic:blipFill>
                  <pic:spPr bwMode="auto">
                    <a:xfrm>
                      <a:off x="0" y="0"/>
                      <a:ext cx="2612270" cy="1918127"/>
                    </a:xfrm>
                    <a:prstGeom prst="rect">
                      <a:avLst/>
                    </a:prstGeom>
                    <a:noFill/>
                    <a:ln>
                      <a:noFill/>
                    </a:ln>
                    <a:extLst>
                      <a:ext uri="{53640926-AAD7-44D8-BBD7-CCE9431645EC}">
                        <a14:shadowObscured xmlns:a14="http://schemas.microsoft.com/office/drawing/2010/main"/>
                      </a:ext>
                    </a:extLst>
                  </pic:spPr>
                </pic:pic>
              </a:graphicData>
            </a:graphic>
          </wp:inline>
        </w:drawing>
      </w:r>
    </w:p>
    <w:p w14:paraId="4FD91F46" w14:textId="1AA2F464" w:rsidR="00977E68" w:rsidRPr="005E2CEB" w:rsidRDefault="00946F70" w:rsidP="00946F70">
      <w:pPr>
        <w:pStyle w:val="Caption"/>
        <w:jc w:val="center"/>
      </w:pPr>
      <w:r w:rsidRPr="005E2CEB">
        <w:t>Az MVC alapvető működési elve</w:t>
      </w:r>
    </w:p>
    <w:p w14:paraId="31B08176" w14:textId="2CFEB99A" w:rsidR="006269C9" w:rsidRPr="005E2CEB" w:rsidRDefault="006269C9" w:rsidP="005C545F">
      <w:pPr>
        <w:jc w:val="both"/>
      </w:pPr>
      <w:r w:rsidRPr="005E2CEB">
        <w:t>Az MVC rövidítés az "</w:t>
      </w:r>
      <w:proofErr w:type="spellStart"/>
      <w:r w:rsidRPr="005E2CEB">
        <w:t>Model-View-Controller</w:t>
      </w:r>
      <w:proofErr w:type="spellEnd"/>
      <w:r w:rsidRPr="005E2CEB">
        <w:t>"</w:t>
      </w:r>
      <w:r w:rsidR="00580951" w:rsidRPr="005E2CEB">
        <w:t xml:space="preserve"> (Modell-Nézet-</w:t>
      </w:r>
      <w:r w:rsidR="00901A75" w:rsidRPr="005E2CEB">
        <w:t>Vezérlő</w:t>
      </w:r>
      <w:r w:rsidR="00580951" w:rsidRPr="005E2CEB">
        <w:t>)</w:t>
      </w:r>
      <w:r w:rsidRPr="005E2CEB">
        <w:t xml:space="preserve"> kifejezést jelenti, és egy szoftvertervezési mintázatot vagy architektúrát takar. Az MVC célja az alkalmazások strukturális szervezésének javítása, hogy könnyebben karbantarthatók és kiterjeszthetők legyenek.</w:t>
      </w:r>
      <w:r w:rsidR="00A43B49" w:rsidRPr="005E2CEB">
        <w:t xml:space="preserve"> </w:t>
      </w:r>
      <w:r w:rsidRPr="005E2CEB">
        <w:t>Az MVC három fő komponenst tartalmaz:</w:t>
      </w:r>
      <w:r w:rsidR="0022132C" w:rsidRPr="005E2CEB">
        <w:t xml:space="preserve"> </w:t>
      </w:r>
    </w:p>
    <w:p w14:paraId="0EFCA588" w14:textId="274249A7" w:rsidR="006269C9" w:rsidRPr="005E2CEB" w:rsidRDefault="006269C9" w:rsidP="005C545F">
      <w:pPr>
        <w:pStyle w:val="ListParagraph"/>
        <w:numPr>
          <w:ilvl w:val="0"/>
          <w:numId w:val="8"/>
        </w:numPr>
        <w:jc w:val="both"/>
      </w:pPr>
      <w:proofErr w:type="spellStart"/>
      <w:r w:rsidRPr="005E2CEB">
        <w:t>Model</w:t>
      </w:r>
      <w:proofErr w:type="spellEnd"/>
      <w:r w:rsidRPr="005E2CEB">
        <w:t xml:space="preserve"> (Modell): A modell reprezentálja az alkalmazás adatstruktúráit és logikáját. Ez felelős az adatok kezeléséért, az üzleti logika végrehajtásáért, és értesíti a </w:t>
      </w:r>
      <w:proofErr w:type="spellStart"/>
      <w:r w:rsidRPr="005E2CEB">
        <w:t>View</w:t>
      </w:r>
      <w:proofErr w:type="spellEnd"/>
      <w:r w:rsidRPr="005E2CEB">
        <w:t>-t, amikor adatai megváltoznak.</w:t>
      </w:r>
    </w:p>
    <w:p w14:paraId="479B1B45" w14:textId="35105E04" w:rsidR="006269C9" w:rsidRPr="005E2CEB" w:rsidRDefault="006269C9" w:rsidP="005C545F">
      <w:pPr>
        <w:pStyle w:val="ListParagraph"/>
        <w:numPr>
          <w:ilvl w:val="0"/>
          <w:numId w:val="8"/>
        </w:numPr>
        <w:jc w:val="both"/>
      </w:pPr>
      <w:proofErr w:type="spellStart"/>
      <w:r w:rsidRPr="005E2CEB">
        <w:t>View</w:t>
      </w:r>
      <w:proofErr w:type="spellEnd"/>
      <w:r w:rsidRPr="005E2CEB">
        <w:t xml:space="preserve"> (Nézet): A nézet a felhasználói felületet vagy az adatok megjelenítését kezeli. A </w:t>
      </w:r>
      <w:proofErr w:type="spellStart"/>
      <w:r w:rsidRPr="005E2CEB">
        <w:t>View</w:t>
      </w:r>
      <w:proofErr w:type="spellEnd"/>
      <w:r w:rsidRPr="005E2CEB">
        <w:t xml:space="preserve"> értesül a </w:t>
      </w:r>
      <w:proofErr w:type="spellStart"/>
      <w:r w:rsidRPr="005E2CEB">
        <w:t>Model</w:t>
      </w:r>
      <w:proofErr w:type="spellEnd"/>
      <w:r w:rsidRPr="005E2CEB">
        <w:t xml:space="preserve"> változásairól, és frissíti magát, hogy megjelenítse az aktuális adatokat.</w:t>
      </w:r>
    </w:p>
    <w:p w14:paraId="2471F99D" w14:textId="77777777" w:rsidR="006269C9" w:rsidRPr="005E2CEB" w:rsidRDefault="006269C9" w:rsidP="005C545F">
      <w:pPr>
        <w:pStyle w:val="ListParagraph"/>
        <w:numPr>
          <w:ilvl w:val="0"/>
          <w:numId w:val="8"/>
        </w:numPr>
        <w:jc w:val="both"/>
      </w:pPr>
      <w:proofErr w:type="spellStart"/>
      <w:r w:rsidRPr="005E2CEB">
        <w:t>Controller</w:t>
      </w:r>
      <w:proofErr w:type="spellEnd"/>
      <w:r w:rsidRPr="005E2CEB">
        <w:t xml:space="preserve"> (Vezérlő): A vezérlő a felhasználói bemeneteket kezeli, például gombok lenyomásait vagy más eseményeket. Ezután a vezérlő frissíti a </w:t>
      </w:r>
      <w:proofErr w:type="spellStart"/>
      <w:r w:rsidRPr="005E2CEB">
        <w:t>Model</w:t>
      </w:r>
      <w:proofErr w:type="spellEnd"/>
      <w:r w:rsidRPr="005E2CEB">
        <w:t xml:space="preserve">-t vagy a </w:t>
      </w:r>
      <w:proofErr w:type="spellStart"/>
      <w:r w:rsidRPr="005E2CEB">
        <w:t>View</w:t>
      </w:r>
      <w:proofErr w:type="spellEnd"/>
      <w:r w:rsidRPr="005E2CEB">
        <w:t>-t a felhasználói interakciók eredményeként.</w:t>
      </w:r>
    </w:p>
    <w:p w14:paraId="1E10C3AB" w14:textId="52D9C2D5" w:rsidR="00385135" w:rsidRPr="005E2CEB" w:rsidRDefault="006269C9" w:rsidP="00A60723">
      <w:pPr>
        <w:jc w:val="both"/>
      </w:pPr>
      <w:r w:rsidRPr="005E2CEB">
        <w:t xml:space="preserve">Az MVC minta alkalmazása segíthet javítani az alkalmazások karbantarthatóságát, kiterjeszthetőségét és tesztelhetőségét. Sok keretrendszer és fejlesztési környezet támogatja az </w:t>
      </w:r>
      <w:r w:rsidRPr="005E2CEB">
        <w:lastRenderedPageBreak/>
        <w:t xml:space="preserve">MVC architektúrát, például a </w:t>
      </w:r>
      <w:proofErr w:type="spellStart"/>
      <w:r w:rsidRPr="005E2CEB">
        <w:t>Ruby</w:t>
      </w:r>
      <w:proofErr w:type="spellEnd"/>
      <w:r w:rsidRPr="005E2CEB">
        <w:t xml:space="preserve"> </w:t>
      </w:r>
      <w:proofErr w:type="spellStart"/>
      <w:r w:rsidRPr="005E2CEB">
        <w:t>on</w:t>
      </w:r>
      <w:proofErr w:type="spellEnd"/>
      <w:r w:rsidRPr="005E2CEB">
        <w:t xml:space="preserve"> </w:t>
      </w:r>
      <w:proofErr w:type="spellStart"/>
      <w:r w:rsidRPr="005E2CEB">
        <w:t>Rails</w:t>
      </w:r>
      <w:proofErr w:type="spellEnd"/>
      <w:r w:rsidRPr="005E2CEB">
        <w:t>, a Django (Python</w:t>
      </w:r>
      <w:r w:rsidR="00DF7506" w:rsidRPr="005E2CEB">
        <w:t>),</w:t>
      </w:r>
      <w:r w:rsidRPr="005E2CEB">
        <w:t xml:space="preserve"> az ASP.NET,</w:t>
      </w:r>
      <w:r w:rsidR="00DF7506" w:rsidRPr="005E2CEB">
        <w:t xml:space="preserve"> </w:t>
      </w:r>
      <w:proofErr w:type="spellStart"/>
      <w:r w:rsidR="00DF7506" w:rsidRPr="005E2CEB">
        <w:t>Laravel</w:t>
      </w:r>
      <w:proofErr w:type="spellEnd"/>
      <w:r w:rsidR="00DF7506" w:rsidRPr="005E2CEB">
        <w:t xml:space="preserve"> (PHP)</w:t>
      </w:r>
      <w:r w:rsidRPr="005E2CEB">
        <w:t xml:space="preserve"> és mások.</w:t>
      </w:r>
      <w:r w:rsidR="00385135" w:rsidRPr="005E2CEB">
        <w:br w:type="page"/>
      </w:r>
    </w:p>
    <w:p w14:paraId="48147207" w14:textId="1875F031" w:rsidR="00DB14CE" w:rsidRPr="005E2CEB" w:rsidRDefault="001D532A" w:rsidP="002E40B2">
      <w:pPr>
        <w:pStyle w:val="Heading2"/>
        <w:ind w:left="284" w:hanging="284"/>
        <w:rPr>
          <w:rFonts w:cs="Times New Roman"/>
        </w:rPr>
      </w:pPr>
      <w:bookmarkStart w:id="42" w:name="_Toc159784286"/>
      <w:bookmarkStart w:id="43" w:name="_Toc161514730"/>
      <w:r>
        <w:rPr>
          <w:rFonts w:cs="Times New Roman"/>
        </w:rPr>
        <w:lastRenderedPageBreak/>
        <w:t>7</w:t>
      </w:r>
      <w:r w:rsidR="002E40B2">
        <w:rPr>
          <w:rFonts w:cs="Times New Roman"/>
        </w:rPr>
        <w:t>.</w:t>
      </w:r>
      <w:r w:rsidR="006A1383">
        <w:rPr>
          <w:rFonts w:cs="Times New Roman"/>
        </w:rPr>
        <w:t>2</w:t>
      </w:r>
      <w:r w:rsidR="002E40B2">
        <w:rPr>
          <w:rFonts w:cs="Times New Roman"/>
        </w:rPr>
        <w:t xml:space="preserve"> </w:t>
      </w:r>
      <w:r w:rsidR="001804AA" w:rsidRPr="005E2CEB">
        <w:rPr>
          <w:rFonts w:cs="Times New Roman"/>
        </w:rPr>
        <w:t>Django</w:t>
      </w:r>
      <w:bookmarkEnd w:id="42"/>
      <w:bookmarkEnd w:id="43"/>
    </w:p>
    <w:p w14:paraId="7B215377" w14:textId="35CB572C" w:rsidR="006962AE" w:rsidRPr="005E2CEB" w:rsidRDefault="001873E6" w:rsidP="006269C9">
      <w:pPr>
        <w:jc w:val="both"/>
      </w:pPr>
      <w:r w:rsidRPr="005E2CEB">
        <w:t xml:space="preserve">A Django egy magas szintű Python-alapú webes keretrendszer, amely biztonságos és karbantartható webhelyek gyors fejlesztését teszi lehetővé. Ingyenes és nyílt forráskódú, aktív </w:t>
      </w:r>
      <w:r w:rsidR="009002AF" w:rsidRPr="005E2CEB">
        <w:t>fejlesztői közösséggel.</w:t>
      </w:r>
      <w:r w:rsidR="00503455" w:rsidRPr="005E2CEB">
        <w:t xml:space="preserve"> Rendkívül alkalmas vizualizálni </w:t>
      </w:r>
      <w:r w:rsidR="006C1725" w:rsidRPr="005E2CEB">
        <w:t>a kutatáshoz használt számításokat.</w:t>
      </w:r>
    </w:p>
    <w:p w14:paraId="66C52005" w14:textId="50791A2C" w:rsidR="00121AD4" w:rsidRPr="005E2CEB" w:rsidRDefault="00073743" w:rsidP="00121AD4">
      <w:pPr>
        <w:jc w:val="both"/>
      </w:pPr>
      <w:r w:rsidRPr="005E2CEB">
        <w:t xml:space="preserve">Ez a keretrendszer is követi az </w:t>
      </w:r>
      <w:r w:rsidR="006269C9" w:rsidRPr="005E2CEB">
        <w:t>MVC</w:t>
      </w:r>
      <w:r w:rsidRPr="005E2CEB">
        <w:t xml:space="preserve"> szemléletet</w:t>
      </w:r>
      <w:r w:rsidR="006269C9" w:rsidRPr="005E2CEB">
        <w:t xml:space="preserve">, </w:t>
      </w:r>
      <w:r w:rsidR="003E7B2D" w:rsidRPr="005E2CEB">
        <w:t xml:space="preserve">viszont a kontroller fájl szerepét itt a views.py fájl tölti be, ahol ugyanúgy függvényekben </w:t>
      </w:r>
      <w:r w:rsidR="00314E33" w:rsidRPr="005E2CEB">
        <w:t>dolgozzuk fel</w:t>
      </w:r>
      <w:r w:rsidR="003E7B2D" w:rsidRPr="005E2CEB">
        <w:t xml:space="preserve"> a szükséges adatot, </w:t>
      </w:r>
      <w:r w:rsidR="00FE4DB2" w:rsidRPr="005E2CEB">
        <w:t>majd előállít</w:t>
      </w:r>
      <w:r w:rsidR="00314E33" w:rsidRPr="005E2CEB">
        <w:t>j</w:t>
      </w:r>
      <w:r w:rsidR="00FE4DB2" w:rsidRPr="005E2CEB">
        <w:t xml:space="preserve">uk dinamikusan </w:t>
      </w:r>
      <w:r w:rsidR="00F011E8" w:rsidRPr="005E2CEB">
        <w:t xml:space="preserve">a </w:t>
      </w:r>
      <w:r w:rsidR="003E7B2D" w:rsidRPr="005E2CEB">
        <w:t xml:space="preserve">nézetet. </w:t>
      </w:r>
      <w:r w:rsidR="006D4FF3" w:rsidRPr="005E2CEB">
        <w:t>A nézetek szerepét a hagyományos „</w:t>
      </w:r>
      <w:proofErr w:type="spellStart"/>
      <w:r w:rsidR="006D4FF3" w:rsidRPr="005E2CEB">
        <w:t>view</w:t>
      </w:r>
      <w:proofErr w:type="spellEnd"/>
      <w:r w:rsidR="006D4FF3" w:rsidRPr="005E2CEB">
        <w:t>” fájlok helyett „</w:t>
      </w:r>
      <w:proofErr w:type="spellStart"/>
      <w:r w:rsidR="006D4FF3" w:rsidRPr="005E2CEB">
        <w:t>template</w:t>
      </w:r>
      <w:proofErr w:type="spellEnd"/>
      <w:r w:rsidR="006D4FF3" w:rsidRPr="005E2CEB">
        <w:t xml:space="preserve">”, azaz </w:t>
      </w:r>
      <w:proofErr w:type="spellStart"/>
      <w:r w:rsidR="006D4FF3" w:rsidRPr="005E2CEB">
        <w:t>html</w:t>
      </w:r>
      <w:proofErr w:type="spellEnd"/>
      <w:r w:rsidR="006D4FF3" w:rsidRPr="005E2CEB">
        <w:t xml:space="preserve"> sablon fájlok veszik át. </w:t>
      </w:r>
    </w:p>
    <w:p w14:paraId="627C75E1" w14:textId="0A3879B1" w:rsidR="006B7A19" w:rsidRPr="005E2CEB" w:rsidRDefault="00385135" w:rsidP="00C649DF">
      <w:pPr>
        <w:jc w:val="center"/>
      </w:pPr>
      <w:r w:rsidRPr="005E2CEB">
        <w:rPr>
          <w:noProof/>
        </w:rPr>
        <w:drawing>
          <wp:inline distT="0" distB="0" distL="0" distR="0" wp14:anchorId="257B12BE" wp14:editId="77476D49">
            <wp:extent cx="3864634" cy="2726373"/>
            <wp:effectExtent l="0" t="0" r="2540" b="0"/>
            <wp:docPr id="1818771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71508" name=""/>
                    <pic:cNvPicPr/>
                  </pic:nvPicPr>
                  <pic:blipFill>
                    <a:blip r:embed="rId23"/>
                    <a:stretch>
                      <a:fillRect/>
                    </a:stretch>
                  </pic:blipFill>
                  <pic:spPr>
                    <a:xfrm>
                      <a:off x="0" y="0"/>
                      <a:ext cx="3883999" cy="2740035"/>
                    </a:xfrm>
                    <a:prstGeom prst="rect">
                      <a:avLst/>
                    </a:prstGeom>
                  </pic:spPr>
                </pic:pic>
              </a:graphicData>
            </a:graphic>
          </wp:inline>
        </w:drawing>
      </w:r>
    </w:p>
    <w:p w14:paraId="5BC31E7D" w14:textId="2175C933" w:rsidR="006B7A19" w:rsidRPr="005E2CEB" w:rsidRDefault="006B7A19" w:rsidP="001B0D12">
      <w:pPr>
        <w:jc w:val="both"/>
      </w:pPr>
      <w:r w:rsidRPr="005E2CEB">
        <w:t xml:space="preserve">URL-ek: Egy URL </w:t>
      </w:r>
      <w:proofErr w:type="spellStart"/>
      <w:r w:rsidRPr="005E2CEB">
        <w:t>leképezőt</w:t>
      </w:r>
      <w:proofErr w:type="spellEnd"/>
      <w:r w:rsidRPr="005E2CEB">
        <w:t xml:space="preserve"> használnak arra, hogy az HTTP kéréseket az érintett nézethez irányítsák a kérés URL-je alapján. A URL </w:t>
      </w:r>
      <w:proofErr w:type="spellStart"/>
      <w:r w:rsidRPr="005E2CEB">
        <w:t>leképező</w:t>
      </w:r>
      <w:proofErr w:type="spellEnd"/>
      <w:r w:rsidRPr="005E2CEB">
        <w:t xml:space="preserve"> képes meghatározott karakterláncok vagy számok mintázataira is illeszkedni a URL-ben, és ezeket adatként továbbítani egy nézetfüggvénynek.</w:t>
      </w:r>
    </w:p>
    <w:p w14:paraId="677594DF" w14:textId="77777777" w:rsidR="006B7A19" w:rsidRPr="005E2CEB" w:rsidRDefault="006B7A19" w:rsidP="00D85C83">
      <w:pPr>
        <w:jc w:val="both"/>
      </w:pPr>
      <w:r w:rsidRPr="005E2CEB">
        <w:t>Nézet: A nézet egy kéréskezelő függvény, amely fogadja az HTTP kéréseket, és HTTP válaszokat ad vissza. A nézetek az adatokhoz azokhoz a modellekhez férnek hozzá, amelyekre a kérések teljesítéséhez szükség van, és a válasz formázását sablonokra bízzák.</w:t>
      </w:r>
    </w:p>
    <w:p w14:paraId="396B896B" w14:textId="77777777" w:rsidR="001D5E0D" w:rsidRPr="005E2CEB" w:rsidRDefault="006B7A19" w:rsidP="001D5E0D">
      <w:pPr>
        <w:jc w:val="both"/>
      </w:pPr>
      <w:r w:rsidRPr="005E2CEB">
        <w:t>Modellek: A modellek olyan Python objektumok, amelyek meghatározzák egy alkalmazás adatstruktúráját, és mechanizmusokat biztosítanak a re</w:t>
      </w:r>
      <w:r w:rsidR="00E938B5" w:rsidRPr="005E2CEB">
        <w:t>kordok kezeléséhez (hozzáadás, módosítás, törlés) és lekérdezéséhez az adatbázisban.</w:t>
      </w:r>
      <w:r w:rsidR="001D5E0D" w:rsidRPr="005E2CEB">
        <w:br/>
        <w:t xml:space="preserve">Sablonok: Egy sablon egy szöveges fájl, amely meghatározza egy fájl struktúráját vagy elrendezését (például egy HTML oldalét), ahol a helykitöltők a tényleges tartalmat képviselik. </w:t>
      </w:r>
      <w:r w:rsidR="001D5E0D" w:rsidRPr="005E2CEB">
        <w:lastRenderedPageBreak/>
        <w:t xml:space="preserve">Egy nézet dinamikusan létrehozhat egy HTML oldalt egy HTML sablon segítségével, adatokkal feltöltve azt a modellből. </w:t>
      </w:r>
    </w:p>
    <w:p w14:paraId="24DD2BB2" w14:textId="1AA1DE73" w:rsidR="006B7A19" w:rsidRPr="005E2CEB" w:rsidRDefault="00000000" w:rsidP="00D85C83">
      <w:pPr>
        <w:jc w:val="both"/>
      </w:pPr>
      <w:sdt>
        <w:sdtPr>
          <w:id w:val="-1993478271"/>
          <w:citation/>
        </w:sdtPr>
        <w:sdtContent>
          <w:r w:rsidR="00E938B5" w:rsidRPr="005E2CEB">
            <w:fldChar w:fldCharType="begin"/>
          </w:r>
          <w:r w:rsidR="00E938B5" w:rsidRPr="005E2CEB">
            <w:instrText xml:space="preserve"> CITATION Pyt241 \l 2057 </w:instrText>
          </w:r>
          <w:r w:rsidR="00E938B5" w:rsidRPr="005E2CEB">
            <w:fldChar w:fldCharType="separate"/>
          </w:r>
          <w:r w:rsidR="0032634D" w:rsidRPr="005E2CEB">
            <w:rPr>
              <w:noProof/>
            </w:rPr>
            <w:t>(Foundation, developer.mozilla.org, 2024)</w:t>
          </w:r>
          <w:r w:rsidR="00E938B5" w:rsidRPr="005E2CEB">
            <w:fldChar w:fldCharType="end"/>
          </w:r>
        </w:sdtContent>
      </w:sdt>
    </w:p>
    <w:bookmarkStart w:id="44" w:name="_MON_1770465304"/>
    <w:bookmarkEnd w:id="44"/>
    <w:p w14:paraId="09BDB967" w14:textId="36B264DF" w:rsidR="00B159FF" w:rsidRPr="005E2CEB" w:rsidRDefault="008F735A" w:rsidP="006212E7">
      <w:pPr>
        <w:jc w:val="both"/>
      </w:pPr>
      <w:r w:rsidRPr="005E2CEB">
        <w:object w:dxaOrig="9026" w:dyaOrig="447" w14:anchorId="4697C07A">
          <v:shape id="_x0000_i1025" type="#_x0000_t75" style="width:402.65pt;height:24pt" o:ole="">
            <v:imagedata r:id="rId24" o:title=""/>
          </v:shape>
          <o:OLEObject Type="Embed" ProgID="Word.OpenDocumentText.12" ShapeID="_x0000_i1025" DrawAspect="Content" ObjectID="_1772644257" r:id="rId25"/>
        </w:object>
      </w:r>
    </w:p>
    <w:p w14:paraId="15F41832" w14:textId="12DE7444" w:rsidR="00B3393E" w:rsidRDefault="00A92DEE" w:rsidP="00BF41B9">
      <w:pPr>
        <w:pStyle w:val="Heading1"/>
        <w:rPr>
          <w:rFonts w:cs="Times New Roman"/>
        </w:rPr>
      </w:pPr>
      <w:bookmarkStart w:id="45" w:name="_Toc159784288"/>
      <w:bookmarkStart w:id="46" w:name="_Toc161514731"/>
      <w:r>
        <w:rPr>
          <w:rFonts w:cs="Times New Roman"/>
        </w:rPr>
        <w:t>8</w:t>
      </w:r>
      <w:r w:rsidR="00AE72F3">
        <w:rPr>
          <w:rFonts w:cs="Times New Roman"/>
        </w:rPr>
        <w:t xml:space="preserve"> </w:t>
      </w:r>
      <w:r w:rsidRPr="005E2CEB">
        <w:rPr>
          <w:rFonts w:cs="Times New Roman"/>
        </w:rPr>
        <w:t>Következtetések</w:t>
      </w:r>
      <w:bookmarkEnd w:id="45"/>
      <w:bookmarkEnd w:id="46"/>
    </w:p>
    <w:p w14:paraId="570BAD33" w14:textId="0689BC5E" w:rsidR="001F1BE4" w:rsidRPr="001F1BE4" w:rsidRDefault="001F1BE4" w:rsidP="001F1BE4">
      <w:r>
        <w:t>Eredményeink összhangban vannak a [xy eredményeivel]</w:t>
      </w:r>
      <w:r w:rsidR="00E53148">
        <w:t>, abból a szempontból, hogy az MLP neurális háló</w:t>
      </w:r>
      <w:r w:rsidR="00AC6066">
        <w:t xml:space="preserve"> átlagosan</w:t>
      </w:r>
      <w:r w:rsidR="00263932">
        <w:t xml:space="preserve"> jobban teljesít</w:t>
      </w:r>
      <w:r w:rsidR="00FA095B">
        <w:t>ett a három idősorra tekintve</w:t>
      </w:r>
      <w:r w:rsidR="0090749E">
        <w:t xml:space="preserve"> a </w:t>
      </w:r>
      <w:r w:rsidR="00F85B3A">
        <w:t>MAPE</w:t>
      </w:r>
      <w:r w:rsidR="0090749E">
        <w:t xml:space="preserve"> hibastatisztika alapján</w:t>
      </w:r>
      <w:r w:rsidR="007328C5">
        <w:t xml:space="preserve">. </w:t>
      </w:r>
    </w:p>
    <w:p w14:paraId="042D8199" w14:textId="77777777" w:rsidR="006A5EB3" w:rsidRPr="005E2CEB" w:rsidRDefault="00000000">
      <w:pPr>
        <w:rPr>
          <w:color w:val="2F5496"/>
          <w:sz w:val="32"/>
          <w:szCs w:val="32"/>
        </w:rPr>
      </w:pPr>
      <w:r w:rsidRPr="005E2CEB">
        <w:br w:type="page"/>
      </w:r>
    </w:p>
    <w:p w14:paraId="60D182A0" w14:textId="77777777" w:rsidR="006A5EB3" w:rsidRPr="005E2CEB" w:rsidRDefault="00000000" w:rsidP="00F04C4E">
      <w:pPr>
        <w:pStyle w:val="Heading1"/>
        <w:rPr>
          <w:rFonts w:cs="Times New Roman"/>
        </w:rPr>
      </w:pPr>
      <w:bookmarkStart w:id="47" w:name="_Toc159784289"/>
      <w:bookmarkStart w:id="48" w:name="_Toc161514732"/>
      <w:r w:rsidRPr="005E2CEB">
        <w:rPr>
          <w:rFonts w:cs="Times New Roman"/>
        </w:rPr>
        <w:lastRenderedPageBreak/>
        <w:t>5. Irodalomjegyzék</w:t>
      </w:r>
      <w:bookmarkEnd w:id="47"/>
      <w:bookmarkEnd w:id="48"/>
    </w:p>
    <w:sectPr w:rsidR="006A5EB3" w:rsidRPr="005E2CEB" w:rsidSect="00371ECD">
      <w:headerReference w:type="default" r:id="rId26"/>
      <w:footerReference w:type="default" r:id="rId27"/>
      <w:pgSz w:w="11906" w:h="16838"/>
      <w:pgMar w:top="1418" w:right="1134" w:bottom="1418" w:left="1701" w:header="709" w:footer="709" w:gutter="0"/>
      <w:pgNumType w:start="0" w:chapStyle="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A5B73" w14:textId="77777777" w:rsidR="00371ECD" w:rsidRDefault="00371ECD">
      <w:pPr>
        <w:spacing w:after="0" w:line="240" w:lineRule="auto"/>
      </w:pPr>
      <w:r>
        <w:separator/>
      </w:r>
    </w:p>
  </w:endnote>
  <w:endnote w:type="continuationSeparator" w:id="0">
    <w:p w14:paraId="33F0E857" w14:textId="77777777" w:rsidR="00371ECD" w:rsidRDefault="00371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823400"/>
      <w:docPartObj>
        <w:docPartGallery w:val="Page Numbers (Bottom of Page)"/>
        <w:docPartUnique/>
      </w:docPartObj>
    </w:sdtPr>
    <w:sdtEndPr>
      <w:rPr>
        <w:noProof/>
      </w:rPr>
    </w:sdtEndPr>
    <w:sdtContent>
      <w:p w14:paraId="5202732C" w14:textId="698101BF" w:rsidR="006A5EB3" w:rsidRPr="00CB1F56" w:rsidRDefault="008F735A" w:rsidP="00CB1F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423E6" w14:textId="77777777" w:rsidR="00371ECD" w:rsidRDefault="00371ECD">
      <w:pPr>
        <w:spacing w:after="0" w:line="240" w:lineRule="auto"/>
      </w:pPr>
      <w:r>
        <w:separator/>
      </w:r>
    </w:p>
  </w:footnote>
  <w:footnote w:type="continuationSeparator" w:id="0">
    <w:p w14:paraId="272BC07D" w14:textId="77777777" w:rsidR="00371ECD" w:rsidRDefault="00371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D352" w14:textId="76B3F051" w:rsidR="006A5EB3" w:rsidRDefault="00000000">
    <w:pPr>
      <w:pBdr>
        <w:top w:val="nil"/>
        <w:left w:val="nil"/>
        <w:bottom w:val="nil"/>
        <w:right w:val="nil"/>
        <w:between w:val="nil"/>
      </w:pBdr>
      <w:tabs>
        <w:tab w:val="center" w:pos="4536"/>
        <w:tab w:val="right" w:pos="9072"/>
      </w:tabs>
      <w:spacing w:after="0" w:line="240" w:lineRule="auto"/>
      <w:rPr>
        <w:color w:val="000000"/>
      </w:rPr>
    </w:pPr>
    <w:r>
      <w:rPr>
        <w:color w:val="000000"/>
      </w:rPr>
      <w:t>vázla</w:t>
    </w:r>
    <w:r w:rsidR="005A2C75">
      <w:rPr>
        <w:color w:val="000000"/>
      </w:rPr>
      <w: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BBD"/>
    <w:multiLevelType w:val="hybridMultilevel"/>
    <w:tmpl w:val="B792E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041CA"/>
    <w:multiLevelType w:val="hybridMultilevel"/>
    <w:tmpl w:val="2CFE5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C3C3A"/>
    <w:multiLevelType w:val="hybridMultilevel"/>
    <w:tmpl w:val="7EAA9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502934"/>
    <w:multiLevelType w:val="multilevel"/>
    <w:tmpl w:val="E05CC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B376F7"/>
    <w:multiLevelType w:val="hybridMultilevel"/>
    <w:tmpl w:val="D164A6A8"/>
    <w:lvl w:ilvl="0" w:tplc="E33AE31C">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3A3561"/>
    <w:multiLevelType w:val="hybridMultilevel"/>
    <w:tmpl w:val="0F5EF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1E0A00"/>
    <w:multiLevelType w:val="multilevel"/>
    <w:tmpl w:val="806C573C"/>
    <w:lvl w:ilvl="0">
      <w:start w:val="5"/>
      <w:numFmt w:val="decimal"/>
      <w:lvlText w:val="%1"/>
      <w:lvlJc w:val="left"/>
      <w:pPr>
        <w:ind w:left="375" w:hanging="375"/>
      </w:pPr>
      <w:rPr>
        <w:rFonts w:hint="default"/>
      </w:rPr>
    </w:lvl>
    <w:lvl w:ilvl="1">
      <w:start w:val="6"/>
      <w:numFmt w:val="decimal"/>
      <w:lvlText w:val="%1.%2"/>
      <w:lvlJc w:val="left"/>
      <w:pPr>
        <w:ind w:left="1085"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7" w15:restartNumberingAfterBreak="0">
    <w:nsid w:val="21531F6F"/>
    <w:multiLevelType w:val="hybridMultilevel"/>
    <w:tmpl w:val="DAE087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4D3F62"/>
    <w:multiLevelType w:val="hybridMultilevel"/>
    <w:tmpl w:val="CBB2E7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2C5148CE"/>
    <w:multiLevelType w:val="multilevel"/>
    <w:tmpl w:val="BA32893C"/>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44314B2C"/>
    <w:multiLevelType w:val="hybridMultilevel"/>
    <w:tmpl w:val="D57C7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5D632C"/>
    <w:multiLevelType w:val="multilevel"/>
    <w:tmpl w:val="B9D0D19C"/>
    <w:lvl w:ilvl="0">
      <w:start w:val="5"/>
      <w:numFmt w:val="decimal"/>
      <w:lvlText w:val="%1"/>
      <w:lvlJc w:val="left"/>
      <w:pPr>
        <w:ind w:left="375"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12" w15:restartNumberingAfterBreak="0">
    <w:nsid w:val="521A6957"/>
    <w:multiLevelType w:val="multilevel"/>
    <w:tmpl w:val="0218C5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7935CA5"/>
    <w:multiLevelType w:val="multilevel"/>
    <w:tmpl w:val="FE4645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B0F0D12"/>
    <w:multiLevelType w:val="hybridMultilevel"/>
    <w:tmpl w:val="F1A27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2079DE"/>
    <w:multiLevelType w:val="multilevel"/>
    <w:tmpl w:val="FFD05B92"/>
    <w:lvl w:ilvl="0">
      <w:start w:val="1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C9A0F1C"/>
    <w:multiLevelType w:val="hybridMultilevel"/>
    <w:tmpl w:val="B9CE8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907D10"/>
    <w:multiLevelType w:val="hybridMultilevel"/>
    <w:tmpl w:val="26F4D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F74546"/>
    <w:multiLevelType w:val="hybridMultilevel"/>
    <w:tmpl w:val="C3B0B7A2"/>
    <w:lvl w:ilvl="0" w:tplc="36B658B0">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2B02231"/>
    <w:multiLevelType w:val="hybridMultilevel"/>
    <w:tmpl w:val="E7683E10"/>
    <w:lvl w:ilvl="0" w:tplc="22EE48E4">
      <w:start w:val="5"/>
      <w:numFmt w:val="decimal"/>
      <w:lvlText w:val="%1"/>
      <w:lvlJc w:val="left"/>
      <w:pPr>
        <w:ind w:left="735" w:hanging="360"/>
      </w:pPr>
      <w:rPr>
        <w:rFonts w:hint="default"/>
      </w:rPr>
    </w:lvl>
    <w:lvl w:ilvl="1" w:tplc="08090019">
      <w:start w:val="1"/>
      <w:numFmt w:val="lowerLetter"/>
      <w:lvlText w:val="%2."/>
      <w:lvlJc w:val="left"/>
      <w:pPr>
        <w:ind w:left="1455" w:hanging="360"/>
      </w:pPr>
    </w:lvl>
    <w:lvl w:ilvl="2" w:tplc="0809001B" w:tentative="1">
      <w:start w:val="1"/>
      <w:numFmt w:val="lowerRoman"/>
      <w:lvlText w:val="%3."/>
      <w:lvlJc w:val="right"/>
      <w:pPr>
        <w:ind w:left="2175" w:hanging="180"/>
      </w:pPr>
    </w:lvl>
    <w:lvl w:ilvl="3" w:tplc="0809000F" w:tentative="1">
      <w:start w:val="1"/>
      <w:numFmt w:val="decimal"/>
      <w:lvlText w:val="%4."/>
      <w:lvlJc w:val="left"/>
      <w:pPr>
        <w:ind w:left="2895" w:hanging="360"/>
      </w:pPr>
    </w:lvl>
    <w:lvl w:ilvl="4" w:tplc="08090019" w:tentative="1">
      <w:start w:val="1"/>
      <w:numFmt w:val="lowerLetter"/>
      <w:lvlText w:val="%5."/>
      <w:lvlJc w:val="left"/>
      <w:pPr>
        <w:ind w:left="3615" w:hanging="360"/>
      </w:pPr>
    </w:lvl>
    <w:lvl w:ilvl="5" w:tplc="0809001B" w:tentative="1">
      <w:start w:val="1"/>
      <w:numFmt w:val="lowerRoman"/>
      <w:lvlText w:val="%6."/>
      <w:lvlJc w:val="right"/>
      <w:pPr>
        <w:ind w:left="4335" w:hanging="180"/>
      </w:pPr>
    </w:lvl>
    <w:lvl w:ilvl="6" w:tplc="0809000F" w:tentative="1">
      <w:start w:val="1"/>
      <w:numFmt w:val="decimal"/>
      <w:lvlText w:val="%7."/>
      <w:lvlJc w:val="left"/>
      <w:pPr>
        <w:ind w:left="5055" w:hanging="360"/>
      </w:pPr>
    </w:lvl>
    <w:lvl w:ilvl="7" w:tplc="08090019" w:tentative="1">
      <w:start w:val="1"/>
      <w:numFmt w:val="lowerLetter"/>
      <w:lvlText w:val="%8."/>
      <w:lvlJc w:val="left"/>
      <w:pPr>
        <w:ind w:left="5775" w:hanging="360"/>
      </w:pPr>
    </w:lvl>
    <w:lvl w:ilvl="8" w:tplc="0809001B" w:tentative="1">
      <w:start w:val="1"/>
      <w:numFmt w:val="lowerRoman"/>
      <w:lvlText w:val="%9."/>
      <w:lvlJc w:val="right"/>
      <w:pPr>
        <w:ind w:left="6495" w:hanging="180"/>
      </w:pPr>
    </w:lvl>
  </w:abstractNum>
  <w:abstractNum w:abstractNumId="20" w15:restartNumberingAfterBreak="0">
    <w:nsid w:val="73240956"/>
    <w:multiLevelType w:val="hybridMultilevel"/>
    <w:tmpl w:val="97E6EE9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1" w15:restartNumberingAfterBreak="0">
    <w:nsid w:val="7F89772A"/>
    <w:multiLevelType w:val="multilevel"/>
    <w:tmpl w:val="C6EC0738"/>
    <w:lvl w:ilvl="0">
      <w:start w:val="2"/>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2" w15:restartNumberingAfterBreak="0">
    <w:nsid w:val="7F9E2E39"/>
    <w:multiLevelType w:val="hybridMultilevel"/>
    <w:tmpl w:val="85942942"/>
    <w:lvl w:ilvl="0" w:tplc="40B0034A">
      <w:start w:val="1"/>
      <w:numFmt w:val="decimal"/>
      <w:lvlText w:val="%1)"/>
      <w:lvlJc w:val="left"/>
      <w:pPr>
        <w:ind w:left="735" w:hanging="360"/>
      </w:pPr>
      <w:rPr>
        <w:rFonts w:hint="default"/>
      </w:rPr>
    </w:lvl>
    <w:lvl w:ilvl="1" w:tplc="08090019" w:tentative="1">
      <w:start w:val="1"/>
      <w:numFmt w:val="lowerLetter"/>
      <w:lvlText w:val="%2."/>
      <w:lvlJc w:val="left"/>
      <w:pPr>
        <w:ind w:left="1455" w:hanging="360"/>
      </w:pPr>
    </w:lvl>
    <w:lvl w:ilvl="2" w:tplc="0809001B" w:tentative="1">
      <w:start w:val="1"/>
      <w:numFmt w:val="lowerRoman"/>
      <w:lvlText w:val="%3."/>
      <w:lvlJc w:val="right"/>
      <w:pPr>
        <w:ind w:left="2175" w:hanging="180"/>
      </w:pPr>
    </w:lvl>
    <w:lvl w:ilvl="3" w:tplc="0809000F" w:tentative="1">
      <w:start w:val="1"/>
      <w:numFmt w:val="decimal"/>
      <w:lvlText w:val="%4."/>
      <w:lvlJc w:val="left"/>
      <w:pPr>
        <w:ind w:left="2895" w:hanging="360"/>
      </w:pPr>
    </w:lvl>
    <w:lvl w:ilvl="4" w:tplc="08090019" w:tentative="1">
      <w:start w:val="1"/>
      <w:numFmt w:val="lowerLetter"/>
      <w:lvlText w:val="%5."/>
      <w:lvlJc w:val="left"/>
      <w:pPr>
        <w:ind w:left="3615" w:hanging="360"/>
      </w:pPr>
    </w:lvl>
    <w:lvl w:ilvl="5" w:tplc="0809001B" w:tentative="1">
      <w:start w:val="1"/>
      <w:numFmt w:val="lowerRoman"/>
      <w:lvlText w:val="%6."/>
      <w:lvlJc w:val="right"/>
      <w:pPr>
        <w:ind w:left="4335" w:hanging="180"/>
      </w:pPr>
    </w:lvl>
    <w:lvl w:ilvl="6" w:tplc="0809000F" w:tentative="1">
      <w:start w:val="1"/>
      <w:numFmt w:val="decimal"/>
      <w:lvlText w:val="%7."/>
      <w:lvlJc w:val="left"/>
      <w:pPr>
        <w:ind w:left="5055" w:hanging="360"/>
      </w:pPr>
    </w:lvl>
    <w:lvl w:ilvl="7" w:tplc="08090019" w:tentative="1">
      <w:start w:val="1"/>
      <w:numFmt w:val="lowerLetter"/>
      <w:lvlText w:val="%8."/>
      <w:lvlJc w:val="left"/>
      <w:pPr>
        <w:ind w:left="5775" w:hanging="360"/>
      </w:pPr>
    </w:lvl>
    <w:lvl w:ilvl="8" w:tplc="0809001B" w:tentative="1">
      <w:start w:val="1"/>
      <w:numFmt w:val="lowerRoman"/>
      <w:lvlText w:val="%9."/>
      <w:lvlJc w:val="right"/>
      <w:pPr>
        <w:ind w:left="6495" w:hanging="180"/>
      </w:pPr>
    </w:lvl>
  </w:abstractNum>
  <w:num w:numId="1" w16cid:durableId="1681351579">
    <w:abstractNumId w:val="3"/>
  </w:num>
  <w:num w:numId="2" w16cid:durableId="712536500">
    <w:abstractNumId w:val="15"/>
  </w:num>
  <w:num w:numId="3" w16cid:durableId="1359158703">
    <w:abstractNumId w:val="9"/>
  </w:num>
  <w:num w:numId="4" w16cid:durableId="456029440">
    <w:abstractNumId w:val="12"/>
  </w:num>
  <w:num w:numId="5" w16cid:durableId="438724154">
    <w:abstractNumId w:val="13"/>
  </w:num>
  <w:num w:numId="6" w16cid:durableId="829175598">
    <w:abstractNumId w:val="21"/>
  </w:num>
  <w:num w:numId="7" w16cid:durableId="557008684">
    <w:abstractNumId w:val="18"/>
  </w:num>
  <w:num w:numId="8" w16cid:durableId="826290499">
    <w:abstractNumId w:val="1"/>
  </w:num>
  <w:num w:numId="9" w16cid:durableId="195581390">
    <w:abstractNumId w:val="5"/>
  </w:num>
  <w:num w:numId="10" w16cid:durableId="1835760300">
    <w:abstractNumId w:val="7"/>
  </w:num>
  <w:num w:numId="11" w16cid:durableId="1957831815">
    <w:abstractNumId w:val="6"/>
  </w:num>
  <w:num w:numId="12" w16cid:durableId="1006008965">
    <w:abstractNumId w:val="19"/>
  </w:num>
  <w:num w:numId="13" w16cid:durableId="2086606650">
    <w:abstractNumId w:val="11"/>
  </w:num>
  <w:num w:numId="14" w16cid:durableId="444497148">
    <w:abstractNumId w:val="8"/>
  </w:num>
  <w:num w:numId="15" w16cid:durableId="1227379999">
    <w:abstractNumId w:val="10"/>
  </w:num>
  <w:num w:numId="16" w16cid:durableId="405802023">
    <w:abstractNumId w:val="14"/>
  </w:num>
  <w:num w:numId="17" w16cid:durableId="2052457328">
    <w:abstractNumId w:val="22"/>
  </w:num>
  <w:num w:numId="18" w16cid:durableId="669017171">
    <w:abstractNumId w:val="0"/>
  </w:num>
  <w:num w:numId="19" w16cid:durableId="1864393580">
    <w:abstractNumId w:val="17"/>
  </w:num>
  <w:num w:numId="20" w16cid:durableId="562984760">
    <w:abstractNumId w:val="20"/>
  </w:num>
  <w:num w:numId="21" w16cid:durableId="322974085">
    <w:abstractNumId w:val="16"/>
  </w:num>
  <w:num w:numId="22" w16cid:durableId="342515454">
    <w:abstractNumId w:val="2"/>
  </w:num>
  <w:num w:numId="23" w16cid:durableId="1192180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EB3"/>
    <w:rsid w:val="00000329"/>
    <w:rsid w:val="00000A29"/>
    <w:rsid w:val="00000A5F"/>
    <w:rsid w:val="00000C6E"/>
    <w:rsid w:val="000015D0"/>
    <w:rsid w:val="00001E2B"/>
    <w:rsid w:val="0000327C"/>
    <w:rsid w:val="000033C8"/>
    <w:rsid w:val="00004062"/>
    <w:rsid w:val="0000436F"/>
    <w:rsid w:val="000046FA"/>
    <w:rsid w:val="00004CC6"/>
    <w:rsid w:val="0000521F"/>
    <w:rsid w:val="000057FB"/>
    <w:rsid w:val="00005CD8"/>
    <w:rsid w:val="00006378"/>
    <w:rsid w:val="0000694B"/>
    <w:rsid w:val="00006CD3"/>
    <w:rsid w:val="000073A7"/>
    <w:rsid w:val="00007762"/>
    <w:rsid w:val="00010D48"/>
    <w:rsid w:val="00011C07"/>
    <w:rsid w:val="00011D26"/>
    <w:rsid w:val="0001242F"/>
    <w:rsid w:val="0001258C"/>
    <w:rsid w:val="00012CB8"/>
    <w:rsid w:val="000137DB"/>
    <w:rsid w:val="00013983"/>
    <w:rsid w:val="00013C0D"/>
    <w:rsid w:val="000152A7"/>
    <w:rsid w:val="0001668B"/>
    <w:rsid w:val="000166F2"/>
    <w:rsid w:val="00016C99"/>
    <w:rsid w:val="00020450"/>
    <w:rsid w:val="000211D9"/>
    <w:rsid w:val="00022388"/>
    <w:rsid w:val="000228D6"/>
    <w:rsid w:val="00025450"/>
    <w:rsid w:val="0002579E"/>
    <w:rsid w:val="000257A8"/>
    <w:rsid w:val="00027750"/>
    <w:rsid w:val="00027DC0"/>
    <w:rsid w:val="00032EEF"/>
    <w:rsid w:val="00034172"/>
    <w:rsid w:val="00035D2F"/>
    <w:rsid w:val="0003665A"/>
    <w:rsid w:val="0003669E"/>
    <w:rsid w:val="00036B96"/>
    <w:rsid w:val="00036D02"/>
    <w:rsid w:val="000372D5"/>
    <w:rsid w:val="000414A4"/>
    <w:rsid w:val="00041686"/>
    <w:rsid w:val="0004227F"/>
    <w:rsid w:val="0004298C"/>
    <w:rsid w:val="00042A7C"/>
    <w:rsid w:val="0004347C"/>
    <w:rsid w:val="000442AC"/>
    <w:rsid w:val="00044A0B"/>
    <w:rsid w:val="00046A83"/>
    <w:rsid w:val="00046FD6"/>
    <w:rsid w:val="0004701A"/>
    <w:rsid w:val="00047399"/>
    <w:rsid w:val="000501DB"/>
    <w:rsid w:val="00051440"/>
    <w:rsid w:val="00051959"/>
    <w:rsid w:val="00051F23"/>
    <w:rsid w:val="00052117"/>
    <w:rsid w:val="0005225C"/>
    <w:rsid w:val="000555D8"/>
    <w:rsid w:val="00056248"/>
    <w:rsid w:val="000564C7"/>
    <w:rsid w:val="000565F8"/>
    <w:rsid w:val="000610D0"/>
    <w:rsid w:val="000612E9"/>
    <w:rsid w:val="000626BF"/>
    <w:rsid w:val="00063DAE"/>
    <w:rsid w:val="0006486B"/>
    <w:rsid w:val="00064944"/>
    <w:rsid w:val="00064BB7"/>
    <w:rsid w:val="00065CEB"/>
    <w:rsid w:val="000705E4"/>
    <w:rsid w:val="00072AA8"/>
    <w:rsid w:val="00073516"/>
    <w:rsid w:val="00073570"/>
    <w:rsid w:val="00073743"/>
    <w:rsid w:val="00074372"/>
    <w:rsid w:val="00074DEE"/>
    <w:rsid w:val="00077B39"/>
    <w:rsid w:val="00077F48"/>
    <w:rsid w:val="00082CFC"/>
    <w:rsid w:val="00082DFB"/>
    <w:rsid w:val="000830C4"/>
    <w:rsid w:val="000835CB"/>
    <w:rsid w:val="00085971"/>
    <w:rsid w:val="0008608B"/>
    <w:rsid w:val="000860C5"/>
    <w:rsid w:val="000865DF"/>
    <w:rsid w:val="0009016D"/>
    <w:rsid w:val="00090F44"/>
    <w:rsid w:val="000913D2"/>
    <w:rsid w:val="0009157E"/>
    <w:rsid w:val="0009184E"/>
    <w:rsid w:val="00091C50"/>
    <w:rsid w:val="00091E18"/>
    <w:rsid w:val="00091EE9"/>
    <w:rsid w:val="00091F13"/>
    <w:rsid w:val="0009250B"/>
    <w:rsid w:val="0009288D"/>
    <w:rsid w:val="00092C53"/>
    <w:rsid w:val="00092C95"/>
    <w:rsid w:val="000935F8"/>
    <w:rsid w:val="00094805"/>
    <w:rsid w:val="00094BDD"/>
    <w:rsid w:val="0009543D"/>
    <w:rsid w:val="000956F7"/>
    <w:rsid w:val="000A0723"/>
    <w:rsid w:val="000A0B95"/>
    <w:rsid w:val="000A1A2A"/>
    <w:rsid w:val="000A226B"/>
    <w:rsid w:val="000A231F"/>
    <w:rsid w:val="000A2533"/>
    <w:rsid w:val="000A3092"/>
    <w:rsid w:val="000A3A5D"/>
    <w:rsid w:val="000A3B06"/>
    <w:rsid w:val="000A4EFF"/>
    <w:rsid w:val="000A64E6"/>
    <w:rsid w:val="000A7BE4"/>
    <w:rsid w:val="000A7FE9"/>
    <w:rsid w:val="000B1504"/>
    <w:rsid w:val="000B182C"/>
    <w:rsid w:val="000B1DB0"/>
    <w:rsid w:val="000B245C"/>
    <w:rsid w:val="000B420A"/>
    <w:rsid w:val="000B44C7"/>
    <w:rsid w:val="000B44D8"/>
    <w:rsid w:val="000B540E"/>
    <w:rsid w:val="000B6950"/>
    <w:rsid w:val="000B72E8"/>
    <w:rsid w:val="000C0DB8"/>
    <w:rsid w:val="000C0DDC"/>
    <w:rsid w:val="000C1351"/>
    <w:rsid w:val="000C1DEE"/>
    <w:rsid w:val="000C3532"/>
    <w:rsid w:val="000C39E7"/>
    <w:rsid w:val="000C47B3"/>
    <w:rsid w:val="000C48BB"/>
    <w:rsid w:val="000C4A5A"/>
    <w:rsid w:val="000C5641"/>
    <w:rsid w:val="000C64D2"/>
    <w:rsid w:val="000C6AF2"/>
    <w:rsid w:val="000C6C6B"/>
    <w:rsid w:val="000D1BB7"/>
    <w:rsid w:val="000D2A5F"/>
    <w:rsid w:val="000D654E"/>
    <w:rsid w:val="000D784D"/>
    <w:rsid w:val="000E0BEA"/>
    <w:rsid w:val="000E1157"/>
    <w:rsid w:val="000E145A"/>
    <w:rsid w:val="000E1953"/>
    <w:rsid w:val="000E1F4A"/>
    <w:rsid w:val="000E2AE1"/>
    <w:rsid w:val="000E2C68"/>
    <w:rsid w:val="000E3BBA"/>
    <w:rsid w:val="000E4486"/>
    <w:rsid w:val="000E6B11"/>
    <w:rsid w:val="000E6DFB"/>
    <w:rsid w:val="000E752D"/>
    <w:rsid w:val="000E7676"/>
    <w:rsid w:val="000F02E5"/>
    <w:rsid w:val="000F18E4"/>
    <w:rsid w:val="000F26EE"/>
    <w:rsid w:val="000F2802"/>
    <w:rsid w:val="000F3CEF"/>
    <w:rsid w:val="000F478C"/>
    <w:rsid w:val="000F53E0"/>
    <w:rsid w:val="000F566E"/>
    <w:rsid w:val="000F5EC9"/>
    <w:rsid w:val="000F60CA"/>
    <w:rsid w:val="000F675E"/>
    <w:rsid w:val="000F6F4E"/>
    <w:rsid w:val="000F7421"/>
    <w:rsid w:val="000F78AF"/>
    <w:rsid w:val="000F7FD3"/>
    <w:rsid w:val="00101199"/>
    <w:rsid w:val="001012CC"/>
    <w:rsid w:val="0010141D"/>
    <w:rsid w:val="00101465"/>
    <w:rsid w:val="001026F5"/>
    <w:rsid w:val="0010286E"/>
    <w:rsid w:val="001055A4"/>
    <w:rsid w:val="00107C40"/>
    <w:rsid w:val="00107F2C"/>
    <w:rsid w:val="00110D5F"/>
    <w:rsid w:val="00110E16"/>
    <w:rsid w:val="0011200E"/>
    <w:rsid w:val="001127BE"/>
    <w:rsid w:val="001140A4"/>
    <w:rsid w:val="00114514"/>
    <w:rsid w:val="00114A15"/>
    <w:rsid w:val="0011549B"/>
    <w:rsid w:val="001167D6"/>
    <w:rsid w:val="00117A76"/>
    <w:rsid w:val="00117D7E"/>
    <w:rsid w:val="0012100C"/>
    <w:rsid w:val="00121AD4"/>
    <w:rsid w:val="001220DC"/>
    <w:rsid w:val="0012220C"/>
    <w:rsid w:val="00122AEB"/>
    <w:rsid w:val="00122C06"/>
    <w:rsid w:val="00123851"/>
    <w:rsid w:val="001238CB"/>
    <w:rsid w:val="0012482E"/>
    <w:rsid w:val="00124F28"/>
    <w:rsid w:val="001253EA"/>
    <w:rsid w:val="00125861"/>
    <w:rsid w:val="00125D8A"/>
    <w:rsid w:val="00126145"/>
    <w:rsid w:val="0012668F"/>
    <w:rsid w:val="00126E1F"/>
    <w:rsid w:val="00127106"/>
    <w:rsid w:val="00127832"/>
    <w:rsid w:val="001279BB"/>
    <w:rsid w:val="00130FBC"/>
    <w:rsid w:val="00131154"/>
    <w:rsid w:val="0013198B"/>
    <w:rsid w:val="00131DB9"/>
    <w:rsid w:val="00131FC1"/>
    <w:rsid w:val="001320BB"/>
    <w:rsid w:val="00132172"/>
    <w:rsid w:val="00132790"/>
    <w:rsid w:val="00132E97"/>
    <w:rsid w:val="00133200"/>
    <w:rsid w:val="00133B40"/>
    <w:rsid w:val="0013436F"/>
    <w:rsid w:val="00134C77"/>
    <w:rsid w:val="00135486"/>
    <w:rsid w:val="001361D9"/>
    <w:rsid w:val="00136A10"/>
    <w:rsid w:val="0013744C"/>
    <w:rsid w:val="00141376"/>
    <w:rsid w:val="001416F0"/>
    <w:rsid w:val="00141D42"/>
    <w:rsid w:val="00143422"/>
    <w:rsid w:val="001438E2"/>
    <w:rsid w:val="00143DA7"/>
    <w:rsid w:val="001448B9"/>
    <w:rsid w:val="001449E5"/>
    <w:rsid w:val="00146003"/>
    <w:rsid w:val="00146532"/>
    <w:rsid w:val="0014699E"/>
    <w:rsid w:val="00147493"/>
    <w:rsid w:val="0014767D"/>
    <w:rsid w:val="0015067D"/>
    <w:rsid w:val="001509E3"/>
    <w:rsid w:val="00150D0A"/>
    <w:rsid w:val="00150DB9"/>
    <w:rsid w:val="001513BD"/>
    <w:rsid w:val="0015141E"/>
    <w:rsid w:val="00151E1B"/>
    <w:rsid w:val="0015497B"/>
    <w:rsid w:val="00154EF1"/>
    <w:rsid w:val="00155C96"/>
    <w:rsid w:val="00155ED6"/>
    <w:rsid w:val="00156227"/>
    <w:rsid w:val="0015678B"/>
    <w:rsid w:val="00157194"/>
    <w:rsid w:val="00160A76"/>
    <w:rsid w:val="00160CA8"/>
    <w:rsid w:val="00161729"/>
    <w:rsid w:val="00161EE4"/>
    <w:rsid w:val="00162D94"/>
    <w:rsid w:val="001639A7"/>
    <w:rsid w:val="001646DC"/>
    <w:rsid w:val="00164AD5"/>
    <w:rsid w:val="00164E0D"/>
    <w:rsid w:val="00165B15"/>
    <w:rsid w:val="00165FB5"/>
    <w:rsid w:val="00166ABA"/>
    <w:rsid w:val="001715C6"/>
    <w:rsid w:val="00171D53"/>
    <w:rsid w:val="0017211E"/>
    <w:rsid w:val="00172717"/>
    <w:rsid w:val="00172E77"/>
    <w:rsid w:val="00173885"/>
    <w:rsid w:val="00174014"/>
    <w:rsid w:val="0017429C"/>
    <w:rsid w:val="001743A3"/>
    <w:rsid w:val="00175C6E"/>
    <w:rsid w:val="001760B5"/>
    <w:rsid w:val="001765F1"/>
    <w:rsid w:val="001775B9"/>
    <w:rsid w:val="0017784B"/>
    <w:rsid w:val="00180058"/>
    <w:rsid w:val="001804AA"/>
    <w:rsid w:val="00180F10"/>
    <w:rsid w:val="00180FA0"/>
    <w:rsid w:val="001818D9"/>
    <w:rsid w:val="001835A5"/>
    <w:rsid w:val="00183FF4"/>
    <w:rsid w:val="001840B7"/>
    <w:rsid w:val="00185DFE"/>
    <w:rsid w:val="00185F08"/>
    <w:rsid w:val="00186A22"/>
    <w:rsid w:val="001871C1"/>
    <w:rsid w:val="001873E6"/>
    <w:rsid w:val="00187E37"/>
    <w:rsid w:val="00190983"/>
    <w:rsid w:val="00190C20"/>
    <w:rsid w:val="00190D04"/>
    <w:rsid w:val="00191F9B"/>
    <w:rsid w:val="00192610"/>
    <w:rsid w:val="00192948"/>
    <w:rsid w:val="00192B5F"/>
    <w:rsid w:val="001931EF"/>
    <w:rsid w:val="00194A56"/>
    <w:rsid w:val="00194BC4"/>
    <w:rsid w:val="001951D1"/>
    <w:rsid w:val="00195571"/>
    <w:rsid w:val="00195C8B"/>
    <w:rsid w:val="0019657C"/>
    <w:rsid w:val="001965E6"/>
    <w:rsid w:val="00196F26"/>
    <w:rsid w:val="001976C4"/>
    <w:rsid w:val="00197ABD"/>
    <w:rsid w:val="001A03BB"/>
    <w:rsid w:val="001A05B8"/>
    <w:rsid w:val="001A179F"/>
    <w:rsid w:val="001A3D43"/>
    <w:rsid w:val="001A42B2"/>
    <w:rsid w:val="001A4ADC"/>
    <w:rsid w:val="001A5456"/>
    <w:rsid w:val="001A5715"/>
    <w:rsid w:val="001A57CA"/>
    <w:rsid w:val="001A5858"/>
    <w:rsid w:val="001A6276"/>
    <w:rsid w:val="001A6E79"/>
    <w:rsid w:val="001A6F2E"/>
    <w:rsid w:val="001A7082"/>
    <w:rsid w:val="001A76D3"/>
    <w:rsid w:val="001A7EF4"/>
    <w:rsid w:val="001B05D1"/>
    <w:rsid w:val="001B08F6"/>
    <w:rsid w:val="001B0D12"/>
    <w:rsid w:val="001B115E"/>
    <w:rsid w:val="001B13D6"/>
    <w:rsid w:val="001B2304"/>
    <w:rsid w:val="001B256E"/>
    <w:rsid w:val="001B2A9E"/>
    <w:rsid w:val="001B2E05"/>
    <w:rsid w:val="001B312F"/>
    <w:rsid w:val="001B3927"/>
    <w:rsid w:val="001B43B6"/>
    <w:rsid w:val="001B47E7"/>
    <w:rsid w:val="001B51F6"/>
    <w:rsid w:val="001B5E19"/>
    <w:rsid w:val="001B6469"/>
    <w:rsid w:val="001B6483"/>
    <w:rsid w:val="001B692A"/>
    <w:rsid w:val="001B6ECB"/>
    <w:rsid w:val="001B6F43"/>
    <w:rsid w:val="001B725C"/>
    <w:rsid w:val="001B7374"/>
    <w:rsid w:val="001C04E3"/>
    <w:rsid w:val="001C09F5"/>
    <w:rsid w:val="001C1148"/>
    <w:rsid w:val="001C1614"/>
    <w:rsid w:val="001C234E"/>
    <w:rsid w:val="001C2B8C"/>
    <w:rsid w:val="001C2F1F"/>
    <w:rsid w:val="001C3B0F"/>
    <w:rsid w:val="001C3B9C"/>
    <w:rsid w:val="001C3FA1"/>
    <w:rsid w:val="001C48EE"/>
    <w:rsid w:val="001C4DA2"/>
    <w:rsid w:val="001C5ACF"/>
    <w:rsid w:val="001C60B1"/>
    <w:rsid w:val="001C618C"/>
    <w:rsid w:val="001C62D0"/>
    <w:rsid w:val="001C735A"/>
    <w:rsid w:val="001C7BD8"/>
    <w:rsid w:val="001D07FA"/>
    <w:rsid w:val="001D17C8"/>
    <w:rsid w:val="001D262B"/>
    <w:rsid w:val="001D383E"/>
    <w:rsid w:val="001D4708"/>
    <w:rsid w:val="001D4AA3"/>
    <w:rsid w:val="001D532A"/>
    <w:rsid w:val="001D5E0D"/>
    <w:rsid w:val="001D737E"/>
    <w:rsid w:val="001E006C"/>
    <w:rsid w:val="001E2AF7"/>
    <w:rsid w:val="001E3076"/>
    <w:rsid w:val="001E3403"/>
    <w:rsid w:val="001E46D8"/>
    <w:rsid w:val="001E4FDC"/>
    <w:rsid w:val="001E5209"/>
    <w:rsid w:val="001E52C3"/>
    <w:rsid w:val="001E5AAD"/>
    <w:rsid w:val="001E63B0"/>
    <w:rsid w:val="001E723C"/>
    <w:rsid w:val="001F0BFD"/>
    <w:rsid w:val="001F0D0A"/>
    <w:rsid w:val="001F0DE7"/>
    <w:rsid w:val="001F1BE4"/>
    <w:rsid w:val="001F203E"/>
    <w:rsid w:val="001F3ED4"/>
    <w:rsid w:val="001F6567"/>
    <w:rsid w:val="001F6BA6"/>
    <w:rsid w:val="001F6BC4"/>
    <w:rsid w:val="001F751E"/>
    <w:rsid w:val="001F78FD"/>
    <w:rsid w:val="0020017A"/>
    <w:rsid w:val="00200272"/>
    <w:rsid w:val="002005B4"/>
    <w:rsid w:val="0020075F"/>
    <w:rsid w:val="00200A95"/>
    <w:rsid w:val="00201266"/>
    <w:rsid w:val="00201A3E"/>
    <w:rsid w:val="00201AAA"/>
    <w:rsid w:val="00202B0F"/>
    <w:rsid w:val="00202C4F"/>
    <w:rsid w:val="002033BA"/>
    <w:rsid w:val="00204A50"/>
    <w:rsid w:val="0020517A"/>
    <w:rsid w:val="00205410"/>
    <w:rsid w:val="002055EC"/>
    <w:rsid w:val="002066D8"/>
    <w:rsid w:val="0020697F"/>
    <w:rsid w:val="002078F9"/>
    <w:rsid w:val="002108A0"/>
    <w:rsid w:val="00210956"/>
    <w:rsid w:val="00210B36"/>
    <w:rsid w:val="00211538"/>
    <w:rsid w:val="00212CE7"/>
    <w:rsid w:val="00212EA5"/>
    <w:rsid w:val="002133AA"/>
    <w:rsid w:val="00213864"/>
    <w:rsid w:val="00213CDA"/>
    <w:rsid w:val="00214022"/>
    <w:rsid w:val="0021563D"/>
    <w:rsid w:val="00215701"/>
    <w:rsid w:val="00216F8B"/>
    <w:rsid w:val="002176C5"/>
    <w:rsid w:val="002177E2"/>
    <w:rsid w:val="00220911"/>
    <w:rsid w:val="00220B4A"/>
    <w:rsid w:val="00220D22"/>
    <w:rsid w:val="0022132C"/>
    <w:rsid w:val="00221F9F"/>
    <w:rsid w:val="002224FA"/>
    <w:rsid w:val="00222FF5"/>
    <w:rsid w:val="00223590"/>
    <w:rsid w:val="00224F88"/>
    <w:rsid w:val="00225681"/>
    <w:rsid w:val="00225E8F"/>
    <w:rsid w:val="00225ECB"/>
    <w:rsid w:val="002261C3"/>
    <w:rsid w:val="002265FE"/>
    <w:rsid w:val="00226890"/>
    <w:rsid w:val="00226C65"/>
    <w:rsid w:val="00227766"/>
    <w:rsid w:val="002279EB"/>
    <w:rsid w:val="00227F96"/>
    <w:rsid w:val="00230A29"/>
    <w:rsid w:val="00230EAF"/>
    <w:rsid w:val="00231E9E"/>
    <w:rsid w:val="00232635"/>
    <w:rsid w:val="00234857"/>
    <w:rsid w:val="00234A77"/>
    <w:rsid w:val="00235EEB"/>
    <w:rsid w:val="00242672"/>
    <w:rsid w:val="00242753"/>
    <w:rsid w:val="00243E9B"/>
    <w:rsid w:val="0024469C"/>
    <w:rsid w:val="00244E11"/>
    <w:rsid w:val="002457E0"/>
    <w:rsid w:val="00245857"/>
    <w:rsid w:val="00246711"/>
    <w:rsid w:val="0024688D"/>
    <w:rsid w:val="00247B13"/>
    <w:rsid w:val="00247B17"/>
    <w:rsid w:val="00247EAE"/>
    <w:rsid w:val="00247F22"/>
    <w:rsid w:val="00247F2C"/>
    <w:rsid w:val="002528A9"/>
    <w:rsid w:val="00252FD4"/>
    <w:rsid w:val="002533A6"/>
    <w:rsid w:val="00253610"/>
    <w:rsid w:val="00254403"/>
    <w:rsid w:val="00254C62"/>
    <w:rsid w:val="00255232"/>
    <w:rsid w:val="0025582C"/>
    <w:rsid w:val="002568D1"/>
    <w:rsid w:val="00260786"/>
    <w:rsid w:val="00260F3B"/>
    <w:rsid w:val="00261776"/>
    <w:rsid w:val="00261832"/>
    <w:rsid w:val="0026187C"/>
    <w:rsid w:val="00262CC7"/>
    <w:rsid w:val="002630E8"/>
    <w:rsid w:val="00263932"/>
    <w:rsid w:val="00263CCC"/>
    <w:rsid w:val="002642D4"/>
    <w:rsid w:val="00264F61"/>
    <w:rsid w:val="00266456"/>
    <w:rsid w:val="0026656A"/>
    <w:rsid w:val="00266F25"/>
    <w:rsid w:val="00267B1C"/>
    <w:rsid w:val="00270337"/>
    <w:rsid w:val="00270DDC"/>
    <w:rsid w:val="00271EF5"/>
    <w:rsid w:val="00272D1F"/>
    <w:rsid w:val="00272E03"/>
    <w:rsid w:val="00272F1C"/>
    <w:rsid w:val="002742CF"/>
    <w:rsid w:val="00274B8C"/>
    <w:rsid w:val="00277281"/>
    <w:rsid w:val="002775F2"/>
    <w:rsid w:val="0028035E"/>
    <w:rsid w:val="0028106F"/>
    <w:rsid w:val="00281092"/>
    <w:rsid w:val="00281782"/>
    <w:rsid w:val="00282111"/>
    <w:rsid w:val="00283692"/>
    <w:rsid w:val="00284467"/>
    <w:rsid w:val="00284737"/>
    <w:rsid w:val="002851D4"/>
    <w:rsid w:val="00285D1A"/>
    <w:rsid w:val="002864A8"/>
    <w:rsid w:val="00286E8B"/>
    <w:rsid w:val="002876F3"/>
    <w:rsid w:val="00287DDC"/>
    <w:rsid w:val="002900C3"/>
    <w:rsid w:val="00290246"/>
    <w:rsid w:val="00290669"/>
    <w:rsid w:val="002908CC"/>
    <w:rsid w:val="00290F4C"/>
    <w:rsid w:val="00290F78"/>
    <w:rsid w:val="0029197F"/>
    <w:rsid w:val="00291D0B"/>
    <w:rsid w:val="0029218A"/>
    <w:rsid w:val="002928FD"/>
    <w:rsid w:val="00292A65"/>
    <w:rsid w:val="00292BAC"/>
    <w:rsid w:val="00292EE2"/>
    <w:rsid w:val="002934DC"/>
    <w:rsid w:val="002939A6"/>
    <w:rsid w:val="00293D4D"/>
    <w:rsid w:val="00293DF5"/>
    <w:rsid w:val="00293E32"/>
    <w:rsid w:val="00294033"/>
    <w:rsid w:val="0029557D"/>
    <w:rsid w:val="002967C0"/>
    <w:rsid w:val="0029729F"/>
    <w:rsid w:val="00297673"/>
    <w:rsid w:val="00297D55"/>
    <w:rsid w:val="00297E07"/>
    <w:rsid w:val="002A01FE"/>
    <w:rsid w:val="002A2A89"/>
    <w:rsid w:val="002A53C8"/>
    <w:rsid w:val="002A6827"/>
    <w:rsid w:val="002A760D"/>
    <w:rsid w:val="002A773A"/>
    <w:rsid w:val="002A78B2"/>
    <w:rsid w:val="002B2123"/>
    <w:rsid w:val="002B2139"/>
    <w:rsid w:val="002B3034"/>
    <w:rsid w:val="002B3F90"/>
    <w:rsid w:val="002B4AD6"/>
    <w:rsid w:val="002B4B01"/>
    <w:rsid w:val="002B4F30"/>
    <w:rsid w:val="002B5059"/>
    <w:rsid w:val="002B5850"/>
    <w:rsid w:val="002B6148"/>
    <w:rsid w:val="002B630F"/>
    <w:rsid w:val="002B6FA6"/>
    <w:rsid w:val="002B7041"/>
    <w:rsid w:val="002B7067"/>
    <w:rsid w:val="002B7E9E"/>
    <w:rsid w:val="002C003A"/>
    <w:rsid w:val="002C0E1D"/>
    <w:rsid w:val="002C15E0"/>
    <w:rsid w:val="002C244A"/>
    <w:rsid w:val="002C3173"/>
    <w:rsid w:val="002C38AB"/>
    <w:rsid w:val="002C51D9"/>
    <w:rsid w:val="002C5544"/>
    <w:rsid w:val="002C6355"/>
    <w:rsid w:val="002C7994"/>
    <w:rsid w:val="002D04CE"/>
    <w:rsid w:val="002D08C1"/>
    <w:rsid w:val="002D1156"/>
    <w:rsid w:val="002D1537"/>
    <w:rsid w:val="002D18C3"/>
    <w:rsid w:val="002D27E6"/>
    <w:rsid w:val="002D3630"/>
    <w:rsid w:val="002E09AF"/>
    <w:rsid w:val="002E0BC2"/>
    <w:rsid w:val="002E0E30"/>
    <w:rsid w:val="002E103D"/>
    <w:rsid w:val="002E144E"/>
    <w:rsid w:val="002E15E7"/>
    <w:rsid w:val="002E22EB"/>
    <w:rsid w:val="002E304F"/>
    <w:rsid w:val="002E39CB"/>
    <w:rsid w:val="002E3A14"/>
    <w:rsid w:val="002E40B2"/>
    <w:rsid w:val="002E44C4"/>
    <w:rsid w:val="002E7405"/>
    <w:rsid w:val="002E76CF"/>
    <w:rsid w:val="002E7755"/>
    <w:rsid w:val="002E78FD"/>
    <w:rsid w:val="002E7B7F"/>
    <w:rsid w:val="002F14E5"/>
    <w:rsid w:val="002F16E3"/>
    <w:rsid w:val="002F2AA5"/>
    <w:rsid w:val="002F2D68"/>
    <w:rsid w:val="002F38AB"/>
    <w:rsid w:val="002F3E10"/>
    <w:rsid w:val="002F4447"/>
    <w:rsid w:val="002F4ABD"/>
    <w:rsid w:val="002F4D1B"/>
    <w:rsid w:val="002F4D5C"/>
    <w:rsid w:val="002F4FC1"/>
    <w:rsid w:val="002F6377"/>
    <w:rsid w:val="002F73E5"/>
    <w:rsid w:val="002F7929"/>
    <w:rsid w:val="00300A40"/>
    <w:rsid w:val="00300C1B"/>
    <w:rsid w:val="003011AE"/>
    <w:rsid w:val="00302995"/>
    <w:rsid w:val="003031BB"/>
    <w:rsid w:val="003040C6"/>
    <w:rsid w:val="00304395"/>
    <w:rsid w:val="003048DE"/>
    <w:rsid w:val="00304EB7"/>
    <w:rsid w:val="00305C42"/>
    <w:rsid w:val="00305D56"/>
    <w:rsid w:val="0030637C"/>
    <w:rsid w:val="00306FEE"/>
    <w:rsid w:val="0030700F"/>
    <w:rsid w:val="00311668"/>
    <w:rsid w:val="00312AC2"/>
    <w:rsid w:val="00313235"/>
    <w:rsid w:val="003133F2"/>
    <w:rsid w:val="00313C4C"/>
    <w:rsid w:val="003149CD"/>
    <w:rsid w:val="00314E33"/>
    <w:rsid w:val="003154B9"/>
    <w:rsid w:val="00315DB1"/>
    <w:rsid w:val="0031689B"/>
    <w:rsid w:val="00316A35"/>
    <w:rsid w:val="003175D5"/>
    <w:rsid w:val="00317CC7"/>
    <w:rsid w:val="00320EA1"/>
    <w:rsid w:val="00322338"/>
    <w:rsid w:val="00322BAF"/>
    <w:rsid w:val="00322CF1"/>
    <w:rsid w:val="00323B41"/>
    <w:rsid w:val="0032427F"/>
    <w:rsid w:val="0032547F"/>
    <w:rsid w:val="00325E0C"/>
    <w:rsid w:val="0032634D"/>
    <w:rsid w:val="00326393"/>
    <w:rsid w:val="003269FA"/>
    <w:rsid w:val="00326AA5"/>
    <w:rsid w:val="00330A98"/>
    <w:rsid w:val="00330B40"/>
    <w:rsid w:val="00331347"/>
    <w:rsid w:val="0033150F"/>
    <w:rsid w:val="003325C2"/>
    <w:rsid w:val="003330EA"/>
    <w:rsid w:val="0033313F"/>
    <w:rsid w:val="003348C2"/>
    <w:rsid w:val="00334BDA"/>
    <w:rsid w:val="003353E4"/>
    <w:rsid w:val="003356EC"/>
    <w:rsid w:val="00335776"/>
    <w:rsid w:val="00335915"/>
    <w:rsid w:val="003363DF"/>
    <w:rsid w:val="00336B86"/>
    <w:rsid w:val="00336FE4"/>
    <w:rsid w:val="0033778E"/>
    <w:rsid w:val="00337A98"/>
    <w:rsid w:val="00340829"/>
    <w:rsid w:val="0034126B"/>
    <w:rsid w:val="0034132E"/>
    <w:rsid w:val="00342A8C"/>
    <w:rsid w:val="00343307"/>
    <w:rsid w:val="0034541D"/>
    <w:rsid w:val="00346100"/>
    <w:rsid w:val="003466CB"/>
    <w:rsid w:val="00346B1E"/>
    <w:rsid w:val="003479CE"/>
    <w:rsid w:val="00347A2E"/>
    <w:rsid w:val="003508CA"/>
    <w:rsid w:val="00350B8E"/>
    <w:rsid w:val="0035261B"/>
    <w:rsid w:val="00353077"/>
    <w:rsid w:val="00353268"/>
    <w:rsid w:val="0035366F"/>
    <w:rsid w:val="00353844"/>
    <w:rsid w:val="00353C5E"/>
    <w:rsid w:val="00353D8C"/>
    <w:rsid w:val="003540DA"/>
    <w:rsid w:val="0035411E"/>
    <w:rsid w:val="00354543"/>
    <w:rsid w:val="003545CF"/>
    <w:rsid w:val="0035466E"/>
    <w:rsid w:val="00356DAC"/>
    <w:rsid w:val="003577E9"/>
    <w:rsid w:val="003579AE"/>
    <w:rsid w:val="003605E2"/>
    <w:rsid w:val="00360C17"/>
    <w:rsid w:val="00360F9B"/>
    <w:rsid w:val="00361C2A"/>
    <w:rsid w:val="003623BE"/>
    <w:rsid w:val="00364A2C"/>
    <w:rsid w:val="0036523E"/>
    <w:rsid w:val="00365EC4"/>
    <w:rsid w:val="0036773E"/>
    <w:rsid w:val="00371561"/>
    <w:rsid w:val="00371E51"/>
    <w:rsid w:val="00371ECD"/>
    <w:rsid w:val="00372043"/>
    <w:rsid w:val="00372101"/>
    <w:rsid w:val="00372572"/>
    <w:rsid w:val="00372FBB"/>
    <w:rsid w:val="0037519A"/>
    <w:rsid w:val="00375347"/>
    <w:rsid w:val="003757B1"/>
    <w:rsid w:val="00375989"/>
    <w:rsid w:val="003773E6"/>
    <w:rsid w:val="003775E9"/>
    <w:rsid w:val="00380D5A"/>
    <w:rsid w:val="003818DD"/>
    <w:rsid w:val="0038231A"/>
    <w:rsid w:val="003828B9"/>
    <w:rsid w:val="00383676"/>
    <w:rsid w:val="0038390E"/>
    <w:rsid w:val="00383978"/>
    <w:rsid w:val="00383CE3"/>
    <w:rsid w:val="00383CE6"/>
    <w:rsid w:val="00384211"/>
    <w:rsid w:val="00384667"/>
    <w:rsid w:val="00384920"/>
    <w:rsid w:val="00385135"/>
    <w:rsid w:val="00385301"/>
    <w:rsid w:val="00385BB3"/>
    <w:rsid w:val="00385E3A"/>
    <w:rsid w:val="00386E56"/>
    <w:rsid w:val="0039050D"/>
    <w:rsid w:val="0039060F"/>
    <w:rsid w:val="00390C56"/>
    <w:rsid w:val="003916EE"/>
    <w:rsid w:val="003918C9"/>
    <w:rsid w:val="00391A80"/>
    <w:rsid w:val="003920F4"/>
    <w:rsid w:val="003923E1"/>
    <w:rsid w:val="00392766"/>
    <w:rsid w:val="003930E0"/>
    <w:rsid w:val="00393124"/>
    <w:rsid w:val="00394352"/>
    <w:rsid w:val="00394522"/>
    <w:rsid w:val="00394DFD"/>
    <w:rsid w:val="003952E6"/>
    <w:rsid w:val="00395771"/>
    <w:rsid w:val="00396558"/>
    <w:rsid w:val="0039655E"/>
    <w:rsid w:val="003966F0"/>
    <w:rsid w:val="00396B1F"/>
    <w:rsid w:val="003A09B4"/>
    <w:rsid w:val="003A0A5A"/>
    <w:rsid w:val="003A1810"/>
    <w:rsid w:val="003A1E14"/>
    <w:rsid w:val="003A241B"/>
    <w:rsid w:val="003A2A6E"/>
    <w:rsid w:val="003A3E94"/>
    <w:rsid w:val="003A3EDB"/>
    <w:rsid w:val="003A450D"/>
    <w:rsid w:val="003A50D6"/>
    <w:rsid w:val="003A55BC"/>
    <w:rsid w:val="003A58BB"/>
    <w:rsid w:val="003A5EC7"/>
    <w:rsid w:val="003A69A8"/>
    <w:rsid w:val="003A70CE"/>
    <w:rsid w:val="003A7803"/>
    <w:rsid w:val="003B029C"/>
    <w:rsid w:val="003B0BF8"/>
    <w:rsid w:val="003B1295"/>
    <w:rsid w:val="003B1CD1"/>
    <w:rsid w:val="003B22D9"/>
    <w:rsid w:val="003B259D"/>
    <w:rsid w:val="003B2F81"/>
    <w:rsid w:val="003B3584"/>
    <w:rsid w:val="003B39ED"/>
    <w:rsid w:val="003B3BB2"/>
    <w:rsid w:val="003B40E9"/>
    <w:rsid w:val="003B41A9"/>
    <w:rsid w:val="003B5729"/>
    <w:rsid w:val="003B58C8"/>
    <w:rsid w:val="003B58E4"/>
    <w:rsid w:val="003B5A60"/>
    <w:rsid w:val="003B71A2"/>
    <w:rsid w:val="003C011C"/>
    <w:rsid w:val="003C1AED"/>
    <w:rsid w:val="003C1EB9"/>
    <w:rsid w:val="003C2E90"/>
    <w:rsid w:val="003C62A9"/>
    <w:rsid w:val="003C636D"/>
    <w:rsid w:val="003C6855"/>
    <w:rsid w:val="003C6EE4"/>
    <w:rsid w:val="003C713D"/>
    <w:rsid w:val="003C7748"/>
    <w:rsid w:val="003C776A"/>
    <w:rsid w:val="003D0804"/>
    <w:rsid w:val="003D0C82"/>
    <w:rsid w:val="003D0F15"/>
    <w:rsid w:val="003D149F"/>
    <w:rsid w:val="003D1BD0"/>
    <w:rsid w:val="003D1C78"/>
    <w:rsid w:val="003D23EF"/>
    <w:rsid w:val="003D251D"/>
    <w:rsid w:val="003D27A3"/>
    <w:rsid w:val="003D3C50"/>
    <w:rsid w:val="003D3F4B"/>
    <w:rsid w:val="003D4145"/>
    <w:rsid w:val="003D43AD"/>
    <w:rsid w:val="003D487E"/>
    <w:rsid w:val="003D4F9B"/>
    <w:rsid w:val="003D5BD7"/>
    <w:rsid w:val="003D5F94"/>
    <w:rsid w:val="003D6807"/>
    <w:rsid w:val="003D6C50"/>
    <w:rsid w:val="003E0293"/>
    <w:rsid w:val="003E113D"/>
    <w:rsid w:val="003E225E"/>
    <w:rsid w:val="003E2DEF"/>
    <w:rsid w:val="003E4172"/>
    <w:rsid w:val="003E4532"/>
    <w:rsid w:val="003E5054"/>
    <w:rsid w:val="003E52B8"/>
    <w:rsid w:val="003E5475"/>
    <w:rsid w:val="003E580B"/>
    <w:rsid w:val="003E5E86"/>
    <w:rsid w:val="003E7B2D"/>
    <w:rsid w:val="003E7CD1"/>
    <w:rsid w:val="003F083C"/>
    <w:rsid w:val="003F0C56"/>
    <w:rsid w:val="003F1127"/>
    <w:rsid w:val="003F15C4"/>
    <w:rsid w:val="003F1664"/>
    <w:rsid w:val="003F1760"/>
    <w:rsid w:val="003F25DE"/>
    <w:rsid w:val="003F28A8"/>
    <w:rsid w:val="003F2F52"/>
    <w:rsid w:val="003F32BB"/>
    <w:rsid w:val="003F3CCB"/>
    <w:rsid w:val="003F455E"/>
    <w:rsid w:val="003F5F3E"/>
    <w:rsid w:val="003F66A9"/>
    <w:rsid w:val="003F696A"/>
    <w:rsid w:val="00400CD3"/>
    <w:rsid w:val="00400F23"/>
    <w:rsid w:val="00401621"/>
    <w:rsid w:val="00401C27"/>
    <w:rsid w:val="00402271"/>
    <w:rsid w:val="00402939"/>
    <w:rsid w:val="00402A64"/>
    <w:rsid w:val="004034C6"/>
    <w:rsid w:val="004043E6"/>
    <w:rsid w:val="00405E1C"/>
    <w:rsid w:val="0040690B"/>
    <w:rsid w:val="004074E2"/>
    <w:rsid w:val="00410BE8"/>
    <w:rsid w:val="004118FA"/>
    <w:rsid w:val="00411A8E"/>
    <w:rsid w:val="004122A2"/>
    <w:rsid w:val="004124CD"/>
    <w:rsid w:val="00412D37"/>
    <w:rsid w:val="00412F8E"/>
    <w:rsid w:val="004137EA"/>
    <w:rsid w:val="00413891"/>
    <w:rsid w:val="00415155"/>
    <w:rsid w:val="00415562"/>
    <w:rsid w:val="00416882"/>
    <w:rsid w:val="00416D1C"/>
    <w:rsid w:val="00416ECD"/>
    <w:rsid w:val="00417779"/>
    <w:rsid w:val="00417D59"/>
    <w:rsid w:val="00421728"/>
    <w:rsid w:val="00421F7E"/>
    <w:rsid w:val="00422B5D"/>
    <w:rsid w:val="004230E1"/>
    <w:rsid w:val="00423997"/>
    <w:rsid w:val="00424697"/>
    <w:rsid w:val="00424772"/>
    <w:rsid w:val="00424EC6"/>
    <w:rsid w:val="00425E21"/>
    <w:rsid w:val="00426125"/>
    <w:rsid w:val="004271D1"/>
    <w:rsid w:val="0042775C"/>
    <w:rsid w:val="004278A7"/>
    <w:rsid w:val="00430455"/>
    <w:rsid w:val="00430B1F"/>
    <w:rsid w:val="004316E4"/>
    <w:rsid w:val="004319DB"/>
    <w:rsid w:val="00432B44"/>
    <w:rsid w:val="0043331C"/>
    <w:rsid w:val="00433B2B"/>
    <w:rsid w:val="00433CCB"/>
    <w:rsid w:val="00433F8B"/>
    <w:rsid w:val="00434AE5"/>
    <w:rsid w:val="00434EC0"/>
    <w:rsid w:val="00435027"/>
    <w:rsid w:val="00435E83"/>
    <w:rsid w:val="0043695C"/>
    <w:rsid w:val="00437D0F"/>
    <w:rsid w:val="00441FFC"/>
    <w:rsid w:val="0044320C"/>
    <w:rsid w:val="004435DA"/>
    <w:rsid w:val="00443A0C"/>
    <w:rsid w:val="00443DB4"/>
    <w:rsid w:val="00444287"/>
    <w:rsid w:val="00444CD3"/>
    <w:rsid w:val="00445E07"/>
    <w:rsid w:val="00446D4C"/>
    <w:rsid w:val="00450BFE"/>
    <w:rsid w:val="00450DE5"/>
    <w:rsid w:val="00450E97"/>
    <w:rsid w:val="00451665"/>
    <w:rsid w:val="00451AA5"/>
    <w:rsid w:val="004533CF"/>
    <w:rsid w:val="00453C27"/>
    <w:rsid w:val="00454DC9"/>
    <w:rsid w:val="004560E3"/>
    <w:rsid w:val="00456138"/>
    <w:rsid w:val="00456594"/>
    <w:rsid w:val="004569C5"/>
    <w:rsid w:val="004578DC"/>
    <w:rsid w:val="00457F05"/>
    <w:rsid w:val="00457FCC"/>
    <w:rsid w:val="00460284"/>
    <w:rsid w:val="004603E5"/>
    <w:rsid w:val="00460489"/>
    <w:rsid w:val="0046052E"/>
    <w:rsid w:val="004612C4"/>
    <w:rsid w:val="00461DE7"/>
    <w:rsid w:val="004621ED"/>
    <w:rsid w:val="00462E4A"/>
    <w:rsid w:val="00463884"/>
    <w:rsid w:val="00463994"/>
    <w:rsid w:val="00463E46"/>
    <w:rsid w:val="00464181"/>
    <w:rsid w:val="0046506B"/>
    <w:rsid w:val="00465418"/>
    <w:rsid w:val="00465460"/>
    <w:rsid w:val="00465646"/>
    <w:rsid w:val="00465D1D"/>
    <w:rsid w:val="00466087"/>
    <w:rsid w:val="00466273"/>
    <w:rsid w:val="004662FC"/>
    <w:rsid w:val="004668A1"/>
    <w:rsid w:val="00467372"/>
    <w:rsid w:val="00467733"/>
    <w:rsid w:val="004701CD"/>
    <w:rsid w:val="004702FA"/>
    <w:rsid w:val="004740A5"/>
    <w:rsid w:val="0047473F"/>
    <w:rsid w:val="00474BC2"/>
    <w:rsid w:val="00474DF5"/>
    <w:rsid w:val="0047503F"/>
    <w:rsid w:val="004753B8"/>
    <w:rsid w:val="004759D4"/>
    <w:rsid w:val="0047677F"/>
    <w:rsid w:val="00480450"/>
    <w:rsid w:val="00480E9F"/>
    <w:rsid w:val="0048166E"/>
    <w:rsid w:val="00482039"/>
    <w:rsid w:val="004835DA"/>
    <w:rsid w:val="00485C35"/>
    <w:rsid w:val="00485F44"/>
    <w:rsid w:val="00486316"/>
    <w:rsid w:val="00486B0E"/>
    <w:rsid w:val="00486C2A"/>
    <w:rsid w:val="00487D1D"/>
    <w:rsid w:val="0049038A"/>
    <w:rsid w:val="00491011"/>
    <w:rsid w:val="00491525"/>
    <w:rsid w:val="00491BE1"/>
    <w:rsid w:val="004921DC"/>
    <w:rsid w:val="0049289B"/>
    <w:rsid w:val="004929A3"/>
    <w:rsid w:val="004935C8"/>
    <w:rsid w:val="004935DB"/>
    <w:rsid w:val="004935F0"/>
    <w:rsid w:val="0049379D"/>
    <w:rsid w:val="004945DC"/>
    <w:rsid w:val="00494CFF"/>
    <w:rsid w:val="004963D8"/>
    <w:rsid w:val="004A0155"/>
    <w:rsid w:val="004A0C6E"/>
    <w:rsid w:val="004A1B2E"/>
    <w:rsid w:val="004A2111"/>
    <w:rsid w:val="004A3456"/>
    <w:rsid w:val="004A3F16"/>
    <w:rsid w:val="004A466F"/>
    <w:rsid w:val="004A498E"/>
    <w:rsid w:val="004A537D"/>
    <w:rsid w:val="004A54CC"/>
    <w:rsid w:val="004A5CDB"/>
    <w:rsid w:val="004A6DEB"/>
    <w:rsid w:val="004A6E3C"/>
    <w:rsid w:val="004A7A0D"/>
    <w:rsid w:val="004B0290"/>
    <w:rsid w:val="004B10AD"/>
    <w:rsid w:val="004B1FA1"/>
    <w:rsid w:val="004B20C4"/>
    <w:rsid w:val="004B354D"/>
    <w:rsid w:val="004B35E0"/>
    <w:rsid w:val="004B364D"/>
    <w:rsid w:val="004B3938"/>
    <w:rsid w:val="004B3F34"/>
    <w:rsid w:val="004B4AE3"/>
    <w:rsid w:val="004B4C92"/>
    <w:rsid w:val="004B5679"/>
    <w:rsid w:val="004B5AB1"/>
    <w:rsid w:val="004C10C0"/>
    <w:rsid w:val="004C13A1"/>
    <w:rsid w:val="004C1D1C"/>
    <w:rsid w:val="004C1DC6"/>
    <w:rsid w:val="004C27F5"/>
    <w:rsid w:val="004C2922"/>
    <w:rsid w:val="004C292A"/>
    <w:rsid w:val="004C2D36"/>
    <w:rsid w:val="004C32CD"/>
    <w:rsid w:val="004C4FEE"/>
    <w:rsid w:val="004C551E"/>
    <w:rsid w:val="004C5A19"/>
    <w:rsid w:val="004C68D3"/>
    <w:rsid w:val="004C6B71"/>
    <w:rsid w:val="004C7203"/>
    <w:rsid w:val="004D1653"/>
    <w:rsid w:val="004D1E39"/>
    <w:rsid w:val="004D2B50"/>
    <w:rsid w:val="004D3858"/>
    <w:rsid w:val="004D45D5"/>
    <w:rsid w:val="004D4FDF"/>
    <w:rsid w:val="004D5AC7"/>
    <w:rsid w:val="004D5F27"/>
    <w:rsid w:val="004D69D3"/>
    <w:rsid w:val="004D7369"/>
    <w:rsid w:val="004D76E3"/>
    <w:rsid w:val="004E0531"/>
    <w:rsid w:val="004E0820"/>
    <w:rsid w:val="004E0EF5"/>
    <w:rsid w:val="004E153E"/>
    <w:rsid w:val="004E1570"/>
    <w:rsid w:val="004E1665"/>
    <w:rsid w:val="004E1D0C"/>
    <w:rsid w:val="004E1D72"/>
    <w:rsid w:val="004E1F7A"/>
    <w:rsid w:val="004E2733"/>
    <w:rsid w:val="004E289A"/>
    <w:rsid w:val="004E2AD6"/>
    <w:rsid w:val="004E33E8"/>
    <w:rsid w:val="004E448B"/>
    <w:rsid w:val="004E47FD"/>
    <w:rsid w:val="004E4AA8"/>
    <w:rsid w:val="004E56A0"/>
    <w:rsid w:val="004E6B43"/>
    <w:rsid w:val="004E6C7E"/>
    <w:rsid w:val="004E6CB0"/>
    <w:rsid w:val="004E6D16"/>
    <w:rsid w:val="004E72C2"/>
    <w:rsid w:val="004E7588"/>
    <w:rsid w:val="004F0A86"/>
    <w:rsid w:val="004F1B26"/>
    <w:rsid w:val="004F2A57"/>
    <w:rsid w:val="004F2B94"/>
    <w:rsid w:val="004F4599"/>
    <w:rsid w:val="004F4C0A"/>
    <w:rsid w:val="004F4E7D"/>
    <w:rsid w:val="004F504A"/>
    <w:rsid w:val="004F5093"/>
    <w:rsid w:val="004F595B"/>
    <w:rsid w:val="004F70E9"/>
    <w:rsid w:val="004F7BF2"/>
    <w:rsid w:val="00500A56"/>
    <w:rsid w:val="00501525"/>
    <w:rsid w:val="00501E98"/>
    <w:rsid w:val="005030A3"/>
    <w:rsid w:val="00503455"/>
    <w:rsid w:val="00504F99"/>
    <w:rsid w:val="00505274"/>
    <w:rsid w:val="00505662"/>
    <w:rsid w:val="00505CCD"/>
    <w:rsid w:val="00505D8B"/>
    <w:rsid w:val="00505DD6"/>
    <w:rsid w:val="005060A8"/>
    <w:rsid w:val="0050614B"/>
    <w:rsid w:val="00506FDB"/>
    <w:rsid w:val="00507295"/>
    <w:rsid w:val="00510BFD"/>
    <w:rsid w:val="0051176A"/>
    <w:rsid w:val="00513054"/>
    <w:rsid w:val="005140F7"/>
    <w:rsid w:val="00514C45"/>
    <w:rsid w:val="00514EEF"/>
    <w:rsid w:val="00515469"/>
    <w:rsid w:val="00516156"/>
    <w:rsid w:val="00516B1B"/>
    <w:rsid w:val="005200D9"/>
    <w:rsid w:val="00520253"/>
    <w:rsid w:val="0052146C"/>
    <w:rsid w:val="00521F4B"/>
    <w:rsid w:val="0052213C"/>
    <w:rsid w:val="00522BD5"/>
    <w:rsid w:val="00522E73"/>
    <w:rsid w:val="005252E2"/>
    <w:rsid w:val="00525E10"/>
    <w:rsid w:val="005269FE"/>
    <w:rsid w:val="00526C01"/>
    <w:rsid w:val="00526F9D"/>
    <w:rsid w:val="00527173"/>
    <w:rsid w:val="00527386"/>
    <w:rsid w:val="00527A1B"/>
    <w:rsid w:val="00527F30"/>
    <w:rsid w:val="00530494"/>
    <w:rsid w:val="0053083C"/>
    <w:rsid w:val="00530977"/>
    <w:rsid w:val="00530A56"/>
    <w:rsid w:val="005332A1"/>
    <w:rsid w:val="00533FA6"/>
    <w:rsid w:val="00534101"/>
    <w:rsid w:val="005344A0"/>
    <w:rsid w:val="00535392"/>
    <w:rsid w:val="00535D27"/>
    <w:rsid w:val="00536443"/>
    <w:rsid w:val="00537EDC"/>
    <w:rsid w:val="00540732"/>
    <w:rsid w:val="005408C0"/>
    <w:rsid w:val="005412C5"/>
    <w:rsid w:val="0054178D"/>
    <w:rsid w:val="00541EB2"/>
    <w:rsid w:val="00542211"/>
    <w:rsid w:val="00542721"/>
    <w:rsid w:val="005431AC"/>
    <w:rsid w:val="005434BC"/>
    <w:rsid w:val="00543A31"/>
    <w:rsid w:val="00544590"/>
    <w:rsid w:val="005469B9"/>
    <w:rsid w:val="00546CEE"/>
    <w:rsid w:val="005476FB"/>
    <w:rsid w:val="00547A35"/>
    <w:rsid w:val="00550071"/>
    <w:rsid w:val="005508E0"/>
    <w:rsid w:val="0055286C"/>
    <w:rsid w:val="00553BBF"/>
    <w:rsid w:val="00554467"/>
    <w:rsid w:val="00554FEC"/>
    <w:rsid w:val="00555C31"/>
    <w:rsid w:val="00556795"/>
    <w:rsid w:val="00556A62"/>
    <w:rsid w:val="00556B54"/>
    <w:rsid w:val="00561928"/>
    <w:rsid w:val="00561BD6"/>
    <w:rsid w:val="005623A1"/>
    <w:rsid w:val="00563DDB"/>
    <w:rsid w:val="005643E1"/>
    <w:rsid w:val="005643E6"/>
    <w:rsid w:val="00564848"/>
    <w:rsid w:val="00564978"/>
    <w:rsid w:val="00564E0A"/>
    <w:rsid w:val="00564F76"/>
    <w:rsid w:val="00565141"/>
    <w:rsid w:val="00565688"/>
    <w:rsid w:val="00566976"/>
    <w:rsid w:val="00566B17"/>
    <w:rsid w:val="005677A0"/>
    <w:rsid w:val="00570AF0"/>
    <w:rsid w:val="00570B14"/>
    <w:rsid w:val="00570C60"/>
    <w:rsid w:val="005711F2"/>
    <w:rsid w:val="005712A6"/>
    <w:rsid w:val="00571337"/>
    <w:rsid w:val="00571F50"/>
    <w:rsid w:val="00571FF4"/>
    <w:rsid w:val="00572DFD"/>
    <w:rsid w:val="005741DD"/>
    <w:rsid w:val="00575514"/>
    <w:rsid w:val="00576083"/>
    <w:rsid w:val="005764D6"/>
    <w:rsid w:val="005773CB"/>
    <w:rsid w:val="00577BA7"/>
    <w:rsid w:val="005801B5"/>
    <w:rsid w:val="00580951"/>
    <w:rsid w:val="00580E74"/>
    <w:rsid w:val="005834A7"/>
    <w:rsid w:val="00583C6A"/>
    <w:rsid w:val="00584C2F"/>
    <w:rsid w:val="00584D59"/>
    <w:rsid w:val="005866A9"/>
    <w:rsid w:val="00586724"/>
    <w:rsid w:val="00590488"/>
    <w:rsid w:val="00590B9F"/>
    <w:rsid w:val="005911E0"/>
    <w:rsid w:val="005915BE"/>
    <w:rsid w:val="0059193F"/>
    <w:rsid w:val="0059204C"/>
    <w:rsid w:val="005949E4"/>
    <w:rsid w:val="00594CA3"/>
    <w:rsid w:val="00595831"/>
    <w:rsid w:val="00596866"/>
    <w:rsid w:val="00596C59"/>
    <w:rsid w:val="00597A6F"/>
    <w:rsid w:val="00597CB9"/>
    <w:rsid w:val="005A0222"/>
    <w:rsid w:val="005A2C75"/>
    <w:rsid w:val="005A32C0"/>
    <w:rsid w:val="005A3728"/>
    <w:rsid w:val="005A44CC"/>
    <w:rsid w:val="005A4973"/>
    <w:rsid w:val="005A53A9"/>
    <w:rsid w:val="005A638E"/>
    <w:rsid w:val="005A6572"/>
    <w:rsid w:val="005A66B2"/>
    <w:rsid w:val="005A771C"/>
    <w:rsid w:val="005A7A17"/>
    <w:rsid w:val="005B0D43"/>
    <w:rsid w:val="005B0D80"/>
    <w:rsid w:val="005B11F0"/>
    <w:rsid w:val="005B27B5"/>
    <w:rsid w:val="005B3D05"/>
    <w:rsid w:val="005B4B7C"/>
    <w:rsid w:val="005B5E4A"/>
    <w:rsid w:val="005B6105"/>
    <w:rsid w:val="005B6465"/>
    <w:rsid w:val="005B6902"/>
    <w:rsid w:val="005B778A"/>
    <w:rsid w:val="005C0147"/>
    <w:rsid w:val="005C09F9"/>
    <w:rsid w:val="005C0D43"/>
    <w:rsid w:val="005C16E6"/>
    <w:rsid w:val="005C1854"/>
    <w:rsid w:val="005C3671"/>
    <w:rsid w:val="005C3941"/>
    <w:rsid w:val="005C4B06"/>
    <w:rsid w:val="005C4DD3"/>
    <w:rsid w:val="005C5239"/>
    <w:rsid w:val="005C545F"/>
    <w:rsid w:val="005C5F81"/>
    <w:rsid w:val="005C6226"/>
    <w:rsid w:val="005C6845"/>
    <w:rsid w:val="005C6BF0"/>
    <w:rsid w:val="005C736A"/>
    <w:rsid w:val="005C75BD"/>
    <w:rsid w:val="005C790B"/>
    <w:rsid w:val="005D07B3"/>
    <w:rsid w:val="005D0A60"/>
    <w:rsid w:val="005D0B1C"/>
    <w:rsid w:val="005D11CD"/>
    <w:rsid w:val="005D255C"/>
    <w:rsid w:val="005D2D47"/>
    <w:rsid w:val="005D2EE2"/>
    <w:rsid w:val="005D2F9A"/>
    <w:rsid w:val="005E0011"/>
    <w:rsid w:val="005E1075"/>
    <w:rsid w:val="005E113D"/>
    <w:rsid w:val="005E15CB"/>
    <w:rsid w:val="005E1BCA"/>
    <w:rsid w:val="005E1FF1"/>
    <w:rsid w:val="005E2CEB"/>
    <w:rsid w:val="005E2EC6"/>
    <w:rsid w:val="005E4371"/>
    <w:rsid w:val="005E4673"/>
    <w:rsid w:val="005E5021"/>
    <w:rsid w:val="005E5D2A"/>
    <w:rsid w:val="005E7545"/>
    <w:rsid w:val="005F0609"/>
    <w:rsid w:val="005F0D01"/>
    <w:rsid w:val="005F2CE9"/>
    <w:rsid w:val="005F49F4"/>
    <w:rsid w:val="005F4FE5"/>
    <w:rsid w:val="005F551F"/>
    <w:rsid w:val="005F5779"/>
    <w:rsid w:val="005F5B4D"/>
    <w:rsid w:val="005F5CD5"/>
    <w:rsid w:val="005F5D15"/>
    <w:rsid w:val="005F6FCB"/>
    <w:rsid w:val="005F7F00"/>
    <w:rsid w:val="006004E5"/>
    <w:rsid w:val="0060074A"/>
    <w:rsid w:val="006007B7"/>
    <w:rsid w:val="00600D28"/>
    <w:rsid w:val="0060145F"/>
    <w:rsid w:val="006016AA"/>
    <w:rsid w:val="006028BA"/>
    <w:rsid w:val="0060367C"/>
    <w:rsid w:val="00605CE7"/>
    <w:rsid w:val="00605E0A"/>
    <w:rsid w:val="0060650E"/>
    <w:rsid w:val="00606BA3"/>
    <w:rsid w:val="00607569"/>
    <w:rsid w:val="00607E11"/>
    <w:rsid w:val="00610810"/>
    <w:rsid w:val="00610870"/>
    <w:rsid w:val="00610B60"/>
    <w:rsid w:val="0061110C"/>
    <w:rsid w:val="00611161"/>
    <w:rsid w:val="006129B0"/>
    <w:rsid w:val="00612B45"/>
    <w:rsid w:val="006134FB"/>
    <w:rsid w:val="00613708"/>
    <w:rsid w:val="00615E32"/>
    <w:rsid w:val="00616945"/>
    <w:rsid w:val="00616AD2"/>
    <w:rsid w:val="00616C6B"/>
    <w:rsid w:val="006173C5"/>
    <w:rsid w:val="00617DDE"/>
    <w:rsid w:val="00620278"/>
    <w:rsid w:val="006207A4"/>
    <w:rsid w:val="00620912"/>
    <w:rsid w:val="0062095B"/>
    <w:rsid w:val="00621200"/>
    <w:rsid w:val="006212E7"/>
    <w:rsid w:val="00621940"/>
    <w:rsid w:val="00621DBE"/>
    <w:rsid w:val="00621F87"/>
    <w:rsid w:val="00622490"/>
    <w:rsid w:val="006240A3"/>
    <w:rsid w:val="00624888"/>
    <w:rsid w:val="0062489D"/>
    <w:rsid w:val="00624934"/>
    <w:rsid w:val="006255CB"/>
    <w:rsid w:val="006261A4"/>
    <w:rsid w:val="006263E4"/>
    <w:rsid w:val="006269C9"/>
    <w:rsid w:val="00626AF9"/>
    <w:rsid w:val="00626C22"/>
    <w:rsid w:val="00626D7C"/>
    <w:rsid w:val="00627757"/>
    <w:rsid w:val="00630F55"/>
    <w:rsid w:val="00631044"/>
    <w:rsid w:val="00631307"/>
    <w:rsid w:val="00631B96"/>
    <w:rsid w:val="006324D8"/>
    <w:rsid w:val="006325A1"/>
    <w:rsid w:val="00632ABB"/>
    <w:rsid w:val="00632D10"/>
    <w:rsid w:val="006331BE"/>
    <w:rsid w:val="006338BE"/>
    <w:rsid w:val="00635C44"/>
    <w:rsid w:val="00635DC7"/>
    <w:rsid w:val="00636259"/>
    <w:rsid w:val="006365A4"/>
    <w:rsid w:val="00636811"/>
    <w:rsid w:val="00636EF0"/>
    <w:rsid w:val="00641BB8"/>
    <w:rsid w:val="00641E7B"/>
    <w:rsid w:val="006422EB"/>
    <w:rsid w:val="006423FE"/>
    <w:rsid w:val="006425CA"/>
    <w:rsid w:val="00642CF4"/>
    <w:rsid w:val="006430D8"/>
    <w:rsid w:val="0064327F"/>
    <w:rsid w:val="006445A1"/>
    <w:rsid w:val="006454F5"/>
    <w:rsid w:val="00645B1E"/>
    <w:rsid w:val="00646F30"/>
    <w:rsid w:val="00647147"/>
    <w:rsid w:val="00647929"/>
    <w:rsid w:val="00647B9C"/>
    <w:rsid w:val="00652174"/>
    <w:rsid w:val="006521E4"/>
    <w:rsid w:val="00652834"/>
    <w:rsid w:val="00652B1F"/>
    <w:rsid w:val="00652D0A"/>
    <w:rsid w:val="00653E28"/>
    <w:rsid w:val="0065404B"/>
    <w:rsid w:val="006546E3"/>
    <w:rsid w:val="00655BDB"/>
    <w:rsid w:val="00655FFA"/>
    <w:rsid w:val="006563B2"/>
    <w:rsid w:val="006573BD"/>
    <w:rsid w:val="006600A4"/>
    <w:rsid w:val="0066115B"/>
    <w:rsid w:val="00661682"/>
    <w:rsid w:val="0066184D"/>
    <w:rsid w:val="00661FDA"/>
    <w:rsid w:val="0066293A"/>
    <w:rsid w:val="0066299C"/>
    <w:rsid w:val="00662E5D"/>
    <w:rsid w:val="00664367"/>
    <w:rsid w:val="00665083"/>
    <w:rsid w:val="0066550D"/>
    <w:rsid w:val="00666185"/>
    <w:rsid w:val="00666BCB"/>
    <w:rsid w:val="00666E88"/>
    <w:rsid w:val="006672A9"/>
    <w:rsid w:val="00667EA8"/>
    <w:rsid w:val="0067059D"/>
    <w:rsid w:val="00671EB3"/>
    <w:rsid w:val="00672457"/>
    <w:rsid w:val="006730EC"/>
    <w:rsid w:val="00673682"/>
    <w:rsid w:val="00673B05"/>
    <w:rsid w:val="00674213"/>
    <w:rsid w:val="00674B50"/>
    <w:rsid w:val="006768EF"/>
    <w:rsid w:val="00676AE0"/>
    <w:rsid w:val="00677349"/>
    <w:rsid w:val="006805AA"/>
    <w:rsid w:val="006820E6"/>
    <w:rsid w:val="00682413"/>
    <w:rsid w:val="0068484F"/>
    <w:rsid w:val="00685377"/>
    <w:rsid w:val="00686DE2"/>
    <w:rsid w:val="00687484"/>
    <w:rsid w:val="00690568"/>
    <w:rsid w:val="00690F4D"/>
    <w:rsid w:val="00691A31"/>
    <w:rsid w:val="00692864"/>
    <w:rsid w:val="0069496D"/>
    <w:rsid w:val="00694C21"/>
    <w:rsid w:val="006951C8"/>
    <w:rsid w:val="0069524D"/>
    <w:rsid w:val="0069528D"/>
    <w:rsid w:val="00695D7D"/>
    <w:rsid w:val="006962AE"/>
    <w:rsid w:val="006A0097"/>
    <w:rsid w:val="006A0213"/>
    <w:rsid w:val="006A1383"/>
    <w:rsid w:val="006A2A17"/>
    <w:rsid w:val="006A2D02"/>
    <w:rsid w:val="006A2D4C"/>
    <w:rsid w:val="006A3AFA"/>
    <w:rsid w:val="006A403A"/>
    <w:rsid w:val="006A4310"/>
    <w:rsid w:val="006A451E"/>
    <w:rsid w:val="006A5073"/>
    <w:rsid w:val="006A5378"/>
    <w:rsid w:val="006A5806"/>
    <w:rsid w:val="006A5EB3"/>
    <w:rsid w:val="006A662B"/>
    <w:rsid w:val="006B0016"/>
    <w:rsid w:val="006B0893"/>
    <w:rsid w:val="006B1EFC"/>
    <w:rsid w:val="006B26C3"/>
    <w:rsid w:val="006B27BC"/>
    <w:rsid w:val="006B2A5B"/>
    <w:rsid w:val="006B2FDD"/>
    <w:rsid w:val="006B37C1"/>
    <w:rsid w:val="006B43C3"/>
    <w:rsid w:val="006B518A"/>
    <w:rsid w:val="006B66BA"/>
    <w:rsid w:val="006B6DCE"/>
    <w:rsid w:val="006B7997"/>
    <w:rsid w:val="006B7A19"/>
    <w:rsid w:val="006B7CEF"/>
    <w:rsid w:val="006B7D90"/>
    <w:rsid w:val="006C0A69"/>
    <w:rsid w:val="006C11A1"/>
    <w:rsid w:val="006C1574"/>
    <w:rsid w:val="006C1725"/>
    <w:rsid w:val="006C197C"/>
    <w:rsid w:val="006C1D27"/>
    <w:rsid w:val="006C279C"/>
    <w:rsid w:val="006C49E7"/>
    <w:rsid w:val="006C4A71"/>
    <w:rsid w:val="006C65DF"/>
    <w:rsid w:val="006C7DC9"/>
    <w:rsid w:val="006C7F3B"/>
    <w:rsid w:val="006D007F"/>
    <w:rsid w:val="006D0595"/>
    <w:rsid w:val="006D0AE6"/>
    <w:rsid w:val="006D0CD8"/>
    <w:rsid w:val="006D1912"/>
    <w:rsid w:val="006D19D0"/>
    <w:rsid w:val="006D1E39"/>
    <w:rsid w:val="006D20F3"/>
    <w:rsid w:val="006D266F"/>
    <w:rsid w:val="006D284F"/>
    <w:rsid w:val="006D29AC"/>
    <w:rsid w:val="006D2F41"/>
    <w:rsid w:val="006D3670"/>
    <w:rsid w:val="006D3C9D"/>
    <w:rsid w:val="006D3D75"/>
    <w:rsid w:val="006D4C1C"/>
    <w:rsid w:val="006D4D00"/>
    <w:rsid w:val="006D4D40"/>
    <w:rsid w:val="006D4FF3"/>
    <w:rsid w:val="006D56D1"/>
    <w:rsid w:val="006D6093"/>
    <w:rsid w:val="006D6897"/>
    <w:rsid w:val="006E0376"/>
    <w:rsid w:val="006E1181"/>
    <w:rsid w:val="006E1266"/>
    <w:rsid w:val="006E1438"/>
    <w:rsid w:val="006E1B7A"/>
    <w:rsid w:val="006E1C3C"/>
    <w:rsid w:val="006E264C"/>
    <w:rsid w:val="006E2B12"/>
    <w:rsid w:val="006E2E66"/>
    <w:rsid w:val="006E6A4B"/>
    <w:rsid w:val="006E7836"/>
    <w:rsid w:val="006E79BA"/>
    <w:rsid w:val="006F00BF"/>
    <w:rsid w:val="006F0AE6"/>
    <w:rsid w:val="006F0B3F"/>
    <w:rsid w:val="006F11EB"/>
    <w:rsid w:val="006F17D7"/>
    <w:rsid w:val="006F19F0"/>
    <w:rsid w:val="006F1D81"/>
    <w:rsid w:val="006F1FC9"/>
    <w:rsid w:val="006F2CAE"/>
    <w:rsid w:val="006F2D98"/>
    <w:rsid w:val="006F3A18"/>
    <w:rsid w:val="006F3E61"/>
    <w:rsid w:val="006F6CAC"/>
    <w:rsid w:val="00700DD8"/>
    <w:rsid w:val="00701881"/>
    <w:rsid w:val="00701BC2"/>
    <w:rsid w:val="00701BD8"/>
    <w:rsid w:val="00704087"/>
    <w:rsid w:val="007043A0"/>
    <w:rsid w:val="0070507B"/>
    <w:rsid w:val="00705670"/>
    <w:rsid w:val="00706D09"/>
    <w:rsid w:val="0070722E"/>
    <w:rsid w:val="00707BAB"/>
    <w:rsid w:val="007101EA"/>
    <w:rsid w:val="00711862"/>
    <w:rsid w:val="007121ED"/>
    <w:rsid w:val="007122E3"/>
    <w:rsid w:val="007130DA"/>
    <w:rsid w:val="00713149"/>
    <w:rsid w:val="007132B9"/>
    <w:rsid w:val="00713D3C"/>
    <w:rsid w:val="00715BD3"/>
    <w:rsid w:val="00716B97"/>
    <w:rsid w:val="007208FE"/>
    <w:rsid w:val="00722F71"/>
    <w:rsid w:val="00723318"/>
    <w:rsid w:val="00723B28"/>
    <w:rsid w:val="00725239"/>
    <w:rsid w:val="00725788"/>
    <w:rsid w:val="007275E2"/>
    <w:rsid w:val="00731FDD"/>
    <w:rsid w:val="0073247D"/>
    <w:rsid w:val="007328C5"/>
    <w:rsid w:val="00733176"/>
    <w:rsid w:val="007339E0"/>
    <w:rsid w:val="00733A75"/>
    <w:rsid w:val="00733BF0"/>
    <w:rsid w:val="007345B5"/>
    <w:rsid w:val="007352F4"/>
    <w:rsid w:val="007354B6"/>
    <w:rsid w:val="007358A2"/>
    <w:rsid w:val="00735996"/>
    <w:rsid w:val="00735BAB"/>
    <w:rsid w:val="00736378"/>
    <w:rsid w:val="00736DE8"/>
    <w:rsid w:val="007371C5"/>
    <w:rsid w:val="0074094E"/>
    <w:rsid w:val="00741467"/>
    <w:rsid w:val="00741B4E"/>
    <w:rsid w:val="00742050"/>
    <w:rsid w:val="00743185"/>
    <w:rsid w:val="00743431"/>
    <w:rsid w:val="007442EC"/>
    <w:rsid w:val="0074606C"/>
    <w:rsid w:val="00746B57"/>
    <w:rsid w:val="007470BB"/>
    <w:rsid w:val="00747591"/>
    <w:rsid w:val="00751CA7"/>
    <w:rsid w:val="00752BF1"/>
    <w:rsid w:val="00755330"/>
    <w:rsid w:val="00755BF0"/>
    <w:rsid w:val="00755C5D"/>
    <w:rsid w:val="007564C0"/>
    <w:rsid w:val="00756BDF"/>
    <w:rsid w:val="007571BF"/>
    <w:rsid w:val="007575EE"/>
    <w:rsid w:val="00760364"/>
    <w:rsid w:val="0076255B"/>
    <w:rsid w:val="00762627"/>
    <w:rsid w:val="00762775"/>
    <w:rsid w:val="00762900"/>
    <w:rsid w:val="007642A4"/>
    <w:rsid w:val="0076443A"/>
    <w:rsid w:val="007644B3"/>
    <w:rsid w:val="00764585"/>
    <w:rsid w:val="007650F4"/>
    <w:rsid w:val="0076582C"/>
    <w:rsid w:val="00765B8C"/>
    <w:rsid w:val="0076678C"/>
    <w:rsid w:val="00767FA0"/>
    <w:rsid w:val="00770034"/>
    <w:rsid w:val="0077054F"/>
    <w:rsid w:val="0077119E"/>
    <w:rsid w:val="0077142A"/>
    <w:rsid w:val="007717FD"/>
    <w:rsid w:val="0077285D"/>
    <w:rsid w:val="00773BC9"/>
    <w:rsid w:val="00773FEE"/>
    <w:rsid w:val="00774724"/>
    <w:rsid w:val="00774ED9"/>
    <w:rsid w:val="007754AE"/>
    <w:rsid w:val="0077625D"/>
    <w:rsid w:val="00776E0D"/>
    <w:rsid w:val="007771B6"/>
    <w:rsid w:val="007775B2"/>
    <w:rsid w:val="007777FF"/>
    <w:rsid w:val="007800A1"/>
    <w:rsid w:val="007814D1"/>
    <w:rsid w:val="0078253A"/>
    <w:rsid w:val="007835D8"/>
    <w:rsid w:val="00783B0F"/>
    <w:rsid w:val="00784F8D"/>
    <w:rsid w:val="0078501E"/>
    <w:rsid w:val="00785D8E"/>
    <w:rsid w:val="0078628D"/>
    <w:rsid w:val="00787DCF"/>
    <w:rsid w:val="00791521"/>
    <w:rsid w:val="007915E2"/>
    <w:rsid w:val="0079291D"/>
    <w:rsid w:val="007938D9"/>
    <w:rsid w:val="0079431C"/>
    <w:rsid w:val="00796A35"/>
    <w:rsid w:val="00797FFA"/>
    <w:rsid w:val="007A1702"/>
    <w:rsid w:val="007A2CE3"/>
    <w:rsid w:val="007A3BC9"/>
    <w:rsid w:val="007A3F10"/>
    <w:rsid w:val="007A462B"/>
    <w:rsid w:val="007A5167"/>
    <w:rsid w:val="007A554A"/>
    <w:rsid w:val="007A5DBA"/>
    <w:rsid w:val="007A613B"/>
    <w:rsid w:val="007A6A8F"/>
    <w:rsid w:val="007A6AC6"/>
    <w:rsid w:val="007A76B8"/>
    <w:rsid w:val="007A790E"/>
    <w:rsid w:val="007B0856"/>
    <w:rsid w:val="007B0AE7"/>
    <w:rsid w:val="007B124C"/>
    <w:rsid w:val="007B163D"/>
    <w:rsid w:val="007B1B45"/>
    <w:rsid w:val="007B1F5A"/>
    <w:rsid w:val="007B25BD"/>
    <w:rsid w:val="007B346D"/>
    <w:rsid w:val="007B3B0B"/>
    <w:rsid w:val="007B3B58"/>
    <w:rsid w:val="007B3B94"/>
    <w:rsid w:val="007B542B"/>
    <w:rsid w:val="007B6FE1"/>
    <w:rsid w:val="007B7EB4"/>
    <w:rsid w:val="007C0A99"/>
    <w:rsid w:val="007C0CB9"/>
    <w:rsid w:val="007C2899"/>
    <w:rsid w:val="007C6968"/>
    <w:rsid w:val="007C69FB"/>
    <w:rsid w:val="007C7608"/>
    <w:rsid w:val="007C7EE7"/>
    <w:rsid w:val="007D03A3"/>
    <w:rsid w:val="007D0845"/>
    <w:rsid w:val="007D2C6C"/>
    <w:rsid w:val="007D348A"/>
    <w:rsid w:val="007D37BF"/>
    <w:rsid w:val="007D5C14"/>
    <w:rsid w:val="007D6388"/>
    <w:rsid w:val="007D77C1"/>
    <w:rsid w:val="007D7846"/>
    <w:rsid w:val="007E0576"/>
    <w:rsid w:val="007E0B04"/>
    <w:rsid w:val="007E0C62"/>
    <w:rsid w:val="007E0EB0"/>
    <w:rsid w:val="007E104C"/>
    <w:rsid w:val="007E180E"/>
    <w:rsid w:val="007E18AA"/>
    <w:rsid w:val="007E1A46"/>
    <w:rsid w:val="007E2C77"/>
    <w:rsid w:val="007E3877"/>
    <w:rsid w:val="007E46DF"/>
    <w:rsid w:val="007E4AB6"/>
    <w:rsid w:val="007E4D3C"/>
    <w:rsid w:val="007E51F2"/>
    <w:rsid w:val="007E6F11"/>
    <w:rsid w:val="007E6FCE"/>
    <w:rsid w:val="007E7411"/>
    <w:rsid w:val="007F1002"/>
    <w:rsid w:val="007F16AF"/>
    <w:rsid w:val="007F2A10"/>
    <w:rsid w:val="007F2F84"/>
    <w:rsid w:val="007F4191"/>
    <w:rsid w:val="007F49F2"/>
    <w:rsid w:val="007F5182"/>
    <w:rsid w:val="007F5AEC"/>
    <w:rsid w:val="007F6522"/>
    <w:rsid w:val="008023E1"/>
    <w:rsid w:val="008026E2"/>
    <w:rsid w:val="00802B78"/>
    <w:rsid w:val="008030D9"/>
    <w:rsid w:val="008034CE"/>
    <w:rsid w:val="00804731"/>
    <w:rsid w:val="008061CA"/>
    <w:rsid w:val="00806272"/>
    <w:rsid w:val="0080646A"/>
    <w:rsid w:val="008065C3"/>
    <w:rsid w:val="008066C1"/>
    <w:rsid w:val="00806C28"/>
    <w:rsid w:val="00806CB2"/>
    <w:rsid w:val="008070CB"/>
    <w:rsid w:val="008076B1"/>
    <w:rsid w:val="00807C6A"/>
    <w:rsid w:val="00807DB4"/>
    <w:rsid w:val="008106DA"/>
    <w:rsid w:val="008116AA"/>
    <w:rsid w:val="008117E6"/>
    <w:rsid w:val="0081187F"/>
    <w:rsid w:val="00812205"/>
    <w:rsid w:val="00812A90"/>
    <w:rsid w:val="00812AA9"/>
    <w:rsid w:val="00814D04"/>
    <w:rsid w:val="00815557"/>
    <w:rsid w:val="00815BA8"/>
    <w:rsid w:val="00816284"/>
    <w:rsid w:val="00817953"/>
    <w:rsid w:val="008179DE"/>
    <w:rsid w:val="0082057E"/>
    <w:rsid w:val="00821905"/>
    <w:rsid w:val="0082192D"/>
    <w:rsid w:val="00822432"/>
    <w:rsid w:val="0082268C"/>
    <w:rsid w:val="008233E9"/>
    <w:rsid w:val="00823BD4"/>
    <w:rsid w:val="00824795"/>
    <w:rsid w:val="00824920"/>
    <w:rsid w:val="008264EF"/>
    <w:rsid w:val="00826ECA"/>
    <w:rsid w:val="00826F4B"/>
    <w:rsid w:val="008272E9"/>
    <w:rsid w:val="008301CC"/>
    <w:rsid w:val="008304DD"/>
    <w:rsid w:val="00830719"/>
    <w:rsid w:val="00830A68"/>
    <w:rsid w:val="00830F4F"/>
    <w:rsid w:val="00830F77"/>
    <w:rsid w:val="0083166B"/>
    <w:rsid w:val="00831A02"/>
    <w:rsid w:val="00831C38"/>
    <w:rsid w:val="00832368"/>
    <w:rsid w:val="008336E2"/>
    <w:rsid w:val="008339AF"/>
    <w:rsid w:val="00833DF2"/>
    <w:rsid w:val="00834816"/>
    <w:rsid w:val="00836196"/>
    <w:rsid w:val="0083636C"/>
    <w:rsid w:val="008376A3"/>
    <w:rsid w:val="00837EC3"/>
    <w:rsid w:val="008400B0"/>
    <w:rsid w:val="0084063C"/>
    <w:rsid w:val="00840C15"/>
    <w:rsid w:val="00840C60"/>
    <w:rsid w:val="00843C42"/>
    <w:rsid w:val="00843E6D"/>
    <w:rsid w:val="008440EC"/>
    <w:rsid w:val="00844D9C"/>
    <w:rsid w:val="008455E4"/>
    <w:rsid w:val="00847154"/>
    <w:rsid w:val="008505B2"/>
    <w:rsid w:val="008510BE"/>
    <w:rsid w:val="00851442"/>
    <w:rsid w:val="0085149A"/>
    <w:rsid w:val="00851BDF"/>
    <w:rsid w:val="00852065"/>
    <w:rsid w:val="008521CE"/>
    <w:rsid w:val="0085272F"/>
    <w:rsid w:val="00852777"/>
    <w:rsid w:val="00853A8D"/>
    <w:rsid w:val="00854957"/>
    <w:rsid w:val="008600F8"/>
    <w:rsid w:val="0086040D"/>
    <w:rsid w:val="0086253A"/>
    <w:rsid w:val="00862929"/>
    <w:rsid w:val="00862D9F"/>
    <w:rsid w:val="008631CA"/>
    <w:rsid w:val="008634F4"/>
    <w:rsid w:val="0086452A"/>
    <w:rsid w:val="008658A7"/>
    <w:rsid w:val="00866905"/>
    <w:rsid w:val="00866B08"/>
    <w:rsid w:val="00867B00"/>
    <w:rsid w:val="00870225"/>
    <w:rsid w:val="008709D7"/>
    <w:rsid w:val="00871418"/>
    <w:rsid w:val="00871AA6"/>
    <w:rsid w:val="00871E49"/>
    <w:rsid w:val="00871FD8"/>
    <w:rsid w:val="008732E1"/>
    <w:rsid w:val="00873690"/>
    <w:rsid w:val="00874039"/>
    <w:rsid w:val="0087565D"/>
    <w:rsid w:val="00875A15"/>
    <w:rsid w:val="0087648E"/>
    <w:rsid w:val="008767AA"/>
    <w:rsid w:val="00876E17"/>
    <w:rsid w:val="0088009C"/>
    <w:rsid w:val="00880A04"/>
    <w:rsid w:val="0088174F"/>
    <w:rsid w:val="0088259E"/>
    <w:rsid w:val="00882D06"/>
    <w:rsid w:val="00882F46"/>
    <w:rsid w:val="008835AA"/>
    <w:rsid w:val="008838F6"/>
    <w:rsid w:val="00884CB7"/>
    <w:rsid w:val="00885292"/>
    <w:rsid w:val="008854B6"/>
    <w:rsid w:val="00885A8A"/>
    <w:rsid w:val="00886195"/>
    <w:rsid w:val="00886434"/>
    <w:rsid w:val="00887983"/>
    <w:rsid w:val="0089097A"/>
    <w:rsid w:val="00891AA1"/>
    <w:rsid w:val="00891C02"/>
    <w:rsid w:val="00893CFB"/>
    <w:rsid w:val="008940AB"/>
    <w:rsid w:val="00894B8C"/>
    <w:rsid w:val="00895AFB"/>
    <w:rsid w:val="00895C24"/>
    <w:rsid w:val="008966F6"/>
    <w:rsid w:val="00896F43"/>
    <w:rsid w:val="008A0990"/>
    <w:rsid w:val="008A2362"/>
    <w:rsid w:val="008A2923"/>
    <w:rsid w:val="008A2933"/>
    <w:rsid w:val="008A37ED"/>
    <w:rsid w:val="008A3D51"/>
    <w:rsid w:val="008A43CC"/>
    <w:rsid w:val="008A44BA"/>
    <w:rsid w:val="008A4CB9"/>
    <w:rsid w:val="008A5092"/>
    <w:rsid w:val="008A53F5"/>
    <w:rsid w:val="008A6015"/>
    <w:rsid w:val="008A676D"/>
    <w:rsid w:val="008A7749"/>
    <w:rsid w:val="008B0253"/>
    <w:rsid w:val="008B1FD7"/>
    <w:rsid w:val="008B21CE"/>
    <w:rsid w:val="008B22ED"/>
    <w:rsid w:val="008B25DA"/>
    <w:rsid w:val="008B283E"/>
    <w:rsid w:val="008B4C68"/>
    <w:rsid w:val="008B4D33"/>
    <w:rsid w:val="008B5FB6"/>
    <w:rsid w:val="008B63FE"/>
    <w:rsid w:val="008B6C2F"/>
    <w:rsid w:val="008B71C2"/>
    <w:rsid w:val="008C10DF"/>
    <w:rsid w:val="008C1CA0"/>
    <w:rsid w:val="008C27C5"/>
    <w:rsid w:val="008C30DB"/>
    <w:rsid w:val="008C36D9"/>
    <w:rsid w:val="008C4C63"/>
    <w:rsid w:val="008C602B"/>
    <w:rsid w:val="008C6779"/>
    <w:rsid w:val="008C7C0C"/>
    <w:rsid w:val="008D0537"/>
    <w:rsid w:val="008D05DE"/>
    <w:rsid w:val="008D082C"/>
    <w:rsid w:val="008D178F"/>
    <w:rsid w:val="008D25E1"/>
    <w:rsid w:val="008D3AF6"/>
    <w:rsid w:val="008D5B85"/>
    <w:rsid w:val="008D5EC1"/>
    <w:rsid w:val="008D612C"/>
    <w:rsid w:val="008D6DC6"/>
    <w:rsid w:val="008D6FB3"/>
    <w:rsid w:val="008E074C"/>
    <w:rsid w:val="008E0A4A"/>
    <w:rsid w:val="008E0B70"/>
    <w:rsid w:val="008E129E"/>
    <w:rsid w:val="008E1B23"/>
    <w:rsid w:val="008E236C"/>
    <w:rsid w:val="008E23D3"/>
    <w:rsid w:val="008E2566"/>
    <w:rsid w:val="008E2CE7"/>
    <w:rsid w:val="008E327F"/>
    <w:rsid w:val="008E3945"/>
    <w:rsid w:val="008E50D0"/>
    <w:rsid w:val="008E51BF"/>
    <w:rsid w:val="008E54EA"/>
    <w:rsid w:val="008E5604"/>
    <w:rsid w:val="008E6A7B"/>
    <w:rsid w:val="008E6F1E"/>
    <w:rsid w:val="008E7188"/>
    <w:rsid w:val="008E7768"/>
    <w:rsid w:val="008E7D12"/>
    <w:rsid w:val="008F0B59"/>
    <w:rsid w:val="008F0E5D"/>
    <w:rsid w:val="008F13D6"/>
    <w:rsid w:val="008F2492"/>
    <w:rsid w:val="008F2A53"/>
    <w:rsid w:val="008F46D2"/>
    <w:rsid w:val="008F51E6"/>
    <w:rsid w:val="008F5D02"/>
    <w:rsid w:val="008F5F2D"/>
    <w:rsid w:val="008F656E"/>
    <w:rsid w:val="008F735A"/>
    <w:rsid w:val="008F75FF"/>
    <w:rsid w:val="008F7C64"/>
    <w:rsid w:val="00900036"/>
    <w:rsid w:val="0090020E"/>
    <w:rsid w:val="009002AF"/>
    <w:rsid w:val="009009B8"/>
    <w:rsid w:val="009016DA"/>
    <w:rsid w:val="00901A75"/>
    <w:rsid w:val="00901E31"/>
    <w:rsid w:val="00902B86"/>
    <w:rsid w:val="009033E7"/>
    <w:rsid w:val="009039A0"/>
    <w:rsid w:val="00904009"/>
    <w:rsid w:val="00904038"/>
    <w:rsid w:val="0090532A"/>
    <w:rsid w:val="0090559B"/>
    <w:rsid w:val="0090604C"/>
    <w:rsid w:val="0090638F"/>
    <w:rsid w:val="009063B7"/>
    <w:rsid w:val="0090749E"/>
    <w:rsid w:val="00907619"/>
    <w:rsid w:val="0091005B"/>
    <w:rsid w:val="009115F1"/>
    <w:rsid w:val="00911A70"/>
    <w:rsid w:val="00911AA8"/>
    <w:rsid w:val="00911CE9"/>
    <w:rsid w:val="00912B1D"/>
    <w:rsid w:val="00913E93"/>
    <w:rsid w:val="009142B8"/>
    <w:rsid w:val="00914986"/>
    <w:rsid w:val="00916AA2"/>
    <w:rsid w:val="00917CC0"/>
    <w:rsid w:val="00917EED"/>
    <w:rsid w:val="00917F74"/>
    <w:rsid w:val="009202F2"/>
    <w:rsid w:val="00920544"/>
    <w:rsid w:val="009205BD"/>
    <w:rsid w:val="00920903"/>
    <w:rsid w:val="00921B6C"/>
    <w:rsid w:val="00921EED"/>
    <w:rsid w:val="00922343"/>
    <w:rsid w:val="009229ED"/>
    <w:rsid w:val="0092328E"/>
    <w:rsid w:val="009237B5"/>
    <w:rsid w:val="00924F36"/>
    <w:rsid w:val="00925273"/>
    <w:rsid w:val="009269E2"/>
    <w:rsid w:val="00926B77"/>
    <w:rsid w:val="00927186"/>
    <w:rsid w:val="00927192"/>
    <w:rsid w:val="00927251"/>
    <w:rsid w:val="009278D5"/>
    <w:rsid w:val="00927B91"/>
    <w:rsid w:val="00931063"/>
    <w:rsid w:val="0093121D"/>
    <w:rsid w:val="00931456"/>
    <w:rsid w:val="00932BCB"/>
    <w:rsid w:val="00934F78"/>
    <w:rsid w:val="0093602C"/>
    <w:rsid w:val="00936E09"/>
    <w:rsid w:val="00936E73"/>
    <w:rsid w:val="00937882"/>
    <w:rsid w:val="009400F9"/>
    <w:rsid w:val="00940223"/>
    <w:rsid w:val="009414D9"/>
    <w:rsid w:val="00941DC9"/>
    <w:rsid w:val="00942D85"/>
    <w:rsid w:val="00943604"/>
    <w:rsid w:val="00945468"/>
    <w:rsid w:val="009462E2"/>
    <w:rsid w:val="00946F70"/>
    <w:rsid w:val="0094707F"/>
    <w:rsid w:val="00947B70"/>
    <w:rsid w:val="00952E61"/>
    <w:rsid w:val="00953566"/>
    <w:rsid w:val="009538AC"/>
    <w:rsid w:val="00953E2D"/>
    <w:rsid w:val="009543DA"/>
    <w:rsid w:val="00954786"/>
    <w:rsid w:val="00955345"/>
    <w:rsid w:val="009554AA"/>
    <w:rsid w:val="00956841"/>
    <w:rsid w:val="009568A0"/>
    <w:rsid w:val="0095691F"/>
    <w:rsid w:val="00956DE5"/>
    <w:rsid w:val="0095747E"/>
    <w:rsid w:val="00957781"/>
    <w:rsid w:val="009601BD"/>
    <w:rsid w:val="009620A0"/>
    <w:rsid w:val="0096250A"/>
    <w:rsid w:val="00963A68"/>
    <w:rsid w:val="00964A0E"/>
    <w:rsid w:val="00964FA5"/>
    <w:rsid w:val="00965A51"/>
    <w:rsid w:val="00965D49"/>
    <w:rsid w:val="00966800"/>
    <w:rsid w:val="00966F80"/>
    <w:rsid w:val="00971469"/>
    <w:rsid w:val="00972690"/>
    <w:rsid w:val="00972D0E"/>
    <w:rsid w:val="00972E62"/>
    <w:rsid w:val="00973DBE"/>
    <w:rsid w:val="00973F76"/>
    <w:rsid w:val="0097415C"/>
    <w:rsid w:val="00975051"/>
    <w:rsid w:val="0097562E"/>
    <w:rsid w:val="00976D34"/>
    <w:rsid w:val="00977BFD"/>
    <w:rsid w:val="00977E68"/>
    <w:rsid w:val="00977ED3"/>
    <w:rsid w:val="009804D1"/>
    <w:rsid w:val="009825D0"/>
    <w:rsid w:val="00982CCF"/>
    <w:rsid w:val="00985080"/>
    <w:rsid w:val="0098731C"/>
    <w:rsid w:val="009876C2"/>
    <w:rsid w:val="009878C2"/>
    <w:rsid w:val="00987B00"/>
    <w:rsid w:val="00987DF1"/>
    <w:rsid w:val="00990429"/>
    <w:rsid w:val="00990B59"/>
    <w:rsid w:val="00991202"/>
    <w:rsid w:val="00991BF4"/>
    <w:rsid w:val="00991BF6"/>
    <w:rsid w:val="009943B6"/>
    <w:rsid w:val="0099480C"/>
    <w:rsid w:val="009978B7"/>
    <w:rsid w:val="00997E30"/>
    <w:rsid w:val="009A070A"/>
    <w:rsid w:val="009A0A54"/>
    <w:rsid w:val="009A1CBE"/>
    <w:rsid w:val="009A1E1E"/>
    <w:rsid w:val="009A21E1"/>
    <w:rsid w:val="009A2A49"/>
    <w:rsid w:val="009A2AD0"/>
    <w:rsid w:val="009A3D75"/>
    <w:rsid w:val="009A44AD"/>
    <w:rsid w:val="009A4FE1"/>
    <w:rsid w:val="009A5E60"/>
    <w:rsid w:val="009A6B29"/>
    <w:rsid w:val="009A7CF4"/>
    <w:rsid w:val="009B0404"/>
    <w:rsid w:val="009B12B2"/>
    <w:rsid w:val="009B1449"/>
    <w:rsid w:val="009B1578"/>
    <w:rsid w:val="009B1FCB"/>
    <w:rsid w:val="009B2039"/>
    <w:rsid w:val="009B31F6"/>
    <w:rsid w:val="009B3DE8"/>
    <w:rsid w:val="009B446E"/>
    <w:rsid w:val="009B52E5"/>
    <w:rsid w:val="009B586A"/>
    <w:rsid w:val="009B67DE"/>
    <w:rsid w:val="009B7A34"/>
    <w:rsid w:val="009B7A8B"/>
    <w:rsid w:val="009B7B36"/>
    <w:rsid w:val="009C1D18"/>
    <w:rsid w:val="009C3B40"/>
    <w:rsid w:val="009C3BB3"/>
    <w:rsid w:val="009C3BFF"/>
    <w:rsid w:val="009C66F9"/>
    <w:rsid w:val="009C6E3A"/>
    <w:rsid w:val="009D140E"/>
    <w:rsid w:val="009D16AD"/>
    <w:rsid w:val="009D28F2"/>
    <w:rsid w:val="009D2C9C"/>
    <w:rsid w:val="009D2E06"/>
    <w:rsid w:val="009D3231"/>
    <w:rsid w:val="009D3676"/>
    <w:rsid w:val="009D5ABD"/>
    <w:rsid w:val="009D5BBF"/>
    <w:rsid w:val="009D5D52"/>
    <w:rsid w:val="009D64E1"/>
    <w:rsid w:val="009D6782"/>
    <w:rsid w:val="009D7818"/>
    <w:rsid w:val="009D78AE"/>
    <w:rsid w:val="009E0716"/>
    <w:rsid w:val="009E2360"/>
    <w:rsid w:val="009E23BD"/>
    <w:rsid w:val="009E2797"/>
    <w:rsid w:val="009E281B"/>
    <w:rsid w:val="009E2ADA"/>
    <w:rsid w:val="009E2E8B"/>
    <w:rsid w:val="009E3327"/>
    <w:rsid w:val="009E3656"/>
    <w:rsid w:val="009E37A1"/>
    <w:rsid w:val="009E4D6D"/>
    <w:rsid w:val="009E52AC"/>
    <w:rsid w:val="009E5650"/>
    <w:rsid w:val="009E5782"/>
    <w:rsid w:val="009E5EEF"/>
    <w:rsid w:val="009E665E"/>
    <w:rsid w:val="009E6791"/>
    <w:rsid w:val="009E68E4"/>
    <w:rsid w:val="009E6EA4"/>
    <w:rsid w:val="009E6F17"/>
    <w:rsid w:val="009E7956"/>
    <w:rsid w:val="009E7ACF"/>
    <w:rsid w:val="009F0A8E"/>
    <w:rsid w:val="009F0FA8"/>
    <w:rsid w:val="009F15CA"/>
    <w:rsid w:val="009F16F3"/>
    <w:rsid w:val="009F201D"/>
    <w:rsid w:val="009F2040"/>
    <w:rsid w:val="009F2B5C"/>
    <w:rsid w:val="009F2C8C"/>
    <w:rsid w:val="009F3435"/>
    <w:rsid w:val="009F3637"/>
    <w:rsid w:val="009F36B8"/>
    <w:rsid w:val="009F3CF0"/>
    <w:rsid w:val="009F4B4D"/>
    <w:rsid w:val="009F4F27"/>
    <w:rsid w:val="009F4FCE"/>
    <w:rsid w:val="009F5152"/>
    <w:rsid w:val="009F55B1"/>
    <w:rsid w:val="009F6499"/>
    <w:rsid w:val="009F7343"/>
    <w:rsid w:val="009F7FDA"/>
    <w:rsid w:val="00A0038A"/>
    <w:rsid w:val="00A003C8"/>
    <w:rsid w:val="00A00703"/>
    <w:rsid w:val="00A00FD7"/>
    <w:rsid w:val="00A0150F"/>
    <w:rsid w:val="00A02268"/>
    <w:rsid w:val="00A02305"/>
    <w:rsid w:val="00A0341C"/>
    <w:rsid w:val="00A03982"/>
    <w:rsid w:val="00A03B69"/>
    <w:rsid w:val="00A04B05"/>
    <w:rsid w:val="00A0531A"/>
    <w:rsid w:val="00A05FD9"/>
    <w:rsid w:val="00A05FF6"/>
    <w:rsid w:val="00A0607E"/>
    <w:rsid w:val="00A06EC3"/>
    <w:rsid w:val="00A07DD9"/>
    <w:rsid w:val="00A10DBC"/>
    <w:rsid w:val="00A11028"/>
    <w:rsid w:val="00A11CC5"/>
    <w:rsid w:val="00A12530"/>
    <w:rsid w:val="00A13A47"/>
    <w:rsid w:val="00A13F46"/>
    <w:rsid w:val="00A14297"/>
    <w:rsid w:val="00A1450F"/>
    <w:rsid w:val="00A148FF"/>
    <w:rsid w:val="00A1495E"/>
    <w:rsid w:val="00A14A35"/>
    <w:rsid w:val="00A15AA6"/>
    <w:rsid w:val="00A15CEB"/>
    <w:rsid w:val="00A15F4D"/>
    <w:rsid w:val="00A16681"/>
    <w:rsid w:val="00A16796"/>
    <w:rsid w:val="00A20BD6"/>
    <w:rsid w:val="00A20C90"/>
    <w:rsid w:val="00A21D4E"/>
    <w:rsid w:val="00A21E56"/>
    <w:rsid w:val="00A22505"/>
    <w:rsid w:val="00A231A7"/>
    <w:rsid w:val="00A24267"/>
    <w:rsid w:val="00A24952"/>
    <w:rsid w:val="00A25991"/>
    <w:rsid w:val="00A25C01"/>
    <w:rsid w:val="00A26A17"/>
    <w:rsid w:val="00A26E6A"/>
    <w:rsid w:val="00A3010D"/>
    <w:rsid w:val="00A30309"/>
    <w:rsid w:val="00A31F5A"/>
    <w:rsid w:val="00A32364"/>
    <w:rsid w:val="00A324BA"/>
    <w:rsid w:val="00A344A6"/>
    <w:rsid w:val="00A3497B"/>
    <w:rsid w:val="00A34D5C"/>
    <w:rsid w:val="00A34DD1"/>
    <w:rsid w:val="00A35DEE"/>
    <w:rsid w:val="00A35F02"/>
    <w:rsid w:val="00A36F40"/>
    <w:rsid w:val="00A37A67"/>
    <w:rsid w:val="00A40669"/>
    <w:rsid w:val="00A40853"/>
    <w:rsid w:val="00A414F8"/>
    <w:rsid w:val="00A4240B"/>
    <w:rsid w:val="00A43B49"/>
    <w:rsid w:val="00A447EF"/>
    <w:rsid w:val="00A451C7"/>
    <w:rsid w:val="00A45319"/>
    <w:rsid w:val="00A455CE"/>
    <w:rsid w:val="00A46644"/>
    <w:rsid w:val="00A4724B"/>
    <w:rsid w:val="00A504A8"/>
    <w:rsid w:val="00A5083B"/>
    <w:rsid w:val="00A5112B"/>
    <w:rsid w:val="00A51D3C"/>
    <w:rsid w:val="00A51DA3"/>
    <w:rsid w:val="00A522C8"/>
    <w:rsid w:val="00A52938"/>
    <w:rsid w:val="00A52E93"/>
    <w:rsid w:val="00A536B6"/>
    <w:rsid w:val="00A5484A"/>
    <w:rsid w:val="00A54978"/>
    <w:rsid w:val="00A5571B"/>
    <w:rsid w:val="00A55A44"/>
    <w:rsid w:val="00A60723"/>
    <w:rsid w:val="00A618DB"/>
    <w:rsid w:val="00A62242"/>
    <w:rsid w:val="00A62549"/>
    <w:rsid w:val="00A63D2E"/>
    <w:rsid w:val="00A6456F"/>
    <w:rsid w:val="00A64C35"/>
    <w:rsid w:val="00A66B49"/>
    <w:rsid w:val="00A66FB3"/>
    <w:rsid w:val="00A67368"/>
    <w:rsid w:val="00A7026B"/>
    <w:rsid w:val="00A70541"/>
    <w:rsid w:val="00A7097C"/>
    <w:rsid w:val="00A725FC"/>
    <w:rsid w:val="00A72911"/>
    <w:rsid w:val="00A7387D"/>
    <w:rsid w:val="00A738FD"/>
    <w:rsid w:val="00A7404C"/>
    <w:rsid w:val="00A7444F"/>
    <w:rsid w:val="00A749C3"/>
    <w:rsid w:val="00A75635"/>
    <w:rsid w:val="00A7664C"/>
    <w:rsid w:val="00A77B79"/>
    <w:rsid w:val="00A80523"/>
    <w:rsid w:val="00A8074B"/>
    <w:rsid w:val="00A808A4"/>
    <w:rsid w:val="00A80A3B"/>
    <w:rsid w:val="00A80B48"/>
    <w:rsid w:val="00A80B98"/>
    <w:rsid w:val="00A81380"/>
    <w:rsid w:val="00A81A17"/>
    <w:rsid w:val="00A82FE0"/>
    <w:rsid w:val="00A83522"/>
    <w:rsid w:val="00A83F14"/>
    <w:rsid w:val="00A84924"/>
    <w:rsid w:val="00A84DC9"/>
    <w:rsid w:val="00A85B4D"/>
    <w:rsid w:val="00A85C66"/>
    <w:rsid w:val="00A85ED7"/>
    <w:rsid w:val="00A86BCA"/>
    <w:rsid w:val="00A877D3"/>
    <w:rsid w:val="00A87916"/>
    <w:rsid w:val="00A905B1"/>
    <w:rsid w:val="00A90E62"/>
    <w:rsid w:val="00A90EC0"/>
    <w:rsid w:val="00A92DEE"/>
    <w:rsid w:val="00A9394D"/>
    <w:rsid w:val="00A93F78"/>
    <w:rsid w:val="00A94323"/>
    <w:rsid w:val="00A947C2"/>
    <w:rsid w:val="00A97EB2"/>
    <w:rsid w:val="00AA0A51"/>
    <w:rsid w:val="00AA0DE3"/>
    <w:rsid w:val="00AA13BD"/>
    <w:rsid w:val="00AA2205"/>
    <w:rsid w:val="00AA2D84"/>
    <w:rsid w:val="00AA3A41"/>
    <w:rsid w:val="00AA44F7"/>
    <w:rsid w:val="00AA4722"/>
    <w:rsid w:val="00AA4767"/>
    <w:rsid w:val="00AA4EEF"/>
    <w:rsid w:val="00AA4FBF"/>
    <w:rsid w:val="00AA5FF8"/>
    <w:rsid w:val="00AA6830"/>
    <w:rsid w:val="00AA70D9"/>
    <w:rsid w:val="00AA781E"/>
    <w:rsid w:val="00AB0167"/>
    <w:rsid w:val="00AB05A2"/>
    <w:rsid w:val="00AB0F10"/>
    <w:rsid w:val="00AB1002"/>
    <w:rsid w:val="00AB2665"/>
    <w:rsid w:val="00AB27A2"/>
    <w:rsid w:val="00AB335E"/>
    <w:rsid w:val="00AB3A86"/>
    <w:rsid w:val="00AB4451"/>
    <w:rsid w:val="00AB4886"/>
    <w:rsid w:val="00AB4A74"/>
    <w:rsid w:val="00AB4D9A"/>
    <w:rsid w:val="00AB4E36"/>
    <w:rsid w:val="00AB5D18"/>
    <w:rsid w:val="00AB687E"/>
    <w:rsid w:val="00AB7224"/>
    <w:rsid w:val="00AB7492"/>
    <w:rsid w:val="00AB7773"/>
    <w:rsid w:val="00AB7B12"/>
    <w:rsid w:val="00AB7B7B"/>
    <w:rsid w:val="00AB7D3C"/>
    <w:rsid w:val="00AB7F39"/>
    <w:rsid w:val="00AC193C"/>
    <w:rsid w:val="00AC2608"/>
    <w:rsid w:val="00AC2CC5"/>
    <w:rsid w:val="00AC31B0"/>
    <w:rsid w:val="00AC31C5"/>
    <w:rsid w:val="00AC3479"/>
    <w:rsid w:val="00AC4C3A"/>
    <w:rsid w:val="00AC51BE"/>
    <w:rsid w:val="00AC5293"/>
    <w:rsid w:val="00AC536F"/>
    <w:rsid w:val="00AC5597"/>
    <w:rsid w:val="00AC562F"/>
    <w:rsid w:val="00AC5746"/>
    <w:rsid w:val="00AC578D"/>
    <w:rsid w:val="00AC6066"/>
    <w:rsid w:val="00AC65A1"/>
    <w:rsid w:val="00AC7775"/>
    <w:rsid w:val="00AD0C70"/>
    <w:rsid w:val="00AD0F4A"/>
    <w:rsid w:val="00AD1050"/>
    <w:rsid w:val="00AD128E"/>
    <w:rsid w:val="00AD1D44"/>
    <w:rsid w:val="00AD2D86"/>
    <w:rsid w:val="00AD33F5"/>
    <w:rsid w:val="00AD3989"/>
    <w:rsid w:val="00AD3DA8"/>
    <w:rsid w:val="00AD46A0"/>
    <w:rsid w:val="00AD5632"/>
    <w:rsid w:val="00AD699D"/>
    <w:rsid w:val="00AD6B45"/>
    <w:rsid w:val="00AD6CE5"/>
    <w:rsid w:val="00AD71A2"/>
    <w:rsid w:val="00AD76F9"/>
    <w:rsid w:val="00AD7C63"/>
    <w:rsid w:val="00AE0982"/>
    <w:rsid w:val="00AE0A3A"/>
    <w:rsid w:val="00AE0BA5"/>
    <w:rsid w:val="00AE1EB5"/>
    <w:rsid w:val="00AE32C5"/>
    <w:rsid w:val="00AE360F"/>
    <w:rsid w:val="00AE3DE0"/>
    <w:rsid w:val="00AE3F74"/>
    <w:rsid w:val="00AE5DFE"/>
    <w:rsid w:val="00AE6643"/>
    <w:rsid w:val="00AE72F3"/>
    <w:rsid w:val="00AE7C61"/>
    <w:rsid w:val="00AF055F"/>
    <w:rsid w:val="00AF1CE9"/>
    <w:rsid w:val="00AF2409"/>
    <w:rsid w:val="00AF27BE"/>
    <w:rsid w:val="00AF335C"/>
    <w:rsid w:val="00AF3EBB"/>
    <w:rsid w:val="00AF3EDB"/>
    <w:rsid w:val="00AF445F"/>
    <w:rsid w:val="00AF5354"/>
    <w:rsid w:val="00AF5631"/>
    <w:rsid w:val="00AF5FB8"/>
    <w:rsid w:val="00AF642E"/>
    <w:rsid w:val="00AF6ECA"/>
    <w:rsid w:val="00AF7203"/>
    <w:rsid w:val="00AF7932"/>
    <w:rsid w:val="00B00095"/>
    <w:rsid w:val="00B0098C"/>
    <w:rsid w:val="00B00E7D"/>
    <w:rsid w:val="00B01198"/>
    <w:rsid w:val="00B03148"/>
    <w:rsid w:val="00B03E58"/>
    <w:rsid w:val="00B03EB2"/>
    <w:rsid w:val="00B059C8"/>
    <w:rsid w:val="00B06318"/>
    <w:rsid w:val="00B06C34"/>
    <w:rsid w:val="00B07133"/>
    <w:rsid w:val="00B07996"/>
    <w:rsid w:val="00B07C79"/>
    <w:rsid w:val="00B11D4B"/>
    <w:rsid w:val="00B1206F"/>
    <w:rsid w:val="00B128EB"/>
    <w:rsid w:val="00B13CA0"/>
    <w:rsid w:val="00B1550C"/>
    <w:rsid w:val="00B159FF"/>
    <w:rsid w:val="00B16296"/>
    <w:rsid w:val="00B175B1"/>
    <w:rsid w:val="00B206FC"/>
    <w:rsid w:val="00B216EF"/>
    <w:rsid w:val="00B21A1B"/>
    <w:rsid w:val="00B21C3D"/>
    <w:rsid w:val="00B21FDB"/>
    <w:rsid w:val="00B23C9B"/>
    <w:rsid w:val="00B23E6B"/>
    <w:rsid w:val="00B24686"/>
    <w:rsid w:val="00B24D82"/>
    <w:rsid w:val="00B25629"/>
    <w:rsid w:val="00B25741"/>
    <w:rsid w:val="00B26641"/>
    <w:rsid w:val="00B27330"/>
    <w:rsid w:val="00B27353"/>
    <w:rsid w:val="00B27576"/>
    <w:rsid w:val="00B30551"/>
    <w:rsid w:val="00B30A4D"/>
    <w:rsid w:val="00B31132"/>
    <w:rsid w:val="00B312E8"/>
    <w:rsid w:val="00B3181A"/>
    <w:rsid w:val="00B321E6"/>
    <w:rsid w:val="00B32D3F"/>
    <w:rsid w:val="00B3329E"/>
    <w:rsid w:val="00B336ED"/>
    <w:rsid w:val="00B3393E"/>
    <w:rsid w:val="00B349E6"/>
    <w:rsid w:val="00B37B92"/>
    <w:rsid w:val="00B37D84"/>
    <w:rsid w:val="00B37EC5"/>
    <w:rsid w:val="00B40E2A"/>
    <w:rsid w:val="00B4115F"/>
    <w:rsid w:val="00B41A6D"/>
    <w:rsid w:val="00B42514"/>
    <w:rsid w:val="00B42B26"/>
    <w:rsid w:val="00B43173"/>
    <w:rsid w:val="00B432EF"/>
    <w:rsid w:val="00B43463"/>
    <w:rsid w:val="00B43869"/>
    <w:rsid w:val="00B43D13"/>
    <w:rsid w:val="00B44A16"/>
    <w:rsid w:val="00B45002"/>
    <w:rsid w:val="00B45141"/>
    <w:rsid w:val="00B4642B"/>
    <w:rsid w:val="00B47B94"/>
    <w:rsid w:val="00B50AA5"/>
    <w:rsid w:val="00B523E5"/>
    <w:rsid w:val="00B525A5"/>
    <w:rsid w:val="00B53B94"/>
    <w:rsid w:val="00B53DC4"/>
    <w:rsid w:val="00B53DE9"/>
    <w:rsid w:val="00B542CC"/>
    <w:rsid w:val="00B55CC2"/>
    <w:rsid w:val="00B56008"/>
    <w:rsid w:val="00B56190"/>
    <w:rsid w:val="00B56847"/>
    <w:rsid w:val="00B578FA"/>
    <w:rsid w:val="00B6013B"/>
    <w:rsid w:val="00B609C8"/>
    <w:rsid w:val="00B60AF8"/>
    <w:rsid w:val="00B60FC9"/>
    <w:rsid w:val="00B6163C"/>
    <w:rsid w:val="00B61791"/>
    <w:rsid w:val="00B628D9"/>
    <w:rsid w:val="00B62CE5"/>
    <w:rsid w:val="00B62E69"/>
    <w:rsid w:val="00B631E4"/>
    <w:rsid w:val="00B63868"/>
    <w:rsid w:val="00B641D6"/>
    <w:rsid w:val="00B64473"/>
    <w:rsid w:val="00B65EE0"/>
    <w:rsid w:val="00B66207"/>
    <w:rsid w:val="00B664FC"/>
    <w:rsid w:val="00B67450"/>
    <w:rsid w:val="00B702D9"/>
    <w:rsid w:val="00B7057C"/>
    <w:rsid w:val="00B72149"/>
    <w:rsid w:val="00B72FEF"/>
    <w:rsid w:val="00B736E3"/>
    <w:rsid w:val="00B73C13"/>
    <w:rsid w:val="00B74A0D"/>
    <w:rsid w:val="00B74DC0"/>
    <w:rsid w:val="00B7611B"/>
    <w:rsid w:val="00B7756E"/>
    <w:rsid w:val="00B80076"/>
    <w:rsid w:val="00B81423"/>
    <w:rsid w:val="00B830CB"/>
    <w:rsid w:val="00B84857"/>
    <w:rsid w:val="00B84C0F"/>
    <w:rsid w:val="00B85874"/>
    <w:rsid w:val="00B86CE0"/>
    <w:rsid w:val="00B87227"/>
    <w:rsid w:val="00B874DC"/>
    <w:rsid w:val="00B87C02"/>
    <w:rsid w:val="00B90B05"/>
    <w:rsid w:val="00B91BE3"/>
    <w:rsid w:val="00B92EDA"/>
    <w:rsid w:val="00B93D13"/>
    <w:rsid w:val="00B94111"/>
    <w:rsid w:val="00B94F19"/>
    <w:rsid w:val="00B96BE0"/>
    <w:rsid w:val="00B97D09"/>
    <w:rsid w:val="00BA02CE"/>
    <w:rsid w:val="00BA06DF"/>
    <w:rsid w:val="00BA132A"/>
    <w:rsid w:val="00BA1851"/>
    <w:rsid w:val="00BA18E2"/>
    <w:rsid w:val="00BA2533"/>
    <w:rsid w:val="00BA28EB"/>
    <w:rsid w:val="00BA2EF7"/>
    <w:rsid w:val="00BA3102"/>
    <w:rsid w:val="00BA4D32"/>
    <w:rsid w:val="00BA633C"/>
    <w:rsid w:val="00BA637A"/>
    <w:rsid w:val="00BA6AE9"/>
    <w:rsid w:val="00BA7479"/>
    <w:rsid w:val="00BA7CE5"/>
    <w:rsid w:val="00BA7DD5"/>
    <w:rsid w:val="00BA7F91"/>
    <w:rsid w:val="00BB12F8"/>
    <w:rsid w:val="00BB243D"/>
    <w:rsid w:val="00BB2AF7"/>
    <w:rsid w:val="00BB48CE"/>
    <w:rsid w:val="00BB4B2D"/>
    <w:rsid w:val="00BB4EA8"/>
    <w:rsid w:val="00BB4FE0"/>
    <w:rsid w:val="00BB509E"/>
    <w:rsid w:val="00BB553A"/>
    <w:rsid w:val="00BB5E6D"/>
    <w:rsid w:val="00BB6A41"/>
    <w:rsid w:val="00BB6A69"/>
    <w:rsid w:val="00BB70D9"/>
    <w:rsid w:val="00BC104D"/>
    <w:rsid w:val="00BC12B8"/>
    <w:rsid w:val="00BC3DBF"/>
    <w:rsid w:val="00BC3ED2"/>
    <w:rsid w:val="00BC46AA"/>
    <w:rsid w:val="00BC5015"/>
    <w:rsid w:val="00BC5D85"/>
    <w:rsid w:val="00BC6B12"/>
    <w:rsid w:val="00BC79C7"/>
    <w:rsid w:val="00BD03A7"/>
    <w:rsid w:val="00BD0F08"/>
    <w:rsid w:val="00BD1467"/>
    <w:rsid w:val="00BD27F6"/>
    <w:rsid w:val="00BD2D5D"/>
    <w:rsid w:val="00BD321B"/>
    <w:rsid w:val="00BD3279"/>
    <w:rsid w:val="00BD39C7"/>
    <w:rsid w:val="00BD3A23"/>
    <w:rsid w:val="00BD3C24"/>
    <w:rsid w:val="00BD3F47"/>
    <w:rsid w:val="00BD3FE2"/>
    <w:rsid w:val="00BD4D69"/>
    <w:rsid w:val="00BD5781"/>
    <w:rsid w:val="00BD65F4"/>
    <w:rsid w:val="00BD6ABF"/>
    <w:rsid w:val="00BD7207"/>
    <w:rsid w:val="00BE0D95"/>
    <w:rsid w:val="00BE1260"/>
    <w:rsid w:val="00BE21FC"/>
    <w:rsid w:val="00BE2381"/>
    <w:rsid w:val="00BE2628"/>
    <w:rsid w:val="00BE3BE2"/>
    <w:rsid w:val="00BE47C7"/>
    <w:rsid w:val="00BE4B56"/>
    <w:rsid w:val="00BE5808"/>
    <w:rsid w:val="00BE60FB"/>
    <w:rsid w:val="00BE6364"/>
    <w:rsid w:val="00BE686C"/>
    <w:rsid w:val="00BE753C"/>
    <w:rsid w:val="00BE7713"/>
    <w:rsid w:val="00BE7732"/>
    <w:rsid w:val="00BE7DE7"/>
    <w:rsid w:val="00BF018A"/>
    <w:rsid w:val="00BF14C0"/>
    <w:rsid w:val="00BF194C"/>
    <w:rsid w:val="00BF272B"/>
    <w:rsid w:val="00BF32E5"/>
    <w:rsid w:val="00BF41B9"/>
    <w:rsid w:val="00BF4A13"/>
    <w:rsid w:val="00BF5288"/>
    <w:rsid w:val="00BF5AED"/>
    <w:rsid w:val="00BF6C7A"/>
    <w:rsid w:val="00BF6FDE"/>
    <w:rsid w:val="00C006AE"/>
    <w:rsid w:val="00C00AA1"/>
    <w:rsid w:val="00C00BF6"/>
    <w:rsid w:val="00C00CBE"/>
    <w:rsid w:val="00C024A8"/>
    <w:rsid w:val="00C02663"/>
    <w:rsid w:val="00C0267F"/>
    <w:rsid w:val="00C03686"/>
    <w:rsid w:val="00C037DE"/>
    <w:rsid w:val="00C03F23"/>
    <w:rsid w:val="00C04144"/>
    <w:rsid w:val="00C04BF3"/>
    <w:rsid w:val="00C06861"/>
    <w:rsid w:val="00C06F32"/>
    <w:rsid w:val="00C07D7E"/>
    <w:rsid w:val="00C1032E"/>
    <w:rsid w:val="00C1278E"/>
    <w:rsid w:val="00C12A9A"/>
    <w:rsid w:val="00C1302C"/>
    <w:rsid w:val="00C13C02"/>
    <w:rsid w:val="00C1474F"/>
    <w:rsid w:val="00C150BF"/>
    <w:rsid w:val="00C15C7A"/>
    <w:rsid w:val="00C16503"/>
    <w:rsid w:val="00C17709"/>
    <w:rsid w:val="00C2140E"/>
    <w:rsid w:val="00C2177E"/>
    <w:rsid w:val="00C21984"/>
    <w:rsid w:val="00C222F2"/>
    <w:rsid w:val="00C2316A"/>
    <w:rsid w:val="00C2444D"/>
    <w:rsid w:val="00C24A6B"/>
    <w:rsid w:val="00C24CEC"/>
    <w:rsid w:val="00C2574C"/>
    <w:rsid w:val="00C2690F"/>
    <w:rsid w:val="00C27EC2"/>
    <w:rsid w:val="00C31143"/>
    <w:rsid w:val="00C31524"/>
    <w:rsid w:val="00C319B9"/>
    <w:rsid w:val="00C31E07"/>
    <w:rsid w:val="00C32007"/>
    <w:rsid w:val="00C32319"/>
    <w:rsid w:val="00C32C7E"/>
    <w:rsid w:val="00C33049"/>
    <w:rsid w:val="00C338EC"/>
    <w:rsid w:val="00C33F2D"/>
    <w:rsid w:val="00C33F55"/>
    <w:rsid w:val="00C3421F"/>
    <w:rsid w:val="00C34C99"/>
    <w:rsid w:val="00C34FA4"/>
    <w:rsid w:val="00C35187"/>
    <w:rsid w:val="00C35421"/>
    <w:rsid w:val="00C35C99"/>
    <w:rsid w:val="00C37247"/>
    <w:rsid w:val="00C409B7"/>
    <w:rsid w:val="00C41A6F"/>
    <w:rsid w:val="00C41A7F"/>
    <w:rsid w:val="00C41AB6"/>
    <w:rsid w:val="00C42726"/>
    <w:rsid w:val="00C43720"/>
    <w:rsid w:val="00C43C30"/>
    <w:rsid w:val="00C43F7B"/>
    <w:rsid w:val="00C43F7C"/>
    <w:rsid w:val="00C441CA"/>
    <w:rsid w:val="00C44493"/>
    <w:rsid w:val="00C454DF"/>
    <w:rsid w:val="00C456F5"/>
    <w:rsid w:val="00C46948"/>
    <w:rsid w:val="00C473EE"/>
    <w:rsid w:val="00C479AE"/>
    <w:rsid w:val="00C5021B"/>
    <w:rsid w:val="00C50AD7"/>
    <w:rsid w:val="00C52701"/>
    <w:rsid w:val="00C542FC"/>
    <w:rsid w:val="00C54405"/>
    <w:rsid w:val="00C5491E"/>
    <w:rsid w:val="00C55465"/>
    <w:rsid w:val="00C5563B"/>
    <w:rsid w:val="00C56B5B"/>
    <w:rsid w:val="00C57753"/>
    <w:rsid w:val="00C57D40"/>
    <w:rsid w:val="00C60593"/>
    <w:rsid w:val="00C60A29"/>
    <w:rsid w:val="00C6127A"/>
    <w:rsid w:val="00C62AD4"/>
    <w:rsid w:val="00C62CDE"/>
    <w:rsid w:val="00C6391A"/>
    <w:rsid w:val="00C63B32"/>
    <w:rsid w:val="00C63C9F"/>
    <w:rsid w:val="00C649DF"/>
    <w:rsid w:val="00C65030"/>
    <w:rsid w:val="00C65314"/>
    <w:rsid w:val="00C656A9"/>
    <w:rsid w:val="00C657A4"/>
    <w:rsid w:val="00C70B88"/>
    <w:rsid w:val="00C70EDF"/>
    <w:rsid w:val="00C70FE7"/>
    <w:rsid w:val="00C71999"/>
    <w:rsid w:val="00C721A7"/>
    <w:rsid w:val="00C72473"/>
    <w:rsid w:val="00C73542"/>
    <w:rsid w:val="00C73AA9"/>
    <w:rsid w:val="00C741EE"/>
    <w:rsid w:val="00C75359"/>
    <w:rsid w:val="00C77067"/>
    <w:rsid w:val="00C80EAF"/>
    <w:rsid w:val="00C81B2B"/>
    <w:rsid w:val="00C81BF8"/>
    <w:rsid w:val="00C82386"/>
    <w:rsid w:val="00C831AD"/>
    <w:rsid w:val="00C836A7"/>
    <w:rsid w:val="00C83B9C"/>
    <w:rsid w:val="00C83E8E"/>
    <w:rsid w:val="00C84200"/>
    <w:rsid w:val="00C8498A"/>
    <w:rsid w:val="00C8543E"/>
    <w:rsid w:val="00C859F2"/>
    <w:rsid w:val="00C85A60"/>
    <w:rsid w:val="00C86878"/>
    <w:rsid w:val="00C87059"/>
    <w:rsid w:val="00C873CD"/>
    <w:rsid w:val="00C87994"/>
    <w:rsid w:val="00C87C5B"/>
    <w:rsid w:val="00C87F39"/>
    <w:rsid w:val="00C903D6"/>
    <w:rsid w:val="00C90A00"/>
    <w:rsid w:val="00C91C15"/>
    <w:rsid w:val="00C92A12"/>
    <w:rsid w:val="00C92A50"/>
    <w:rsid w:val="00C92DC6"/>
    <w:rsid w:val="00C935DB"/>
    <w:rsid w:val="00C947DD"/>
    <w:rsid w:val="00C94930"/>
    <w:rsid w:val="00C95F84"/>
    <w:rsid w:val="00C97335"/>
    <w:rsid w:val="00CA0E48"/>
    <w:rsid w:val="00CA20C0"/>
    <w:rsid w:val="00CA2147"/>
    <w:rsid w:val="00CA2515"/>
    <w:rsid w:val="00CA3CA0"/>
    <w:rsid w:val="00CA3D21"/>
    <w:rsid w:val="00CA40B6"/>
    <w:rsid w:val="00CA424A"/>
    <w:rsid w:val="00CA4822"/>
    <w:rsid w:val="00CA4954"/>
    <w:rsid w:val="00CA4DF5"/>
    <w:rsid w:val="00CA571B"/>
    <w:rsid w:val="00CA5A8D"/>
    <w:rsid w:val="00CA5C14"/>
    <w:rsid w:val="00CA6D73"/>
    <w:rsid w:val="00CB1F56"/>
    <w:rsid w:val="00CB31B9"/>
    <w:rsid w:val="00CB324B"/>
    <w:rsid w:val="00CB32BD"/>
    <w:rsid w:val="00CB3ADA"/>
    <w:rsid w:val="00CB430F"/>
    <w:rsid w:val="00CB46E7"/>
    <w:rsid w:val="00CB4D9B"/>
    <w:rsid w:val="00CB56C1"/>
    <w:rsid w:val="00CB5B60"/>
    <w:rsid w:val="00CB5D4F"/>
    <w:rsid w:val="00CB6608"/>
    <w:rsid w:val="00CC202D"/>
    <w:rsid w:val="00CC2073"/>
    <w:rsid w:val="00CC20F4"/>
    <w:rsid w:val="00CC28B6"/>
    <w:rsid w:val="00CC3A76"/>
    <w:rsid w:val="00CC4303"/>
    <w:rsid w:val="00CC4D7A"/>
    <w:rsid w:val="00CC5849"/>
    <w:rsid w:val="00CC5B90"/>
    <w:rsid w:val="00CC61EA"/>
    <w:rsid w:val="00CC6FB4"/>
    <w:rsid w:val="00CD0B0A"/>
    <w:rsid w:val="00CD180E"/>
    <w:rsid w:val="00CD1861"/>
    <w:rsid w:val="00CD1C30"/>
    <w:rsid w:val="00CD1E49"/>
    <w:rsid w:val="00CD2353"/>
    <w:rsid w:val="00CD23CE"/>
    <w:rsid w:val="00CD2645"/>
    <w:rsid w:val="00CD2A44"/>
    <w:rsid w:val="00CD3F00"/>
    <w:rsid w:val="00CD456A"/>
    <w:rsid w:val="00CD47B7"/>
    <w:rsid w:val="00CD59F0"/>
    <w:rsid w:val="00CD6B21"/>
    <w:rsid w:val="00CD6F46"/>
    <w:rsid w:val="00CD6FB2"/>
    <w:rsid w:val="00CD748B"/>
    <w:rsid w:val="00CE0942"/>
    <w:rsid w:val="00CE0ECB"/>
    <w:rsid w:val="00CE124B"/>
    <w:rsid w:val="00CE1957"/>
    <w:rsid w:val="00CE1EEA"/>
    <w:rsid w:val="00CE3B08"/>
    <w:rsid w:val="00CE4004"/>
    <w:rsid w:val="00CE43C0"/>
    <w:rsid w:val="00CE4FDD"/>
    <w:rsid w:val="00CE5800"/>
    <w:rsid w:val="00CE7221"/>
    <w:rsid w:val="00CE765D"/>
    <w:rsid w:val="00CF0524"/>
    <w:rsid w:val="00CF0B65"/>
    <w:rsid w:val="00CF1D2A"/>
    <w:rsid w:val="00CF2074"/>
    <w:rsid w:val="00CF339B"/>
    <w:rsid w:val="00CF3A9A"/>
    <w:rsid w:val="00CF3EF1"/>
    <w:rsid w:val="00CF40FA"/>
    <w:rsid w:val="00CF418B"/>
    <w:rsid w:val="00CF47A7"/>
    <w:rsid w:val="00CF4965"/>
    <w:rsid w:val="00CF4A63"/>
    <w:rsid w:val="00CF4D3B"/>
    <w:rsid w:val="00CF4E98"/>
    <w:rsid w:val="00CF5110"/>
    <w:rsid w:val="00CF52C0"/>
    <w:rsid w:val="00CF52D6"/>
    <w:rsid w:val="00CF5B60"/>
    <w:rsid w:val="00CF5C53"/>
    <w:rsid w:val="00CF5D69"/>
    <w:rsid w:val="00D00560"/>
    <w:rsid w:val="00D0226F"/>
    <w:rsid w:val="00D02688"/>
    <w:rsid w:val="00D026B6"/>
    <w:rsid w:val="00D02835"/>
    <w:rsid w:val="00D02B0E"/>
    <w:rsid w:val="00D03F2E"/>
    <w:rsid w:val="00D04246"/>
    <w:rsid w:val="00D053A9"/>
    <w:rsid w:val="00D05CEA"/>
    <w:rsid w:val="00D06BF8"/>
    <w:rsid w:val="00D074F6"/>
    <w:rsid w:val="00D07BE2"/>
    <w:rsid w:val="00D10293"/>
    <w:rsid w:val="00D1181A"/>
    <w:rsid w:val="00D11925"/>
    <w:rsid w:val="00D12377"/>
    <w:rsid w:val="00D13CAA"/>
    <w:rsid w:val="00D13ED8"/>
    <w:rsid w:val="00D148F0"/>
    <w:rsid w:val="00D15325"/>
    <w:rsid w:val="00D15B8E"/>
    <w:rsid w:val="00D1672A"/>
    <w:rsid w:val="00D17200"/>
    <w:rsid w:val="00D175AC"/>
    <w:rsid w:val="00D17BFF"/>
    <w:rsid w:val="00D20AA8"/>
    <w:rsid w:val="00D20C54"/>
    <w:rsid w:val="00D22000"/>
    <w:rsid w:val="00D223ED"/>
    <w:rsid w:val="00D22E23"/>
    <w:rsid w:val="00D23A4E"/>
    <w:rsid w:val="00D23C87"/>
    <w:rsid w:val="00D24C6C"/>
    <w:rsid w:val="00D257F1"/>
    <w:rsid w:val="00D25FEE"/>
    <w:rsid w:val="00D26648"/>
    <w:rsid w:val="00D266EA"/>
    <w:rsid w:val="00D26735"/>
    <w:rsid w:val="00D27869"/>
    <w:rsid w:val="00D31034"/>
    <w:rsid w:val="00D33DB8"/>
    <w:rsid w:val="00D3422E"/>
    <w:rsid w:val="00D348BC"/>
    <w:rsid w:val="00D34DD5"/>
    <w:rsid w:val="00D35A30"/>
    <w:rsid w:val="00D36158"/>
    <w:rsid w:val="00D36C64"/>
    <w:rsid w:val="00D36F1B"/>
    <w:rsid w:val="00D3721E"/>
    <w:rsid w:val="00D374F9"/>
    <w:rsid w:val="00D37D65"/>
    <w:rsid w:val="00D40A7A"/>
    <w:rsid w:val="00D40E07"/>
    <w:rsid w:val="00D44AF7"/>
    <w:rsid w:val="00D44C6E"/>
    <w:rsid w:val="00D4530A"/>
    <w:rsid w:val="00D45CFF"/>
    <w:rsid w:val="00D46F23"/>
    <w:rsid w:val="00D47BD2"/>
    <w:rsid w:val="00D51641"/>
    <w:rsid w:val="00D516CD"/>
    <w:rsid w:val="00D51E3F"/>
    <w:rsid w:val="00D545B8"/>
    <w:rsid w:val="00D54C4F"/>
    <w:rsid w:val="00D55281"/>
    <w:rsid w:val="00D55638"/>
    <w:rsid w:val="00D55829"/>
    <w:rsid w:val="00D57664"/>
    <w:rsid w:val="00D60AD2"/>
    <w:rsid w:val="00D610A9"/>
    <w:rsid w:val="00D614DA"/>
    <w:rsid w:val="00D61B97"/>
    <w:rsid w:val="00D61EE3"/>
    <w:rsid w:val="00D63197"/>
    <w:rsid w:val="00D636B4"/>
    <w:rsid w:val="00D653BB"/>
    <w:rsid w:val="00D66C5E"/>
    <w:rsid w:val="00D67DB4"/>
    <w:rsid w:val="00D709D4"/>
    <w:rsid w:val="00D7186E"/>
    <w:rsid w:val="00D721BC"/>
    <w:rsid w:val="00D74675"/>
    <w:rsid w:val="00D754B0"/>
    <w:rsid w:val="00D76286"/>
    <w:rsid w:val="00D76AA7"/>
    <w:rsid w:val="00D7732A"/>
    <w:rsid w:val="00D77A69"/>
    <w:rsid w:val="00D77C1A"/>
    <w:rsid w:val="00D80F64"/>
    <w:rsid w:val="00D81812"/>
    <w:rsid w:val="00D81890"/>
    <w:rsid w:val="00D826E3"/>
    <w:rsid w:val="00D83149"/>
    <w:rsid w:val="00D83653"/>
    <w:rsid w:val="00D83881"/>
    <w:rsid w:val="00D83F3A"/>
    <w:rsid w:val="00D83FD4"/>
    <w:rsid w:val="00D846A7"/>
    <w:rsid w:val="00D8551C"/>
    <w:rsid w:val="00D85C83"/>
    <w:rsid w:val="00D86077"/>
    <w:rsid w:val="00D86421"/>
    <w:rsid w:val="00D86A44"/>
    <w:rsid w:val="00D86F4D"/>
    <w:rsid w:val="00D87294"/>
    <w:rsid w:val="00D90628"/>
    <w:rsid w:val="00D91B71"/>
    <w:rsid w:val="00D9209C"/>
    <w:rsid w:val="00D92863"/>
    <w:rsid w:val="00D93D49"/>
    <w:rsid w:val="00D95198"/>
    <w:rsid w:val="00D9522B"/>
    <w:rsid w:val="00D95D1C"/>
    <w:rsid w:val="00D97163"/>
    <w:rsid w:val="00D97A31"/>
    <w:rsid w:val="00DA024B"/>
    <w:rsid w:val="00DA0359"/>
    <w:rsid w:val="00DA19C4"/>
    <w:rsid w:val="00DA1AE7"/>
    <w:rsid w:val="00DA212F"/>
    <w:rsid w:val="00DA2632"/>
    <w:rsid w:val="00DA36BA"/>
    <w:rsid w:val="00DA40DA"/>
    <w:rsid w:val="00DA44AF"/>
    <w:rsid w:val="00DA4796"/>
    <w:rsid w:val="00DA4AAD"/>
    <w:rsid w:val="00DA5617"/>
    <w:rsid w:val="00DA58E3"/>
    <w:rsid w:val="00DA5AE1"/>
    <w:rsid w:val="00DA64FE"/>
    <w:rsid w:val="00DA654F"/>
    <w:rsid w:val="00DA664B"/>
    <w:rsid w:val="00DA7840"/>
    <w:rsid w:val="00DA7A5F"/>
    <w:rsid w:val="00DB02B0"/>
    <w:rsid w:val="00DB12B1"/>
    <w:rsid w:val="00DB14CE"/>
    <w:rsid w:val="00DB1D25"/>
    <w:rsid w:val="00DB1D8D"/>
    <w:rsid w:val="00DB1F71"/>
    <w:rsid w:val="00DB32DD"/>
    <w:rsid w:val="00DB348E"/>
    <w:rsid w:val="00DB3B3D"/>
    <w:rsid w:val="00DB40DE"/>
    <w:rsid w:val="00DB5639"/>
    <w:rsid w:val="00DB5952"/>
    <w:rsid w:val="00DB5970"/>
    <w:rsid w:val="00DB5E32"/>
    <w:rsid w:val="00DB7107"/>
    <w:rsid w:val="00DB785A"/>
    <w:rsid w:val="00DC111B"/>
    <w:rsid w:val="00DC14CC"/>
    <w:rsid w:val="00DC1A98"/>
    <w:rsid w:val="00DC2C65"/>
    <w:rsid w:val="00DC4531"/>
    <w:rsid w:val="00DC4548"/>
    <w:rsid w:val="00DC4BEB"/>
    <w:rsid w:val="00DC6A24"/>
    <w:rsid w:val="00DC6AAE"/>
    <w:rsid w:val="00DD0BED"/>
    <w:rsid w:val="00DD1682"/>
    <w:rsid w:val="00DD1FE7"/>
    <w:rsid w:val="00DD3B98"/>
    <w:rsid w:val="00DD5728"/>
    <w:rsid w:val="00DD58EA"/>
    <w:rsid w:val="00DD66B3"/>
    <w:rsid w:val="00DD6C4B"/>
    <w:rsid w:val="00DD71BC"/>
    <w:rsid w:val="00DD7E16"/>
    <w:rsid w:val="00DE0D1F"/>
    <w:rsid w:val="00DE152A"/>
    <w:rsid w:val="00DE2184"/>
    <w:rsid w:val="00DE2326"/>
    <w:rsid w:val="00DE3068"/>
    <w:rsid w:val="00DE3A2A"/>
    <w:rsid w:val="00DE46BA"/>
    <w:rsid w:val="00DE5228"/>
    <w:rsid w:val="00DE5296"/>
    <w:rsid w:val="00DE5F47"/>
    <w:rsid w:val="00DE67B9"/>
    <w:rsid w:val="00DE6F02"/>
    <w:rsid w:val="00DE7952"/>
    <w:rsid w:val="00DE7A17"/>
    <w:rsid w:val="00DF08DE"/>
    <w:rsid w:val="00DF0948"/>
    <w:rsid w:val="00DF1290"/>
    <w:rsid w:val="00DF2ECC"/>
    <w:rsid w:val="00DF3A34"/>
    <w:rsid w:val="00DF4053"/>
    <w:rsid w:val="00DF4542"/>
    <w:rsid w:val="00DF4923"/>
    <w:rsid w:val="00DF5356"/>
    <w:rsid w:val="00DF567D"/>
    <w:rsid w:val="00DF596B"/>
    <w:rsid w:val="00DF620D"/>
    <w:rsid w:val="00DF7209"/>
    <w:rsid w:val="00DF7506"/>
    <w:rsid w:val="00DF7E7C"/>
    <w:rsid w:val="00E01C2D"/>
    <w:rsid w:val="00E01D19"/>
    <w:rsid w:val="00E02463"/>
    <w:rsid w:val="00E02BBC"/>
    <w:rsid w:val="00E02BF1"/>
    <w:rsid w:val="00E03071"/>
    <w:rsid w:val="00E03D5C"/>
    <w:rsid w:val="00E03E74"/>
    <w:rsid w:val="00E04759"/>
    <w:rsid w:val="00E05168"/>
    <w:rsid w:val="00E05F9D"/>
    <w:rsid w:val="00E060BE"/>
    <w:rsid w:val="00E07067"/>
    <w:rsid w:val="00E077D9"/>
    <w:rsid w:val="00E07C65"/>
    <w:rsid w:val="00E10362"/>
    <w:rsid w:val="00E10E98"/>
    <w:rsid w:val="00E110AD"/>
    <w:rsid w:val="00E11707"/>
    <w:rsid w:val="00E13AB8"/>
    <w:rsid w:val="00E13EAF"/>
    <w:rsid w:val="00E16288"/>
    <w:rsid w:val="00E17700"/>
    <w:rsid w:val="00E215B8"/>
    <w:rsid w:val="00E2354A"/>
    <w:rsid w:val="00E23CB4"/>
    <w:rsid w:val="00E243F2"/>
    <w:rsid w:val="00E244FE"/>
    <w:rsid w:val="00E2474C"/>
    <w:rsid w:val="00E2490D"/>
    <w:rsid w:val="00E24928"/>
    <w:rsid w:val="00E25870"/>
    <w:rsid w:val="00E258C3"/>
    <w:rsid w:val="00E263E1"/>
    <w:rsid w:val="00E270AE"/>
    <w:rsid w:val="00E2725B"/>
    <w:rsid w:val="00E27ACA"/>
    <w:rsid w:val="00E27ADF"/>
    <w:rsid w:val="00E27C76"/>
    <w:rsid w:val="00E302AE"/>
    <w:rsid w:val="00E3079A"/>
    <w:rsid w:val="00E31225"/>
    <w:rsid w:val="00E3177A"/>
    <w:rsid w:val="00E31924"/>
    <w:rsid w:val="00E325B9"/>
    <w:rsid w:val="00E33215"/>
    <w:rsid w:val="00E33E59"/>
    <w:rsid w:val="00E34103"/>
    <w:rsid w:val="00E34D78"/>
    <w:rsid w:val="00E34DDA"/>
    <w:rsid w:val="00E35455"/>
    <w:rsid w:val="00E355EE"/>
    <w:rsid w:val="00E356DE"/>
    <w:rsid w:val="00E35AE6"/>
    <w:rsid w:val="00E363F8"/>
    <w:rsid w:val="00E37362"/>
    <w:rsid w:val="00E37381"/>
    <w:rsid w:val="00E373A1"/>
    <w:rsid w:val="00E3795A"/>
    <w:rsid w:val="00E40A26"/>
    <w:rsid w:val="00E4100F"/>
    <w:rsid w:val="00E418C7"/>
    <w:rsid w:val="00E423B3"/>
    <w:rsid w:val="00E42781"/>
    <w:rsid w:val="00E42B24"/>
    <w:rsid w:val="00E4301E"/>
    <w:rsid w:val="00E43CD9"/>
    <w:rsid w:val="00E43F70"/>
    <w:rsid w:val="00E44004"/>
    <w:rsid w:val="00E444A3"/>
    <w:rsid w:val="00E44E9D"/>
    <w:rsid w:val="00E44FFB"/>
    <w:rsid w:val="00E45178"/>
    <w:rsid w:val="00E4592E"/>
    <w:rsid w:val="00E5079C"/>
    <w:rsid w:val="00E5188D"/>
    <w:rsid w:val="00E51CC2"/>
    <w:rsid w:val="00E51DC1"/>
    <w:rsid w:val="00E53148"/>
    <w:rsid w:val="00E532A7"/>
    <w:rsid w:val="00E53A8E"/>
    <w:rsid w:val="00E53E73"/>
    <w:rsid w:val="00E553AE"/>
    <w:rsid w:val="00E5546A"/>
    <w:rsid w:val="00E55570"/>
    <w:rsid w:val="00E56181"/>
    <w:rsid w:val="00E563FF"/>
    <w:rsid w:val="00E57769"/>
    <w:rsid w:val="00E57F6A"/>
    <w:rsid w:val="00E60100"/>
    <w:rsid w:val="00E60249"/>
    <w:rsid w:val="00E609DF"/>
    <w:rsid w:val="00E60A9B"/>
    <w:rsid w:val="00E610E1"/>
    <w:rsid w:val="00E61493"/>
    <w:rsid w:val="00E61D84"/>
    <w:rsid w:val="00E623B9"/>
    <w:rsid w:val="00E644BB"/>
    <w:rsid w:val="00E6503E"/>
    <w:rsid w:val="00E65949"/>
    <w:rsid w:val="00E6594E"/>
    <w:rsid w:val="00E6680B"/>
    <w:rsid w:val="00E66CFA"/>
    <w:rsid w:val="00E675F5"/>
    <w:rsid w:val="00E70415"/>
    <w:rsid w:val="00E70E06"/>
    <w:rsid w:val="00E716AF"/>
    <w:rsid w:val="00E72486"/>
    <w:rsid w:val="00E72558"/>
    <w:rsid w:val="00E72946"/>
    <w:rsid w:val="00E72A5B"/>
    <w:rsid w:val="00E72AB0"/>
    <w:rsid w:val="00E730B8"/>
    <w:rsid w:val="00E733EE"/>
    <w:rsid w:val="00E7424B"/>
    <w:rsid w:val="00E756DF"/>
    <w:rsid w:val="00E759F5"/>
    <w:rsid w:val="00E75D6F"/>
    <w:rsid w:val="00E7697E"/>
    <w:rsid w:val="00E77E4A"/>
    <w:rsid w:val="00E77F33"/>
    <w:rsid w:val="00E8070F"/>
    <w:rsid w:val="00E8434A"/>
    <w:rsid w:val="00E844BA"/>
    <w:rsid w:val="00E859FF"/>
    <w:rsid w:val="00E85B7B"/>
    <w:rsid w:val="00E869FF"/>
    <w:rsid w:val="00E8782D"/>
    <w:rsid w:val="00E90185"/>
    <w:rsid w:val="00E9193F"/>
    <w:rsid w:val="00E923A1"/>
    <w:rsid w:val="00E926AE"/>
    <w:rsid w:val="00E93651"/>
    <w:rsid w:val="00E938B5"/>
    <w:rsid w:val="00E93A86"/>
    <w:rsid w:val="00E9483C"/>
    <w:rsid w:val="00E94AED"/>
    <w:rsid w:val="00E95198"/>
    <w:rsid w:val="00E96581"/>
    <w:rsid w:val="00E967D3"/>
    <w:rsid w:val="00E96946"/>
    <w:rsid w:val="00E96A11"/>
    <w:rsid w:val="00E97076"/>
    <w:rsid w:val="00EA0693"/>
    <w:rsid w:val="00EA1981"/>
    <w:rsid w:val="00EA271B"/>
    <w:rsid w:val="00EA2C52"/>
    <w:rsid w:val="00EA2D21"/>
    <w:rsid w:val="00EA330C"/>
    <w:rsid w:val="00EA387F"/>
    <w:rsid w:val="00EA43F3"/>
    <w:rsid w:val="00EA4F3F"/>
    <w:rsid w:val="00EA5197"/>
    <w:rsid w:val="00EA56C8"/>
    <w:rsid w:val="00EA5943"/>
    <w:rsid w:val="00EA5FA9"/>
    <w:rsid w:val="00EA6C3B"/>
    <w:rsid w:val="00EA7342"/>
    <w:rsid w:val="00EA7DBB"/>
    <w:rsid w:val="00EB0854"/>
    <w:rsid w:val="00EB2B97"/>
    <w:rsid w:val="00EB2E57"/>
    <w:rsid w:val="00EB3A06"/>
    <w:rsid w:val="00EB3B96"/>
    <w:rsid w:val="00EB4423"/>
    <w:rsid w:val="00EB47B7"/>
    <w:rsid w:val="00EB5460"/>
    <w:rsid w:val="00EB58D6"/>
    <w:rsid w:val="00EB5AFF"/>
    <w:rsid w:val="00EB6216"/>
    <w:rsid w:val="00EB62A6"/>
    <w:rsid w:val="00EB6449"/>
    <w:rsid w:val="00EB7893"/>
    <w:rsid w:val="00EB7C9D"/>
    <w:rsid w:val="00EC0CDF"/>
    <w:rsid w:val="00EC10C3"/>
    <w:rsid w:val="00EC1403"/>
    <w:rsid w:val="00EC15DA"/>
    <w:rsid w:val="00EC3485"/>
    <w:rsid w:val="00EC40C7"/>
    <w:rsid w:val="00EC44F7"/>
    <w:rsid w:val="00EC495B"/>
    <w:rsid w:val="00EC62CC"/>
    <w:rsid w:val="00EC6EB9"/>
    <w:rsid w:val="00EC6EDB"/>
    <w:rsid w:val="00EC77E7"/>
    <w:rsid w:val="00EC7A1B"/>
    <w:rsid w:val="00ED0E63"/>
    <w:rsid w:val="00ED111C"/>
    <w:rsid w:val="00ED132A"/>
    <w:rsid w:val="00ED18C6"/>
    <w:rsid w:val="00ED2778"/>
    <w:rsid w:val="00ED3976"/>
    <w:rsid w:val="00ED422C"/>
    <w:rsid w:val="00ED53C0"/>
    <w:rsid w:val="00ED678B"/>
    <w:rsid w:val="00ED68CE"/>
    <w:rsid w:val="00ED7102"/>
    <w:rsid w:val="00ED7207"/>
    <w:rsid w:val="00ED7364"/>
    <w:rsid w:val="00ED7FEB"/>
    <w:rsid w:val="00EE0424"/>
    <w:rsid w:val="00EE0A4E"/>
    <w:rsid w:val="00EE1C4F"/>
    <w:rsid w:val="00EE244F"/>
    <w:rsid w:val="00EE3309"/>
    <w:rsid w:val="00EE46B1"/>
    <w:rsid w:val="00EE5305"/>
    <w:rsid w:val="00EE715D"/>
    <w:rsid w:val="00EE7C31"/>
    <w:rsid w:val="00EE7F2F"/>
    <w:rsid w:val="00EF1239"/>
    <w:rsid w:val="00EF244F"/>
    <w:rsid w:val="00EF41B2"/>
    <w:rsid w:val="00EF456E"/>
    <w:rsid w:val="00EF4616"/>
    <w:rsid w:val="00EF4977"/>
    <w:rsid w:val="00EF4EA7"/>
    <w:rsid w:val="00EF5B07"/>
    <w:rsid w:val="00EF5F5D"/>
    <w:rsid w:val="00EF6480"/>
    <w:rsid w:val="00EF64D9"/>
    <w:rsid w:val="00EF7175"/>
    <w:rsid w:val="00F00671"/>
    <w:rsid w:val="00F008A0"/>
    <w:rsid w:val="00F00E34"/>
    <w:rsid w:val="00F011E8"/>
    <w:rsid w:val="00F01ED4"/>
    <w:rsid w:val="00F025C5"/>
    <w:rsid w:val="00F0295D"/>
    <w:rsid w:val="00F02B25"/>
    <w:rsid w:val="00F02C6A"/>
    <w:rsid w:val="00F03E82"/>
    <w:rsid w:val="00F04C4E"/>
    <w:rsid w:val="00F05300"/>
    <w:rsid w:val="00F0548E"/>
    <w:rsid w:val="00F058C3"/>
    <w:rsid w:val="00F070EE"/>
    <w:rsid w:val="00F07166"/>
    <w:rsid w:val="00F10434"/>
    <w:rsid w:val="00F10C8A"/>
    <w:rsid w:val="00F10F7E"/>
    <w:rsid w:val="00F128F5"/>
    <w:rsid w:val="00F146BE"/>
    <w:rsid w:val="00F152F0"/>
    <w:rsid w:val="00F169DD"/>
    <w:rsid w:val="00F2043D"/>
    <w:rsid w:val="00F20849"/>
    <w:rsid w:val="00F20AFB"/>
    <w:rsid w:val="00F22246"/>
    <w:rsid w:val="00F22315"/>
    <w:rsid w:val="00F23BA7"/>
    <w:rsid w:val="00F240A9"/>
    <w:rsid w:val="00F24171"/>
    <w:rsid w:val="00F24AF2"/>
    <w:rsid w:val="00F2501D"/>
    <w:rsid w:val="00F25DD4"/>
    <w:rsid w:val="00F265DD"/>
    <w:rsid w:val="00F2662C"/>
    <w:rsid w:val="00F26CD8"/>
    <w:rsid w:val="00F30657"/>
    <w:rsid w:val="00F31B6A"/>
    <w:rsid w:val="00F325D6"/>
    <w:rsid w:val="00F3386C"/>
    <w:rsid w:val="00F339C4"/>
    <w:rsid w:val="00F339CF"/>
    <w:rsid w:val="00F349F2"/>
    <w:rsid w:val="00F34B34"/>
    <w:rsid w:val="00F35296"/>
    <w:rsid w:val="00F360B7"/>
    <w:rsid w:val="00F36B45"/>
    <w:rsid w:val="00F375E0"/>
    <w:rsid w:val="00F37936"/>
    <w:rsid w:val="00F4078B"/>
    <w:rsid w:val="00F416D3"/>
    <w:rsid w:val="00F4173D"/>
    <w:rsid w:val="00F41CCD"/>
    <w:rsid w:val="00F42597"/>
    <w:rsid w:val="00F43515"/>
    <w:rsid w:val="00F4380E"/>
    <w:rsid w:val="00F45A38"/>
    <w:rsid w:val="00F45B3E"/>
    <w:rsid w:val="00F45CBB"/>
    <w:rsid w:val="00F45CC6"/>
    <w:rsid w:val="00F465B7"/>
    <w:rsid w:val="00F46DF7"/>
    <w:rsid w:val="00F47181"/>
    <w:rsid w:val="00F478DF"/>
    <w:rsid w:val="00F47EC5"/>
    <w:rsid w:val="00F47EEF"/>
    <w:rsid w:val="00F50513"/>
    <w:rsid w:val="00F5094D"/>
    <w:rsid w:val="00F51174"/>
    <w:rsid w:val="00F51760"/>
    <w:rsid w:val="00F519B5"/>
    <w:rsid w:val="00F51AF9"/>
    <w:rsid w:val="00F51C48"/>
    <w:rsid w:val="00F5208C"/>
    <w:rsid w:val="00F53A6C"/>
    <w:rsid w:val="00F53CBB"/>
    <w:rsid w:val="00F53DBE"/>
    <w:rsid w:val="00F5523C"/>
    <w:rsid w:val="00F55760"/>
    <w:rsid w:val="00F55CD5"/>
    <w:rsid w:val="00F56081"/>
    <w:rsid w:val="00F57B18"/>
    <w:rsid w:val="00F57D15"/>
    <w:rsid w:val="00F600E3"/>
    <w:rsid w:val="00F6205F"/>
    <w:rsid w:val="00F62DF3"/>
    <w:rsid w:val="00F637B7"/>
    <w:rsid w:val="00F63A94"/>
    <w:rsid w:val="00F63EDD"/>
    <w:rsid w:val="00F65333"/>
    <w:rsid w:val="00F65A5C"/>
    <w:rsid w:val="00F66AF9"/>
    <w:rsid w:val="00F7016E"/>
    <w:rsid w:val="00F706FE"/>
    <w:rsid w:val="00F70872"/>
    <w:rsid w:val="00F70896"/>
    <w:rsid w:val="00F709B2"/>
    <w:rsid w:val="00F71164"/>
    <w:rsid w:val="00F71947"/>
    <w:rsid w:val="00F71998"/>
    <w:rsid w:val="00F71D96"/>
    <w:rsid w:val="00F7260D"/>
    <w:rsid w:val="00F728C3"/>
    <w:rsid w:val="00F72A60"/>
    <w:rsid w:val="00F72C16"/>
    <w:rsid w:val="00F73B98"/>
    <w:rsid w:val="00F7418C"/>
    <w:rsid w:val="00F7419C"/>
    <w:rsid w:val="00F7452B"/>
    <w:rsid w:val="00F74B4E"/>
    <w:rsid w:val="00F76E59"/>
    <w:rsid w:val="00F7738B"/>
    <w:rsid w:val="00F80B93"/>
    <w:rsid w:val="00F80BE1"/>
    <w:rsid w:val="00F823DC"/>
    <w:rsid w:val="00F82DC0"/>
    <w:rsid w:val="00F82FC0"/>
    <w:rsid w:val="00F84AD6"/>
    <w:rsid w:val="00F84D1F"/>
    <w:rsid w:val="00F85716"/>
    <w:rsid w:val="00F85B3A"/>
    <w:rsid w:val="00F85B71"/>
    <w:rsid w:val="00F86A83"/>
    <w:rsid w:val="00F87F7E"/>
    <w:rsid w:val="00F901D2"/>
    <w:rsid w:val="00F903F5"/>
    <w:rsid w:val="00F90BA8"/>
    <w:rsid w:val="00F90D29"/>
    <w:rsid w:val="00F90EE7"/>
    <w:rsid w:val="00F9120F"/>
    <w:rsid w:val="00F9134B"/>
    <w:rsid w:val="00F929E2"/>
    <w:rsid w:val="00F931A8"/>
    <w:rsid w:val="00F93584"/>
    <w:rsid w:val="00F94984"/>
    <w:rsid w:val="00F94AF8"/>
    <w:rsid w:val="00F96D69"/>
    <w:rsid w:val="00F97EB3"/>
    <w:rsid w:val="00FA095B"/>
    <w:rsid w:val="00FA103C"/>
    <w:rsid w:val="00FA125D"/>
    <w:rsid w:val="00FA1285"/>
    <w:rsid w:val="00FA23E9"/>
    <w:rsid w:val="00FA287D"/>
    <w:rsid w:val="00FA2A8B"/>
    <w:rsid w:val="00FA2B30"/>
    <w:rsid w:val="00FA34D8"/>
    <w:rsid w:val="00FA358B"/>
    <w:rsid w:val="00FA554F"/>
    <w:rsid w:val="00FA6945"/>
    <w:rsid w:val="00FA6A34"/>
    <w:rsid w:val="00FB07B6"/>
    <w:rsid w:val="00FB158E"/>
    <w:rsid w:val="00FB1ABA"/>
    <w:rsid w:val="00FB3A74"/>
    <w:rsid w:val="00FB3AAD"/>
    <w:rsid w:val="00FB40C5"/>
    <w:rsid w:val="00FB4B71"/>
    <w:rsid w:val="00FB5678"/>
    <w:rsid w:val="00FB5985"/>
    <w:rsid w:val="00FB746C"/>
    <w:rsid w:val="00FB74F3"/>
    <w:rsid w:val="00FB75DC"/>
    <w:rsid w:val="00FC1143"/>
    <w:rsid w:val="00FC15DB"/>
    <w:rsid w:val="00FC17DC"/>
    <w:rsid w:val="00FC1A8F"/>
    <w:rsid w:val="00FC26FC"/>
    <w:rsid w:val="00FC321C"/>
    <w:rsid w:val="00FC34E6"/>
    <w:rsid w:val="00FC3C61"/>
    <w:rsid w:val="00FC4E94"/>
    <w:rsid w:val="00FC55B0"/>
    <w:rsid w:val="00FC6CC1"/>
    <w:rsid w:val="00FC6E5D"/>
    <w:rsid w:val="00FC7FC1"/>
    <w:rsid w:val="00FD091C"/>
    <w:rsid w:val="00FD1A5C"/>
    <w:rsid w:val="00FD1A77"/>
    <w:rsid w:val="00FD1EEE"/>
    <w:rsid w:val="00FD2DD0"/>
    <w:rsid w:val="00FD35CC"/>
    <w:rsid w:val="00FD4479"/>
    <w:rsid w:val="00FD6DA0"/>
    <w:rsid w:val="00FD7877"/>
    <w:rsid w:val="00FD7AC1"/>
    <w:rsid w:val="00FD7C1B"/>
    <w:rsid w:val="00FE00A7"/>
    <w:rsid w:val="00FE089A"/>
    <w:rsid w:val="00FE0D49"/>
    <w:rsid w:val="00FE0FA1"/>
    <w:rsid w:val="00FE17DC"/>
    <w:rsid w:val="00FE1935"/>
    <w:rsid w:val="00FE229D"/>
    <w:rsid w:val="00FE4166"/>
    <w:rsid w:val="00FE4DB2"/>
    <w:rsid w:val="00FE549D"/>
    <w:rsid w:val="00FE5ECC"/>
    <w:rsid w:val="00FE6178"/>
    <w:rsid w:val="00FE6A22"/>
    <w:rsid w:val="00FE7545"/>
    <w:rsid w:val="00FF1CCD"/>
    <w:rsid w:val="00FF22C2"/>
    <w:rsid w:val="00FF24CF"/>
    <w:rsid w:val="00FF2E0B"/>
    <w:rsid w:val="00FF3701"/>
    <w:rsid w:val="00FF3F3E"/>
    <w:rsid w:val="00FF4221"/>
    <w:rsid w:val="00FF5289"/>
    <w:rsid w:val="00FF55A5"/>
    <w:rsid w:val="00FF56DD"/>
    <w:rsid w:val="00FF5764"/>
    <w:rsid w:val="00FF6B67"/>
    <w:rsid w:val="00FF6F34"/>
    <w:rsid w:val="00FF70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8B57"/>
  <w15:docId w15:val="{79F6296B-04EB-4A2A-A322-73236C80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hu-HU" w:eastAsia="en-GB"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0A5"/>
  </w:style>
  <w:style w:type="paragraph" w:styleId="Heading1">
    <w:name w:val="heading 1"/>
    <w:basedOn w:val="Normal"/>
    <w:next w:val="Normal"/>
    <w:link w:val="Heading1Char"/>
    <w:uiPriority w:val="9"/>
    <w:qFormat/>
    <w:rsid w:val="00FB5985"/>
    <w:pPr>
      <w:keepNext/>
      <w:keepLines/>
      <w:spacing w:after="36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94B8C"/>
    <w:pPr>
      <w:keepNext/>
      <w:keepLines/>
      <w:spacing w:after="36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4C10C0"/>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43D1"/>
    <w:pPr>
      <w:spacing w:after="0" w:line="240" w:lineRule="auto"/>
      <w:contextualSpacing/>
    </w:pPr>
    <w:rPr>
      <w:rFonts w:eastAsiaTheme="majorEastAsia" w:cstheme="majorBidi"/>
      <w:spacing w:val="-10"/>
      <w:kern w:val="28"/>
      <w:sz w:val="36"/>
      <w:szCs w:val="56"/>
    </w:rPr>
  </w:style>
  <w:style w:type="table" w:customStyle="1" w:styleId="TableNormal1">
    <w:name w:val="Table Normal1"/>
    <w:tblPr>
      <w:tblCellMar>
        <w:top w:w="0" w:type="dxa"/>
        <w:left w:w="0" w:type="dxa"/>
        <w:bottom w:w="0" w:type="dxa"/>
        <w:right w:w="0" w:type="dxa"/>
      </w:tblCellMar>
    </w:tblPr>
  </w:style>
  <w:style w:type="character" w:customStyle="1" w:styleId="TitleChar">
    <w:name w:val="Title Char"/>
    <w:basedOn w:val="DefaultParagraphFont"/>
    <w:link w:val="Title"/>
    <w:uiPriority w:val="10"/>
    <w:rsid w:val="007343D1"/>
    <w:rPr>
      <w:rFonts w:ascii="Times New Roman" w:eastAsiaTheme="majorEastAsia" w:hAnsi="Times New Roman" w:cstheme="majorBidi"/>
      <w:spacing w:val="-10"/>
      <w:kern w:val="28"/>
      <w:sz w:val="36"/>
      <w:szCs w:val="56"/>
    </w:rPr>
  </w:style>
  <w:style w:type="character" w:customStyle="1" w:styleId="Heading1Char">
    <w:name w:val="Heading 1 Char"/>
    <w:basedOn w:val="DefaultParagraphFont"/>
    <w:link w:val="Heading1"/>
    <w:uiPriority w:val="9"/>
    <w:rsid w:val="00FB5985"/>
    <w:rPr>
      <w:rFonts w:eastAsiaTheme="majorEastAsia" w:cstheme="majorBidi"/>
      <w:b/>
      <w:sz w:val="32"/>
      <w:szCs w:val="32"/>
    </w:rPr>
  </w:style>
  <w:style w:type="character" w:customStyle="1" w:styleId="Heading2Char">
    <w:name w:val="Heading 2 Char"/>
    <w:basedOn w:val="DefaultParagraphFont"/>
    <w:link w:val="Heading2"/>
    <w:uiPriority w:val="9"/>
    <w:rsid w:val="00894B8C"/>
    <w:rPr>
      <w:rFonts w:eastAsiaTheme="majorEastAsia" w:cstheme="majorBidi"/>
      <w:b/>
      <w:sz w:val="28"/>
      <w:szCs w:val="26"/>
    </w:rPr>
  </w:style>
  <w:style w:type="paragraph" w:styleId="Header">
    <w:name w:val="header"/>
    <w:basedOn w:val="Normal"/>
    <w:link w:val="HeaderChar"/>
    <w:uiPriority w:val="99"/>
    <w:unhideWhenUsed/>
    <w:rsid w:val="009D13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13BB"/>
    <w:rPr>
      <w:rFonts w:ascii="Times New Roman" w:hAnsi="Times New Roman"/>
      <w:sz w:val="24"/>
    </w:rPr>
  </w:style>
  <w:style w:type="paragraph" w:styleId="Footer">
    <w:name w:val="footer"/>
    <w:basedOn w:val="Normal"/>
    <w:link w:val="FooterChar"/>
    <w:uiPriority w:val="99"/>
    <w:unhideWhenUsed/>
    <w:rsid w:val="009D13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13BB"/>
    <w:rPr>
      <w:rFonts w:ascii="Times New Roman" w:hAnsi="Times New Roman"/>
      <w:sz w:val="24"/>
    </w:rPr>
  </w:style>
  <w:style w:type="paragraph" w:styleId="ListParagraph">
    <w:name w:val="List Paragraph"/>
    <w:basedOn w:val="Normal"/>
    <w:uiPriority w:val="34"/>
    <w:qFormat/>
    <w:rsid w:val="003026B1"/>
    <w:pPr>
      <w:ind w:left="720"/>
      <w:contextualSpacing/>
    </w:pPr>
  </w:style>
  <w:style w:type="paragraph" w:styleId="FootnoteText">
    <w:name w:val="footnote text"/>
    <w:basedOn w:val="Normal"/>
    <w:link w:val="FootnoteTextChar"/>
    <w:uiPriority w:val="99"/>
    <w:semiHidden/>
    <w:unhideWhenUsed/>
    <w:rsid w:val="004D08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08A5"/>
    <w:rPr>
      <w:rFonts w:ascii="Times New Roman" w:hAnsi="Times New Roman"/>
      <w:sz w:val="20"/>
      <w:szCs w:val="20"/>
    </w:rPr>
  </w:style>
  <w:style w:type="character" w:styleId="FootnoteReference">
    <w:name w:val="footnote reference"/>
    <w:basedOn w:val="DefaultParagraphFont"/>
    <w:uiPriority w:val="99"/>
    <w:semiHidden/>
    <w:unhideWhenUsed/>
    <w:rsid w:val="004D08A5"/>
    <w:rPr>
      <w:vertAlign w:val="superscript"/>
    </w:rPr>
  </w:style>
  <w:style w:type="character" w:styleId="PlaceholderText">
    <w:name w:val="Placeholder Text"/>
    <w:basedOn w:val="DefaultParagraphFont"/>
    <w:uiPriority w:val="99"/>
    <w:semiHidden/>
    <w:rsid w:val="008E15F4"/>
    <w:rPr>
      <w:color w:val="666666"/>
    </w:rPr>
  </w:style>
  <w:style w:type="paragraph" w:styleId="Caption">
    <w:name w:val="caption"/>
    <w:basedOn w:val="Normal"/>
    <w:next w:val="Normal"/>
    <w:uiPriority w:val="35"/>
    <w:unhideWhenUsed/>
    <w:qFormat/>
    <w:rsid w:val="00892C77"/>
    <w:pPr>
      <w:spacing w:after="200" w:line="240" w:lineRule="auto"/>
    </w:pPr>
    <w:rPr>
      <w:i/>
      <w:iCs/>
      <w:color w:val="44546A" w:themeColor="text2"/>
      <w:sz w:val="18"/>
      <w:szCs w:val="18"/>
    </w:rPr>
  </w:style>
  <w:style w:type="table" w:styleId="TableGrid">
    <w:name w:val="Table Grid"/>
    <w:basedOn w:val="TableNormal"/>
    <w:uiPriority w:val="39"/>
    <w:rsid w:val="00EF2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30B10"/>
    <w:rPr>
      <w:sz w:val="16"/>
      <w:szCs w:val="16"/>
    </w:rPr>
  </w:style>
  <w:style w:type="paragraph" w:styleId="CommentText">
    <w:name w:val="annotation text"/>
    <w:basedOn w:val="Normal"/>
    <w:link w:val="CommentTextChar"/>
    <w:uiPriority w:val="99"/>
    <w:semiHidden/>
    <w:unhideWhenUsed/>
    <w:rsid w:val="00E30B10"/>
    <w:pPr>
      <w:spacing w:line="240" w:lineRule="auto"/>
    </w:pPr>
    <w:rPr>
      <w:sz w:val="20"/>
      <w:szCs w:val="20"/>
    </w:rPr>
  </w:style>
  <w:style w:type="character" w:customStyle="1" w:styleId="CommentTextChar">
    <w:name w:val="Comment Text Char"/>
    <w:basedOn w:val="DefaultParagraphFont"/>
    <w:link w:val="CommentText"/>
    <w:uiPriority w:val="99"/>
    <w:semiHidden/>
    <w:rsid w:val="00E30B1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30B10"/>
    <w:rPr>
      <w:b/>
      <w:bCs/>
    </w:rPr>
  </w:style>
  <w:style w:type="character" w:customStyle="1" w:styleId="CommentSubjectChar">
    <w:name w:val="Comment Subject Char"/>
    <w:basedOn w:val="CommentTextChar"/>
    <w:link w:val="CommentSubject"/>
    <w:uiPriority w:val="99"/>
    <w:semiHidden/>
    <w:rsid w:val="00E30B10"/>
    <w:rPr>
      <w:rFonts w:ascii="Times New Roman" w:hAnsi="Times New Roman"/>
      <w:b/>
      <w:bCs/>
      <w:sz w:val="20"/>
      <w:szCs w:val="20"/>
    </w:rPr>
  </w:style>
  <w:style w:type="paragraph" w:styleId="Revision">
    <w:name w:val="Revision"/>
    <w:hidden/>
    <w:uiPriority w:val="99"/>
    <w:semiHidden/>
    <w:rsid w:val="00F92393"/>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paragraph" w:styleId="TOCHeading">
    <w:name w:val="TOC Heading"/>
    <w:basedOn w:val="Heading1"/>
    <w:next w:val="Normal"/>
    <w:uiPriority w:val="39"/>
    <w:unhideWhenUsed/>
    <w:qFormat/>
    <w:rsid w:val="00557A3A"/>
    <w:pPr>
      <w:spacing w:line="259" w:lineRule="auto"/>
      <w:outlineLvl w:val="9"/>
    </w:pPr>
    <w:rPr>
      <w:rFonts w:asciiTheme="majorHAnsi" w:hAnsiTheme="majorHAnsi"/>
    </w:rPr>
  </w:style>
  <w:style w:type="paragraph" w:styleId="TOC1">
    <w:name w:val="toc 1"/>
    <w:basedOn w:val="Normal"/>
    <w:next w:val="Normal"/>
    <w:autoRedefine/>
    <w:uiPriority w:val="39"/>
    <w:unhideWhenUsed/>
    <w:rsid w:val="00557A3A"/>
    <w:pPr>
      <w:spacing w:after="100"/>
    </w:pPr>
  </w:style>
  <w:style w:type="paragraph" w:styleId="TOC2">
    <w:name w:val="toc 2"/>
    <w:basedOn w:val="Normal"/>
    <w:next w:val="Normal"/>
    <w:autoRedefine/>
    <w:uiPriority w:val="39"/>
    <w:unhideWhenUsed/>
    <w:rsid w:val="00D172A9"/>
    <w:pPr>
      <w:tabs>
        <w:tab w:val="left" w:pos="1100"/>
        <w:tab w:val="right" w:leader="dot" w:pos="9062"/>
      </w:tabs>
      <w:spacing w:after="100"/>
      <w:ind w:left="567" w:hanging="327"/>
    </w:pPr>
  </w:style>
  <w:style w:type="character" w:styleId="Hyperlink">
    <w:name w:val="Hyperlink"/>
    <w:basedOn w:val="DefaultParagraphFont"/>
    <w:uiPriority w:val="99"/>
    <w:unhideWhenUsed/>
    <w:rsid w:val="00557A3A"/>
    <w:rPr>
      <w:color w:val="0563C1" w:themeColor="hyperlink"/>
      <w:u w:val="single"/>
    </w:rPr>
  </w:style>
  <w:style w:type="paragraph" w:styleId="Bibliography">
    <w:name w:val="Bibliography"/>
    <w:basedOn w:val="Normal"/>
    <w:next w:val="Normal"/>
    <w:uiPriority w:val="37"/>
    <w:unhideWhenUsed/>
    <w:rsid w:val="00C158CA"/>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70" w:type="dxa"/>
        <w:right w:w="70"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paragraph" w:styleId="TOC3">
    <w:name w:val="toc 3"/>
    <w:basedOn w:val="Normal"/>
    <w:next w:val="Normal"/>
    <w:autoRedefine/>
    <w:uiPriority w:val="39"/>
    <w:unhideWhenUsed/>
    <w:rsid w:val="00571FF4"/>
    <w:pPr>
      <w:spacing w:after="100"/>
      <w:ind w:left="480"/>
    </w:pPr>
  </w:style>
  <w:style w:type="paragraph" w:styleId="EndnoteText">
    <w:name w:val="endnote text"/>
    <w:basedOn w:val="Normal"/>
    <w:link w:val="EndnoteTextChar"/>
    <w:uiPriority w:val="99"/>
    <w:semiHidden/>
    <w:unhideWhenUsed/>
    <w:rsid w:val="00E61D8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1D84"/>
    <w:rPr>
      <w:sz w:val="20"/>
      <w:szCs w:val="20"/>
    </w:rPr>
  </w:style>
  <w:style w:type="character" w:styleId="EndnoteReference">
    <w:name w:val="endnote reference"/>
    <w:basedOn w:val="DefaultParagraphFont"/>
    <w:uiPriority w:val="99"/>
    <w:semiHidden/>
    <w:unhideWhenUsed/>
    <w:rsid w:val="00E61D84"/>
    <w:rPr>
      <w:vertAlign w:val="superscript"/>
    </w:rPr>
  </w:style>
  <w:style w:type="paragraph" w:styleId="NormalWeb">
    <w:name w:val="Normal (Web)"/>
    <w:basedOn w:val="Normal"/>
    <w:uiPriority w:val="99"/>
    <w:semiHidden/>
    <w:unhideWhenUsed/>
    <w:rsid w:val="008E236C"/>
    <w:pPr>
      <w:spacing w:before="100" w:beforeAutospacing="1" w:after="100" w:afterAutospacing="1" w:line="240" w:lineRule="auto"/>
    </w:pPr>
    <w:rPr>
      <w:lang w:val="en-GB"/>
    </w:rPr>
  </w:style>
  <w:style w:type="character" w:customStyle="1" w:styleId="Heading3Char">
    <w:name w:val="Heading 3 Char"/>
    <w:basedOn w:val="DefaultParagraphFont"/>
    <w:link w:val="Heading3"/>
    <w:uiPriority w:val="9"/>
    <w:rsid w:val="00051F23"/>
    <w:rPr>
      <w:b/>
      <w:sz w:val="28"/>
      <w:szCs w:val="28"/>
    </w:rPr>
  </w:style>
  <w:style w:type="character" w:styleId="UnresolvedMention">
    <w:name w:val="Unresolved Mention"/>
    <w:basedOn w:val="DefaultParagraphFont"/>
    <w:uiPriority w:val="99"/>
    <w:semiHidden/>
    <w:unhideWhenUsed/>
    <w:rsid w:val="00445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435">
      <w:bodyDiv w:val="1"/>
      <w:marLeft w:val="0"/>
      <w:marRight w:val="0"/>
      <w:marTop w:val="0"/>
      <w:marBottom w:val="0"/>
      <w:divBdr>
        <w:top w:val="none" w:sz="0" w:space="0" w:color="auto"/>
        <w:left w:val="none" w:sz="0" w:space="0" w:color="auto"/>
        <w:bottom w:val="none" w:sz="0" w:space="0" w:color="auto"/>
        <w:right w:val="none" w:sz="0" w:space="0" w:color="auto"/>
      </w:divBdr>
    </w:div>
    <w:div w:id="27462036">
      <w:bodyDiv w:val="1"/>
      <w:marLeft w:val="0"/>
      <w:marRight w:val="0"/>
      <w:marTop w:val="0"/>
      <w:marBottom w:val="0"/>
      <w:divBdr>
        <w:top w:val="none" w:sz="0" w:space="0" w:color="auto"/>
        <w:left w:val="none" w:sz="0" w:space="0" w:color="auto"/>
        <w:bottom w:val="none" w:sz="0" w:space="0" w:color="auto"/>
        <w:right w:val="none" w:sz="0" w:space="0" w:color="auto"/>
      </w:divBdr>
    </w:div>
    <w:div w:id="28800732">
      <w:bodyDiv w:val="1"/>
      <w:marLeft w:val="0"/>
      <w:marRight w:val="0"/>
      <w:marTop w:val="0"/>
      <w:marBottom w:val="0"/>
      <w:divBdr>
        <w:top w:val="none" w:sz="0" w:space="0" w:color="auto"/>
        <w:left w:val="none" w:sz="0" w:space="0" w:color="auto"/>
        <w:bottom w:val="none" w:sz="0" w:space="0" w:color="auto"/>
        <w:right w:val="none" w:sz="0" w:space="0" w:color="auto"/>
      </w:divBdr>
    </w:div>
    <w:div w:id="31079892">
      <w:bodyDiv w:val="1"/>
      <w:marLeft w:val="0"/>
      <w:marRight w:val="0"/>
      <w:marTop w:val="0"/>
      <w:marBottom w:val="0"/>
      <w:divBdr>
        <w:top w:val="none" w:sz="0" w:space="0" w:color="auto"/>
        <w:left w:val="none" w:sz="0" w:space="0" w:color="auto"/>
        <w:bottom w:val="none" w:sz="0" w:space="0" w:color="auto"/>
        <w:right w:val="none" w:sz="0" w:space="0" w:color="auto"/>
      </w:divBdr>
    </w:div>
    <w:div w:id="31803883">
      <w:bodyDiv w:val="1"/>
      <w:marLeft w:val="0"/>
      <w:marRight w:val="0"/>
      <w:marTop w:val="0"/>
      <w:marBottom w:val="0"/>
      <w:divBdr>
        <w:top w:val="none" w:sz="0" w:space="0" w:color="auto"/>
        <w:left w:val="none" w:sz="0" w:space="0" w:color="auto"/>
        <w:bottom w:val="none" w:sz="0" w:space="0" w:color="auto"/>
        <w:right w:val="none" w:sz="0" w:space="0" w:color="auto"/>
      </w:divBdr>
    </w:div>
    <w:div w:id="34698797">
      <w:bodyDiv w:val="1"/>
      <w:marLeft w:val="0"/>
      <w:marRight w:val="0"/>
      <w:marTop w:val="0"/>
      <w:marBottom w:val="0"/>
      <w:divBdr>
        <w:top w:val="none" w:sz="0" w:space="0" w:color="auto"/>
        <w:left w:val="none" w:sz="0" w:space="0" w:color="auto"/>
        <w:bottom w:val="none" w:sz="0" w:space="0" w:color="auto"/>
        <w:right w:val="none" w:sz="0" w:space="0" w:color="auto"/>
      </w:divBdr>
      <w:divsChild>
        <w:div w:id="1518348174">
          <w:marLeft w:val="0"/>
          <w:marRight w:val="0"/>
          <w:marTop w:val="0"/>
          <w:marBottom w:val="0"/>
          <w:divBdr>
            <w:top w:val="none" w:sz="0" w:space="0" w:color="auto"/>
            <w:left w:val="none" w:sz="0" w:space="0" w:color="auto"/>
            <w:bottom w:val="none" w:sz="0" w:space="0" w:color="auto"/>
            <w:right w:val="none" w:sz="0" w:space="0" w:color="auto"/>
          </w:divBdr>
          <w:divsChild>
            <w:div w:id="715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3340">
      <w:bodyDiv w:val="1"/>
      <w:marLeft w:val="0"/>
      <w:marRight w:val="0"/>
      <w:marTop w:val="0"/>
      <w:marBottom w:val="0"/>
      <w:divBdr>
        <w:top w:val="none" w:sz="0" w:space="0" w:color="auto"/>
        <w:left w:val="none" w:sz="0" w:space="0" w:color="auto"/>
        <w:bottom w:val="none" w:sz="0" w:space="0" w:color="auto"/>
        <w:right w:val="none" w:sz="0" w:space="0" w:color="auto"/>
      </w:divBdr>
    </w:div>
    <w:div w:id="44379045">
      <w:bodyDiv w:val="1"/>
      <w:marLeft w:val="0"/>
      <w:marRight w:val="0"/>
      <w:marTop w:val="0"/>
      <w:marBottom w:val="0"/>
      <w:divBdr>
        <w:top w:val="none" w:sz="0" w:space="0" w:color="auto"/>
        <w:left w:val="none" w:sz="0" w:space="0" w:color="auto"/>
        <w:bottom w:val="none" w:sz="0" w:space="0" w:color="auto"/>
        <w:right w:val="none" w:sz="0" w:space="0" w:color="auto"/>
      </w:divBdr>
    </w:div>
    <w:div w:id="64183320">
      <w:bodyDiv w:val="1"/>
      <w:marLeft w:val="0"/>
      <w:marRight w:val="0"/>
      <w:marTop w:val="0"/>
      <w:marBottom w:val="0"/>
      <w:divBdr>
        <w:top w:val="none" w:sz="0" w:space="0" w:color="auto"/>
        <w:left w:val="none" w:sz="0" w:space="0" w:color="auto"/>
        <w:bottom w:val="none" w:sz="0" w:space="0" w:color="auto"/>
        <w:right w:val="none" w:sz="0" w:space="0" w:color="auto"/>
      </w:divBdr>
    </w:div>
    <w:div w:id="73355656">
      <w:bodyDiv w:val="1"/>
      <w:marLeft w:val="0"/>
      <w:marRight w:val="0"/>
      <w:marTop w:val="0"/>
      <w:marBottom w:val="0"/>
      <w:divBdr>
        <w:top w:val="none" w:sz="0" w:space="0" w:color="auto"/>
        <w:left w:val="none" w:sz="0" w:space="0" w:color="auto"/>
        <w:bottom w:val="none" w:sz="0" w:space="0" w:color="auto"/>
        <w:right w:val="none" w:sz="0" w:space="0" w:color="auto"/>
      </w:divBdr>
    </w:div>
    <w:div w:id="78259681">
      <w:bodyDiv w:val="1"/>
      <w:marLeft w:val="0"/>
      <w:marRight w:val="0"/>
      <w:marTop w:val="0"/>
      <w:marBottom w:val="0"/>
      <w:divBdr>
        <w:top w:val="none" w:sz="0" w:space="0" w:color="auto"/>
        <w:left w:val="none" w:sz="0" w:space="0" w:color="auto"/>
        <w:bottom w:val="none" w:sz="0" w:space="0" w:color="auto"/>
        <w:right w:val="none" w:sz="0" w:space="0" w:color="auto"/>
      </w:divBdr>
    </w:div>
    <w:div w:id="78260679">
      <w:bodyDiv w:val="1"/>
      <w:marLeft w:val="0"/>
      <w:marRight w:val="0"/>
      <w:marTop w:val="0"/>
      <w:marBottom w:val="0"/>
      <w:divBdr>
        <w:top w:val="none" w:sz="0" w:space="0" w:color="auto"/>
        <w:left w:val="none" w:sz="0" w:space="0" w:color="auto"/>
        <w:bottom w:val="none" w:sz="0" w:space="0" w:color="auto"/>
        <w:right w:val="none" w:sz="0" w:space="0" w:color="auto"/>
      </w:divBdr>
      <w:divsChild>
        <w:div w:id="2100254429">
          <w:marLeft w:val="0"/>
          <w:marRight w:val="0"/>
          <w:marTop w:val="0"/>
          <w:marBottom w:val="0"/>
          <w:divBdr>
            <w:top w:val="none" w:sz="0" w:space="0" w:color="auto"/>
            <w:left w:val="none" w:sz="0" w:space="0" w:color="auto"/>
            <w:bottom w:val="none" w:sz="0" w:space="0" w:color="auto"/>
            <w:right w:val="none" w:sz="0" w:space="0" w:color="auto"/>
          </w:divBdr>
          <w:divsChild>
            <w:div w:id="1681007235">
              <w:marLeft w:val="0"/>
              <w:marRight w:val="0"/>
              <w:marTop w:val="0"/>
              <w:marBottom w:val="0"/>
              <w:divBdr>
                <w:top w:val="none" w:sz="0" w:space="0" w:color="auto"/>
                <w:left w:val="none" w:sz="0" w:space="0" w:color="auto"/>
                <w:bottom w:val="none" w:sz="0" w:space="0" w:color="auto"/>
                <w:right w:val="none" w:sz="0" w:space="0" w:color="auto"/>
              </w:divBdr>
            </w:div>
            <w:div w:id="539124962">
              <w:marLeft w:val="0"/>
              <w:marRight w:val="0"/>
              <w:marTop w:val="0"/>
              <w:marBottom w:val="0"/>
              <w:divBdr>
                <w:top w:val="none" w:sz="0" w:space="0" w:color="auto"/>
                <w:left w:val="none" w:sz="0" w:space="0" w:color="auto"/>
                <w:bottom w:val="none" w:sz="0" w:space="0" w:color="auto"/>
                <w:right w:val="none" w:sz="0" w:space="0" w:color="auto"/>
              </w:divBdr>
            </w:div>
            <w:div w:id="1315452394">
              <w:marLeft w:val="0"/>
              <w:marRight w:val="0"/>
              <w:marTop w:val="0"/>
              <w:marBottom w:val="0"/>
              <w:divBdr>
                <w:top w:val="none" w:sz="0" w:space="0" w:color="auto"/>
                <w:left w:val="none" w:sz="0" w:space="0" w:color="auto"/>
                <w:bottom w:val="none" w:sz="0" w:space="0" w:color="auto"/>
                <w:right w:val="none" w:sz="0" w:space="0" w:color="auto"/>
              </w:divBdr>
            </w:div>
            <w:div w:id="1556235926">
              <w:marLeft w:val="0"/>
              <w:marRight w:val="0"/>
              <w:marTop w:val="0"/>
              <w:marBottom w:val="0"/>
              <w:divBdr>
                <w:top w:val="none" w:sz="0" w:space="0" w:color="auto"/>
                <w:left w:val="none" w:sz="0" w:space="0" w:color="auto"/>
                <w:bottom w:val="none" w:sz="0" w:space="0" w:color="auto"/>
                <w:right w:val="none" w:sz="0" w:space="0" w:color="auto"/>
              </w:divBdr>
            </w:div>
            <w:div w:id="84613456">
              <w:marLeft w:val="0"/>
              <w:marRight w:val="0"/>
              <w:marTop w:val="0"/>
              <w:marBottom w:val="0"/>
              <w:divBdr>
                <w:top w:val="none" w:sz="0" w:space="0" w:color="auto"/>
                <w:left w:val="none" w:sz="0" w:space="0" w:color="auto"/>
                <w:bottom w:val="none" w:sz="0" w:space="0" w:color="auto"/>
                <w:right w:val="none" w:sz="0" w:space="0" w:color="auto"/>
              </w:divBdr>
            </w:div>
            <w:div w:id="839734798">
              <w:marLeft w:val="0"/>
              <w:marRight w:val="0"/>
              <w:marTop w:val="0"/>
              <w:marBottom w:val="0"/>
              <w:divBdr>
                <w:top w:val="none" w:sz="0" w:space="0" w:color="auto"/>
                <w:left w:val="none" w:sz="0" w:space="0" w:color="auto"/>
                <w:bottom w:val="none" w:sz="0" w:space="0" w:color="auto"/>
                <w:right w:val="none" w:sz="0" w:space="0" w:color="auto"/>
              </w:divBdr>
            </w:div>
            <w:div w:id="1893882172">
              <w:marLeft w:val="0"/>
              <w:marRight w:val="0"/>
              <w:marTop w:val="0"/>
              <w:marBottom w:val="0"/>
              <w:divBdr>
                <w:top w:val="none" w:sz="0" w:space="0" w:color="auto"/>
                <w:left w:val="none" w:sz="0" w:space="0" w:color="auto"/>
                <w:bottom w:val="none" w:sz="0" w:space="0" w:color="auto"/>
                <w:right w:val="none" w:sz="0" w:space="0" w:color="auto"/>
              </w:divBdr>
            </w:div>
            <w:div w:id="93865768">
              <w:marLeft w:val="0"/>
              <w:marRight w:val="0"/>
              <w:marTop w:val="0"/>
              <w:marBottom w:val="0"/>
              <w:divBdr>
                <w:top w:val="none" w:sz="0" w:space="0" w:color="auto"/>
                <w:left w:val="none" w:sz="0" w:space="0" w:color="auto"/>
                <w:bottom w:val="none" w:sz="0" w:space="0" w:color="auto"/>
                <w:right w:val="none" w:sz="0" w:space="0" w:color="auto"/>
              </w:divBdr>
            </w:div>
            <w:div w:id="1779182237">
              <w:marLeft w:val="0"/>
              <w:marRight w:val="0"/>
              <w:marTop w:val="0"/>
              <w:marBottom w:val="0"/>
              <w:divBdr>
                <w:top w:val="none" w:sz="0" w:space="0" w:color="auto"/>
                <w:left w:val="none" w:sz="0" w:space="0" w:color="auto"/>
                <w:bottom w:val="none" w:sz="0" w:space="0" w:color="auto"/>
                <w:right w:val="none" w:sz="0" w:space="0" w:color="auto"/>
              </w:divBdr>
            </w:div>
            <w:div w:id="1364984335">
              <w:marLeft w:val="0"/>
              <w:marRight w:val="0"/>
              <w:marTop w:val="0"/>
              <w:marBottom w:val="0"/>
              <w:divBdr>
                <w:top w:val="none" w:sz="0" w:space="0" w:color="auto"/>
                <w:left w:val="none" w:sz="0" w:space="0" w:color="auto"/>
                <w:bottom w:val="none" w:sz="0" w:space="0" w:color="auto"/>
                <w:right w:val="none" w:sz="0" w:space="0" w:color="auto"/>
              </w:divBdr>
            </w:div>
            <w:div w:id="1911228967">
              <w:marLeft w:val="0"/>
              <w:marRight w:val="0"/>
              <w:marTop w:val="0"/>
              <w:marBottom w:val="0"/>
              <w:divBdr>
                <w:top w:val="none" w:sz="0" w:space="0" w:color="auto"/>
                <w:left w:val="none" w:sz="0" w:space="0" w:color="auto"/>
                <w:bottom w:val="none" w:sz="0" w:space="0" w:color="auto"/>
                <w:right w:val="none" w:sz="0" w:space="0" w:color="auto"/>
              </w:divBdr>
            </w:div>
            <w:div w:id="308946411">
              <w:marLeft w:val="0"/>
              <w:marRight w:val="0"/>
              <w:marTop w:val="0"/>
              <w:marBottom w:val="0"/>
              <w:divBdr>
                <w:top w:val="none" w:sz="0" w:space="0" w:color="auto"/>
                <w:left w:val="none" w:sz="0" w:space="0" w:color="auto"/>
                <w:bottom w:val="none" w:sz="0" w:space="0" w:color="auto"/>
                <w:right w:val="none" w:sz="0" w:space="0" w:color="auto"/>
              </w:divBdr>
            </w:div>
            <w:div w:id="977756833">
              <w:marLeft w:val="0"/>
              <w:marRight w:val="0"/>
              <w:marTop w:val="0"/>
              <w:marBottom w:val="0"/>
              <w:divBdr>
                <w:top w:val="none" w:sz="0" w:space="0" w:color="auto"/>
                <w:left w:val="none" w:sz="0" w:space="0" w:color="auto"/>
                <w:bottom w:val="none" w:sz="0" w:space="0" w:color="auto"/>
                <w:right w:val="none" w:sz="0" w:space="0" w:color="auto"/>
              </w:divBdr>
            </w:div>
            <w:div w:id="1671713181">
              <w:marLeft w:val="0"/>
              <w:marRight w:val="0"/>
              <w:marTop w:val="0"/>
              <w:marBottom w:val="0"/>
              <w:divBdr>
                <w:top w:val="none" w:sz="0" w:space="0" w:color="auto"/>
                <w:left w:val="none" w:sz="0" w:space="0" w:color="auto"/>
                <w:bottom w:val="none" w:sz="0" w:space="0" w:color="auto"/>
                <w:right w:val="none" w:sz="0" w:space="0" w:color="auto"/>
              </w:divBdr>
            </w:div>
            <w:div w:id="601180864">
              <w:marLeft w:val="0"/>
              <w:marRight w:val="0"/>
              <w:marTop w:val="0"/>
              <w:marBottom w:val="0"/>
              <w:divBdr>
                <w:top w:val="none" w:sz="0" w:space="0" w:color="auto"/>
                <w:left w:val="none" w:sz="0" w:space="0" w:color="auto"/>
                <w:bottom w:val="none" w:sz="0" w:space="0" w:color="auto"/>
                <w:right w:val="none" w:sz="0" w:space="0" w:color="auto"/>
              </w:divBdr>
            </w:div>
            <w:div w:id="961418336">
              <w:marLeft w:val="0"/>
              <w:marRight w:val="0"/>
              <w:marTop w:val="0"/>
              <w:marBottom w:val="0"/>
              <w:divBdr>
                <w:top w:val="none" w:sz="0" w:space="0" w:color="auto"/>
                <w:left w:val="none" w:sz="0" w:space="0" w:color="auto"/>
                <w:bottom w:val="none" w:sz="0" w:space="0" w:color="auto"/>
                <w:right w:val="none" w:sz="0" w:space="0" w:color="auto"/>
              </w:divBdr>
            </w:div>
            <w:div w:id="1014766425">
              <w:marLeft w:val="0"/>
              <w:marRight w:val="0"/>
              <w:marTop w:val="0"/>
              <w:marBottom w:val="0"/>
              <w:divBdr>
                <w:top w:val="none" w:sz="0" w:space="0" w:color="auto"/>
                <w:left w:val="none" w:sz="0" w:space="0" w:color="auto"/>
                <w:bottom w:val="none" w:sz="0" w:space="0" w:color="auto"/>
                <w:right w:val="none" w:sz="0" w:space="0" w:color="auto"/>
              </w:divBdr>
            </w:div>
            <w:div w:id="770204359">
              <w:marLeft w:val="0"/>
              <w:marRight w:val="0"/>
              <w:marTop w:val="0"/>
              <w:marBottom w:val="0"/>
              <w:divBdr>
                <w:top w:val="none" w:sz="0" w:space="0" w:color="auto"/>
                <w:left w:val="none" w:sz="0" w:space="0" w:color="auto"/>
                <w:bottom w:val="none" w:sz="0" w:space="0" w:color="auto"/>
                <w:right w:val="none" w:sz="0" w:space="0" w:color="auto"/>
              </w:divBdr>
            </w:div>
            <w:div w:id="387727297">
              <w:marLeft w:val="0"/>
              <w:marRight w:val="0"/>
              <w:marTop w:val="0"/>
              <w:marBottom w:val="0"/>
              <w:divBdr>
                <w:top w:val="none" w:sz="0" w:space="0" w:color="auto"/>
                <w:left w:val="none" w:sz="0" w:space="0" w:color="auto"/>
                <w:bottom w:val="none" w:sz="0" w:space="0" w:color="auto"/>
                <w:right w:val="none" w:sz="0" w:space="0" w:color="auto"/>
              </w:divBdr>
            </w:div>
            <w:div w:id="1740594455">
              <w:marLeft w:val="0"/>
              <w:marRight w:val="0"/>
              <w:marTop w:val="0"/>
              <w:marBottom w:val="0"/>
              <w:divBdr>
                <w:top w:val="none" w:sz="0" w:space="0" w:color="auto"/>
                <w:left w:val="none" w:sz="0" w:space="0" w:color="auto"/>
                <w:bottom w:val="none" w:sz="0" w:space="0" w:color="auto"/>
                <w:right w:val="none" w:sz="0" w:space="0" w:color="auto"/>
              </w:divBdr>
            </w:div>
            <w:div w:id="1288849614">
              <w:marLeft w:val="0"/>
              <w:marRight w:val="0"/>
              <w:marTop w:val="0"/>
              <w:marBottom w:val="0"/>
              <w:divBdr>
                <w:top w:val="none" w:sz="0" w:space="0" w:color="auto"/>
                <w:left w:val="none" w:sz="0" w:space="0" w:color="auto"/>
                <w:bottom w:val="none" w:sz="0" w:space="0" w:color="auto"/>
                <w:right w:val="none" w:sz="0" w:space="0" w:color="auto"/>
              </w:divBdr>
            </w:div>
            <w:div w:id="606960549">
              <w:marLeft w:val="0"/>
              <w:marRight w:val="0"/>
              <w:marTop w:val="0"/>
              <w:marBottom w:val="0"/>
              <w:divBdr>
                <w:top w:val="none" w:sz="0" w:space="0" w:color="auto"/>
                <w:left w:val="none" w:sz="0" w:space="0" w:color="auto"/>
                <w:bottom w:val="none" w:sz="0" w:space="0" w:color="auto"/>
                <w:right w:val="none" w:sz="0" w:space="0" w:color="auto"/>
              </w:divBdr>
            </w:div>
            <w:div w:id="2527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6923">
      <w:bodyDiv w:val="1"/>
      <w:marLeft w:val="0"/>
      <w:marRight w:val="0"/>
      <w:marTop w:val="0"/>
      <w:marBottom w:val="0"/>
      <w:divBdr>
        <w:top w:val="none" w:sz="0" w:space="0" w:color="auto"/>
        <w:left w:val="none" w:sz="0" w:space="0" w:color="auto"/>
        <w:bottom w:val="none" w:sz="0" w:space="0" w:color="auto"/>
        <w:right w:val="none" w:sz="0" w:space="0" w:color="auto"/>
      </w:divBdr>
      <w:divsChild>
        <w:div w:id="440682067">
          <w:marLeft w:val="0"/>
          <w:marRight w:val="0"/>
          <w:marTop w:val="0"/>
          <w:marBottom w:val="0"/>
          <w:divBdr>
            <w:top w:val="none" w:sz="0" w:space="0" w:color="auto"/>
            <w:left w:val="none" w:sz="0" w:space="0" w:color="auto"/>
            <w:bottom w:val="none" w:sz="0" w:space="0" w:color="auto"/>
            <w:right w:val="none" w:sz="0" w:space="0" w:color="auto"/>
          </w:divBdr>
          <w:divsChild>
            <w:div w:id="12239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6224">
      <w:bodyDiv w:val="1"/>
      <w:marLeft w:val="0"/>
      <w:marRight w:val="0"/>
      <w:marTop w:val="0"/>
      <w:marBottom w:val="0"/>
      <w:divBdr>
        <w:top w:val="none" w:sz="0" w:space="0" w:color="auto"/>
        <w:left w:val="none" w:sz="0" w:space="0" w:color="auto"/>
        <w:bottom w:val="none" w:sz="0" w:space="0" w:color="auto"/>
        <w:right w:val="none" w:sz="0" w:space="0" w:color="auto"/>
      </w:divBdr>
    </w:div>
    <w:div w:id="92866510">
      <w:bodyDiv w:val="1"/>
      <w:marLeft w:val="0"/>
      <w:marRight w:val="0"/>
      <w:marTop w:val="0"/>
      <w:marBottom w:val="0"/>
      <w:divBdr>
        <w:top w:val="none" w:sz="0" w:space="0" w:color="auto"/>
        <w:left w:val="none" w:sz="0" w:space="0" w:color="auto"/>
        <w:bottom w:val="none" w:sz="0" w:space="0" w:color="auto"/>
        <w:right w:val="none" w:sz="0" w:space="0" w:color="auto"/>
      </w:divBdr>
    </w:div>
    <w:div w:id="93213510">
      <w:bodyDiv w:val="1"/>
      <w:marLeft w:val="0"/>
      <w:marRight w:val="0"/>
      <w:marTop w:val="0"/>
      <w:marBottom w:val="0"/>
      <w:divBdr>
        <w:top w:val="none" w:sz="0" w:space="0" w:color="auto"/>
        <w:left w:val="none" w:sz="0" w:space="0" w:color="auto"/>
        <w:bottom w:val="none" w:sz="0" w:space="0" w:color="auto"/>
        <w:right w:val="none" w:sz="0" w:space="0" w:color="auto"/>
      </w:divBdr>
    </w:div>
    <w:div w:id="105122395">
      <w:bodyDiv w:val="1"/>
      <w:marLeft w:val="0"/>
      <w:marRight w:val="0"/>
      <w:marTop w:val="0"/>
      <w:marBottom w:val="0"/>
      <w:divBdr>
        <w:top w:val="none" w:sz="0" w:space="0" w:color="auto"/>
        <w:left w:val="none" w:sz="0" w:space="0" w:color="auto"/>
        <w:bottom w:val="none" w:sz="0" w:space="0" w:color="auto"/>
        <w:right w:val="none" w:sz="0" w:space="0" w:color="auto"/>
      </w:divBdr>
    </w:div>
    <w:div w:id="116917928">
      <w:bodyDiv w:val="1"/>
      <w:marLeft w:val="0"/>
      <w:marRight w:val="0"/>
      <w:marTop w:val="0"/>
      <w:marBottom w:val="0"/>
      <w:divBdr>
        <w:top w:val="none" w:sz="0" w:space="0" w:color="auto"/>
        <w:left w:val="none" w:sz="0" w:space="0" w:color="auto"/>
        <w:bottom w:val="none" w:sz="0" w:space="0" w:color="auto"/>
        <w:right w:val="none" w:sz="0" w:space="0" w:color="auto"/>
      </w:divBdr>
      <w:divsChild>
        <w:div w:id="1704164574">
          <w:marLeft w:val="0"/>
          <w:marRight w:val="0"/>
          <w:marTop w:val="0"/>
          <w:marBottom w:val="0"/>
          <w:divBdr>
            <w:top w:val="none" w:sz="0" w:space="0" w:color="auto"/>
            <w:left w:val="none" w:sz="0" w:space="0" w:color="auto"/>
            <w:bottom w:val="none" w:sz="0" w:space="0" w:color="auto"/>
            <w:right w:val="none" w:sz="0" w:space="0" w:color="auto"/>
          </w:divBdr>
          <w:divsChild>
            <w:div w:id="21453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6483">
      <w:bodyDiv w:val="1"/>
      <w:marLeft w:val="0"/>
      <w:marRight w:val="0"/>
      <w:marTop w:val="0"/>
      <w:marBottom w:val="0"/>
      <w:divBdr>
        <w:top w:val="none" w:sz="0" w:space="0" w:color="auto"/>
        <w:left w:val="none" w:sz="0" w:space="0" w:color="auto"/>
        <w:bottom w:val="none" w:sz="0" w:space="0" w:color="auto"/>
        <w:right w:val="none" w:sz="0" w:space="0" w:color="auto"/>
      </w:divBdr>
    </w:div>
    <w:div w:id="126435747">
      <w:bodyDiv w:val="1"/>
      <w:marLeft w:val="0"/>
      <w:marRight w:val="0"/>
      <w:marTop w:val="0"/>
      <w:marBottom w:val="0"/>
      <w:divBdr>
        <w:top w:val="none" w:sz="0" w:space="0" w:color="auto"/>
        <w:left w:val="none" w:sz="0" w:space="0" w:color="auto"/>
        <w:bottom w:val="none" w:sz="0" w:space="0" w:color="auto"/>
        <w:right w:val="none" w:sz="0" w:space="0" w:color="auto"/>
      </w:divBdr>
    </w:div>
    <w:div w:id="131486064">
      <w:bodyDiv w:val="1"/>
      <w:marLeft w:val="0"/>
      <w:marRight w:val="0"/>
      <w:marTop w:val="0"/>
      <w:marBottom w:val="0"/>
      <w:divBdr>
        <w:top w:val="none" w:sz="0" w:space="0" w:color="auto"/>
        <w:left w:val="none" w:sz="0" w:space="0" w:color="auto"/>
        <w:bottom w:val="none" w:sz="0" w:space="0" w:color="auto"/>
        <w:right w:val="none" w:sz="0" w:space="0" w:color="auto"/>
      </w:divBdr>
    </w:div>
    <w:div w:id="136190444">
      <w:bodyDiv w:val="1"/>
      <w:marLeft w:val="0"/>
      <w:marRight w:val="0"/>
      <w:marTop w:val="0"/>
      <w:marBottom w:val="0"/>
      <w:divBdr>
        <w:top w:val="none" w:sz="0" w:space="0" w:color="auto"/>
        <w:left w:val="none" w:sz="0" w:space="0" w:color="auto"/>
        <w:bottom w:val="none" w:sz="0" w:space="0" w:color="auto"/>
        <w:right w:val="none" w:sz="0" w:space="0" w:color="auto"/>
      </w:divBdr>
    </w:div>
    <w:div w:id="145247128">
      <w:bodyDiv w:val="1"/>
      <w:marLeft w:val="0"/>
      <w:marRight w:val="0"/>
      <w:marTop w:val="0"/>
      <w:marBottom w:val="0"/>
      <w:divBdr>
        <w:top w:val="none" w:sz="0" w:space="0" w:color="auto"/>
        <w:left w:val="none" w:sz="0" w:space="0" w:color="auto"/>
        <w:bottom w:val="none" w:sz="0" w:space="0" w:color="auto"/>
        <w:right w:val="none" w:sz="0" w:space="0" w:color="auto"/>
      </w:divBdr>
    </w:div>
    <w:div w:id="148405033">
      <w:bodyDiv w:val="1"/>
      <w:marLeft w:val="0"/>
      <w:marRight w:val="0"/>
      <w:marTop w:val="0"/>
      <w:marBottom w:val="0"/>
      <w:divBdr>
        <w:top w:val="none" w:sz="0" w:space="0" w:color="auto"/>
        <w:left w:val="none" w:sz="0" w:space="0" w:color="auto"/>
        <w:bottom w:val="none" w:sz="0" w:space="0" w:color="auto"/>
        <w:right w:val="none" w:sz="0" w:space="0" w:color="auto"/>
      </w:divBdr>
      <w:divsChild>
        <w:div w:id="635455538">
          <w:marLeft w:val="0"/>
          <w:marRight w:val="0"/>
          <w:marTop w:val="0"/>
          <w:marBottom w:val="0"/>
          <w:divBdr>
            <w:top w:val="none" w:sz="0" w:space="0" w:color="auto"/>
            <w:left w:val="none" w:sz="0" w:space="0" w:color="auto"/>
            <w:bottom w:val="none" w:sz="0" w:space="0" w:color="auto"/>
            <w:right w:val="none" w:sz="0" w:space="0" w:color="auto"/>
          </w:divBdr>
        </w:div>
        <w:div w:id="1380861724">
          <w:marLeft w:val="0"/>
          <w:marRight w:val="0"/>
          <w:marTop w:val="0"/>
          <w:marBottom w:val="0"/>
          <w:divBdr>
            <w:top w:val="none" w:sz="0" w:space="0" w:color="auto"/>
            <w:left w:val="none" w:sz="0" w:space="0" w:color="auto"/>
            <w:bottom w:val="none" w:sz="0" w:space="0" w:color="auto"/>
            <w:right w:val="none" w:sz="0" w:space="0" w:color="auto"/>
          </w:divBdr>
        </w:div>
        <w:div w:id="178810876">
          <w:marLeft w:val="0"/>
          <w:marRight w:val="0"/>
          <w:marTop w:val="0"/>
          <w:marBottom w:val="0"/>
          <w:divBdr>
            <w:top w:val="none" w:sz="0" w:space="0" w:color="auto"/>
            <w:left w:val="none" w:sz="0" w:space="0" w:color="auto"/>
            <w:bottom w:val="none" w:sz="0" w:space="0" w:color="auto"/>
            <w:right w:val="none" w:sz="0" w:space="0" w:color="auto"/>
          </w:divBdr>
        </w:div>
        <w:div w:id="818613174">
          <w:marLeft w:val="0"/>
          <w:marRight w:val="0"/>
          <w:marTop w:val="0"/>
          <w:marBottom w:val="0"/>
          <w:divBdr>
            <w:top w:val="none" w:sz="0" w:space="0" w:color="auto"/>
            <w:left w:val="none" w:sz="0" w:space="0" w:color="auto"/>
            <w:bottom w:val="none" w:sz="0" w:space="0" w:color="auto"/>
            <w:right w:val="none" w:sz="0" w:space="0" w:color="auto"/>
          </w:divBdr>
        </w:div>
        <w:div w:id="1116103175">
          <w:marLeft w:val="0"/>
          <w:marRight w:val="0"/>
          <w:marTop w:val="0"/>
          <w:marBottom w:val="0"/>
          <w:divBdr>
            <w:top w:val="none" w:sz="0" w:space="0" w:color="auto"/>
            <w:left w:val="none" w:sz="0" w:space="0" w:color="auto"/>
            <w:bottom w:val="none" w:sz="0" w:space="0" w:color="auto"/>
            <w:right w:val="none" w:sz="0" w:space="0" w:color="auto"/>
          </w:divBdr>
        </w:div>
        <w:div w:id="961113676">
          <w:marLeft w:val="0"/>
          <w:marRight w:val="0"/>
          <w:marTop w:val="0"/>
          <w:marBottom w:val="0"/>
          <w:divBdr>
            <w:top w:val="none" w:sz="0" w:space="0" w:color="auto"/>
            <w:left w:val="none" w:sz="0" w:space="0" w:color="auto"/>
            <w:bottom w:val="none" w:sz="0" w:space="0" w:color="auto"/>
            <w:right w:val="none" w:sz="0" w:space="0" w:color="auto"/>
          </w:divBdr>
        </w:div>
      </w:divsChild>
    </w:div>
    <w:div w:id="164369523">
      <w:bodyDiv w:val="1"/>
      <w:marLeft w:val="0"/>
      <w:marRight w:val="0"/>
      <w:marTop w:val="0"/>
      <w:marBottom w:val="0"/>
      <w:divBdr>
        <w:top w:val="none" w:sz="0" w:space="0" w:color="auto"/>
        <w:left w:val="none" w:sz="0" w:space="0" w:color="auto"/>
        <w:bottom w:val="none" w:sz="0" w:space="0" w:color="auto"/>
        <w:right w:val="none" w:sz="0" w:space="0" w:color="auto"/>
      </w:divBdr>
    </w:div>
    <w:div w:id="168713881">
      <w:bodyDiv w:val="1"/>
      <w:marLeft w:val="0"/>
      <w:marRight w:val="0"/>
      <w:marTop w:val="0"/>
      <w:marBottom w:val="0"/>
      <w:divBdr>
        <w:top w:val="none" w:sz="0" w:space="0" w:color="auto"/>
        <w:left w:val="none" w:sz="0" w:space="0" w:color="auto"/>
        <w:bottom w:val="none" w:sz="0" w:space="0" w:color="auto"/>
        <w:right w:val="none" w:sz="0" w:space="0" w:color="auto"/>
      </w:divBdr>
      <w:divsChild>
        <w:div w:id="2025084918">
          <w:marLeft w:val="0"/>
          <w:marRight w:val="0"/>
          <w:marTop w:val="0"/>
          <w:marBottom w:val="0"/>
          <w:divBdr>
            <w:top w:val="none" w:sz="0" w:space="0" w:color="auto"/>
            <w:left w:val="none" w:sz="0" w:space="0" w:color="auto"/>
            <w:bottom w:val="none" w:sz="0" w:space="0" w:color="auto"/>
            <w:right w:val="none" w:sz="0" w:space="0" w:color="auto"/>
          </w:divBdr>
          <w:divsChild>
            <w:div w:id="1615474754">
              <w:marLeft w:val="0"/>
              <w:marRight w:val="0"/>
              <w:marTop w:val="0"/>
              <w:marBottom w:val="0"/>
              <w:divBdr>
                <w:top w:val="none" w:sz="0" w:space="0" w:color="auto"/>
                <w:left w:val="none" w:sz="0" w:space="0" w:color="auto"/>
                <w:bottom w:val="none" w:sz="0" w:space="0" w:color="auto"/>
                <w:right w:val="none" w:sz="0" w:space="0" w:color="auto"/>
              </w:divBdr>
            </w:div>
            <w:div w:id="17462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0930">
      <w:bodyDiv w:val="1"/>
      <w:marLeft w:val="0"/>
      <w:marRight w:val="0"/>
      <w:marTop w:val="0"/>
      <w:marBottom w:val="0"/>
      <w:divBdr>
        <w:top w:val="none" w:sz="0" w:space="0" w:color="auto"/>
        <w:left w:val="none" w:sz="0" w:space="0" w:color="auto"/>
        <w:bottom w:val="none" w:sz="0" w:space="0" w:color="auto"/>
        <w:right w:val="none" w:sz="0" w:space="0" w:color="auto"/>
      </w:divBdr>
    </w:div>
    <w:div w:id="170874859">
      <w:bodyDiv w:val="1"/>
      <w:marLeft w:val="0"/>
      <w:marRight w:val="0"/>
      <w:marTop w:val="0"/>
      <w:marBottom w:val="0"/>
      <w:divBdr>
        <w:top w:val="none" w:sz="0" w:space="0" w:color="auto"/>
        <w:left w:val="none" w:sz="0" w:space="0" w:color="auto"/>
        <w:bottom w:val="none" w:sz="0" w:space="0" w:color="auto"/>
        <w:right w:val="none" w:sz="0" w:space="0" w:color="auto"/>
      </w:divBdr>
    </w:div>
    <w:div w:id="182286147">
      <w:bodyDiv w:val="1"/>
      <w:marLeft w:val="0"/>
      <w:marRight w:val="0"/>
      <w:marTop w:val="0"/>
      <w:marBottom w:val="0"/>
      <w:divBdr>
        <w:top w:val="none" w:sz="0" w:space="0" w:color="auto"/>
        <w:left w:val="none" w:sz="0" w:space="0" w:color="auto"/>
        <w:bottom w:val="none" w:sz="0" w:space="0" w:color="auto"/>
        <w:right w:val="none" w:sz="0" w:space="0" w:color="auto"/>
      </w:divBdr>
    </w:div>
    <w:div w:id="184025700">
      <w:bodyDiv w:val="1"/>
      <w:marLeft w:val="0"/>
      <w:marRight w:val="0"/>
      <w:marTop w:val="0"/>
      <w:marBottom w:val="0"/>
      <w:divBdr>
        <w:top w:val="none" w:sz="0" w:space="0" w:color="auto"/>
        <w:left w:val="none" w:sz="0" w:space="0" w:color="auto"/>
        <w:bottom w:val="none" w:sz="0" w:space="0" w:color="auto"/>
        <w:right w:val="none" w:sz="0" w:space="0" w:color="auto"/>
      </w:divBdr>
    </w:div>
    <w:div w:id="201986706">
      <w:bodyDiv w:val="1"/>
      <w:marLeft w:val="0"/>
      <w:marRight w:val="0"/>
      <w:marTop w:val="0"/>
      <w:marBottom w:val="0"/>
      <w:divBdr>
        <w:top w:val="none" w:sz="0" w:space="0" w:color="auto"/>
        <w:left w:val="none" w:sz="0" w:space="0" w:color="auto"/>
        <w:bottom w:val="none" w:sz="0" w:space="0" w:color="auto"/>
        <w:right w:val="none" w:sz="0" w:space="0" w:color="auto"/>
      </w:divBdr>
    </w:div>
    <w:div w:id="204294349">
      <w:bodyDiv w:val="1"/>
      <w:marLeft w:val="0"/>
      <w:marRight w:val="0"/>
      <w:marTop w:val="0"/>
      <w:marBottom w:val="0"/>
      <w:divBdr>
        <w:top w:val="none" w:sz="0" w:space="0" w:color="auto"/>
        <w:left w:val="none" w:sz="0" w:space="0" w:color="auto"/>
        <w:bottom w:val="none" w:sz="0" w:space="0" w:color="auto"/>
        <w:right w:val="none" w:sz="0" w:space="0" w:color="auto"/>
      </w:divBdr>
      <w:divsChild>
        <w:div w:id="1385913968">
          <w:marLeft w:val="0"/>
          <w:marRight w:val="0"/>
          <w:marTop w:val="0"/>
          <w:marBottom w:val="0"/>
          <w:divBdr>
            <w:top w:val="single" w:sz="2" w:space="0" w:color="D9D9E3"/>
            <w:left w:val="single" w:sz="2" w:space="0" w:color="D9D9E3"/>
            <w:bottom w:val="single" w:sz="2" w:space="0" w:color="D9D9E3"/>
            <w:right w:val="single" w:sz="2" w:space="0" w:color="D9D9E3"/>
          </w:divBdr>
          <w:divsChild>
            <w:div w:id="1456867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728739">
      <w:bodyDiv w:val="1"/>
      <w:marLeft w:val="0"/>
      <w:marRight w:val="0"/>
      <w:marTop w:val="0"/>
      <w:marBottom w:val="0"/>
      <w:divBdr>
        <w:top w:val="none" w:sz="0" w:space="0" w:color="auto"/>
        <w:left w:val="none" w:sz="0" w:space="0" w:color="auto"/>
        <w:bottom w:val="none" w:sz="0" w:space="0" w:color="auto"/>
        <w:right w:val="none" w:sz="0" w:space="0" w:color="auto"/>
      </w:divBdr>
    </w:div>
    <w:div w:id="215706069">
      <w:bodyDiv w:val="1"/>
      <w:marLeft w:val="0"/>
      <w:marRight w:val="0"/>
      <w:marTop w:val="0"/>
      <w:marBottom w:val="0"/>
      <w:divBdr>
        <w:top w:val="none" w:sz="0" w:space="0" w:color="auto"/>
        <w:left w:val="none" w:sz="0" w:space="0" w:color="auto"/>
        <w:bottom w:val="none" w:sz="0" w:space="0" w:color="auto"/>
        <w:right w:val="none" w:sz="0" w:space="0" w:color="auto"/>
      </w:divBdr>
    </w:div>
    <w:div w:id="221987977">
      <w:bodyDiv w:val="1"/>
      <w:marLeft w:val="0"/>
      <w:marRight w:val="0"/>
      <w:marTop w:val="0"/>
      <w:marBottom w:val="0"/>
      <w:divBdr>
        <w:top w:val="none" w:sz="0" w:space="0" w:color="auto"/>
        <w:left w:val="none" w:sz="0" w:space="0" w:color="auto"/>
        <w:bottom w:val="none" w:sz="0" w:space="0" w:color="auto"/>
        <w:right w:val="none" w:sz="0" w:space="0" w:color="auto"/>
      </w:divBdr>
    </w:div>
    <w:div w:id="226845434">
      <w:bodyDiv w:val="1"/>
      <w:marLeft w:val="0"/>
      <w:marRight w:val="0"/>
      <w:marTop w:val="0"/>
      <w:marBottom w:val="0"/>
      <w:divBdr>
        <w:top w:val="none" w:sz="0" w:space="0" w:color="auto"/>
        <w:left w:val="none" w:sz="0" w:space="0" w:color="auto"/>
        <w:bottom w:val="none" w:sz="0" w:space="0" w:color="auto"/>
        <w:right w:val="none" w:sz="0" w:space="0" w:color="auto"/>
      </w:divBdr>
    </w:div>
    <w:div w:id="232204110">
      <w:bodyDiv w:val="1"/>
      <w:marLeft w:val="0"/>
      <w:marRight w:val="0"/>
      <w:marTop w:val="0"/>
      <w:marBottom w:val="0"/>
      <w:divBdr>
        <w:top w:val="none" w:sz="0" w:space="0" w:color="auto"/>
        <w:left w:val="none" w:sz="0" w:space="0" w:color="auto"/>
        <w:bottom w:val="none" w:sz="0" w:space="0" w:color="auto"/>
        <w:right w:val="none" w:sz="0" w:space="0" w:color="auto"/>
      </w:divBdr>
    </w:div>
    <w:div w:id="236330358">
      <w:bodyDiv w:val="1"/>
      <w:marLeft w:val="0"/>
      <w:marRight w:val="0"/>
      <w:marTop w:val="0"/>
      <w:marBottom w:val="0"/>
      <w:divBdr>
        <w:top w:val="none" w:sz="0" w:space="0" w:color="auto"/>
        <w:left w:val="none" w:sz="0" w:space="0" w:color="auto"/>
        <w:bottom w:val="none" w:sz="0" w:space="0" w:color="auto"/>
        <w:right w:val="none" w:sz="0" w:space="0" w:color="auto"/>
      </w:divBdr>
    </w:div>
    <w:div w:id="237330350">
      <w:bodyDiv w:val="1"/>
      <w:marLeft w:val="0"/>
      <w:marRight w:val="0"/>
      <w:marTop w:val="0"/>
      <w:marBottom w:val="0"/>
      <w:divBdr>
        <w:top w:val="none" w:sz="0" w:space="0" w:color="auto"/>
        <w:left w:val="none" w:sz="0" w:space="0" w:color="auto"/>
        <w:bottom w:val="none" w:sz="0" w:space="0" w:color="auto"/>
        <w:right w:val="none" w:sz="0" w:space="0" w:color="auto"/>
      </w:divBdr>
    </w:div>
    <w:div w:id="241258824">
      <w:bodyDiv w:val="1"/>
      <w:marLeft w:val="0"/>
      <w:marRight w:val="0"/>
      <w:marTop w:val="0"/>
      <w:marBottom w:val="0"/>
      <w:divBdr>
        <w:top w:val="none" w:sz="0" w:space="0" w:color="auto"/>
        <w:left w:val="none" w:sz="0" w:space="0" w:color="auto"/>
        <w:bottom w:val="none" w:sz="0" w:space="0" w:color="auto"/>
        <w:right w:val="none" w:sz="0" w:space="0" w:color="auto"/>
      </w:divBdr>
    </w:div>
    <w:div w:id="257950255">
      <w:bodyDiv w:val="1"/>
      <w:marLeft w:val="0"/>
      <w:marRight w:val="0"/>
      <w:marTop w:val="0"/>
      <w:marBottom w:val="0"/>
      <w:divBdr>
        <w:top w:val="none" w:sz="0" w:space="0" w:color="auto"/>
        <w:left w:val="none" w:sz="0" w:space="0" w:color="auto"/>
        <w:bottom w:val="none" w:sz="0" w:space="0" w:color="auto"/>
        <w:right w:val="none" w:sz="0" w:space="0" w:color="auto"/>
      </w:divBdr>
    </w:div>
    <w:div w:id="271019180">
      <w:bodyDiv w:val="1"/>
      <w:marLeft w:val="0"/>
      <w:marRight w:val="0"/>
      <w:marTop w:val="0"/>
      <w:marBottom w:val="0"/>
      <w:divBdr>
        <w:top w:val="none" w:sz="0" w:space="0" w:color="auto"/>
        <w:left w:val="none" w:sz="0" w:space="0" w:color="auto"/>
        <w:bottom w:val="none" w:sz="0" w:space="0" w:color="auto"/>
        <w:right w:val="none" w:sz="0" w:space="0" w:color="auto"/>
      </w:divBdr>
    </w:div>
    <w:div w:id="287707206">
      <w:bodyDiv w:val="1"/>
      <w:marLeft w:val="0"/>
      <w:marRight w:val="0"/>
      <w:marTop w:val="0"/>
      <w:marBottom w:val="0"/>
      <w:divBdr>
        <w:top w:val="none" w:sz="0" w:space="0" w:color="auto"/>
        <w:left w:val="none" w:sz="0" w:space="0" w:color="auto"/>
        <w:bottom w:val="none" w:sz="0" w:space="0" w:color="auto"/>
        <w:right w:val="none" w:sz="0" w:space="0" w:color="auto"/>
      </w:divBdr>
    </w:div>
    <w:div w:id="292516536">
      <w:bodyDiv w:val="1"/>
      <w:marLeft w:val="0"/>
      <w:marRight w:val="0"/>
      <w:marTop w:val="0"/>
      <w:marBottom w:val="0"/>
      <w:divBdr>
        <w:top w:val="none" w:sz="0" w:space="0" w:color="auto"/>
        <w:left w:val="none" w:sz="0" w:space="0" w:color="auto"/>
        <w:bottom w:val="none" w:sz="0" w:space="0" w:color="auto"/>
        <w:right w:val="none" w:sz="0" w:space="0" w:color="auto"/>
      </w:divBdr>
      <w:divsChild>
        <w:div w:id="630744929">
          <w:marLeft w:val="0"/>
          <w:marRight w:val="0"/>
          <w:marTop w:val="0"/>
          <w:marBottom w:val="0"/>
          <w:divBdr>
            <w:top w:val="none" w:sz="0" w:space="0" w:color="auto"/>
            <w:left w:val="none" w:sz="0" w:space="0" w:color="auto"/>
            <w:bottom w:val="none" w:sz="0" w:space="0" w:color="auto"/>
            <w:right w:val="none" w:sz="0" w:space="0" w:color="auto"/>
          </w:divBdr>
          <w:divsChild>
            <w:div w:id="1868055371">
              <w:marLeft w:val="0"/>
              <w:marRight w:val="0"/>
              <w:marTop w:val="0"/>
              <w:marBottom w:val="0"/>
              <w:divBdr>
                <w:top w:val="none" w:sz="0" w:space="0" w:color="auto"/>
                <w:left w:val="none" w:sz="0" w:space="0" w:color="auto"/>
                <w:bottom w:val="none" w:sz="0" w:space="0" w:color="auto"/>
                <w:right w:val="none" w:sz="0" w:space="0" w:color="auto"/>
              </w:divBdr>
            </w:div>
            <w:div w:id="672151674">
              <w:marLeft w:val="0"/>
              <w:marRight w:val="0"/>
              <w:marTop w:val="0"/>
              <w:marBottom w:val="0"/>
              <w:divBdr>
                <w:top w:val="none" w:sz="0" w:space="0" w:color="auto"/>
                <w:left w:val="none" w:sz="0" w:space="0" w:color="auto"/>
                <w:bottom w:val="none" w:sz="0" w:space="0" w:color="auto"/>
                <w:right w:val="none" w:sz="0" w:space="0" w:color="auto"/>
              </w:divBdr>
            </w:div>
            <w:div w:id="1165972932">
              <w:marLeft w:val="0"/>
              <w:marRight w:val="0"/>
              <w:marTop w:val="0"/>
              <w:marBottom w:val="0"/>
              <w:divBdr>
                <w:top w:val="none" w:sz="0" w:space="0" w:color="auto"/>
                <w:left w:val="none" w:sz="0" w:space="0" w:color="auto"/>
                <w:bottom w:val="none" w:sz="0" w:space="0" w:color="auto"/>
                <w:right w:val="none" w:sz="0" w:space="0" w:color="auto"/>
              </w:divBdr>
            </w:div>
            <w:div w:id="1738355826">
              <w:marLeft w:val="0"/>
              <w:marRight w:val="0"/>
              <w:marTop w:val="0"/>
              <w:marBottom w:val="0"/>
              <w:divBdr>
                <w:top w:val="none" w:sz="0" w:space="0" w:color="auto"/>
                <w:left w:val="none" w:sz="0" w:space="0" w:color="auto"/>
                <w:bottom w:val="none" w:sz="0" w:space="0" w:color="auto"/>
                <w:right w:val="none" w:sz="0" w:space="0" w:color="auto"/>
              </w:divBdr>
            </w:div>
            <w:div w:id="49158238">
              <w:marLeft w:val="0"/>
              <w:marRight w:val="0"/>
              <w:marTop w:val="0"/>
              <w:marBottom w:val="0"/>
              <w:divBdr>
                <w:top w:val="none" w:sz="0" w:space="0" w:color="auto"/>
                <w:left w:val="none" w:sz="0" w:space="0" w:color="auto"/>
                <w:bottom w:val="none" w:sz="0" w:space="0" w:color="auto"/>
                <w:right w:val="none" w:sz="0" w:space="0" w:color="auto"/>
              </w:divBdr>
            </w:div>
            <w:div w:id="1756898788">
              <w:marLeft w:val="0"/>
              <w:marRight w:val="0"/>
              <w:marTop w:val="0"/>
              <w:marBottom w:val="0"/>
              <w:divBdr>
                <w:top w:val="none" w:sz="0" w:space="0" w:color="auto"/>
                <w:left w:val="none" w:sz="0" w:space="0" w:color="auto"/>
                <w:bottom w:val="none" w:sz="0" w:space="0" w:color="auto"/>
                <w:right w:val="none" w:sz="0" w:space="0" w:color="auto"/>
              </w:divBdr>
            </w:div>
            <w:div w:id="979111802">
              <w:marLeft w:val="0"/>
              <w:marRight w:val="0"/>
              <w:marTop w:val="0"/>
              <w:marBottom w:val="0"/>
              <w:divBdr>
                <w:top w:val="none" w:sz="0" w:space="0" w:color="auto"/>
                <w:left w:val="none" w:sz="0" w:space="0" w:color="auto"/>
                <w:bottom w:val="none" w:sz="0" w:space="0" w:color="auto"/>
                <w:right w:val="none" w:sz="0" w:space="0" w:color="auto"/>
              </w:divBdr>
            </w:div>
            <w:div w:id="1288854844">
              <w:marLeft w:val="0"/>
              <w:marRight w:val="0"/>
              <w:marTop w:val="0"/>
              <w:marBottom w:val="0"/>
              <w:divBdr>
                <w:top w:val="none" w:sz="0" w:space="0" w:color="auto"/>
                <w:left w:val="none" w:sz="0" w:space="0" w:color="auto"/>
                <w:bottom w:val="none" w:sz="0" w:space="0" w:color="auto"/>
                <w:right w:val="none" w:sz="0" w:space="0" w:color="auto"/>
              </w:divBdr>
            </w:div>
            <w:div w:id="1951468352">
              <w:marLeft w:val="0"/>
              <w:marRight w:val="0"/>
              <w:marTop w:val="0"/>
              <w:marBottom w:val="0"/>
              <w:divBdr>
                <w:top w:val="none" w:sz="0" w:space="0" w:color="auto"/>
                <w:left w:val="none" w:sz="0" w:space="0" w:color="auto"/>
                <w:bottom w:val="none" w:sz="0" w:space="0" w:color="auto"/>
                <w:right w:val="none" w:sz="0" w:space="0" w:color="auto"/>
              </w:divBdr>
            </w:div>
            <w:div w:id="761218972">
              <w:marLeft w:val="0"/>
              <w:marRight w:val="0"/>
              <w:marTop w:val="0"/>
              <w:marBottom w:val="0"/>
              <w:divBdr>
                <w:top w:val="none" w:sz="0" w:space="0" w:color="auto"/>
                <w:left w:val="none" w:sz="0" w:space="0" w:color="auto"/>
                <w:bottom w:val="none" w:sz="0" w:space="0" w:color="auto"/>
                <w:right w:val="none" w:sz="0" w:space="0" w:color="auto"/>
              </w:divBdr>
            </w:div>
            <w:div w:id="1300570477">
              <w:marLeft w:val="0"/>
              <w:marRight w:val="0"/>
              <w:marTop w:val="0"/>
              <w:marBottom w:val="0"/>
              <w:divBdr>
                <w:top w:val="none" w:sz="0" w:space="0" w:color="auto"/>
                <w:left w:val="none" w:sz="0" w:space="0" w:color="auto"/>
                <w:bottom w:val="none" w:sz="0" w:space="0" w:color="auto"/>
                <w:right w:val="none" w:sz="0" w:space="0" w:color="auto"/>
              </w:divBdr>
            </w:div>
            <w:div w:id="1829049734">
              <w:marLeft w:val="0"/>
              <w:marRight w:val="0"/>
              <w:marTop w:val="0"/>
              <w:marBottom w:val="0"/>
              <w:divBdr>
                <w:top w:val="none" w:sz="0" w:space="0" w:color="auto"/>
                <w:left w:val="none" w:sz="0" w:space="0" w:color="auto"/>
                <w:bottom w:val="none" w:sz="0" w:space="0" w:color="auto"/>
                <w:right w:val="none" w:sz="0" w:space="0" w:color="auto"/>
              </w:divBdr>
            </w:div>
            <w:div w:id="1183131685">
              <w:marLeft w:val="0"/>
              <w:marRight w:val="0"/>
              <w:marTop w:val="0"/>
              <w:marBottom w:val="0"/>
              <w:divBdr>
                <w:top w:val="none" w:sz="0" w:space="0" w:color="auto"/>
                <w:left w:val="none" w:sz="0" w:space="0" w:color="auto"/>
                <w:bottom w:val="none" w:sz="0" w:space="0" w:color="auto"/>
                <w:right w:val="none" w:sz="0" w:space="0" w:color="auto"/>
              </w:divBdr>
            </w:div>
            <w:div w:id="567691424">
              <w:marLeft w:val="0"/>
              <w:marRight w:val="0"/>
              <w:marTop w:val="0"/>
              <w:marBottom w:val="0"/>
              <w:divBdr>
                <w:top w:val="none" w:sz="0" w:space="0" w:color="auto"/>
                <w:left w:val="none" w:sz="0" w:space="0" w:color="auto"/>
                <w:bottom w:val="none" w:sz="0" w:space="0" w:color="auto"/>
                <w:right w:val="none" w:sz="0" w:space="0" w:color="auto"/>
              </w:divBdr>
            </w:div>
            <w:div w:id="833643455">
              <w:marLeft w:val="0"/>
              <w:marRight w:val="0"/>
              <w:marTop w:val="0"/>
              <w:marBottom w:val="0"/>
              <w:divBdr>
                <w:top w:val="none" w:sz="0" w:space="0" w:color="auto"/>
                <w:left w:val="none" w:sz="0" w:space="0" w:color="auto"/>
                <w:bottom w:val="none" w:sz="0" w:space="0" w:color="auto"/>
                <w:right w:val="none" w:sz="0" w:space="0" w:color="auto"/>
              </w:divBdr>
            </w:div>
            <w:div w:id="11615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8560">
      <w:bodyDiv w:val="1"/>
      <w:marLeft w:val="0"/>
      <w:marRight w:val="0"/>
      <w:marTop w:val="0"/>
      <w:marBottom w:val="0"/>
      <w:divBdr>
        <w:top w:val="none" w:sz="0" w:space="0" w:color="auto"/>
        <w:left w:val="none" w:sz="0" w:space="0" w:color="auto"/>
        <w:bottom w:val="none" w:sz="0" w:space="0" w:color="auto"/>
        <w:right w:val="none" w:sz="0" w:space="0" w:color="auto"/>
      </w:divBdr>
    </w:div>
    <w:div w:id="301271180">
      <w:bodyDiv w:val="1"/>
      <w:marLeft w:val="0"/>
      <w:marRight w:val="0"/>
      <w:marTop w:val="0"/>
      <w:marBottom w:val="0"/>
      <w:divBdr>
        <w:top w:val="none" w:sz="0" w:space="0" w:color="auto"/>
        <w:left w:val="none" w:sz="0" w:space="0" w:color="auto"/>
        <w:bottom w:val="none" w:sz="0" w:space="0" w:color="auto"/>
        <w:right w:val="none" w:sz="0" w:space="0" w:color="auto"/>
      </w:divBdr>
    </w:div>
    <w:div w:id="302198321">
      <w:bodyDiv w:val="1"/>
      <w:marLeft w:val="0"/>
      <w:marRight w:val="0"/>
      <w:marTop w:val="0"/>
      <w:marBottom w:val="0"/>
      <w:divBdr>
        <w:top w:val="none" w:sz="0" w:space="0" w:color="auto"/>
        <w:left w:val="none" w:sz="0" w:space="0" w:color="auto"/>
        <w:bottom w:val="none" w:sz="0" w:space="0" w:color="auto"/>
        <w:right w:val="none" w:sz="0" w:space="0" w:color="auto"/>
      </w:divBdr>
    </w:div>
    <w:div w:id="304437149">
      <w:bodyDiv w:val="1"/>
      <w:marLeft w:val="0"/>
      <w:marRight w:val="0"/>
      <w:marTop w:val="0"/>
      <w:marBottom w:val="0"/>
      <w:divBdr>
        <w:top w:val="none" w:sz="0" w:space="0" w:color="auto"/>
        <w:left w:val="none" w:sz="0" w:space="0" w:color="auto"/>
        <w:bottom w:val="none" w:sz="0" w:space="0" w:color="auto"/>
        <w:right w:val="none" w:sz="0" w:space="0" w:color="auto"/>
      </w:divBdr>
      <w:divsChild>
        <w:div w:id="223954015">
          <w:marLeft w:val="0"/>
          <w:marRight w:val="0"/>
          <w:marTop w:val="0"/>
          <w:marBottom w:val="0"/>
          <w:divBdr>
            <w:top w:val="none" w:sz="0" w:space="0" w:color="auto"/>
            <w:left w:val="none" w:sz="0" w:space="0" w:color="auto"/>
            <w:bottom w:val="none" w:sz="0" w:space="0" w:color="auto"/>
            <w:right w:val="none" w:sz="0" w:space="0" w:color="auto"/>
          </w:divBdr>
          <w:divsChild>
            <w:div w:id="68045342">
              <w:marLeft w:val="0"/>
              <w:marRight w:val="0"/>
              <w:marTop w:val="0"/>
              <w:marBottom w:val="0"/>
              <w:divBdr>
                <w:top w:val="none" w:sz="0" w:space="0" w:color="auto"/>
                <w:left w:val="none" w:sz="0" w:space="0" w:color="auto"/>
                <w:bottom w:val="none" w:sz="0" w:space="0" w:color="auto"/>
                <w:right w:val="none" w:sz="0" w:space="0" w:color="auto"/>
              </w:divBdr>
            </w:div>
            <w:div w:id="2050521097">
              <w:marLeft w:val="0"/>
              <w:marRight w:val="0"/>
              <w:marTop w:val="0"/>
              <w:marBottom w:val="0"/>
              <w:divBdr>
                <w:top w:val="none" w:sz="0" w:space="0" w:color="auto"/>
                <w:left w:val="none" w:sz="0" w:space="0" w:color="auto"/>
                <w:bottom w:val="none" w:sz="0" w:space="0" w:color="auto"/>
                <w:right w:val="none" w:sz="0" w:space="0" w:color="auto"/>
              </w:divBdr>
            </w:div>
            <w:div w:id="763500669">
              <w:marLeft w:val="0"/>
              <w:marRight w:val="0"/>
              <w:marTop w:val="0"/>
              <w:marBottom w:val="0"/>
              <w:divBdr>
                <w:top w:val="none" w:sz="0" w:space="0" w:color="auto"/>
                <w:left w:val="none" w:sz="0" w:space="0" w:color="auto"/>
                <w:bottom w:val="none" w:sz="0" w:space="0" w:color="auto"/>
                <w:right w:val="none" w:sz="0" w:space="0" w:color="auto"/>
              </w:divBdr>
            </w:div>
            <w:div w:id="51390017">
              <w:marLeft w:val="0"/>
              <w:marRight w:val="0"/>
              <w:marTop w:val="0"/>
              <w:marBottom w:val="0"/>
              <w:divBdr>
                <w:top w:val="none" w:sz="0" w:space="0" w:color="auto"/>
                <w:left w:val="none" w:sz="0" w:space="0" w:color="auto"/>
                <w:bottom w:val="none" w:sz="0" w:space="0" w:color="auto"/>
                <w:right w:val="none" w:sz="0" w:space="0" w:color="auto"/>
              </w:divBdr>
            </w:div>
            <w:div w:id="355666452">
              <w:marLeft w:val="0"/>
              <w:marRight w:val="0"/>
              <w:marTop w:val="0"/>
              <w:marBottom w:val="0"/>
              <w:divBdr>
                <w:top w:val="none" w:sz="0" w:space="0" w:color="auto"/>
                <w:left w:val="none" w:sz="0" w:space="0" w:color="auto"/>
                <w:bottom w:val="none" w:sz="0" w:space="0" w:color="auto"/>
                <w:right w:val="none" w:sz="0" w:space="0" w:color="auto"/>
              </w:divBdr>
            </w:div>
            <w:div w:id="777485539">
              <w:marLeft w:val="0"/>
              <w:marRight w:val="0"/>
              <w:marTop w:val="0"/>
              <w:marBottom w:val="0"/>
              <w:divBdr>
                <w:top w:val="none" w:sz="0" w:space="0" w:color="auto"/>
                <w:left w:val="none" w:sz="0" w:space="0" w:color="auto"/>
                <w:bottom w:val="none" w:sz="0" w:space="0" w:color="auto"/>
                <w:right w:val="none" w:sz="0" w:space="0" w:color="auto"/>
              </w:divBdr>
            </w:div>
            <w:div w:id="1009336172">
              <w:marLeft w:val="0"/>
              <w:marRight w:val="0"/>
              <w:marTop w:val="0"/>
              <w:marBottom w:val="0"/>
              <w:divBdr>
                <w:top w:val="none" w:sz="0" w:space="0" w:color="auto"/>
                <w:left w:val="none" w:sz="0" w:space="0" w:color="auto"/>
                <w:bottom w:val="none" w:sz="0" w:space="0" w:color="auto"/>
                <w:right w:val="none" w:sz="0" w:space="0" w:color="auto"/>
              </w:divBdr>
            </w:div>
            <w:div w:id="972829996">
              <w:marLeft w:val="0"/>
              <w:marRight w:val="0"/>
              <w:marTop w:val="0"/>
              <w:marBottom w:val="0"/>
              <w:divBdr>
                <w:top w:val="none" w:sz="0" w:space="0" w:color="auto"/>
                <w:left w:val="none" w:sz="0" w:space="0" w:color="auto"/>
                <w:bottom w:val="none" w:sz="0" w:space="0" w:color="auto"/>
                <w:right w:val="none" w:sz="0" w:space="0" w:color="auto"/>
              </w:divBdr>
            </w:div>
            <w:div w:id="1635599381">
              <w:marLeft w:val="0"/>
              <w:marRight w:val="0"/>
              <w:marTop w:val="0"/>
              <w:marBottom w:val="0"/>
              <w:divBdr>
                <w:top w:val="none" w:sz="0" w:space="0" w:color="auto"/>
                <w:left w:val="none" w:sz="0" w:space="0" w:color="auto"/>
                <w:bottom w:val="none" w:sz="0" w:space="0" w:color="auto"/>
                <w:right w:val="none" w:sz="0" w:space="0" w:color="auto"/>
              </w:divBdr>
            </w:div>
            <w:div w:id="1845625394">
              <w:marLeft w:val="0"/>
              <w:marRight w:val="0"/>
              <w:marTop w:val="0"/>
              <w:marBottom w:val="0"/>
              <w:divBdr>
                <w:top w:val="none" w:sz="0" w:space="0" w:color="auto"/>
                <w:left w:val="none" w:sz="0" w:space="0" w:color="auto"/>
                <w:bottom w:val="none" w:sz="0" w:space="0" w:color="auto"/>
                <w:right w:val="none" w:sz="0" w:space="0" w:color="auto"/>
              </w:divBdr>
            </w:div>
            <w:div w:id="816533533">
              <w:marLeft w:val="0"/>
              <w:marRight w:val="0"/>
              <w:marTop w:val="0"/>
              <w:marBottom w:val="0"/>
              <w:divBdr>
                <w:top w:val="none" w:sz="0" w:space="0" w:color="auto"/>
                <w:left w:val="none" w:sz="0" w:space="0" w:color="auto"/>
                <w:bottom w:val="none" w:sz="0" w:space="0" w:color="auto"/>
                <w:right w:val="none" w:sz="0" w:space="0" w:color="auto"/>
              </w:divBdr>
            </w:div>
            <w:div w:id="319773235">
              <w:marLeft w:val="0"/>
              <w:marRight w:val="0"/>
              <w:marTop w:val="0"/>
              <w:marBottom w:val="0"/>
              <w:divBdr>
                <w:top w:val="none" w:sz="0" w:space="0" w:color="auto"/>
                <w:left w:val="none" w:sz="0" w:space="0" w:color="auto"/>
                <w:bottom w:val="none" w:sz="0" w:space="0" w:color="auto"/>
                <w:right w:val="none" w:sz="0" w:space="0" w:color="auto"/>
              </w:divBdr>
            </w:div>
            <w:div w:id="1879199738">
              <w:marLeft w:val="0"/>
              <w:marRight w:val="0"/>
              <w:marTop w:val="0"/>
              <w:marBottom w:val="0"/>
              <w:divBdr>
                <w:top w:val="none" w:sz="0" w:space="0" w:color="auto"/>
                <w:left w:val="none" w:sz="0" w:space="0" w:color="auto"/>
                <w:bottom w:val="none" w:sz="0" w:space="0" w:color="auto"/>
                <w:right w:val="none" w:sz="0" w:space="0" w:color="auto"/>
              </w:divBdr>
            </w:div>
            <w:div w:id="1032847498">
              <w:marLeft w:val="0"/>
              <w:marRight w:val="0"/>
              <w:marTop w:val="0"/>
              <w:marBottom w:val="0"/>
              <w:divBdr>
                <w:top w:val="none" w:sz="0" w:space="0" w:color="auto"/>
                <w:left w:val="none" w:sz="0" w:space="0" w:color="auto"/>
                <w:bottom w:val="none" w:sz="0" w:space="0" w:color="auto"/>
                <w:right w:val="none" w:sz="0" w:space="0" w:color="auto"/>
              </w:divBdr>
            </w:div>
            <w:div w:id="997801706">
              <w:marLeft w:val="0"/>
              <w:marRight w:val="0"/>
              <w:marTop w:val="0"/>
              <w:marBottom w:val="0"/>
              <w:divBdr>
                <w:top w:val="none" w:sz="0" w:space="0" w:color="auto"/>
                <w:left w:val="none" w:sz="0" w:space="0" w:color="auto"/>
                <w:bottom w:val="none" w:sz="0" w:space="0" w:color="auto"/>
                <w:right w:val="none" w:sz="0" w:space="0" w:color="auto"/>
              </w:divBdr>
            </w:div>
            <w:div w:id="1004437393">
              <w:marLeft w:val="0"/>
              <w:marRight w:val="0"/>
              <w:marTop w:val="0"/>
              <w:marBottom w:val="0"/>
              <w:divBdr>
                <w:top w:val="none" w:sz="0" w:space="0" w:color="auto"/>
                <w:left w:val="none" w:sz="0" w:space="0" w:color="auto"/>
                <w:bottom w:val="none" w:sz="0" w:space="0" w:color="auto"/>
                <w:right w:val="none" w:sz="0" w:space="0" w:color="auto"/>
              </w:divBdr>
            </w:div>
            <w:div w:id="80688522">
              <w:marLeft w:val="0"/>
              <w:marRight w:val="0"/>
              <w:marTop w:val="0"/>
              <w:marBottom w:val="0"/>
              <w:divBdr>
                <w:top w:val="none" w:sz="0" w:space="0" w:color="auto"/>
                <w:left w:val="none" w:sz="0" w:space="0" w:color="auto"/>
                <w:bottom w:val="none" w:sz="0" w:space="0" w:color="auto"/>
                <w:right w:val="none" w:sz="0" w:space="0" w:color="auto"/>
              </w:divBdr>
            </w:div>
            <w:div w:id="323512780">
              <w:marLeft w:val="0"/>
              <w:marRight w:val="0"/>
              <w:marTop w:val="0"/>
              <w:marBottom w:val="0"/>
              <w:divBdr>
                <w:top w:val="none" w:sz="0" w:space="0" w:color="auto"/>
                <w:left w:val="none" w:sz="0" w:space="0" w:color="auto"/>
                <w:bottom w:val="none" w:sz="0" w:space="0" w:color="auto"/>
                <w:right w:val="none" w:sz="0" w:space="0" w:color="auto"/>
              </w:divBdr>
            </w:div>
            <w:div w:id="1740981309">
              <w:marLeft w:val="0"/>
              <w:marRight w:val="0"/>
              <w:marTop w:val="0"/>
              <w:marBottom w:val="0"/>
              <w:divBdr>
                <w:top w:val="none" w:sz="0" w:space="0" w:color="auto"/>
                <w:left w:val="none" w:sz="0" w:space="0" w:color="auto"/>
                <w:bottom w:val="none" w:sz="0" w:space="0" w:color="auto"/>
                <w:right w:val="none" w:sz="0" w:space="0" w:color="auto"/>
              </w:divBdr>
            </w:div>
            <w:div w:id="1761877344">
              <w:marLeft w:val="0"/>
              <w:marRight w:val="0"/>
              <w:marTop w:val="0"/>
              <w:marBottom w:val="0"/>
              <w:divBdr>
                <w:top w:val="none" w:sz="0" w:space="0" w:color="auto"/>
                <w:left w:val="none" w:sz="0" w:space="0" w:color="auto"/>
                <w:bottom w:val="none" w:sz="0" w:space="0" w:color="auto"/>
                <w:right w:val="none" w:sz="0" w:space="0" w:color="auto"/>
              </w:divBdr>
            </w:div>
            <w:div w:id="136840938">
              <w:marLeft w:val="0"/>
              <w:marRight w:val="0"/>
              <w:marTop w:val="0"/>
              <w:marBottom w:val="0"/>
              <w:divBdr>
                <w:top w:val="none" w:sz="0" w:space="0" w:color="auto"/>
                <w:left w:val="none" w:sz="0" w:space="0" w:color="auto"/>
                <w:bottom w:val="none" w:sz="0" w:space="0" w:color="auto"/>
                <w:right w:val="none" w:sz="0" w:space="0" w:color="auto"/>
              </w:divBdr>
            </w:div>
            <w:div w:id="905647641">
              <w:marLeft w:val="0"/>
              <w:marRight w:val="0"/>
              <w:marTop w:val="0"/>
              <w:marBottom w:val="0"/>
              <w:divBdr>
                <w:top w:val="none" w:sz="0" w:space="0" w:color="auto"/>
                <w:left w:val="none" w:sz="0" w:space="0" w:color="auto"/>
                <w:bottom w:val="none" w:sz="0" w:space="0" w:color="auto"/>
                <w:right w:val="none" w:sz="0" w:space="0" w:color="auto"/>
              </w:divBdr>
            </w:div>
            <w:div w:id="13061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7438">
      <w:bodyDiv w:val="1"/>
      <w:marLeft w:val="0"/>
      <w:marRight w:val="0"/>
      <w:marTop w:val="0"/>
      <w:marBottom w:val="0"/>
      <w:divBdr>
        <w:top w:val="none" w:sz="0" w:space="0" w:color="auto"/>
        <w:left w:val="none" w:sz="0" w:space="0" w:color="auto"/>
        <w:bottom w:val="none" w:sz="0" w:space="0" w:color="auto"/>
        <w:right w:val="none" w:sz="0" w:space="0" w:color="auto"/>
      </w:divBdr>
    </w:div>
    <w:div w:id="312682178">
      <w:bodyDiv w:val="1"/>
      <w:marLeft w:val="0"/>
      <w:marRight w:val="0"/>
      <w:marTop w:val="0"/>
      <w:marBottom w:val="0"/>
      <w:divBdr>
        <w:top w:val="none" w:sz="0" w:space="0" w:color="auto"/>
        <w:left w:val="none" w:sz="0" w:space="0" w:color="auto"/>
        <w:bottom w:val="none" w:sz="0" w:space="0" w:color="auto"/>
        <w:right w:val="none" w:sz="0" w:space="0" w:color="auto"/>
      </w:divBdr>
    </w:div>
    <w:div w:id="313031916">
      <w:bodyDiv w:val="1"/>
      <w:marLeft w:val="0"/>
      <w:marRight w:val="0"/>
      <w:marTop w:val="0"/>
      <w:marBottom w:val="0"/>
      <w:divBdr>
        <w:top w:val="none" w:sz="0" w:space="0" w:color="auto"/>
        <w:left w:val="none" w:sz="0" w:space="0" w:color="auto"/>
        <w:bottom w:val="none" w:sz="0" w:space="0" w:color="auto"/>
        <w:right w:val="none" w:sz="0" w:space="0" w:color="auto"/>
      </w:divBdr>
    </w:div>
    <w:div w:id="317851999">
      <w:bodyDiv w:val="1"/>
      <w:marLeft w:val="0"/>
      <w:marRight w:val="0"/>
      <w:marTop w:val="0"/>
      <w:marBottom w:val="0"/>
      <w:divBdr>
        <w:top w:val="none" w:sz="0" w:space="0" w:color="auto"/>
        <w:left w:val="none" w:sz="0" w:space="0" w:color="auto"/>
        <w:bottom w:val="none" w:sz="0" w:space="0" w:color="auto"/>
        <w:right w:val="none" w:sz="0" w:space="0" w:color="auto"/>
      </w:divBdr>
    </w:div>
    <w:div w:id="322322287">
      <w:bodyDiv w:val="1"/>
      <w:marLeft w:val="0"/>
      <w:marRight w:val="0"/>
      <w:marTop w:val="0"/>
      <w:marBottom w:val="0"/>
      <w:divBdr>
        <w:top w:val="none" w:sz="0" w:space="0" w:color="auto"/>
        <w:left w:val="none" w:sz="0" w:space="0" w:color="auto"/>
        <w:bottom w:val="none" w:sz="0" w:space="0" w:color="auto"/>
        <w:right w:val="none" w:sz="0" w:space="0" w:color="auto"/>
      </w:divBdr>
    </w:div>
    <w:div w:id="323898999">
      <w:bodyDiv w:val="1"/>
      <w:marLeft w:val="0"/>
      <w:marRight w:val="0"/>
      <w:marTop w:val="0"/>
      <w:marBottom w:val="0"/>
      <w:divBdr>
        <w:top w:val="none" w:sz="0" w:space="0" w:color="auto"/>
        <w:left w:val="none" w:sz="0" w:space="0" w:color="auto"/>
        <w:bottom w:val="none" w:sz="0" w:space="0" w:color="auto"/>
        <w:right w:val="none" w:sz="0" w:space="0" w:color="auto"/>
      </w:divBdr>
    </w:div>
    <w:div w:id="325939743">
      <w:bodyDiv w:val="1"/>
      <w:marLeft w:val="0"/>
      <w:marRight w:val="0"/>
      <w:marTop w:val="0"/>
      <w:marBottom w:val="0"/>
      <w:divBdr>
        <w:top w:val="none" w:sz="0" w:space="0" w:color="auto"/>
        <w:left w:val="none" w:sz="0" w:space="0" w:color="auto"/>
        <w:bottom w:val="none" w:sz="0" w:space="0" w:color="auto"/>
        <w:right w:val="none" w:sz="0" w:space="0" w:color="auto"/>
      </w:divBdr>
    </w:div>
    <w:div w:id="340472313">
      <w:bodyDiv w:val="1"/>
      <w:marLeft w:val="0"/>
      <w:marRight w:val="0"/>
      <w:marTop w:val="0"/>
      <w:marBottom w:val="0"/>
      <w:divBdr>
        <w:top w:val="none" w:sz="0" w:space="0" w:color="auto"/>
        <w:left w:val="none" w:sz="0" w:space="0" w:color="auto"/>
        <w:bottom w:val="none" w:sz="0" w:space="0" w:color="auto"/>
        <w:right w:val="none" w:sz="0" w:space="0" w:color="auto"/>
      </w:divBdr>
    </w:div>
    <w:div w:id="347175165">
      <w:bodyDiv w:val="1"/>
      <w:marLeft w:val="0"/>
      <w:marRight w:val="0"/>
      <w:marTop w:val="0"/>
      <w:marBottom w:val="0"/>
      <w:divBdr>
        <w:top w:val="none" w:sz="0" w:space="0" w:color="auto"/>
        <w:left w:val="none" w:sz="0" w:space="0" w:color="auto"/>
        <w:bottom w:val="none" w:sz="0" w:space="0" w:color="auto"/>
        <w:right w:val="none" w:sz="0" w:space="0" w:color="auto"/>
      </w:divBdr>
      <w:divsChild>
        <w:div w:id="1746032169">
          <w:marLeft w:val="0"/>
          <w:marRight w:val="0"/>
          <w:marTop w:val="0"/>
          <w:marBottom w:val="0"/>
          <w:divBdr>
            <w:top w:val="none" w:sz="0" w:space="0" w:color="auto"/>
            <w:left w:val="none" w:sz="0" w:space="0" w:color="auto"/>
            <w:bottom w:val="none" w:sz="0" w:space="0" w:color="auto"/>
            <w:right w:val="none" w:sz="0" w:space="0" w:color="auto"/>
          </w:divBdr>
          <w:divsChild>
            <w:div w:id="2131631812">
              <w:marLeft w:val="0"/>
              <w:marRight w:val="0"/>
              <w:marTop w:val="0"/>
              <w:marBottom w:val="0"/>
              <w:divBdr>
                <w:top w:val="none" w:sz="0" w:space="0" w:color="auto"/>
                <w:left w:val="none" w:sz="0" w:space="0" w:color="auto"/>
                <w:bottom w:val="none" w:sz="0" w:space="0" w:color="auto"/>
                <w:right w:val="none" w:sz="0" w:space="0" w:color="auto"/>
              </w:divBdr>
            </w:div>
            <w:div w:id="1599753644">
              <w:marLeft w:val="0"/>
              <w:marRight w:val="0"/>
              <w:marTop w:val="0"/>
              <w:marBottom w:val="0"/>
              <w:divBdr>
                <w:top w:val="none" w:sz="0" w:space="0" w:color="auto"/>
                <w:left w:val="none" w:sz="0" w:space="0" w:color="auto"/>
                <w:bottom w:val="none" w:sz="0" w:space="0" w:color="auto"/>
                <w:right w:val="none" w:sz="0" w:space="0" w:color="auto"/>
              </w:divBdr>
            </w:div>
            <w:div w:id="1375084990">
              <w:marLeft w:val="0"/>
              <w:marRight w:val="0"/>
              <w:marTop w:val="0"/>
              <w:marBottom w:val="0"/>
              <w:divBdr>
                <w:top w:val="none" w:sz="0" w:space="0" w:color="auto"/>
                <w:left w:val="none" w:sz="0" w:space="0" w:color="auto"/>
                <w:bottom w:val="none" w:sz="0" w:space="0" w:color="auto"/>
                <w:right w:val="none" w:sz="0" w:space="0" w:color="auto"/>
              </w:divBdr>
            </w:div>
            <w:div w:id="259796279">
              <w:marLeft w:val="0"/>
              <w:marRight w:val="0"/>
              <w:marTop w:val="0"/>
              <w:marBottom w:val="0"/>
              <w:divBdr>
                <w:top w:val="none" w:sz="0" w:space="0" w:color="auto"/>
                <w:left w:val="none" w:sz="0" w:space="0" w:color="auto"/>
                <w:bottom w:val="none" w:sz="0" w:space="0" w:color="auto"/>
                <w:right w:val="none" w:sz="0" w:space="0" w:color="auto"/>
              </w:divBdr>
            </w:div>
            <w:div w:id="767123760">
              <w:marLeft w:val="0"/>
              <w:marRight w:val="0"/>
              <w:marTop w:val="0"/>
              <w:marBottom w:val="0"/>
              <w:divBdr>
                <w:top w:val="none" w:sz="0" w:space="0" w:color="auto"/>
                <w:left w:val="none" w:sz="0" w:space="0" w:color="auto"/>
                <w:bottom w:val="none" w:sz="0" w:space="0" w:color="auto"/>
                <w:right w:val="none" w:sz="0" w:space="0" w:color="auto"/>
              </w:divBdr>
            </w:div>
            <w:div w:id="190922974">
              <w:marLeft w:val="0"/>
              <w:marRight w:val="0"/>
              <w:marTop w:val="0"/>
              <w:marBottom w:val="0"/>
              <w:divBdr>
                <w:top w:val="none" w:sz="0" w:space="0" w:color="auto"/>
                <w:left w:val="none" w:sz="0" w:space="0" w:color="auto"/>
                <w:bottom w:val="none" w:sz="0" w:space="0" w:color="auto"/>
                <w:right w:val="none" w:sz="0" w:space="0" w:color="auto"/>
              </w:divBdr>
            </w:div>
            <w:div w:id="306858378">
              <w:marLeft w:val="0"/>
              <w:marRight w:val="0"/>
              <w:marTop w:val="0"/>
              <w:marBottom w:val="0"/>
              <w:divBdr>
                <w:top w:val="none" w:sz="0" w:space="0" w:color="auto"/>
                <w:left w:val="none" w:sz="0" w:space="0" w:color="auto"/>
                <w:bottom w:val="none" w:sz="0" w:space="0" w:color="auto"/>
                <w:right w:val="none" w:sz="0" w:space="0" w:color="auto"/>
              </w:divBdr>
            </w:div>
            <w:div w:id="1210385142">
              <w:marLeft w:val="0"/>
              <w:marRight w:val="0"/>
              <w:marTop w:val="0"/>
              <w:marBottom w:val="0"/>
              <w:divBdr>
                <w:top w:val="none" w:sz="0" w:space="0" w:color="auto"/>
                <w:left w:val="none" w:sz="0" w:space="0" w:color="auto"/>
                <w:bottom w:val="none" w:sz="0" w:space="0" w:color="auto"/>
                <w:right w:val="none" w:sz="0" w:space="0" w:color="auto"/>
              </w:divBdr>
            </w:div>
            <w:div w:id="775715151">
              <w:marLeft w:val="0"/>
              <w:marRight w:val="0"/>
              <w:marTop w:val="0"/>
              <w:marBottom w:val="0"/>
              <w:divBdr>
                <w:top w:val="none" w:sz="0" w:space="0" w:color="auto"/>
                <w:left w:val="none" w:sz="0" w:space="0" w:color="auto"/>
                <w:bottom w:val="none" w:sz="0" w:space="0" w:color="auto"/>
                <w:right w:val="none" w:sz="0" w:space="0" w:color="auto"/>
              </w:divBdr>
            </w:div>
            <w:div w:id="18805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33949">
      <w:bodyDiv w:val="1"/>
      <w:marLeft w:val="0"/>
      <w:marRight w:val="0"/>
      <w:marTop w:val="0"/>
      <w:marBottom w:val="0"/>
      <w:divBdr>
        <w:top w:val="none" w:sz="0" w:space="0" w:color="auto"/>
        <w:left w:val="none" w:sz="0" w:space="0" w:color="auto"/>
        <w:bottom w:val="none" w:sz="0" w:space="0" w:color="auto"/>
        <w:right w:val="none" w:sz="0" w:space="0" w:color="auto"/>
      </w:divBdr>
    </w:div>
    <w:div w:id="362637945">
      <w:bodyDiv w:val="1"/>
      <w:marLeft w:val="0"/>
      <w:marRight w:val="0"/>
      <w:marTop w:val="0"/>
      <w:marBottom w:val="0"/>
      <w:divBdr>
        <w:top w:val="none" w:sz="0" w:space="0" w:color="auto"/>
        <w:left w:val="none" w:sz="0" w:space="0" w:color="auto"/>
        <w:bottom w:val="none" w:sz="0" w:space="0" w:color="auto"/>
        <w:right w:val="none" w:sz="0" w:space="0" w:color="auto"/>
      </w:divBdr>
    </w:div>
    <w:div w:id="367024614">
      <w:bodyDiv w:val="1"/>
      <w:marLeft w:val="0"/>
      <w:marRight w:val="0"/>
      <w:marTop w:val="0"/>
      <w:marBottom w:val="0"/>
      <w:divBdr>
        <w:top w:val="none" w:sz="0" w:space="0" w:color="auto"/>
        <w:left w:val="none" w:sz="0" w:space="0" w:color="auto"/>
        <w:bottom w:val="none" w:sz="0" w:space="0" w:color="auto"/>
        <w:right w:val="none" w:sz="0" w:space="0" w:color="auto"/>
      </w:divBdr>
    </w:div>
    <w:div w:id="370806850">
      <w:bodyDiv w:val="1"/>
      <w:marLeft w:val="0"/>
      <w:marRight w:val="0"/>
      <w:marTop w:val="0"/>
      <w:marBottom w:val="0"/>
      <w:divBdr>
        <w:top w:val="none" w:sz="0" w:space="0" w:color="auto"/>
        <w:left w:val="none" w:sz="0" w:space="0" w:color="auto"/>
        <w:bottom w:val="none" w:sz="0" w:space="0" w:color="auto"/>
        <w:right w:val="none" w:sz="0" w:space="0" w:color="auto"/>
      </w:divBdr>
    </w:div>
    <w:div w:id="372316111">
      <w:bodyDiv w:val="1"/>
      <w:marLeft w:val="0"/>
      <w:marRight w:val="0"/>
      <w:marTop w:val="0"/>
      <w:marBottom w:val="0"/>
      <w:divBdr>
        <w:top w:val="none" w:sz="0" w:space="0" w:color="auto"/>
        <w:left w:val="none" w:sz="0" w:space="0" w:color="auto"/>
        <w:bottom w:val="none" w:sz="0" w:space="0" w:color="auto"/>
        <w:right w:val="none" w:sz="0" w:space="0" w:color="auto"/>
      </w:divBdr>
      <w:divsChild>
        <w:div w:id="838274356">
          <w:marLeft w:val="0"/>
          <w:marRight w:val="0"/>
          <w:marTop w:val="0"/>
          <w:marBottom w:val="0"/>
          <w:divBdr>
            <w:top w:val="none" w:sz="0" w:space="0" w:color="auto"/>
            <w:left w:val="none" w:sz="0" w:space="0" w:color="auto"/>
            <w:bottom w:val="none" w:sz="0" w:space="0" w:color="auto"/>
            <w:right w:val="none" w:sz="0" w:space="0" w:color="auto"/>
          </w:divBdr>
          <w:divsChild>
            <w:div w:id="104229294">
              <w:marLeft w:val="0"/>
              <w:marRight w:val="0"/>
              <w:marTop w:val="0"/>
              <w:marBottom w:val="0"/>
              <w:divBdr>
                <w:top w:val="none" w:sz="0" w:space="0" w:color="auto"/>
                <w:left w:val="none" w:sz="0" w:space="0" w:color="auto"/>
                <w:bottom w:val="none" w:sz="0" w:space="0" w:color="auto"/>
                <w:right w:val="none" w:sz="0" w:space="0" w:color="auto"/>
              </w:divBdr>
            </w:div>
            <w:div w:id="1667634494">
              <w:marLeft w:val="0"/>
              <w:marRight w:val="0"/>
              <w:marTop w:val="0"/>
              <w:marBottom w:val="0"/>
              <w:divBdr>
                <w:top w:val="none" w:sz="0" w:space="0" w:color="auto"/>
                <w:left w:val="none" w:sz="0" w:space="0" w:color="auto"/>
                <w:bottom w:val="none" w:sz="0" w:space="0" w:color="auto"/>
                <w:right w:val="none" w:sz="0" w:space="0" w:color="auto"/>
              </w:divBdr>
            </w:div>
            <w:div w:id="133184623">
              <w:marLeft w:val="0"/>
              <w:marRight w:val="0"/>
              <w:marTop w:val="0"/>
              <w:marBottom w:val="0"/>
              <w:divBdr>
                <w:top w:val="none" w:sz="0" w:space="0" w:color="auto"/>
                <w:left w:val="none" w:sz="0" w:space="0" w:color="auto"/>
                <w:bottom w:val="none" w:sz="0" w:space="0" w:color="auto"/>
                <w:right w:val="none" w:sz="0" w:space="0" w:color="auto"/>
              </w:divBdr>
            </w:div>
            <w:div w:id="2119369602">
              <w:marLeft w:val="0"/>
              <w:marRight w:val="0"/>
              <w:marTop w:val="0"/>
              <w:marBottom w:val="0"/>
              <w:divBdr>
                <w:top w:val="none" w:sz="0" w:space="0" w:color="auto"/>
                <w:left w:val="none" w:sz="0" w:space="0" w:color="auto"/>
                <w:bottom w:val="none" w:sz="0" w:space="0" w:color="auto"/>
                <w:right w:val="none" w:sz="0" w:space="0" w:color="auto"/>
              </w:divBdr>
            </w:div>
            <w:div w:id="640840515">
              <w:marLeft w:val="0"/>
              <w:marRight w:val="0"/>
              <w:marTop w:val="0"/>
              <w:marBottom w:val="0"/>
              <w:divBdr>
                <w:top w:val="none" w:sz="0" w:space="0" w:color="auto"/>
                <w:left w:val="none" w:sz="0" w:space="0" w:color="auto"/>
                <w:bottom w:val="none" w:sz="0" w:space="0" w:color="auto"/>
                <w:right w:val="none" w:sz="0" w:space="0" w:color="auto"/>
              </w:divBdr>
            </w:div>
            <w:div w:id="25181276">
              <w:marLeft w:val="0"/>
              <w:marRight w:val="0"/>
              <w:marTop w:val="0"/>
              <w:marBottom w:val="0"/>
              <w:divBdr>
                <w:top w:val="none" w:sz="0" w:space="0" w:color="auto"/>
                <w:left w:val="none" w:sz="0" w:space="0" w:color="auto"/>
                <w:bottom w:val="none" w:sz="0" w:space="0" w:color="auto"/>
                <w:right w:val="none" w:sz="0" w:space="0" w:color="auto"/>
              </w:divBdr>
            </w:div>
            <w:div w:id="1040519588">
              <w:marLeft w:val="0"/>
              <w:marRight w:val="0"/>
              <w:marTop w:val="0"/>
              <w:marBottom w:val="0"/>
              <w:divBdr>
                <w:top w:val="none" w:sz="0" w:space="0" w:color="auto"/>
                <w:left w:val="none" w:sz="0" w:space="0" w:color="auto"/>
                <w:bottom w:val="none" w:sz="0" w:space="0" w:color="auto"/>
                <w:right w:val="none" w:sz="0" w:space="0" w:color="auto"/>
              </w:divBdr>
            </w:div>
            <w:div w:id="1432047302">
              <w:marLeft w:val="0"/>
              <w:marRight w:val="0"/>
              <w:marTop w:val="0"/>
              <w:marBottom w:val="0"/>
              <w:divBdr>
                <w:top w:val="none" w:sz="0" w:space="0" w:color="auto"/>
                <w:left w:val="none" w:sz="0" w:space="0" w:color="auto"/>
                <w:bottom w:val="none" w:sz="0" w:space="0" w:color="auto"/>
                <w:right w:val="none" w:sz="0" w:space="0" w:color="auto"/>
              </w:divBdr>
            </w:div>
            <w:div w:id="271861731">
              <w:marLeft w:val="0"/>
              <w:marRight w:val="0"/>
              <w:marTop w:val="0"/>
              <w:marBottom w:val="0"/>
              <w:divBdr>
                <w:top w:val="none" w:sz="0" w:space="0" w:color="auto"/>
                <w:left w:val="none" w:sz="0" w:space="0" w:color="auto"/>
                <w:bottom w:val="none" w:sz="0" w:space="0" w:color="auto"/>
                <w:right w:val="none" w:sz="0" w:space="0" w:color="auto"/>
              </w:divBdr>
            </w:div>
            <w:div w:id="2132043555">
              <w:marLeft w:val="0"/>
              <w:marRight w:val="0"/>
              <w:marTop w:val="0"/>
              <w:marBottom w:val="0"/>
              <w:divBdr>
                <w:top w:val="none" w:sz="0" w:space="0" w:color="auto"/>
                <w:left w:val="none" w:sz="0" w:space="0" w:color="auto"/>
                <w:bottom w:val="none" w:sz="0" w:space="0" w:color="auto"/>
                <w:right w:val="none" w:sz="0" w:space="0" w:color="auto"/>
              </w:divBdr>
            </w:div>
            <w:div w:id="1051998053">
              <w:marLeft w:val="0"/>
              <w:marRight w:val="0"/>
              <w:marTop w:val="0"/>
              <w:marBottom w:val="0"/>
              <w:divBdr>
                <w:top w:val="none" w:sz="0" w:space="0" w:color="auto"/>
                <w:left w:val="none" w:sz="0" w:space="0" w:color="auto"/>
                <w:bottom w:val="none" w:sz="0" w:space="0" w:color="auto"/>
                <w:right w:val="none" w:sz="0" w:space="0" w:color="auto"/>
              </w:divBdr>
            </w:div>
            <w:div w:id="665591034">
              <w:marLeft w:val="0"/>
              <w:marRight w:val="0"/>
              <w:marTop w:val="0"/>
              <w:marBottom w:val="0"/>
              <w:divBdr>
                <w:top w:val="none" w:sz="0" w:space="0" w:color="auto"/>
                <w:left w:val="none" w:sz="0" w:space="0" w:color="auto"/>
                <w:bottom w:val="none" w:sz="0" w:space="0" w:color="auto"/>
                <w:right w:val="none" w:sz="0" w:space="0" w:color="auto"/>
              </w:divBdr>
            </w:div>
            <w:div w:id="859515269">
              <w:marLeft w:val="0"/>
              <w:marRight w:val="0"/>
              <w:marTop w:val="0"/>
              <w:marBottom w:val="0"/>
              <w:divBdr>
                <w:top w:val="none" w:sz="0" w:space="0" w:color="auto"/>
                <w:left w:val="none" w:sz="0" w:space="0" w:color="auto"/>
                <w:bottom w:val="none" w:sz="0" w:space="0" w:color="auto"/>
                <w:right w:val="none" w:sz="0" w:space="0" w:color="auto"/>
              </w:divBdr>
            </w:div>
            <w:div w:id="1892112736">
              <w:marLeft w:val="0"/>
              <w:marRight w:val="0"/>
              <w:marTop w:val="0"/>
              <w:marBottom w:val="0"/>
              <w:divBdr>
                <w:top w:val="none" w:sz="0" w:space="0" w:color="auto"/>
                <w:left w:val="none" w:sz="0" w:space="0" w:color="auto"/>
                <w:bottom w:val="none" w:sz="0" w:space="0" w:color="auto"/>
                <w:right w:val="none" w:sz="0" w:space="0" w:color="auto"/>
              </w:divBdr>
            </w:div>
            <w:div w:id="1212888283">
              <w:marLeft w:val="0"/>
              <w:marRight w:val="0"/>
              <w:marTop w:val="0"/>
              <w:marBottom w:val="0"/>
              <w:divBdr>
                <w:top w:val="none" w:sz="0" w:space="0" w:color="auto"/>
                <w:left w:val="none" w:sz="0" w:space="0" w:color="auto"/>
                <w:bottom w:val="none" w:sz="0" w:space="0" w:color="auto"/>
                <w:right w:val="none" w:sz="0" w:space="0" w:color="auto"/>
              </w:divBdr>
            </w:div>
            <w:div w:id="1292856240">
              <w:marLeft w:val="0"/>
              <w:marRight w:val="0"/>
              <w:marTop w:val="0"/>
              <w:marBottom w:val="0"/>
              <w:divBdr>
                <w:top w:val="none" w:sz="0" w:space="0" w:color="auto"/>
                <w:left w:val="none" w:sz="0" w:space="0" w:color="auto"/>
                <w:bottom w:val="none" w:sz="0" w:space="0" w:color="auto"/>
                <w:right w:val="none" w:sz="0" w:space="0" w:color="auto"/>
              </w:divBdr>
            </w:div>
            <w:div w:id="19629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0007">
      <w:bodyDiv w:val="1"/>
      <w:marLeft w:val="0"/>
      <w:marRight w:val="0"/>
      <w:marTop w:val="0"/>
      <w:marBottom w:val="0"/>
      <w:divBdr>
        <w:top w:val="none" w:sz="0" w:space="0" w:color="auto"/>
        <w:left w:val="none" w:sz="0" w:space="0" w:color="auto"/>
        <w:bottom w:val="none" w:sz="0" w:space="0" w:color="auto"/>
        <w:right w:val="none" w:sz="0" w:space="0" w:color="auto"/>
      </w:divBdr>
    </w:div>
    <w:div w:id="399904497">
      <w:bodyDiv w:val="1"/>
      <w:marLeft w:val="0"/>
      <w:marRight w:val="0"/>
      <w:marTop w:val="0"/>
      <w:marBottom w:val="0"/>
      <w:divBdr>
        <w:top w:val="none" w:sz="0" w:space="0" w:color="auto"/>
        <w:left w:val="none" w:sz="0" w:space="0" w:color="auto"/>
        <w:bottom w:val="none" w:sz="0" w:space="0" w:color="auto"/>
        <w:right w:val="none" w:sz="0" w:space="0" w:color="auto"/>
      </w:divBdr>
    </w:div>
    <w:div w:id="404842012">
      <w:bodyDiv w:val="1"/>
      <w:marLeft w:val="0"/>
      <w:marRight w:val="0"/>
      <w:marTop w:val="0"/>
      <w:marBottom w:val="0"/>
      <w:divBdr>
        <w:top w:val="none" w:sz="0" w:space="0" w:color="auto"/>
        <w:left w:val="none" w:sz="0" w:space="0" w:color="auto"/>
        <w:bottom w:val="none" w:sz="0" w:space="0" w:color="auto"/>
        <w:right w:val="none" w:sz="0" w:space="0" w:color="auto"/>
      </w:divBdr>
    </w:div>
    <w:div w:id="406146903">
      <w:bodyDiv w:val="1"/>
      <w:marLeft w:val="0"/>
      <w:marRight w:val="0"/>
      <w:marTop w:val="0"/>
      <w:marBottom w:val="0"/>
      <w:divBdr>
        <w:top w:val="none" w:sz="0" w:space="0" w:color="auto"/>
        <w:left w:val="none" w:sz="0" w:space="0" w:color="auto"/>
        <w:bottom w:val="none" w:sz="0" w:space="0" w:color="auto"/>
        <w:right w:val="none" w:sz="0" w:space="0" w:color="auto"/>
      </w:divBdr>
      <w:divsChild>
        <w:div w:id="351997720">
          <w:marLeft w:val="0"/>
          <w:marRight w:val="0"/>
          <w:marTop w:val="0"/>
          <w:marBottom w:val="0"/>
          <w:divBdr>
            <w:top w:val="none" w:sz="0" w:space="0" w:color="auto"/>
            <w:left w:val="none" w:sz="0" w:space="0" w:color="auto"/>
            <w:bottom w:val="none" w:sz="0" w:space="0" w:color="auto"/>
            <w:right w:val="none" w:sz="0" w:space="0" w:color="auto"/>
          </w:divBdr>
          <w:divsChild>
            <w:div w:id="1066951693">
              <w:marLeft w:val="0"/>
              <w:marRight w:val="0"/>
              <w:marTop w:val="0"/>
              <w:marBottom w:val="0"/>
              <w:divBdr>
                <w:top w:val="none" w:sz="0" w:space="0" w:color="auto"/>
                <w:left w:val="none" w:sz="0" w:space="0" w:color="auto"/>
                <w:bottom w:val="none" w:sz="0" w:space="0" w:color="auto"/>
                <w:right w:val="none" w:sz="0" w:space="0" w:color="auto"/>
              </w:divBdr>
            </w:div>
            <w:div w:id="1521972842">
              <w:marLeft w:val="0"/>
              <w:marRight w:val="0"/>
              <w:marTop w:val="0"/>
              <w:marBottom w:val="0"/>
              <w:divBdr>
                <w:top w:val="none" w:sz="0" w:space="0" w:color="auto"/>
                <w:left w:val="none" w:sz="0" w:space="0" w:color="auto"/>
                <w:bottom w:val="none" w:sz="0" w:space="0" w:color="auto"/>
                <w:right w:val="none" w:sz="0" w:space="0" w:color="auto"/>
              </w:divBdr>
            </w:div>
            <w:div w:id="20973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7036">
      <w:bodyDiv w:val="1"/>
      <w:marLeft w:val="0"/>
      <w:marRight w:val="0"/>
      <w:marTop w:val="0"/>
      <w:marBottom w:val="0"/>
      <w:divBdr>
        <w:top w:val="none" w:sz="0" w:space="0" w:color="auto"/>
        <w:left w:val="none" w:sz="0" w:space="0" w:color="auto"/>
        <w:bottom w:val="none" w:sz="0" w:space="0" w:color="auto"/>
        <w:right w:val="none" w:sz="0" w:space="0" w:color="auto"/>
      </w:divBdr>
    </w:div>
    <w:div w:id="412708299">
      <w:bodyDiv w:val="1"/>
      <w:marLeft w:val="0"/>
      <w:marRight w:val="0"/>
      <w:marTop w:val="0"/>
      <w:marBottom w:val="0"/>
      <w:divBdr>
        <w:top w:val="none" w:sz="0" w:space="0" w:color="auto"/>
        <w:left w:val="none" w:sz="0" w:space="0" w:color="auto"/>
        <w:bottom w:val="none" w:sz="0" w:space="0" w:color="auto"/>
        <w:right w:val="none" w:sz="0" w:space="0" w:color="auto"/>
      </w:divBdr>
    </w:div>
    <w:div w:id="436675752">
      <w:bodyDiv w:val="1"/>
      <w:marLeft w:val="0"/>
      <w:marRight w:val="0"/>
      <w:marTop w:val="0"/>
      <w:marBottom w:val="0"/>
      <w:divBdr>
        <w:top w:val="none" w:sz="0" w:space="0" w:color="auto"/>
        <w:left w:val="none" w:sz="0" w:space="0" w:color="auto"/>
        <w:bottom w:val="none" w:sz="0" w:space="0" w:color="auto"/>
        <w:right w:val="none" w:sz="0" w:space="0" w:color="auto"/>
      </w:divBdr>
    </w:div>
    <w:div w:id="436681799">
      <w:bodyDiv w:val="1"/>
      <w:marLeft w:val="0"/>
      <w:marRight w:val="0"/>
      <w:marTop w:val="0"/>
      <w:marBottom w:val="0"/>
      <w:divBdr>
        <w:top w:val="none" w:sz="0" w:space="0" w:color="auto"/>
        <w:left w:val="none" w:sz="0" w:space="0" w:color="auto"/>
        <w:bottom w:val="none" w:sz="0" w:space="0" w:color="auto"/>
        <w:right w:val="none" w:sz="0" w:space="0" w:color="auto"/>
      </w:divBdr>
    </w:div>
    <w:div w:id="450786838">
      <w:bodyDiv w:val="1"/>
      <w:marLeft w:val="0"/>
      <w:marRight w:val="0"/>
      <w:marTop w:val="0"/>
      <w:marBottom w:val="0"/>
      <w:divBdr>
        <w:top w:val="none" w:sz="0" w:space="0" w:color="auto"/>
        <w:left w:val="none" w:sz="0" w:space="0" w:color="auto"/>
        <w:bottom w:val="none" w:sz="0" w:space="0" w:color="auto"/>
        <w:right w:val="none" w:sz="0" w:space="0" w:color="auto"/>
      </w:divBdr>
    </w:div>
    <w:div w:id="461001172">
      <w:bodyDiv w:val="1"/>
      <w:marLeft w:val="0"/>
      <w:marRight w:val="0"/>
      <w:marTop w:val="0"/>
      <w:marBottom w:val="0"/>
      <w:divBdr>
        <w:top w:val="none" w:sz="0" w:space="0" w:color="auto"/>
        <w:left w:val="none" w:sz="0" w:space="0" w:color="auto"/>
        <w:bottom w:val="none" w:sz="0" w:space="0" w:color="auto"/>
        <w:right w:val="none" w:sz="0" w:space="0" w:color="auto"/>
      </w:divBdr>
    </w:div>
    <w:div w:id="468285844">
      <w:bodyDiv w:val="1"/>
      <w:marLeft w:val="0"/>
      <w:marRight w:val="0"/>
      <w:marTop w:val="0"/>
      <w:marBottom w:val="0"/>
      <w:divBdr>
        <w:top w:val="none" w:sz="0" w:space="0" w:color="auto"/>
        <w:left w:val="none" w:sz="0" w:space="0" w:color="auto"/>
        <w:bottom w:val="none" w:sz="0" w:space="0" w:color="auto"/>
        <w:right w:val="none" w:sz="0" w:space="0" w:color="auto"/>
      </w:divBdr>
    </w:div>
    <w:div w:id="480922698">
      <w:bodyDiv w:val="1"/>
      <w:marLeft w:val="0"/>
      <w:marRight w:val="0"/>
      <w:marTop w:val="0"/>
      <w:marBottom w:val="0"/>
      <w:divBdr>
        <w:top w:val="none" w:sz="0" w:space="0" w:color="auto"/>
        <w:left w:val="none" w:sz="0" w:space="0" w:color="auto"/>
        <w:bottom w:val="none" w:sz="0" w:space="0" w:color="auto"/>
        <w:right w:val="none" w:sz="0" w:space="0" w:color="auto"/>
      </w:divBdr>
    </w:div>
    <w:div w:id="488835213">
      <w:bodyDiv w:val="1"/>
      <w:marLeft w:val="0"/>
      <w:marRight w:val="0"/>
      <w:marTop w:val="0"/>
      <w:marBottom w:val="0"/>
      <w:divBdr>
        <w:top w:val="none" w:sz="0" w:space="0" w:color="auto"/>
        <w:left w:val="none" w:sz="0" w:space="0" w:color="auto"/>
        <w:bottom w:val="none" w:sz="0" w:space="0" w:color="auto"/>
        <w:right w:val="none" w:sz="0" w:space="0" w:color="auto"/>
      </w:divBdr>
    </w:div>
    <w:div w:id="494229496">
      <w:bodyDiv w:val="1"/>
      <w:marLeft w:val="0"/>
      <w:marRight w:val="0"/>
      <w:marTop w:val="0"/>
      <w:marBottom w:val="0"/>
      <w:divBdr>
        <w:top w:val="none" w:sz="0" w:space="0" w:color="auto"/>
        <w:left w:val="none" w:sz="0" w:space="0" w:color="auto"/>
        <w:bottom w:val="none" w:sz="0" w:space="0" w:color="auto"/>
        <w:right w:val="none" w:sz="0" w:space="0" w:color="auto"/>
      </w:divBdr>
    </w:div>
    <w:div w:id="496656169">
      <w:bodyDiv w:val="1"/>
      <w:marLeft w:val="0"/>
      <w:marRight w:val="0"/>
      <w:marTop w:val="0"/>
      <w:marBottom w:val="0"/>
      <w:divBdr>
        <w:top w:val="none" w:sz="0" w:space="0" w:color="auto"/>
        <w:left w:val="none" w:sz="0" w:space="0" w:color="auto"/>
        <w:bottom w:val="none" w:sz="0" w:space="0" w:color="auto"/>
        <w:right w:val="none" w:sz="0" w:space="0" w:color="auto"/>
      </w:divBdr>
    </w:div>
    <w:div w:id="500390470">
      <w:bodyDiv w:val="1"/>
      <w:marLeft w:val="0"/>
      <w:marRight w:val="0"/>
      <w:marTop w:val="0"/>
      <w:marBottom w:val="0"/>
      <w:divBdr>
        <w:top w:val="none" w:sz="0" w:space="0" w:color="auto"/>
        <w:left w:val="none" w:sz="0" w:space="0" w:color="auto"/>
        <w:bottom w:val="none" w:sz="0" w:space="0" w:color="auto"/>
        <w:right w:val="none" w:sz="0" w:space="0" w:color="auto"/>
      </w:divBdr>
      <w:divsChild>
        <w:div w:id="1937663968">
          <w:marLeft w:val="0"/>
          <w:marRight w:val="0"/>
          <w:marTop w:val="0"/>
          <w:marBottom w:val="0"/>
          <w:divBdr>
            <w:top w:val="none" w:sz="0" w:space="0" w:color="auto"/>
            <w:left w:val="none" w:sz="0" w:space="0" w:color="auto"/>
            <w:bottom w:val="none" w:sz="0" w:space="0" w:color="auto"/>
            <w:right w:val="none" w:sz="0" w:space="0" w:color="auto"/>
          </w:divBdr>
          <w:divsChild>
            <w:div w:id="14485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2208">
      <w:bodyDiv w:val="1"/>
      <w:marLeft w:val="0"/>
      <w:marRight w:val="0"/>
      <w:marTop w:val="0"/>
      <w:marBottom w:val="0"/>
      <w:divBdr>
        <w:top w:val="none" w:sz="0" w:space="0" w:color="auto"/>
        <w:left w:val="none" w:sz="0" w:space="0" w:color="auto"/>
        <w:bottom w:val="none" w:sz="0" w:space="0" w:color="auto"/>
        <w:right w:val="none" w:sz="0" w:space="0" w:color="auto"/>
      </w:divBdr>
      <w:divsChild>
        <w:div w:id="1060904592">
          <w:marLeft w:val="0"/>
          <w:marRight w:val="0"/>
          <w:marTop w:val="0"/>
          <w:marBottom w:val="0"/>
          <w:divBdr>
            <w:top w:val="none" w:sz="0" w:space="0" w:color="auto"/>
            <w:left w:val="none" w:sz="0" w:space="0" w:color="auto"/>
            <w:bottom w:val="none" w:sz="0" w:space="0" w:color="auto"/>
            <w:right w:val="none" w:sz="0" w:space="0" w:color="auto"/>
          </w:divBdr>
          <w:divsChild>
            <w:div w:id="1304657381">
              <w:marLeft w:val="0"/>
              <w:marRight w:val="0"/>
              <w:marTop w:val="0"/>
              <w:marBottom w:val="0"/>
              <w:divBdr>
                <w:top w:val="none" w:sz="0" w:space="0" w:color="auto"/>
                <w:left w:val="none" w:sz="0" w:space="0" w:color="auto"/>
                <w:bottom w:val="none" w:sz="0" w:space="0" w:color="auto"/>
                <w:right w:val="none" w:sz="0" w:space="0" w:color="auto"/>
              </w:divBdr>
            </w:div>
            <w:div w:id="1905408041">
              <w:marLeft w:val="0"/>
              <w:marRight w:val="0"/>
              <w:marTop w:val="0"/>
              <w:marBottom w:val="0"/>
              <w:divBdr>
                <w:top w:val="none" w:sz="0" w:space="0" w:color="auto"/>
                <w:left w:val="none" w:sz="0" w:space="0" w:color="auto"/>
                <w:bottom w:val="none" w:sz="0" w:space="0" w:color="auto"/>
                <w:right w:val="none" w:sz="0" w:space="0" w:color="auto"/>
              </w:divBdr>
            </w:div>
            <w:div w:id="210388747">
              <w:marLeft w:val="0"/>
              <w:marRight w:val="0"/>
              <w:marTop w:val="0"/>
              <w:marBottom w:val="0"/>
              <w:divBdr>
                <w:top w:val="none" w:sz="0" w:space="0" w:color="auto"/>
                <w:left w:val="none" w:sz="0" w:space="0" w:color="auto"/>
                <w:bottom w:val="none" w:sz="0" w:space="0" w:color="auto"/>
                <w:right w:val="none" w:sz="0" w:space="0" w:color="auto"/>
              </w:divBdr>
            </w:div>
            <w:div w:id="521169022">
              <w:marLeft w:val="0"/>
              <w:marRight w:val="0"/>
              <w:marTop w:val="0"/>
              <w:marBottom w:val="0"/>
              <w:divBdr>
                <w:top w:val="none" w:sz="0" w:space="0" w:color="auto"/>
                <w:left w:val="none" w:sz="0" w:space="0" w:color="auto"/>
                <w:bottom w:val="none" w:sz="0" w:space="0" w:color="auto"/>
                <w:right w:val="none" w:sz="0" w:space="0" w:color="auto"/>
              </w:divBdr>
            </w:div>
            <w:div w:id="1199507816">
              <w:marLeft w:val="0"/>
              <w:marRight w:val="0"/>
              <w:marTop w:val="0"/>
              <w:marBottom w:val="0"/>
              <w:divBdr>
                <w:top w:val="none" w:sz="0" w:space="0" w:color="auto"/>
                <w:left w:val="none" w:sz="0" w:space="0" w:color="auto"/>
                <w:bottom w:val="none" w:sz="0" w:space="0" w:color="auto"/>
                <w:right w:val="none" w:sz="0" w:space="0" w:color="auto"/>
              </w:divBdr>
            </w:div>
            <w:div w:id="1852917373">
              <w:marLeft w:val="0"/>
              <w:marRight w:val="0"/>
              <w:marTop w:val="0"/>
              <w:marBottom w:val="0"/>
              <w:divBdr>
                <w:top w:val="none" w:sz="0" w:space="0" w:color="auto"/>
                <w:left w:val="none" w:sz="0" w:space="0" w:color="auto"/>
                <w:bottom w:val="none" w:sz="0" w:space="0" w:color="auto"/>
                <w:right w:val="none" w:sz="0" w:space="0" w:color="auto"/>
              </w:divBdr>
            </w:div>
            <w:div w:id="1006515101">
              <w:marLeft w:val="0"/>
              <w:marRight w:val="0"/>
              <w:marTop w:val="0"/>
              <w:marBottom w:val="0"/>
              <w:divBdr>
                <w:top w:val="none" w:sz="0" w:space="0" w:color="auto"/>
                <w:left w:val="none" w:sz="0" w:space="0" w:color="auto"/>
                <w:bottom w:val="none" w:sz="0" w:space="0" w:color="auto"/>
                <w:right w:val="none" w:sz="0" w:space="0" w:color="auto"/>
              </w:divBdr>
            </w:div>
            <w:div w:id="646129611">
              <w:marLeft w:val="0"/>
              <w:marRight w:val="0"/>
              <w:marTop w:val="0"/>
              <w:marBottom w:val="0"/>
              <w:divBdr>
                <w:top w:val="none" w:sz="0" w:space="0" w:color="auto"/>
                <w:left w:val="none" w:sz="0" w:space="0" w:color="auto"/>
                <w:bottom w:val="none" w:sz="0" w:space="0" w:color="auto"/>
                <w:right w:val="none" w:sz="0" w:space="0" w:color="auto"/>
              </w:divBdr>
            </w:div>
            <w:div w:id="824004743">
              <w:marLeft w:val="0"/>
              <w:marRight w:val="0"/>
              <w:marTop w:val="0"/>
              <w:marBottom w:val="0"/>
              <w:divBdr>
                <w:top w:val="none" w:sz="0" w:space="0" w:color="auto"/>
                <w:left w:val="none" w:sz="0" w:space="0" w:color="auto"/>
                <w:bottom w:val="none" w:sz="0" w:space="0" w:color="auto"/>
                <w:right w:val="none" w:sz="0" w:space="0" w:color="auto"/>
              </w:divBdr>
            </w:div>
            <w:div w:id="16772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3916">
      <w:bodyDiv w:val="1"/>
      <w:marLeft w:val="0"/>
      <w:marRight w:val="0"/>
      <w:marTop w:val="0"/>
      <w:marBottom w:val="0"/>
      <w:divBdr>
        <w:top w:val="none" w:sz="0" w:space="0" w:color="auto"/>
        <w:left w:val="none" w:sz="0" w:space="0" w:color="auto"/>
        <w:bottom w:val="none" w:sz="0" w:space="0" w:color="auto"/>
        <w:right w:val="none" w:sz="0" w:space="0" w:color="auto"/>
      </w:divBdr>
    </w:div>
    <w:div w:id="519899648">
      <w:bodyDiv w:val="1"/>
      <w:marLeft w:val="0"/>
      <w:marRight w:val="0"/>
      <w:marTop w:val="0"/>
      <w:marBottom w:val="0"/>
      <w:divBdr>
        <w:top w:val="none" w:sz="0" w:space="0" w:color="auto"/>
        <w:left w:val="none" w:sz="0" w:space="0" w:color="auto"/>
        <w:bottom w:val="none" w:sz="0" w:space="0" w:color="auto"/>
        <w:right w:val="none" w:sz="0" w:space="0" w:color="auto"/>
      </w:divBdr>
    </w:div>
    <w:div w:id="528957750">
      <w:bodyDiv w:val="1"/>
      <w:marLeft w:val="0"/>
      <w:marRight w:val="0"/>
      <w:marTop w:val="0"/>
      <w:marBottom w:val="0"/>
      <w:divBdr>
        <w:top w:val="none" w:sz="0" w:space="0" w:color="auto"/>
        <w:left w:val="none" w:sz="0" w:space="0" w:color="auto"/>
        <w:bottom w:val="none" w:sz="0" w:space="0" w:color="auto"/>
        <w:right w:val="none" w:sz="0" w:space="0" w:color="auto"/>
      </w:divBdr>
    </w:div>
    <w:div w:id="530383066">
      <w:bodyDiv w:val="1"/>
      <w:marLeft w:val="0"/>
      <w:marRight w:val="0"/>
      <w:marTop w:val="0"/>
      <w:marBottom w:val="0"/>
      <w:divBdr>
        <w:top w:val="none" w:sz="0" w:space="0" w:color="auto"/>
        <w:left w:val="none" w:sz="0" w:space="0" w:color="auto"/>
        <w:bottom w:val="none" w:sz="0" w:space="0" w:color="auto"/>
        <w:right w:val="none" w:sz="0" w:space="0" w:color="auto"/>
      </w:divBdr>
    </w:div>
    <w:div w:id="534389179">
      <w:bodyDiv w:val="1"/>
      <w:marLeft w:val="0"/>
      <w:marRight w:val="0"/>
      <w:marTop w:val="0"/>
      <w:marBottom w:val="0"/>
      <w:divBdr>
        <w:top w:val="none" w:sz="0" w:space="0" w:color="auto"/>
        <w:left w:val="none" w:sz="0" w:space="0" w:color="auto"/>
        <w:bottom w:val="none" w:sz="0" w:space="0" w:color="auto"/>
        <w:right w:val="none" w:sz="0" w:space="0" w:color="auto"/>
      </w:divBdr>
    </w:div>
    <w:div w:id="539437766">
      <w:bodyDiv w:val="1"/>
      <w:marLeft w:val="0"/>
      <w:marRight w:val="0"/>
      <w:marTop w:val="0"/>
      <w:marBottom w:val="0"/>
      <w:divBdr>
        <w:top w:val="none" w:sz="0" w:space="0" w:color="auto"/>
        <w:left w:val="none" w:sz="0" w:space="0" w:color="auto"/>
        <w:bottom w:val="none" w:sz="0" w:space="0" w:color="auto"/>
        <w:right w:val="none" w:sz="0" w:space="0" w:color="auto"/>
      </w:divBdr>
    </w:div>
    <w:div w:id="539976344">
      <w:bodyDiv w:val="1"/>
      <w:marLeft w:val="0"/>
      <w:marRight w:val="0"/>
      <w:marTop w:val="0"/>
      <w:marBottom w:val="0"/>
      <w:divBdr>
        <w:top w:val="none" w:sz="0" w:space="0" w:color="auto"/>
        <w:left w:val="none" w:sz="0" w:space="0" w:color="auto"/>
        <w:bottom w:val="none" w:sz="0" w:space="0" w:color="auto"/>
        <w:right w:val="none" w:sz="0" w:space="0" w:color="auto"/>
      </w:divBdr>
    </w:div>
    <w:div w:id="543949555">
      <w:bodyDiv w:val="1"/>
      <w:marLeft w:val="0"/>
      <w:marRight w:val="0"/>
      <w:marTop w:val="0"/>
      <w:marBottom w:val="0"/>
      <w:divBdr>
        <w:top w:val="none" w:sz="0" w:space="0" w:color="auto"/>
        <w:left w:val="none" w:sz="0" w:space="0" w:color="auto"/>
        <w:bottom w:val="none" w:sz="0" w:space="0" w:color="auto"/>
        <w:right w:val="none" w:sz="0" w:space="0" w:color="auto"/>
      </w:divBdr>
    </w:div>
    <w:div w:id="558440531">
      <w:bodyDiv w:val="1"/>
      <w:marLeft w:val="0"/>
      <w:marRight w:val="0"/>
      <w:marTop w:val="0"/>
      <w:marBottom w:val="0"/>
      <w:divBdr>
        <w:top w:val="none" w:sz="0" w:space="0" w:color="auto"/>
        <w:left w:val="none" w:sz="0" w:space="0" w:color="auto"/>
        <w:bottom w:val="none" w:sz="0" w:space="0" w:color="auto"/>
        <w:right w:val="none" w:sz="0" w:space="0" w:color="auto"/>
      </w:divBdr>
    </w:div>
    <w:div w:id="602423111">
      <w:bodyDiv w:val="1"/>
      <w:marLeft w:val="0"/>
      <w:marRight w:val="0"/>
      <w:marTop w:val="0"/>
      <w:marBottom w:val="0"/>
      <w:divBdr>
        <w:top w:val="none" w:sz="0" w:space="0" w:color="auto"/>
        <w:left w:val="none" w:sz="0" w:space="0" w:color="auto"/>
        <w:bottom w:val="none" w:sz="0" w:space="0" w:color="auto"/>
        <w:right w:val="none" w:sz="0" w:space="0" w:color="auto"/>
      </w:divBdr>
    </w:div>
    <w:div w:id="623737794">
      <w:bodyDiv w:val="1"/>
      <w:marLeft w:val="0"/>
      <w:marRight w:val="0"/>
      <w:marTop w:val="0"/>
      <w:marBottom w:val="0"/>
      <w:divBdr>
        <w:top w:val="none" w:sz="0" w:space="0" w:color="auto"/>
        <w:left w:val="none" w:sz="0" w:space="0" w:color="auto"/>
        <w:bottom w:val="none" w:sz="0" w:space="0" w:color="auto"/>
        <w:right w:val="none" w:sz="0" w:space="0" w:color="auto"/>
      </w:divBdr>
    </w:div>
    <w:div w:id="632516889">
      <w:bodyDiv w:val="1"/>
      <w:marLeft w:val="0"/>
      <w:marRight w:val="0"/>
      <w:marTop w:val="0"/>
      <w:marBottom w:val="0"/>
      <w:divBdr>
        <w:top w:val="none" w:sz="0" w:space="0" w:color="auto"/>
        <w:left w:val="none" w:sz="0" w:space="0" w:color="auto"/>
        <w:bottom w:val="none" w:sz="0" w:space="0" w:color="auto"/>
        <w:right w:val="none" w:sz="0" w:space="0" w:color="auto"/>
      </w:divBdr>
    </w:div>
    <w:div w:id="635572285">
      <w:bodyDiv w:val="1"/>
      <w:marLeft w:val="0"/>
      <w:marRight w:val="0"/>
      <w:marTop w:val="0"/>
      <w:marBottom w:val="0"/>
      <w:divBdr>
        <w:top w:val="none" w:sz="0" w:space="0" w:color="auto"/>
        <w:left w:val="none" w:sz="0" w:space="0" w:color="auto"/>
        <w:bottom w:val="none" w:sz="0" w:space="0" w:color="auto"/>
        <w:right w:val="none" w:sz="0" w:space="0" w:color="auto"/>
      </w:divBdr>
    </w:div>
    <w:div w:id="642925239">
      <w:bodyDiv w:val="1"/>
      <w:marLeft w:val="0"/>
      <w:marRight w:val="0"/>
      <w:marTop w:val="0"/>
      <w:marBottom w:val="0"/>
      <w:divBdr>
        <w:top w:val="none" w:sz="0" w:space="0" w:color="auto"/>
        <w:left w:val="none" w:sz="0" w:space="0" w:color="auto"/>
        <w:bottom w:val="none" w:sz="0" w:space="0" w:color="auto"/>
        <w:right w:val="none" w:sz="0" w:space="0" w:color="auto"/>
      </w:divBdr>
    </w:div>
    <w:div w:id="644437324">
      <w:bodyDiv w:val="1"/>
      <w:marLeft w:val="0"/>
      <w:marRight w:val="0"/>
      <w:marTop w:val="0"/>
      <w:marBottom w:val="0"/>
      <w:divBdr>
        <w:top w:val="none" w:sz="0" w:space="0" w:color="auto"/>
        <w:left w:val="none" w:sz="0" w:space="0" w:color="auto"/>
        <w:bottom w:val="none" w:sz="0" w:space="0" w:color="auto"/>
        <w:right w:val="none" w:sz="0" w:space="0" w:color="auto"/>
      </w:divBdr>
    </w:div>
    <w:div w:id="654381115">
      <w:bodyDiv w:val="1"/>
      <w:marLeft w:val="0"/>
      <w:marRight w:val="0"/>
      <w:marTop w:val="0"/>
      <w:marBottom w:val="0"/>
      <w:divBdr>
        <w:top w:val="none" w:sz="0" w:space="0" w:color="auto"/>
        <w:left w:val="none" w:sz="0" w:space="0" w:color="auto"/>
        <w:bottom w:val="none" w:sz="0" w:space="0" w:color="auto"/>
        <w:right w:val="none" w:sz="0" w:space="0" w:color="auto"/>
      </w:divBdr>
    </w:div>
    <w:div w:id="654996454">
      <w:bodyDiv w:val="1"/>
      <w:marLeft w:val="0"/>
      <w:marRight w:val="0"/>
      <w:marTop w:val="0"/>
      <w:marBottom w:val="0"/>
      <w:divBdr>
        <w:top w:val="none" w:sz="0" w:space="0" w:color="auto"/>
        <w:left w:val="none" w:sz="0" w:space="0" w:color="auto"/>
        <w:bottom w:val="none" w:sz="0" w:space="0" w:color="auto"/>
        <w:right w:val="none" w:sz="0" w:space="0" w:color="auto"/>
      </w:divBdr>
    </w:div>
    <w:div w:id="656805806">
      <w:bodyDiv w:val="1"/>
      <w:marLeft w:val="0"/>
      <w:marRight w:val="0"/>
      <w:marTop w:val="0"/>
      <w:marBottom w:val="0"/>
      <w:divBdr>
        <w:top w:val="none" w:sz="0" w:space="0" w:color="auto"/>
        <w:left w:val="none" w:sz="0" w:space="0" w:color="auto"/>
        <w:bottom w:val="none" w:sz="0" w:space="0" w:color="auto"/>
        <w:right w:val="none" w:sz="0" w:space="0" w:color="auto"/>
      </w:divBdr>
    </w:div>
    <w:div w:id="660432434">
      <w:bodyDiv w:val="1"/>
      <w:marLeft w:val="0"/>
      <w:marRight w:val="0"/>
      <w:marTop w:val="0"/>
      <w:marBottom w:val="0"/>
      <w:divBdr>
        <w:top w:val="none" w:sz="0" w:space="0" w:color="auto"/>
        <w:left w:val="none" w:sz="0" w:space="0" w:color="auto"/>
        <w:bottom w:val="none" w:sz="0" w:space="0" w:color="auto"/>
        <w:right w:val="none" w:sz="0" w:space="0" w:color="auto"/>
      </w:divBdr>
    </w:div>
    <w:div w:id="660934946">
      <w:bodyDiv w:val="1"/>
      <w:marLeft w:val="0"/>
      <w:marRight w:val="0"/>
      <w:marTop w:val="0"/>
      <w:marBottom w:val="0"/>
      <w:divBdr>
        <w:top w:val="none" w:sz="0" w:space="0" w:color="auto"/>
        <w:left w:val="none" w:sz="0" w:space="0" w:color="auto"/>
        <w:bottom w:val="none" w:sz="0" w:space="0" w:color="auto"/>
        <w:right w:val="none" w:sz="0" w:space="0" w:color="auto"/>
      </w:divBdr>
    </w:div>
    <w:div w:id="677926899">
      <w:bodyDiv w:val="1"/>
      <w:marLeft w:val="0"/>
      <w:marRight w:val="0"/>
      <w:marTop w:val="0"/>
      <w:marBottom w:val="0"/>
      <w:divBdr>
        <w:top w:val="none" w:sz="0" w:space="0" w:color="auto"/>
        <w:left w:val="none" w:sz="0" w:space="0" w:color="auto"/>
        <w:bottom w:val="none" w:sz="0" w:space="0" w:color="auto"/>
        <w:right w:val="none" w:sz="0" w:space="0" w:color="auto"/>
      </w:divBdr>
    </w:div>
    <w:div w:id="685593076">
      <w:bodyDiv w:val="1"/>
      <w:marLeft w:val="0"/>
      <w:marRight w:val="0"/>
      <w:marTop w:val="0"/>
      <w:marBottom w:val="0"/>
      <w:divBdr>
        <w:top w:val="none" w:sz="0" w:space="0" w:color="auto"/>
        <w:left w:val="none" w:sz="0" w:space="0" w:color="auto"/>
        <w:bottom w:val="none" w:sz="0" w:space="0" w:color="auto"/>
        <w:right w:val="none" w:sz="0" w:space="0" w:color="auto"/>
      </w:divBdr>
    </w:div>
    <w:div w:id="685593586">
      <w:bodyDiv w:val="1"/>
      <w:marLeft w:val="0"/>
      <w:marRight w:val="0"/>
      <w:marTop w:val="0"/>
      <w:marBottom w:val="0"/>
      <w:divBdr>
        <w:top w:val="none" w:sz="0" w:space="0" w:color="auto"/>
        <w:left w:val="none" w:sz="0" w:space="0" w:color="auto"/>
        <w:bottom w:val="none" w:sz="0" w:space="0" w:color="auto"/>
        <w:right w:val="none" w:sz="0" w:space="0" w:color="auto"/>
      </w:divBdr>
    </w:div>
    <w:div w:id="690646713">
      <w:bodyDiv w:val="1"/>
      <w:marLeft w:val="0"/>
      <w:marRight w:val="0"/>
      <w:marTop w:val="0"/>
      <w:marBottom w:val="0"/>
      <w:divBdr>
        <w:top w:val="none" w:sz="0" w:space="0" w:color="auto"/>
        <w:left w:val="none" w:sz="0" w:space="0" w:color="auto"/>
        <w:bottom w:val="none" w:sz="0" w:space="0" w:color="auto"/>
        <w:right w:val="none" w:sz="0" w:space="0" w:color="auto"/>
      </w:divBdr>
    </w:div>
    <w:div w:id="702904166">
      <w:bodyDiv w:val="1"/>
      <w:marLeft w:val="0"/>
      <w:marRight w:val="0"/>
      <w:marTop w:val="0"/>
      <w:marBottom w:val="0"/>
      <w:divBdr>
        <w:top w:val="none" w:sz="0" w:space="0" w:color="auto"/>
        <w:left w:val="none" w:sz="0" w:space="0" w:color="auto"/>
        <w:bottom w:val="none" w:sz="0" w:space="0" w:color="auto"/>
        <w:right w:val="none" w:sz="0" w:space="0" w:color="auto"/>
      </w:divBdr>
    </w:div>
    <w:div w:id="703679916">
      <w:bodyDiv w:val="1"/>
      <w:marLeft w:val="0"/>
      <w:marRight w:val="0"/>
      <w:marTop w:val="0"/>
      <w:marBottom w:val="0"/>
      <w:divBdr>
        <w:top w:val="none" w:sz="0" w:space="0" w:color="auto"/>
        <w:left w:val="none" w:sz="0" w:space="0" w:color="auto"/>
        <w:bottom w:val="none" w:sz="0" w:space="0" w:color="auto"/>
        <w:right w:val="none" w:sz="0" w:space="0" w:color="auto"/>
      </w:divBdr>
    </w:div>
    <w:div w:id="715929561">
      <w:bodyDiv w:val="1"/>
      <w:marLeft w:val="0"/>
      <w:marRight w:val="0"/>
      <w:marTop w:val="0"/>
      <w:marBottom w:val="0"/>
      <w:divBdr>
        <w:top w:val="none" w:sz="0" w:space="0" w:color="auto"/>
        <w:left w:val="none" w:sz="0" w:space="0" w:color="auto"/>
        <w:bottom w:val="none" w:sz="0" w:space="0" w:color="auto"/>
        <w:right w:val="none" w:sz="0" w:space="0" w:color="auto"/>
      </w:divBdr>
      <w:divsChild>
        <w:div w:id="405998644">
          <w:marLeft w:val="0"/>
          <w:marRight w:val="0"/>
          <w:marTop w:val="0"/>
          <w:marBottom w:val="0"/>
          <w:divBdr>
            <w:top w:val="none" w:sz="0" w:space="0" w:color="auto"/>
            <w:left w:val="none" w:sz="0" w:space="0" w:color="auto"/>
            <w:bottom w:val="none" w:sz="0" w:space="0" w:color="auto"/>
            <w:right w:val="none" w:sz="0" w:space="0" w:color="auto"/>
          </w:divBdr>
          <w:divsChild>
            <w:div w:id="1351687324">
              <w:marLeft w:val="0"/>
              <w:marRight w:val="0"/>
              <w:marTop w:val="0"/>
              <w:marBottom w:val="0"/>
              <w:divBdr>
                <w:top w:val="none" w:sz="0" w:space="0" w:color="auto"/>
                <w:left w:val="none" w:sz="0" w:space="0" w:color="auto"/>
                <w:bottom w:val="none" w:sz="0" w:space="0" w:color="auto"/>
                <w:right w:val="none" w:sz="0" w:space="0" w:color="auto"/>
              </w:divBdr>
            </w:div>
            <w:div w:id="444622256">
              <w:marLeft w:val="0"/>
              <w:marRight w:val="0"/>
              <w:marTop w:val="0"/>
              <w:marBottom w:val="0"/>
              <w:divBdr>
                <w:top w:val="none" w:sz="0" w:space="0" w:color="auto"/>
                <w:left w:val="none" w:sz="0" w:space="0" w:color="auto"/>
                <w:bottom w:val="none" w:sz="0" w:space="0" w:color="auto"/>
                <w:right w:val="none" w:sz="0" w:space="0" w:color="auto"/>
              </w:divBdr>
            </w:div>
            <w:div w:id="1034773979">
              <w:marLeft w:val="0"/>
              <w:marRight w:val="0"/>
              <w:marTop w:val="0"/>
              <w:marBottom w:val="0"/>
              <w:divBdr>
                <w:top w:val="none" w:sz="0" w:space="0" w:color="auto"/>
                <w:left w:val="none" w:sz="0" w:space="0" w:color="auto"/>
                <w:bottom w:val="none" w:sz="0" w:space="0" w:color="auto"/>
                <w:right w:val="none" w:sz="0" w:space="0" w:color="auto"/>
              </w:divBdr>
            </w:div>
            <w:div w:id="447511518">
              <w:marLeft w:val="0"/>
              <w:marRight w:val="0"/>
              <w:marTop w:val="0"/>
              <w:marBottom w:val="0"/>
              <w:divBdr>
                <w:top w:val="none" w:sz="0" w:space="0" w:color="auto"/>
                <w:left w:val="none" w:sz="0" w:space="0" w:color="auto"/>
                <w:bottom w:val="none" w:sz="0" w:space="0" w:color="auto"/>
                <w:right w:val="none" w:sz="0" w:space="0" w:color="auto"/>
              </w:divBdr>
            </w:div>
            <w:div w:id="566234355">
              <w:marLeft w:val="0"/>
              <w:marRight w:val="0"/>
              <w:marTop w:val="0"/>
              <w:marBottom w:val="0"/>
              <w:divBdr>
                <w:top w:val="none" w:sz="0" w:space="0" w:color="auto"/>
                <w:left w:val="none" w:sz="0" w:space="0" w:color="auto"/>
                <w:bottom w:val="none" w:sz="0" w:space="0" w:color="auto"/>
                <w:right w:val="none" w:sz="0" w:space="0" w:color="auto"/>
              </w:divBdr>
            </w:div>
            <w:div w:id="1190605952">
              <w:marLeft w:val="0"/>
              <w:marRight w:val="0"/>
              <w:marTop w:val="0"/>
              <w:marBottom w:val="0"/>
              <w:divBdr>
                <w:top w:val="none" w:sz="0" w:space="0" w:color="auto"/>
                <w:left w:val="none" w:sz="0" w:space="0" w:color="auto"/>
                <w:bottom w:val="none" w:sz="0" w:space="0" w:color="auto"/>
                <w:right w:val="none" w:sz="0" w:space="0" w:color="auto"/>
              </w:divBdr>
            </w:div>
            <w:div w:id="888538870">
              <w:marLeft w:val="0"/>
              <w:marRight w:val="0"/>
              <w:marTop w:val="0"/>
              <w:marBottom w:val="0"/>
              <w:divBdr>
                <w:top w:val="none" w:sz="0" w:space="0" w:color="auto"/>
                <w:left w:val="none" w:sz="0" w:space="0" w:color="auto"/>
                <w:bottom w:val="none" w:sz="0" w:space="0" w:color="auto"/>
                <w:right w:val="none" w:sz="0" w:space="0" w:color="auto"/>
              </w:divBdr>
            </w:div>
            <w:div w:id="554894746">
              <w:marLeft w:val="0"/>
              <w:marRight w:val="0"/>
              <w:marTop w:val="0"/>
              <w:marBottom w:val="0"/>
              <w:divBdr>
                <w:top w:val="none" w:sz="0" w:space="0" w:color="auto"/>
                <w:left w:val="none" w:sz="0" w:space="0" w:color="auto"/>
                <w:bottom w:val="none" w:sz="0" w:space="0" w:color="auto"/>
                <w:right w:val="none" w:sz="0" w:space="0" w:color="auto"/>
              </w:divBdr>
            </w:div>
            <w:div w:id="2128349938">
              <w:marLeft w:val="0"/>
              <w:marRight w:val="0"/>
              <w:marTop w:val="0"/>
              <w:marBottom w:val="0"/>
              <w:divBdr>
                <w:top w:val="none" w:sz="0" w:space="0" w:color="auto"/>
                <w:left w:val="none" w:sz="0" w:space="0" w:color="auto"/>
                <w:bottom w:val="none" w:sz="0" w:space="0" w:color="auto"/>
                <w:right w:val="none" w:sz="0" w:space="0" w:color="auto"/>
              </w:divBdr>
            </w:div>
            <w:div w:id="1844516625">
              <w:marLeft w:val="0"/>
              <w:marRight w:val="0"/>
              <w:marTop w:val="0"/>
              <w:marBottom w:val="0"/>
              <w:divBdr>
                <w:top w:val="none" w:sz="0" w:space="0" w:color="auto"/>
                <w:left w:val="none" w:sz="0" w:space="0" w:color="auto"/>
                <w:bottom w:val="none" w:sz="0" w:space="0" w:color="auto"/>
                <w:right w:val="none" w:sz="0" w:space="0" w:color="auto"/>
              </w:divBdr>
            </w:div>
            <w:div w:id="19175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2154">
      <w:bodyDiv w:val="1"/>
      <w:marLeft w:val="0"/>
      <w:marRight w:val="0"/>
      <w:marTop w:val="0"/>
      <w:marBottom w:val="0"/>
      <w:divBdr>
        <w:top w:val="none" w:sz="0" w:space="0" w:color="auto"/>
        <w:left w:val="none" w:sz="0" w:space="0" w:color="auto"/>
        <w:bottom w:val="none" w:sz="0" w:space="0" w:color="auto"/>
        <w:right w:val="none" w:sz="0" w:space="0" w:color="auto"/>
      </w:divBdr>
    </w:div>
    <w:div w:id="725688452">
      <w:bodyDiv w:val="1"/>
      <w:marLeft w:val="0"/>
      <w:marRight w:val="0"/>
      <w:marTop w:val="0"/>
      <w:marBottom w:val="0"/>
      <w:divBdr>
        <w:top w:val="none" w:sz="0" w:space="0" w:color="auto"/>
        <w:left w:val="none" w:sz="0" w:space="0" w:color="auto"/>
        <w:bottom w:val="none" w:sz="0" w:space="0" w:color="auto"/>
        <w:right w:val="none" w:sz="0" w:space="0" w:color="auto"/>
      </w:divBdr>
      <w:divsChild>
        <w:div w:id="1937515200">
          <w:marLeft w:val="0"/>
          <w:marRight w:val="0"/>
          <w:marTop w:val="0"/>
          <w:marBottom w:val="0"/>
          <w:divBdr>
            <w:top w:val="none" w:sz="0" w:space="0" w:color="auto"/>
            <w:left w:val="none" w:sz="0" w:space="0" w:color="auto"/>
            <w:bottom w:val="none" w:sz="0" w:space="0" w:color="auto"/>
            <w:right w:val="none" w:sz="0" w:space="0" w:color="auto"/>
          </w:divBdr>
          <w:divsChild>
            <w:div w:id="820780034">
              <w:marLeft w:val="0"/>
              <w:marRight w:val="0"/>
              <w:marTop w:val="0"/>
              <w:marBottom w:val="0"/>
              <w:divBdr>
                <w:top w:val="none" w:sz="0" w:space="0" w:color="auto"/>
                <w:left w:val="none" w:sz="0" w:space="0" w:color="auto"/>
                <w:bottom w:val="none" w:sz="0" w:space="0" w:color="auto"/>
                <w:right w:val="none" w:sz="0" w:space="0" w:color="auto"/>
              </w:divBdr>
            </w:div>
            <w:div w:id="72245073">
              <w:marLeft w:val="0"/>
              <w:marRight w:val="0"/>
              <w:marTop w:val="0"/>
              <w:marBottom w:val="0"/>
              <w:divBdr>
                <w:top w:val="none" w:sz="0" w:space="0" w:color="auto"/>
                <w:left w:val="none" w:sz="0" w:space="0" w:color="auto"/>
                <w:bottom w:val="none" w:sz="0" w:space="0" w:color="auto"/>
                <w:right w:val="none" w:sz="0" w:space="0" w:color="auto"/>
              </w:divBdr>
            </w:div>
            <w:div w:id="10784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207">
      <w:bodyDiv w:val="1"/>
      <w:marLeft w:val="0"/>
      <w:marRight w:val="0"/>
      <w:marTop w:val="0"/>
      <w:marBottom w:val="0"/>
      <w:divBdr>
        <w:top w:val="none" w:sz="0" w:space="0" w:color="auto"/>
        <w:left w:val="none" w:sz="0" w:space="0" w:color="auto"/>
        <w:bottom w:val="none" w:sz="0" w:space="0" w:color="auto"/>
        <w:right w:val="none" w:sz="0" w:space="0" w:color="auto"/>
      </w:divBdr>
      <w:divsChild>
        <w:div w:id="519582912">
          <w:marLeft w:val="0"/>
          <w:marRight w:val="0"/>
          <w:marTop w:val="0"/>
          <w:marBottom w:val="0"/>
          <w:divBdr>
            <w:top w:val="none" w:sz="0" w:space="0" w:color="auto"/>
            <w:left w:val="none" w:sz="0" w:space="0" w:color="auto"/>
            <w:bottom w:val="none" w:sz="0" w:space="0" w:color="auto"/>
            <w:right w:val="none" w:sz="0" w:space="0" w:color="auto"/>
          </w:divBdr>
        </w:div>
        <w:div w:id="1245139927">
          <w:marLeft w:val="0"/>
          <w:marRight w:val="0"/>
          <w:marTop w:val="0"/>
          <w:marBottom w:val="0"/>
          <w:divBdr>
            <w:top w:val="none" w:sz="0" w:space="0" w:color="auto"/>
            <w:left w:val="none" w:sz="0" w:space="0" w:color="auto"/>
            <w:bottom w:val="none" w:sz="0" w:space="0" w:color="auto"/>
            <w:right w:val="none" w:sz="0" w:space="0" w:color="auto"/>
          </w:divBdr>
        </w:div>
        <w:div w:id="154342280">
          <w:marLeft w:val="0"/>
          <w:marRight w:val="0"/>
          <w:marTop w:val="0"/>
          <w:marBottom w:val="0"/>
          <w:divBdr>
            <w:top w:val="none" w:sz="0" w:space="0" w:color="auto"/>
            <w:left w:val="none" w:sz="0" w:space="0" w:color="auto"/>
            <w:bottom w:val="none" w:sz="0" w:space="0" w:color="auto"/>
            <w:right w:val="none" w:sz="0" w:space="0" w:color="auto"/>
          </w:divBdr>
        </w:div>
        <w:div w:id="1673145037">
          <w:marLeft w:val="0"/>
          <w:marRight w:val="0"/>
          <w:marTop w:val="0"/>
          <w:marBottom w:val="0"/>
          <w:divBdr>
            <w:top w:val="none" w:sz="0" w:space="0" w:color="auto"/>
            <w:left w:val="none" w:sz="0" w:space="0" w:color="auto"/>
            <w:bottom w:val="none" w:sz="0" w:space="0" w:color="auto"/>
            <w:right w:val="none" w:sz="0" w:space="0" w:color="auto"/>
          </w:divBdr>
        </w:div>
        <w:div w:id="85394459">
          <w:marLeft w:val="0"/>
          <w:marRight w:val="0"/>
          <w:marTop w:val="0"/>
          <w:marBottom w:val="0"/>
          <w:divBdr>
            <w:top w:val="none" w:sz="0" w:space="0" w:color="auto"/>
            <w:left w:val="none" w:sz="0" w:space="0" w:color="auto"/>
            <w:bottom w:val="none" w:sz="0" w:space="0" w:color="auto"/>
            <w:right w:val="none" w:sz="0" w:space="0" w:color="auto"/>
          </w:divBdr>
        </w:div>
        <w:div w:id="163665852">
          <w:marLeft w:val="0"/>
          <w:marRight w:val="0"/>
          <w:marTop w:val="0"/>
          <w:marBottom w:val="0"/>
          <w:divBdr>
            <w:top w:val="none" w:sz="0" w:space="0" w:color="auto"/>
            <w:left w:val="none" w:sz="0" w:space="0" w:color="auto"/>
            <w:bottom w:val="none" w:sz="0" w:space="0" w:color="auto"/>
            <w:right w:val="none" w:sz="0" w:space="0" w:color="auto"/>
          </w:divBdr>
        </w:div>
      </w:divsChild>
    </w:div>
    <w:div w:id="736517519">
      <w:bodyDiv w:val="1"/>
      <w:marLeft w:val="0"/>
      <w:marRight w:val="0"/>
      <w:marTop w:val="0"/>
      <w:marBottom w:val="0"/>
      <w:divBdr>
        <w:top w:val="none" w:sz="0" w:space="0" w:color="auto"/>
        <w:left w:val="none" w:sz="0" w:space="0" w:color="auto"/>
        <w:bottom w:val="none" w:sz="0" w:space="0" w:color="auto"/>
        <w:right w:val="none" w:sz="0" w:space="0" w:color="auto"/>
      </w:divBdr>
    </w:div>
    <w:div w:id="750079176">
      <w:bodyDiv w:val="1"/>
      <w:marLeft w:val="0"/>
      <w:marRight w:val="0"/>
      <w:marTop w:val="0"/>
      <w:marBottom w:val="0"/>
      <w:divBdr>
        <w:top w:val="none" w:sz="0" w:space="0" w:color="auto"/>
        <w:left w:val="none" w:sz="0" w:space="0" w:color="auto"/>
        <w:bottom w:val="none" w:sz="0" w:space="0" w:color="auto"/>
        <w:right w:val="none" w:sz="0" w:space="0" w:color="auto"/>
      </w:divBdr>
    </w:div>
    <w:div w:id="751900175">
      <w:bodyDiv w:val="1"/>
      <w:marLeft w:val="0"/>
      <w:marRight w:val="0"/>
      <w:marTop w:val="0"/>
      <w:marBottom w:val="0"/>
      <w:divBdr>
        <w:top w:val="none" w:sz="0" w:space="0" w:color="auto"/>
        <w:left w:val="none" w:sz="0" w:space="0" w:color="auto"/>
        <w:bottom w:val="none" w:sz="0" w:space="0" w:color="auto"/>
        <w:right w:val="none" w:sz="0" w:space="0" w:color="auto"/>
      </w:divBdr>
    </w:div>
    <w:div w:id="760754666">
      <w:bodyDiv w:val="1"/>
      <w:marLeft w:val="0"/>
      <w:marRight w:val="0"/>
      <w:marTop w:val="0"/>
      <w:marBottom w:val="0"/>
      <w:divBdr>
        <w:top w:val="none" w:sz="0" w:space="0" w:color="auto"/>
        <w:left w:val="none" w:sz="0" w:space="0" w:color="auto"/>
        <w:bottom w:val="none" w:sz="0" w:space="0" w:color="auto"/>
        <w:right w:val="none" w:sz="0" w:space="0" w:color="auto"/>
      </w:divBdr>
    </w:div>
    <w:div w:id="766004751">
      <w:bodyDiv w:val="1"/>
      <w:marLeft w:val="0"/>
      <w:marRight w:val="0"/>
      <w:marTop w:val="0"/>
      <w:marBottom w:val="0"/>
      <w:divBdr>
        <w:top w:val="none" w:sz="0" w:space="0" w:color="auto"/>
        <w:left w:val="none" w:sz="0" w:space="0" w:color="auto"/>
        <w:bottom w:val="none" w:sz="0" w:space="0" w:color="auto"/>
        <w:right w:val="none" w:sz="0" w:space="0" w:color="auto"/>
      </w:divBdr>
    </w:div>
    <w:div w:id="770473723">
      <w:bodyDiv w:val="1"/>
      <w:marLeft w:val="0"/>
      <w:marRight w:val="0"/>
      <w:marTop w:val="0"/>
      <w:marBottom w:val="0"/>
      <w:divBdr>
        <w:top w:val="none" w:sz="0" w:space="0" w:color="auto"/>
        <w:left w:val="none" w:sz="0" w:space="0" w:color="auto"/>
        <w:bottom w:val="none" w:sz="0" w:space="0" w:color="auto"/>
        <w:right w:val="none" w:sz="0" w:space="0" w:color="auto"/>
      </w:divBdr>
    </w:div>
    <w:div w:id="782304394">
      <w:bodyDiv w:val="1"/>
      <w:marLeft w:val="0"/>
      <w:marRight w:val="0"/>
      <w:marTop w:val="0"/>
      <w:marBottom w:val="0"/>
      <w:divBdr>
        <w:top w:val="none" w:sz="0" w:space="0" w:color="auto"/>
        <w:left w:val="none" w:sz="0" w:space="0" w:color="auto"/>
        <w:bottom w:val="none" w:sz="0" w:space="0" w:color="auto"/>
        <w:right w:val="none" w:sz="0" w:space="0" w:color="auto"/>
      </w:divBdr>
    </w:div>
    <w:div w:id="784353125">
      <w:bodyDiv w:val="1"/>
      <w:marLeft w:val="0"/>
      <w:marRight w:val="0"/>
      <w:marTop w:val="0"/>
      <w:marBottom w:val="0"/>
      <w:divBdr>
        <w:top w:val="none" w:sz="0" w:space="0" w:color="auto"/>
        <w:left w:val="none" w:sz="0" w:space="0" w:color="auto"/>
        <w:bottom w:val="none" w:sz="0" w:space="0" w:color="auto"/>
        <w:right w:val="none" w:sz="0" w:space="0" w:color="auto"/>
      </w:divBdr>
    </w:div>
    <w:div w:id="806119255">
      <w:bodyDiv w:val="1"/>
      <w:marLeft w:val="0"/>
      <w:marRight w:val="0"/>
      <w:marTop w:val="0"/>
      <w:marBottom w:val="0"/>
      <w:divBdr>
        <w:top w:val="none" w:sz="0" w:space="0" w:color="auto"/>
        <w:left w:val="none" w:sz="0" w:space="0" w:color="auto"/>
        <w:bottom w:val="none" w:sz="0" w:space="0" w:color="auto"/>
        <w:right w:val="none" w:sz="0" w:space="0" w:color="auto"/>
      </w:divBdr>
    </w:div>
    <w:div w:id="830175210">
      <w:bodyDiv w:val="1"/>
      <w:marLeft w:val="0"/>
      <w:marRight w:val="0"/>
      <w:marTop w:val="0"/>
      <w:marBottom w:val="0"/>
      <w:divBdr>
        <w:top w:val="none" w:sz="0" w:space="0" w:color="auto"/>
        <w:left w:val="none" w:sz="0" w:space="0" w:color="auto"/>
        <w:bottom w:val="none" w:sz="0" w:space="0" w:color="auto"/>
        <w:right w:val="none" w:sz="0" w:space="0" w:color="auto"/>
      </w:divBdr>
    </w:div>
    <w:div w:id="837964266">
      <w:bodyDiv w:val="1"/>
      <w:marLeft w:val="0"/>
      <w:marRight w:val="0"/>
      <w:marTop w:val="0"/>
      <w:marBottom w:val="0"/>
      <w:divBdr>
        <w:top w:val="none" w:sz="0" w:space="0" w:color="auto"/>
        <w:left w:val="none" w:sz="0" w:space="0" w:color="auto"/>
        <w:bottom w:val="none" w:sz="0" w:space="0" w:color="auto"/>
        <w:right w:val="none" w:sz="0" w:space="0" w:color="auto"/>
      </w:divBdr>
    </w:div>
    <w:div w:id="838696269">
      <w:bodyDiv w:val="1"/>
      <w:marLeft w:val="0"/>
      <w:marRight w:val="0"/>
      <w:marTop w:val="0"/>
      <w:marBottom w:val="0"/>
      <w:divBdr>
        <w:top w:val="none" w:sz="0" w:space="0" w:color="auto"/>
        <w:left w:val="none" w:sz="0" w:space="0" w:color="auto"/>
        <w:bottom w:val="none" w:sz="0" w:space="0" w:color="auto"/>
        <w:right w:val="none" w:sz="0" w:space="0" w:color="auto"/>
      </w:divBdr>
    </w:div>
    <w:div w:id="856314428">
      <w:bodyDiv w:val="1"/>
      <w:marLeft w:val="0"/>
      <w:marRight w:val="0"/>
      <w:marTop w:val="0"/>
      <w:marBottom w:val="0"/>
      <w:divBdr>
        <w:top w:val="none" w:sz="0" w:space="0" w:color="auto"/>
        <w:left w:val="none" w:sz="0" w:space="0" w:color="auto"/>
        <w:bottom w:val="none" w:sz="0" w:space="0" w:color="auto"/>
        <w:right w:val="none" w:sz="0" w:space="0" w:color="auto"/>
      </w:divBdr>
    </w:div>
    <w:div w:id="856886289">
      <w:bodyDiv w:val="1"/>
      <w:marLeft w:val="0"/>
      <w:marRight w:val="0"/>
      <w:marTop w:val="0"/>
      <w:marBottom w:val="0"/>
      <w:divBdr>
        <w:top w:val="none" w:sz="0" w:space="0" w:color="auto"/>
        <w:left w:val="none" w:sz="0" w:space="0" w:color="auto"/>
        <w:bottom w:val="none" w:sz="0" w:space="0" w:color="auto"/>
        <w:right w:val="none" w:sz="0" w:space="0" w:color="auto"/>
      </w:divBdr>
    </w:div>
    <w:div w:id="865404790">
      <w:bodyDiv w:val="1"/>
      <w:marLeft w:val="0"/>
      <w:marRight w:val="0"/>
      <w:marTop w:val="0"/>
      <w:marBottom w:val="0"/>
      <w:divBdr>
        <w:top w:val="none" w:sz="0" w:space="0" w:color="auto"/>
        <w:left w:val="none" w:sz="0" w:space="0" w:color="auto"/>
        <w:bottom w:val="none" w:sz="0" w:space="0" w:color="auto"/>
        <w:right w:val="none" w:sz="0" w:space="0" w:color="auto"/>
      </w:divBdr>
    </w:div>
    <w:div w:id="867763165">
      <w:bodyDiv w:val="1"/>
      <w:marLeft w:val="0"/>
      <w:marRight w:val="0"/>
      <w:marTop w:val="0"/>
      <w:marBottom w:val="0"/>
      <w:divBdr>
        <w:top w:val="none" w:sz="0" w:space="0" w:color="auto"/>
        <w:left w:val="none" w:sz="0" w:space="0" w:color="auto"/>
        <w:bottom w:val="none" w:sz="0" w:space="0" w:color="auto"/>
        <w:right w:val="none" w:sz="0" w:space="0" w:color="auto"/>
      </w:divBdr>
    </w:div>
    <w:div w:id="881208733">
      <w:bodyDiv w:val="1"/>
      <w:marLeft w:val="0"/>
      <w:marRight w:val="0"/>
      <w:marTop w:val="0"/>
      <w:marBottom w:val="0"/>
      <w:divBdr>
        <w:top w:val="none" w:sz="0" w:space="0" w:color="auto"/>
        <w:left w:val="none" w:sz="0" w:space="0" w:color="auto"/>
        <w:bottom w:val="none" w:sz="0" w:space="0" w:color="auto"/>
        <w:right w:val="none" w:sz="0" w:space="0" w:color="auto"/>
      </w:divBdr>
    </w:div>
    <w:div w:id="883716299">
      <w:bodyDiv w:val="1"/>
      <w:marLeft w:val="0"/>
      <w:marRight w:val="0"/>
      <w:marTop w:val="0"/>
      <w:marBottom w:val="0"/>
      <w:divBdr>
        <w:top w:val="none" w:sz="0" w:space="0" w:color="auto"/>
        <w:left w:val="none" w:sz="0" w:space="0" w:color="auto"/>
        <w:bottom w:val="none" w:sz="0" w:space="0" w:color="auto"/>
        <w:right w:val="none" w:sz="0" w:space="0" w:color="auto"/>
      </w:divBdr>
    </w:div>
    <w:div w:id="896208864">
      <w:bodyDiv w:val="1"/>
      <w:marLeft w:val="0"/>
      <w:marRight w:val="0"/>
      <w:marTop w:val="0"/>
      <w:marBottom w:val="0"/>
      <w:divBdr>
        <w:top w:val="none" w:sz="0" w:space="0" w:color="auto"/>
        <w:left w:val="none" w:sz="0" w:space="0" w:color="auto"/>
        <w:bottom w:val="none" w:sz="0" w:space="0" w:color="auto"/>
        <w:right w:val="none" w:sz="0" w:space="0" w:color="auto"/>
      </w:divBdr>
    </w:div>
    <w:div w:id="920993512">
      <w:bodyDiv w:val="1"/>
      <w:marLeft w:val="0"/>
      <w:marRight w:val="0"/>
      <w:marTop w:val="0"/>
      <w:marBottom w:val="0"/>
      <w:divBdr>
        <w:top w:val="none" w:sz="0" w:space="0" w:color="auto"/>
        <w:left w:val="none" w:sz="0" w:space="0" w:color="auto"/>
        <w:bottom w:val="none" w:sz="0" w:space="0" w:color="auto"/>
        <w:right w:val="none" w:sz="0" w:space="0" w:color="auto"/>
      </w:divBdr>
      <w:divsChild>
        <w:div w:id="2031761076">
          <w:marLeft w:val="0"/>
          <w:marRight w:val="0"/>
          <w:marTop w:val="0"/>
          <w:marBottom w:val="0"/>
          <w:divBdr>
            <w:top w:val="none" w:sz="0" w:space="0" w:color="auto"/>
            <w:left w:val="none" w:sz="0" w:space="0" w:color="auto"/>
            <w:bottom w:val="none" w:sz="0" w:space="0" w:color="auto"/>
            <w:right w:val="none" w:sz="0" w:space="0" w:color="auto"/>
          </w:divBdr>
          <w:divsChild>
            <w:div w:id="20651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9715">
      <w:bodyDiv w:val="1"/>
      <w:marLeft w:val="0"/>
      <w:marRight w:val="0"/>
      <w:marTop w:val="0"/>
      <w:marBottom w:val="0"/>
      <w:divBdr>
        <w:top w:val="none" w:sz="0" w:space="0" w:color="auto"/>
        <w:left w:val="none" w:sz="0" w:space="0" w:color="auto"/>
        <w:bottom w:val="none" w:sz="0" w:space="0" w:color="auto"/>
        <w:right w:val="none" w:sz="0" w:space="0" w:color="auto"/>
      </w:divBdr>
    </w:div>
    <w:div w:id="933167192">
      <w:bodyDiv w:val="1"/>
      <w:marLeft w:val="0"/>
      <w:marRight w:val="0"/>
      <w:marTop w:val="0"/>
      <w:marBottom w:val="0"/>
      <w:divBdr>
        <w:top w:val="none" w:sz="0" w:space="0" w:color="auto"/>
        <w:left w:val="none" w:sz="0" w:space="0" w:color="auto"/>
        <w:bottom w:val="none" w:sz="0" w:space="0" w:color="auto"/>
        <w:right w:val="none" w:sz="0" w:space="0" w:color="auto"/>
      </w:divBdr>
      <w:divsChild>
        <w:div w:id="1208758951">
          <w:marLeft w:val="0"/>
          <w:marRight w:val="0"/>
          <w:marTop w:val="0"/>
          <w:marBottom w:val="0"/>
          <w:divBdr>
            <w:top w:val="none" w:sz="0" w:space="0" w:color="auto"/>
            <w:left w:val="none" w:sz="0" w:space="0" w:color="auto"/>
            <w:bottom w:val="none" w:sz="0" w:space="0" w:color="auto"/>
            <w:right w:val="none" w:sz="0" w:space="0" w:color="auto"/>
          </w:divBdr>
          <w:divsChild>
            <w:div w:id="263389354">
              <w:marLeft w:val="0"/>
              <w:marRight w:val="0"/>
              <w:marTop w:val="0"/>
              <w:marBottom w:val="0"/>
              <w:divBdr>
                <w:top w:val="none" w:sz="0" w:space="0" w:color="auto"/>
                <w:left w:val="none" w:sz="0" w:space="0" w:color="auto"/>
                <w:bottom w:val="none" w:sz="0" w:space="0" w:color="auto"/>
                <w:right w:val="none" w:sz="0" w:space="0" w:color="auto"/>
              </w:divBdr>
            </w:div>
            <w:div w:id="1989244146">
              <w:marLeft w:val="0"/>
              <w:marRight w:val="0"/>
              <w:marTop w:val="0"/>
              <w:marBottom w:val="0"/>
              <w:divBdr>
                <w:top w:val="none" w:sz="0" w:space="0" w:color="auto"/>
                <w:left w:val="none" w:sz="0" w:space="0" w:color="auto"/>
                <w:bottom w:val="none" w:sz="0" w:space="0" w:color="auto"/>
                <w:right w:val="none" w:sz="0" w:space="0" w:color="auto"/>
              </w:divBdr>
            </w:div>
            <w:div w:id="425805070">
              <w:marLeft w:val="0"/>
              <w:marRight w:val="0"/>
              <w:marTop w:val="0"/>
              <w:marBottom w:val="0"/>
              <w:divBdr>
                <w:top w:val="none" w:sz="0" w:space="0" w:color="auto"/>
                <w:left w:val="none" w:sz="0" w:space="0" w:color="auto"/>
                <w:bottom w:val="none" w:sz="0" w:space="0" w:color="auto"/>
                <w:right w:val="none" w:sz="0" w:space="0" w:color="auto"/>
              </w:divBdr>
            </w:div>
            <w:div w:id="1206676394">
              <w:marLeft w:val="0"/>
              <w:marRight w:val="0"/>
              <w:marTop w:val="0"/>
              <w:marBottom w:val="0"/>
              <w:divBdr>
                <w:top w:val="none" w:sz="0" w:space="0" w:color="auto"/>
                <w:left w:val="none" w:sz="0" w:space="0" w:color="auto"/>
                <w:bottom w:val="none" w:sz="0" w:space="0" w:color="auto"/>
                <w:right w:val="none" w:sz="0" w:space="0" w:color="auto"/>
              </w:divBdr>
            </w:div>
            <w:div w:id="1980844859">
              <w:marLeft w:val="0"/>
              <w:marRight w:val="0"/>
              <w:marTop w:val="0"/>
              <w:marBottom w:val="0"/>
              <w:divBdr>
                <w:top w:val="none" w:sz="0" w:space="0" w:color="auto"/>
                <w:left w:val="none" w:sz="0" w:space="0" w:color="auto"/>
                <w:bottom w:val="none" w:sz="0" w:space="0" w:color="auto"/>
                <w:right w:val="none" w:sz="0" w:space="0" w:color="auto"/>
              </w:divBdr>
            </w:div>
            <w:div w:id="1128546193">
              <w:marLeft w:val="0"/>
              <w:marRight w:val="0"/>
              <w:marTop w:val="0"/>
              <w:marBottom w:val="0"/>
              <w:divBdr>
                <w:top w:val="none" w:sz="0" w:space="0" w:color="auto"/>
                <w:left w:val="none" w:sz="0" w:space="0" w:color="auto"/>
                <w:bottom w:val="none" w:sz="0" w:space="0" w:color="auto"/>
                <w:right w:val="none" w:sz="0" w:space="0" w:color="auto"/>
              </w:divBdr>
            </w:div>
            <w:div w:id="685179378">
              <w:marLeft w:val="0"/>
              <w:marRight w:val="0"/>
              <w:marTop w:val="0"/>
              <w:marBottom w:val="0"/>
              <w:divBdr>
                <w:top w:val="none" w:sz="0" w:space="0" w:color="auto"/>
                <w:left w:val="none" w:sz="0" w:space="0" w:color="auto"/>
                <w:bottom w:val="none" w:sz="0" w:space="0" w:color="auto"/>
                <w:right w:val="none" w:sz="0" w:space="0" w:color="auto"/>
              </w:divBdr>
            </w:div>
            <w:div w:id="517357434">
              <w:marLeft w:val="0"/>
              <w:marRight w:val="0"/>
              <w:marTop w:val="0"/>
              <w:marBottom w:val="0"/>
              <w:divBdr>
                <w:top w:val="none" w:sz="0" w:space="0" w:color="auto"/>
                <w:left w:val="none" w:sz="0" w:space="0" w:color="auto"/>
                <w:bottom w:val="none" w:sz="0" w:space="0" w:color="auto"/>
                <w:right w:val="none" w:sz="0" w:space="0" w:color="auto"/>
              </w:divBdr>
            </w:div>
            <w:div w:id="1083801439">
              <w:marLeft w:val="0"/>
              <w:marRight w:val="0"/>
              <w:marTop w:val="0"/>
              <w:marBottom w:val="0"/>
              <w:divBdr>
                <w:top w:val="none" w:sz="0" w:space="0" w:color="auto"/>
                <w:left w:val="none" w:sz="0" w:space="0" w:color="auto"/>
                <w:bottom w:val="none" w:sz="0" w:space="0" w:color="auto"/>
                <w:right w:val="none" w:sz="0" w:space="0" w:color="auto"/>
              </w:divBdr>
            </w:div>
            <w:div w:id="2085949558">
              <w:marLeft w:val="0"/>
              <w:marRight w:val="0"/>
              <w:marTop w:val="0"/>
              <w:marBottom w:val="0"/>
              <w:divBdr>
                <w:top w:val="none" w:sz="0" w:space="0" w:color="auto"/>
                <w:left w:val="none" w:sz="0" w:space="0" w:color="auto"/>
                <w:bottom w:val="none" w:sz="0" w:space="0" w:color="auto"/>
                <w:right w:val="none" w:sz="0" w:space="0" w:color="auto"/>
              </w:divBdr>
            </w:div>
            <w:div w:id="22369895">
              <w:marLeft w:val="0"/>
              <w:marRight w:val="0"/>
              <w:marTop w:val="0"/>
              <w:marBottom w:val="0"/>
              <w:divBdr>
                <w:top w:val="none" w:sz="0" w:space="0" w:color="auto"/>
                <w:left w:val="none" w:sz="0" w:space="0" w:color="auto"/>
                <w:bottom w:val="none" w:sz="0" w:space="0" w:color="auto"/>
                <w:right w:val="none" w:sz="0" w:space="0" w:color="auto"/>
              </w:divBdr>
            </w:div>
            <w:div w:id="15513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99401">
      <w:bodyDiv w:val="1"/>
      <w:marLeft w:val="0"/>
      <w:marRight w:val="0"/>
      <w:marTop w:val="0"/>
      <w:marBottom w:val="0"/>
      <w:divBdr>
        <w:top w:val="none" w:sz="0" w:space="0" w:color="auto"/>
        <w:left w:val="none" w:sz="0" w:space="0" w:color="auto"/>
        <w:bottom w:val="none" w:sz="0" w:space="0" w:color="auto"/>
        <w:right w:val="none" w:sz="0" w:space="0" w:color="auto"/>
      </w:divBdr>
      <w:divsChild>
        <w:div w:id="1580745477">
          <w:marLeft w:val="0"/>
          <w:marRight w:val="0"/>
          <w:marTop w:val="0"/>
          <w:marBottom w:val="0"/>
          <w:divBdr>
            <w:top w:val="none" w:sz="0" w:space="0" w:color="auto"/>
            <w:left w:val="none" w:sz="0" w:space="0" w:color="auto"/>
            <w:bottom w:val="none" w:sz="0" w:space="0" w:color="auto"/>
            <w:right w:val="none" w:sz="0" w:space="0" w:color="auto"/>
          </w:divBdr>
          <w:divsChild>
            <w:div w:id="1561595035">
              <w:marLeft w:val="0"/>
              <w:marRight w:val="0"/>
              <w:marTop w:val="0"/>
              <w:marBottom w:val="0"/>
              <w:divBdr>
                <w:top w:val="none" w:sz="0" w:space="0" w:color="auto"/>
                <w:left w:val="none" w:sz="0" w:space="0" w:color="auto"/>
                <w:bottom w:val="none" w:sz="0" w:space="0" w:color="auto"/>
                <w:right w:val="none" w:sz="0" w:space="0" w:color="auto"/>
              </w:divBdr>
            </w:div>
            <w:div w:id="409696084">
              <w:marLeft w:val="0"/>
              <w:marRight w:val="0"/>
              <w:marTop w:val="0"/>
              <w:marBottom w:val="0"/>
              <w:divBdr>
                <w:top w:val="none" w:sz="0" w:space="0" w:color="auto"/>
                <w:left w:val="none" w:sz="0" w:space="0" w:color="auto"/>
                <w:bottom w:val="none" w:sz="0" w:space="0" w:color="auto"/>
                <w:right w:val="none" w:sz="0" w:space="0" w:color="auto"/>
              </w:divBdr>
            </w:div>
            <w:div w:id="197258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6109">
      <w:bodyDiv w:val="1"/>
      <w:marLeft w:val="0"/>
      <w:marRight w:val="0"/>
      <w:marTop w:val="0"/>
      <w:marBottom w:val="0"/>
      <w:divBdr>
        <w:top w:val="none" w:sz="0" w:space="0" w:color="auto"/>
        <w:left w:val="none" w:sz="0" w:space="0" w:color="auto"/>
        <w:bottom w:val="none" w:sz="0" w:space="0" w:color="auto"/>
        <w:right w:val="none" w:sz="0" w:space="0" w:color="auto"/>
      </w:divBdr>
    </w:div>
    <w:div w:id="936713288">
      <w:bodyDiv w:val="1"/>
      <w:marLeft w:val="0"/>
      <w:marRight w:val="0"/>
      <w:marTop w:val="0"/>
      <w:marBottom w:val="0"/>
      <w:divBdr>
        <w:top w:val="none" w:sz="0" w:space="0" w:color="auto"/>
        <w:left w:val="none" w:sz="0" w:space="0" w:color="auto"/>
        <w:bottom w:val="none" w:sz="0" w:space="0" w:color="auto"/>
        <w:right w:val="none" w:sz="0" w:space="0" w:color="auto"/>
      </w:divBdr>
    </w:div>
    <w:div w:id="937524855">
      <w:bodyDiv w:val="1"/>
      <w:marLeft w:val="0"/>
      <w:marRight w:val="0"/>
      <w:marTop w:val="0"/>
      <w:marBottom w:val="0"/>
      <w:divBdr>
        <w:top w:val="none" w:sz="0" w:space="0" w:color="auto"/>
        <w:left w:val="none" w:sz="0" w:space="0" w:color="auto"/>
        <w:bottom w:val="none" w:sz="0" w:space="0" w:color="auto"/>
        <w:right w:val="none" w:sz="0" w:space="0" w:color="auto"/>
      </w:divBdr>
    </w:div>
    <w:div w:id="939876644">
      <w:bodyDiv w:val="1"/>
      <w:marLeft w:val="0"/>
      <w:marRight w:val="0"/>
      <w:marTop w:val="0"/>
      <w:marBottom w:val="0"/>
      <w:divBdr>
        <w:top w:val="none" w:sz="0" w:space="0" w:color="auto"/>
        <w:left w:val="none" w:sz="0" w:space="0" w:color="auto"/>
        <w:bottom w:val="none" w:sz="0" w:space="0" w:color="auto"/>
        <w:right w:val="none" w:sz="0" w:space="0" w:color="auto"/>
      </w:divBdr>
    </w:div>
    <w:div w:id="940842488">
      <w:bodyDiv w:val="1"/>
      <w:marLeft w:val="0"/>
      <w:marRight w:val="0"/>
      <w:marTop w:val="0"/>
      <w:marBottom w:val="0"/>
      <w:divBdr>
        <w:top w:val="none" w:sz="0" w:space="0" w:color="auto"/>
        <w:left w:val="none" w:sz="0" w:space="0" w:color="auto"/>
        <w:bottom w:val="none" w:sz="0" w:space="0" w:color="auto"/>
        <w:right w:val="none" w:sz="0" w:space="0" w:color="auto"/>
      </w:divBdr>
      <w:divsChild>
        <w:div w:id="588925074">
          <w:marLeft w:val="0"/>
          <w:marRight w:val="0"/>
          <w:marTop w:val="0"/>
          <w:marBottom w:val="0"/>
          <w:divBdr>
            <w:top w:val="none" w:sz="0" w:space="0" w:color="auto"/>
            <w:left w:val="none" w:sz="0" w:space="0" w:color="auto"/>
            <w:bottom w:val="none" w:sz="0" w:space="0" w:color="auto"/>
            <w:right w:val="none" w:sz="0" w:space="0" w:color="auto"/>
          </w:divBdr>
          <w:divsChild>
            <w:div w:id="1063795548">
              <w:marLeft w:val="0"/>
              <w:marRight w:val="0"/>
              <w:marTop w:val="0"/>
              <w:marBottom w:val="0"/>
              <w:divBdr>
                <w:top w:val="none" w:sz="0" w:space="0" w:color="auto"/>
                <w:left w:val="none" w:sz="0" w:space="0" w:color="auto"/>
                <w:bottom w:val="none" w:sz="0" w:space="0" w:color="auto"/>
                <w:right w:val="none" w:sz="0" w:space="0" w:color="auto"/>
              </w:divBdr>
            </w:div>
            <w:div w:id="1129662109">
              <w:marLeft w:val="0"/>
              <w:marRight w:val="0"/>
              <w:marTop w:val="0"/>
              <w:marBottom w:val="0"/>
              <w:divBdr>
                <w:top w:val="none" w:sz="0" w:space="0" w:color="auto"/>
                <w:left w:val="none" w:sz="0" w:space="0" w:color="auto"/>
                <w:bottom w:val="none" w:sz="0" w:space="0" w:color="auto"/>
                <w:right w:val="none" w:sz="0" w:space="0" w:color="auto"/>
              </w:divBdr>
            </w:div>
            <w:div w:id="340595400">
              <w:marLeft w:val="0"/>
              <w:marRight w:val="0"/>
              <w:marTop w:val="0"/>
              <w:marBottom w:val="0"/>
              <w:divBdr>
                <w:top w:val="none" w:sz="0" w:space="0" w:color="auto"/>
                <w:left w:val="none" w:sz="0" w:space="0" w:color="auto"/>
                <w:bottom w:val="none" w:sz="0" w:space="0" w:color="auto"/>
                <w:right w:val="none" w:sz="0" w:space="0" w:color="auto"/>
              </w:divBdr>
            </w:div>
            <w:div w:id="424501799">
              <w:marLeft w:val="0"/>
              <w:marRight w:val="0"/>
              <w:marTop w:val="0"/>
              <w:marBottom w:val="0"/>
              <w:divBdr>
                <w:top w:val="none" w:sz="0" w:space="0" w:color="auto"/>
                <w:left w:val="none" w:sz="0" w:space="0" w:color="auto"/>
                <w:bottom w:val="none" w:sz="0" w:space="0" w:color="auto"/>
                <w:right w:val="none" w:sz="0" w:space="0" w:color="auto"/>
              </w:divBdr>
            </w:div>
            <w:div w:id="208997846">
              <w:marLeft w:val="0"/>
              <w:marRight w:val="0"/>
              <w:marTop w:val="0"/>
              <w:marBottom w:val="0"/>
              <w:divBdr>
                <w:top w:val="none" w:sz="0" w:space="0" w:color="auto"/>
                <w:left w:val="none" w:sz="0" w:space="0" w:color="auto"/>
                <w:bottom w:val="none" w:sz="0" w:space="0" w:color="auto"/>
                <w:right w:val="none" w:sz="0" w:space="0" w:color="auto"/>
              </w:divBdr>
            </w:div>
            <w:div w:id="1411385633">
              <w:marLeft w:val="0"/>
              <w:marRight w:val="0"/>
              <w:marTop w:val="0"/>
              <w:marBottom w:val="0"/>
              <w:divBdr>
                <w:top w:val="none" w:sz="0" w:space="0" w:color="auto"/>
                <w:left w:val="none" w:sz="0" w:space="0" w:color="auto"/>
                <w:bottom w:val="none" w:sz="0" w:space="0" w:color="auto"/>
                <w:right w:val="none" w:sz="0" w:space="0" w:color="auto"/>
              </w:divBdr>
            </w:div>
            <w:div w:id="1163736739">
              <w:marLeft w:val="0"/>
              <w:marRight w:val="0"/>
              <w:marTop w:val="0"/>
              <w:marBottom w:val="0"/>
              <w:divBdr>
                <w:top w:val="none" w:sz="0" w:space="0" w:color="auto"/>
                <w:left w:val="none" w:sz="0" w:space="0" w:color="auto"/>
                <w:bottom w:val="none" w:sz="0" w:space="0" w:color="auto"/>
                <w:right w:val="none" w:sz="0" w:space="0" w:color="auto"/>
              </w:divBdr>
            </w:div>
            <w:div w:id="488718347">
              <w:marLeft w:val="0"/>
              <w:marRight w:val="0"/>
              <w:marTop w:val="0"/>
              <w:marBottom w:val="0"/>
              <w:divBdr>
                <w:top w:val="none" w:sz="0" w:space="0" w:color="auto"/>
                <w:left w:val="none" w:sz="0" w:space="0" w:color="auto"/>
                <w:bottom w:val="none" w:sz="0" w:space="0" w:color="auto"/>
                <w:right w:val="none" w:sz="0" w:space="0" w:color="auto"/>
              </w:divBdr>
            </w:div>
            <w:div w:id="66539966">
              <w:marLeft w:val="0"/>
              <w:marRight w:val="0"/>
              <w:marTop w:val="0"/>
              <w:marBottom w:val="0"/>
              <w:divBdr>
                <w:top w:val="none" w:sz="0" w:space="0" w:color="auto"/>
                <w:left w:val="none" w:sz="0" w:space="0" w:color="auto"/>
                <w:bottom w:val="none" w:sz="0" w:space="0" w:color="auto"/>
                <w:right w:val="none" w:sz="0" w:space="0" w:color="auto"/>
              </w:divBdr>
            </w:div>
            <w:div w:id="414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5472">
      <w:bodyDiv w:val="1"/>
      <w:marLeft w:val="0"/>
      <w:marRight w:val="0"/>
      <w:marTop w:val="0"/>
      <w:marBottom w:val="0"/>
      <w:divBdr>
        <w:top w:val="none" w:sz="0" w:space="0" w:color="auto"/>
        <w:left w:val="none" w:sz="0" w:space="0" w:color="auto"/>
        <w:bottom w:val="none" w:sz="0" w:space="0" w:color="auto"/>
        <w:right w:val="none" w:sz="0" w:space="0" w:color="auto"/>
      </w:divBdr>
    </w:div>
    <w:div w:id="946304521">
      <w:bodyDiv w:val="1"/>
      <w:marLeft w:val="0"/>
      <w:marRight w:val="0"/>
      <w:marTop w:val="0"/>
      <w:marBottom w:val="0"/>
      <w:divBdr>
        <w:top w:val="none" w:sz="0" w:space="0" w:color="auto"/>
        <w:left w:val="none" w:sz="0" w:space="0" w:color="auto"/>
        <w:bottom w:val="none" w:sz="0" w:space="0" w:color="auto"/>
        <w:right w:val="none" w:sz="0" w:space="0" w:color="auto"/>
      </w:divBdr>
    </w:div>
    <w:div w:id="960308290">
      <w:bodyDiv w:val="1"/>
      <w:marLeft w:val="0"/>
      <w:marRight w:val="0"/>
      <w:marTop w:val="0"/>
      <w:marBottom w:val="0"/>
      <w:divBdr>
        <w:top w:val="none" w:sz="0" w:space="0" w:color="auto"/>
        <w:left w:val="none" w:sz="0" w:space="0" w:color="auto"/>
        <w:bottom w:val="none" w:sz="0" w:space="0" w:color="auto"/>
        <w:right w:val="none" w:sz="0" w:space="0" w:color="auto"/>
      </w:divBdr>
    </w:div>
    <w:div w:id="963728521">
      <w:bodyDiv w:val="1"/>
      <w:marLeft w:val="0"/>
      <w:marRight w:val="0"/>
      <w:marTop w:val="0"/>
      <w:marBottom w:val="0"/>
      <w:divBdr>
        <w:top w:val="none" w:sz="0" w:space="0" w:color="auto"/>
        <w:left w:val="none" w:sz="0" w:space="0" w:color="auto"/>
        <w:bottom w:val="none" w:sz="0" w:space="0" w:color="auto"/>
        <w:right w:val="none" w:sz="0" w:space="0" w:color="auto"/>
      </w:divBdr>
    </w:div>
    <w:div w:id="967012153">
      <w:bodyDiv w:val="1"/>
      <w:marLeft w:val="0"/>
      <w:marRight w:val="0"/>
      <w:marTop w:val="0"/>
      <w:marBottom w:val="0"/>
      <w:divBdr>
        <w:top w:val="none" w:sz="0" w:space="0" w:color="auto"/>
        <w:left w:val="none" w:sz="0" w:space="0" w:color="auto"/>
        <w:bottom w:val="none" w:sz="0" w:space="0" w:color="auto"/>
        <w:right w:val="none" w:sz="0" w:space="0" w:color="auto"/>
      </w:divBdr>
    </w:div>
    <w:div w:id="968121773">
      <w:bodyDiv w:val="1"/>
      <w:marLeft w:val="0"/>
      <w:marRight w:val="0"/>
      <w:marTop w:val="0"/>
      <w:marBottom w:val="0"/>
      <w:divBdr>
        <w:top w:val="none" w:sz="0" w:space="0" w:color="auto"/>
        <w:left w:val="none" w:sz="0" w:space="0" w:color="auto"/>
        <w:bottom w:val="none" w:sz="0" w:space="0" w:color="auto"/>
        <w:right w:val="none" w:sz="0" w:space="0" w:color="auto"/>
      </w:divBdr>
    </w:div>
    <w:div w:id="986470487">
      <w:bodyDiv w:val="1"/>
      <w:marLeft w:val="0"/>
      <w:marRight w:val="0"/>
      <w:marTop w:val="0"/>
      <w:marBottom w:val="0"/>
      <w:divBdr>
        <w:top w:val="none" w:sz="0" w:space="0" w:color="auto"/>
        <w:left w:val="none" w:sz="0" w:space="0" w:color="auto"/>
        <w:bottom w:val="none" w:sz="0" w:space="0" w:color="auto"/>
        <w:right w:val="none" w:sz="0" w:space="0" w:color="auto"/>
      </w:divBdr>
    </w:div>
    <w:div w:id="987050923">
      <w:bodyDiv w:val="1"/>
      <w:marLeft w:val="0"/>
      <w:marRight w:val="0"/>
      <w:marTop w:val="0"/>
      <w:marBottom w:val="0"/>
      <w:divBdr>
        <w:top w:val="none" w:sz="0" w:space="0" w:color="auto"/>
        <w:left w:val="none" w:sz="0" w:space="0" w:color="auto"/>
        <w:bottom w:val="none" w:sz="0" w:space="0" w:color="auto"/>
        <w:right w:val="none" w:sz="0" w:space="0" w:color="auto"/>
      </w:divBdr>
    </w:div>
    <w:div w:id="1005746673">
      <w:bodyDiv w:val="1"/>
      <w:marLeft w:val="0"/>
      <w:marRight w:val="0"/>
      <w:marTop w:val="0"/>
      <w:marBottom w:val="0"/>
      <w:divBdr>
        <w:top w:val="none" w:sz="0" w:space="0" w:color="auto"/>
        <w:left w:val="none" w:sz="0" w:space="0" w:color="auto"/>
        <w:bottom w:val="none" w:sz="0" w:space="0" w:color="auto"/>
        <w:right w:val="none" w:sz="0" w:space="0" w:color="auto"/>
      </w:divBdr>
    </w:div>
    <w:div w:id="1006832308">
      <w:bodyDiv w:val="1"/>
      <w:marLeft w:val="0"/>
      <w:marRight w:val="0"/>
      <w:marTop w:val="0"/>
      <w:marBottom w:val="0"/>
      <w:divBdr>
        <w:top w:val="none" w:sz="0" w:space="0" w:color="auto"/>
        <w:left w:val="none" w:sz="0" w:space="0" w:color="auto"/>
        <w:bottom w:val="none" w:sz="0" w:space="0" w:color="auto"/>
        <w:right w:val="none" w:sz="0" w:space="0" w:color="auto"/>
      </w:divBdr>
    </w:div>
    <w:div w:id="1012293199">
      <w:bodyDiv w:val="1"/>
      <w:marLeft w:val="0"/>
      <w:marRight w:val="0"/>
      <w:marTop w:val="0"/>
      <w:marBottom w:val="0"/>
      <w:divBdr>
        <w:top w:val="none" w:sz="0" w:space="0" w:color="auto"/>
        <w:left w:val="none" w:sz="0" w:space="0" w:color="auto"/>
        <w:bottom w:val="none" w:sz="0" w:space="0" w:color="auto"/>
        <w:right w:val="none" w:sz="0" w:space="0" w:color="auto"/>
      </w:divBdr>
    </w:div>
    <w:div w:id="1016081918">
      <w:bodyDiv w:val="1"/>
      <w:marLeft w:val="0"/>
      <w:marRight w:val="0"/>
      <w:marTop w:val="0"/>
      <w:marBottom w:val="0"/>
      <w:divBdr>
        <w:top w:val="none" w:sz="0" w:space="0" w:color="auto"/>
        <w:left w:val="none" w:sz="0" w:space="0" w:color="auto"/>
        <w:bottom w:val="none" w:sz="0" w:space="0" w:color="auto"/>
        <w:right w:val="none" w:sz="0" w:space="0" w:color="auto"/>
      </w:divBdr>
    </w:div>
    <w:div w:id="1030642516">
      <w:bodyDiv w:val="1"/>
      <w:marLeft w:val="0"/>
      <w:marRight w:val="0"/>
      <w:marTop w:val="0"/>
      <w:marBottom w:val="0"/>
      <w:divBdr>
        <w:top w:val="none" w:sz="0" w:space="0" w:color="auto"/>
        <w:left w:val="none" w:sz="0" w:space="0" w:color="auto"/>
        <w:bottom w:val="none" w:sz="0" w:space="0" w:color="auto"/>
        <w:right w:val="none" w:sz="0" w:space="0" w:color="auto"/>
      </w:divBdr>
    </w:div>
    <w:div w:id="1040781201">
      <w:bodyDiv w:val="1"/>
      <w:marLeft w:val="0"/>
      <w:marRight w:val="0"/>
      <w:marTop w:val="0"/>
      <w:marBottom w:val="0"/>
      <w:divBdr>
        <w:top w:val="none" w:sz="0" w:space="0" w:color="auto"/>
        <w:left w:val="none" w:sz="0" w:space="0" w:color="auto"/>
        <w:bottom w:val="none" w:sz="0" w:space="0" w:color="auto"/>
        <w:right w:val="none" w:sz="0" w:space="0" w:color="auto"/>
      </w:divBdr>
    </w:div>
    <w:div w:id="1041125339">
      <w:bodyDiv w:val="1"/>
      <w:marLeft w:val="0"/>
      <w:marRight w:val="0"/>
      <w:marTop w:val="0"/>
      <w:marBottom w:val="0"/>
      <w:divBdr>
        <w:top w:val="none" w:sz="0" w:space="0" w:color="auto"/>
        <w:left w:val="none" w:sz="0" w:space="0" w:color="auto"/>
        <w:bottom w:val="none" w:sz="0" w:space="0" w:color="auto"/>
        <w:right w:val="none" w:sz="0" w:space="0" w:color="auto"/>
      </w:divBdr>
    </w:div>
    <w:div w:id="1047071819">
      <w:bodyDiv w:val="1"/>
      <w:marLeft w:val="0"/>
      <w:marRight w:val="0"/>
      <w:marTop w:val="0"/>
      <w:marBottom w:val="0"/>
      <w:divBdr>
        <w:top w:val="none" w:sz="0" w:space="0" w:color="auto"/>
        <w:left w:val="none" w:sz="0" w:space="0" w:color="auto"/>
        <w:bottom w:val="none" w:sz="0" w:space="0" w:color="auto"/>
        <w:right w:val="none" w:sz="0" w:space="0" w:color="auto"/>
      </w:divBdr>
    </w:div>
    <w:div w:id="1047998284">
      <w:bodyDiv w:val="1"/>
      <w:marLeft w:val="0"/>
      <w:marRight w:val="0"/>
      <w:marTop w:val="0"/>
      <w:marBottom w:val="0"/>
      <w:divBdr>
        <w:top w:val="none" w:sz="0" w:space="0" w:color="auto"/>
        <w:left w:val="none" w:sz="0" w:space="0" w:color="auto"/>
        <w:bottom w:val="none" w:sz="0" w:space="0" w:color="auto"/>
        <w:right w:val="none" w:sz="0" w:space="0" w:color="auto"/>
      </w:divBdr>
    </w:div>
    <w:div w:id="1048260092">
      <w:bodyDiv w:val="1"/>
      <w:marLeft w:val="0"/>
      <w:marRight w:val="0"/>
      <w:marTop w:val="0"/>
      <w:marBottom w:val="0"/>
      <w:divBdr>
        <w:top w:val="none" w:sz="0" w:space="0" w:color="auto"/>
        <w:left w:val="none" w:sz="0" w:space="0" w:color="auto"/>
        <w:bottom w:val="none" w:sz="0" w:space="0" w:color="auto"/>
        <w:right w:val="none" w:sz="0" w:space="0" w:color="auto"/>
      </w:divBdr>
    </w:div>
    <w:div w:id="1052118168">
      <w:bodyDiv w:val="1"/>
      <w:marLeft w:val="0"/>
      <w:marRight w:val="0"/>
      <w:marTop w:val="0"/>
      <w:marBottom w:val="0"/>
      <w:divBdr>
        <w:top w:val="none" w:sz="0" w:space="0" w:color="auto"/>
        <w:left w:val="none" w:sz="0" w:space="0" w:color="auto"/>
        <w:bottom w:val="none" w:sz="0" w:space="0" w:color="auto"/>
        <w:right w:val="none" w:sz="0" w:space="0" w:color="auto"/>
      </w:divBdr>
    </w:div>
    <w:div w:id="1059010446">
      <w:bodyDiv w:val="1"/>
      <w:marLeft w:val="0"/>
      <w:marRight w:val="0"/>
      <w:marTop w:val="0"/>
      <w:marBottom w:val="0"/>
      <w:divBdr>
        <w:top w:val="none" w:sz="0" w:space="0" w:color="auto"/>
        <w:left w:val="none" w:sz="0" w:space="0" w:color="auto"/>
        <w:bottom w:val="none" w:sz="0" w:space="0" w:color="auto"/>
        <w:right w:val="none" w:sz="0" w:space="0" w:color="auto"/>
      </w:divBdr>
    </w:div>
    <w:div w:id="1060326012">
      <w:bodyDiv w:val="1"/>
      <w:marLeft w:val="0"/>
      <w:marRight w:val="0"/>
      <w:marTop w:val="0"/>
      <w:marBottom w:val="0"/>
      <w:divBdr>
        <w:top w:val="none" w:sz="0" w:space="0" w:color="auto"/>
        <w:left w:val="none" w:sz="0" w:space="0" w:color="auto"/>
        <w:bottom w:val="none" w:sz="0" w:space="0" w:color="auto"/>
        <w:right w:val="none" w:sz="0" w:space="0" w:color="auto"/>
      </w:divBdr>
    </w:div>
    <w:div w:id="1066416619">
      <w:bodyDiv w:val="1"/>
      <w:marLeft w:val="0"/>
      <w:marRight w:val="0"/>
      <w:marTop w:val="0"/>
      <w:marBottom w:val="0"/>
      <w:divBdr>
        <w:top w:val="none" w:sz="0" w:space="0" w:color="auto"/>
        <w:left w:val="none" w:sz="0" w:space="0" w:color="auto"/>
        <w:bottom w:val="none" w:sz="0" w:space="0" w:color="auto"/>
        <w:right w:val="none" w:sz="0" w:space="0" w:color="auto"/>
      </w:divBdr>
    </w:div>
    <w:div w:id="1069574126">
      <w:bodyDiv w:val="1"/>
      <w:marLeft w:val="0"/>
      <w:marRight w:val="0"/>
      <w:marTop w:val="0"/>
      <w:marBottom w:val="0"/>
      <w:divBdr>
        <w:top w:val="none" w:sz="0" w:space="0" w:color="auto"/>
        <w:left w:val="none" w:sz="0" w:space="0" w:color="auto"/>
        <w:bottom w:val="none" w:sz="0" w:space="0" w:color="auto"/>
        <w:right w:val="none" w:sz="0" w:space="0" w:color="auto"/>
      </w:divBdr>
    </w:div>
    <w:div w:id="1075708274">
      <w:bodyDiv w:val="1"/>
      <w:marLeft w:val="0"/>
      <w:marRight w:val="0"/>
      <w:marTop w:val="0"/>
      <w:marBottom w:val="0"/>
      <w:divBdr>
        <w:top w:val="none" w:sz="0" w:space="0" w:color="auto"/>
        <w:left w:val="none" w:sz="0" w:space="0" w:color="auto"/>
        <w:bottom w:val="none" w:sz="0" w:space="0" w:color="auto"/>
        <w:right w:val="none" w:sz="0" w:space="0" w:color="auto"/>
      </w:divBdr>
    </w:div>
    <w:div w:id="1083837558">
      <w:bodyDiv w:val="1"/>
      <w:marLeft w:val="0"/>
      <w:marRight w:val="0"/>
      <w:marTop w:val="0"/>
      <w:marBottom w:val="0"/>
      <w:divBdr>
        <w:top w:val="none" w:sz="0" w:space="0" w:color="auto"/>
        <w:left w:val="none" w:sz="0" w:space="0" w:color="auto"/>
        <w:bottom w:val="none" w:sz="0" w:space="0" w:color="auto"/>
        <w:right w:val="none" w:sz="0" w:space="0" w:color="auto"/>
      </w:divBdr>
    </w:div>
    <w:div w:id="1095133614">
      <w:bodyDiv w:val="1"/>
      <w:marLeft w:val="0"/>
      <w:marRight w:val="0"/>
      <w:marTop w:val="0"/>
      <w:marBottom w:val="0"/>
      <w:divBdr>
        <w:top w:val="none" w:sz="0" w:space="0" w:color="auto"/>
        <w:left w:val="none" w:sz="0" w:space="0" w:color="auto"/>
        <w:bottom w:val="none" w:sz="0" w:space="0" w:color="auto"/>
        <w:right w:val="none" w:sz="0" w:space="0" w:color="auto"/>
      </w:divBdr>
    </w:div>
    <w:div w:id="1101950635">
      <w:bodyDiv w:val="1"/>
      <w:marLeft w:val="0"/>
      <w:marRight w:val="0"/>
      <w:marTop w:val="0"/>
      <w:marBottom w:val="0"/>
      <w:divBdr>
        <w:top w:val="none" w:sz="0" w:space="0" w:color="auto"/>
        <w:left w:val="none" w:sz="0" w:space="0" w:color="auto"/>
        <w:bottom w:val="none" w:sz="0" w:space="0" w:color="auto"/>
        <w:right w:val="none" w:sz="0" w:space="0" w:color="auto"/>
      </w:divBdr>
    </w:div>
    <w:div w:id="1103571112">
      <w:bodyDiv w:val="1"/>
      <w:marLeft w:val="0"/>
      <w:marRight w:val="0"/>
      <w:marTop w:val="0"/>
      <w:marBottom w:val="0"/>
      <w:divBdr>
        <w:top w:val="none" w:sz="0" w:space="0" w:color="auto"/>
        <w:left w:val="none" w:sz="0" w:space="0" w:color="auto"/>
        <w:bottom w:val="none" w:sz="0" w:space="0" w:color="auto"/>
        <w:right w:val="none" w:sz="0" w:space="0" w:color="auto"/>
      </w:divBdr>
      <w:divsChild>
        <w:div w:id="1493715564">
          <w:marLeft w:val="0"/>
          <w:marRight w:val="0"/>
          <w:marTop w:val="0"/>
          <w:marBottom w:val="0"/>
          <w:divBdr>
            <w:top w:val="none" w:sz="0" w:space="0" w:color="auto"/>
            <w:left w:val="none" w:sz="0" w:space="0" w:color="auto"/>
            <w:bottom w:val="none" w:sz="0" w:space="0" w:color="auto"/>
            <w:right w:val="none" w:sz="0" w:space="0" w:color="auto"/>
          </w:divBdr>
          <w:divsChild>
            <w:div w:id="2042316885">
              <w:marLeft w:val="0"/>
              <w:marRight w:val="0"/>
              <w:marTop w:val="0"/>
              <w:marBottom w:val="0"/>
              <w:divBdr>
                <w:top w:val="none" w:sz="0" w:space="0" w:color="auto"/>
                <w:left w:val="none" w:sz="0" w:space="0" w:color="auto"/>
                <w:bottom w:val="none" w:sz="0" w:space="0" w:color="auto"/>
                <w:right w:val="none" w:sz="0" w:space="0" w:color="auto"/>
              </w:divBdr>
            </w:div>
            <w:div w:id="114956445">
              <w:marLeft w:val="0"/>
              <w:marRight w:val="0"/>
              <w:marTop w:val="0"/>
              <w:marBottom w:val="0"/>
              <w:divBdr>
                <w:top w:val="none" w:sz="0" w:space="0" w:color="auto"/>
                <w:left w:val="none" w:sz="0" w:space="0" w:color="auto"/>
                <w:bottom w:val="none" w:sz="0" w:space="0" w:color="auto"/>
                <w:right w:val="none" w:sz="0" w:space="0" w:color="auto"/>
              </w:divBdr>
            </w:div>
            <w:div w:id="1519664127">
              <w:marLeft w:val="0"/>
              <w:marRight w:val="0"/>
              <w:marTop w:val="0"/>
              <w:marBottom w:val="0"/>
              <w:divBdr>
                <w:top w:val="none" w:sz="0" w:space="0" w:color="auto"/>
                <w:left w:val="none" w:sz="0" w:space="0" w:color="auto"/>
                <w:bottom w:val="none" w:sz="0" w:space="0" w:color="auto"/>
                <w:right w:val="none" w:sz="0" w:space="0" w:color="auto"/>
              </w:divBdr>
            </w:div>
            <w:div w:id="1378041943">
              <w:marLeft w:val="0"/>
              <w:marRight w:val="0"/>
              <w:marTop w:val="0"/>
              <w:marBottom w:val="0"/>
              <w:divBdr>
                <w:top w:val="none" w:sz="0" w:space="0" w:color="auto"/>
                <w:left w:val="none" w:sz="0" w:space="0" w:color="auto"/>
                <w:bottom w:val="none" w:sz="0" w:space="0" w:color="auto"/>
                <w:right w:val="none" w:sz="0" w:space="0" w:color="auto"/>
              </w:divBdr>
            </w:div>
            <w:div w:id="1885748359">
              <w:marLeft w:val="0"/>
              <w:marRight w:val="0"/>
              <w:marTop w:val="0"/>
              <w:marBottom w:val="0"/>
              <w:divBdr>
                <w:top w:val="none" w:sz="0" w:space="0" w:color="auto"/>
                <w:left w:val="none" w:sz="0" w:space="0" w:color="auto"/>
                <w:bottom w:val="none" w:sz="0" w:space="0" w:color="auto"/>
                <w:right w:val="none" w:sz="0" w:space="0" w:color="auto"/>
              </w:divBdr>
            </w:div>
            <w:div w:id="702173980">
              <w:marLeft w:val="0"/>
              <w:marRight w:val="0"/>
              <w:marTop w:val="0"/>
              <w:marBottom w:val="0"/>
              <w:divBdr>
                <w:top w:val="none" w:sz="0" w:space="0" w:color="auto"/>
                <w:left w:val="none" w:sz="0" w:space="0" w:color="auto"/>
                <w:bottom w:val="none" w:sz="0" w:space="0" w:color="auto"/>
                <w:right w:val="none" w:sz="0" w:space="0" w:color="auto"/>
              </w:divBdr>
            </w:div>
            <w:div w:id="119492443">
              <w:marLeft w:val="0"/>
              <w:marRight w:val="0"/>
              <w:marTop w:val="0"/>
              <w:marBottom w:val="0"/>
              <w:divBdr>
                <w:top w:val="none" w:sz="0" w:space="0" w:color="auto"/>
                <w:left w:val="none" w:sz="0" w:space="0" w:color="auto"/>
                <w:bottom w:val="none" w:sz="0" w:space="0" w:color="auto"/>
                <w:right w:val="none" w:sz="0" w:space="0" w:color="auto"/>
              </w:divBdr>
            </w:div>
            <w:div w:id="2100713132">
              <w:marLeft w:val="0"/>
              <w:marRight w:val="0"/>
              <w:marTop w:val="0"/>
              <w:marBottom w:val="0"/>
              <w:divBdr>
                <w:top w:val="none" w:sz="0" w:space="0" w:color="auto"/>
                <w:left w:val="none" w:sz="0" w:space="0" w:color="auto"/>
                <w:bottom w:val="none" w:sz="0" w:space="0" w:color="auto"/>
                <w:right w:val="none" w:sz="0" w:space="0" w:color="auto"/>
              </w:divBdr>
            </w:div>
            <w:div w:id="416288065">
              <w:marLeft w:val="0"/>
              <w:marRight w:val="0"/>
              <w:marTop w:val="0"/>
              <w:marBottom w:val="0"/>
              <w:divBdr>
                <w:top w:val="none" w:sz="0" w:space="0" w:color="auto"/>
                <w:left w:val="none" w:sz="0" w:space="0" w:color="auto"/>
                <w:bottom w:val="none" w:sz="0" w:space="0" w:color="auto"/>
                <w:right w:val="none" w:sz="0" w:space="0" w:color="auto"/>
              </w:divBdr>
            </w:div>
            <w:div w:id="226888451">
              <w:marLeft w:val="0"/>
              <w:marRight w:val="0"/>
              <w:marTop w:val="0"/>
              <w:marBottom w:val="0"/>
              <w:divBdr>
                <w:top w:val="none" w:sz="0" w:space="0" w:color="auto"/>
                <w:left w:val="none" w:sz="0" w:space="0" w:color="auto"/>
                <w:bottom w:val="none" w:sz="0" w:space="0" w:color="auto"/>
                <w:right w:val="none" w:sz="0" w:space="0" w:color="auto"/>
              </w:divBdr>
            </w:div>
            <w:div w:id="140388174">
              <w:marLeft w:val="0"/>
              <w:marRight w:val="0"/>
              <w:marTop w:val="0"/>
              <w:marBottom w:val="0"/>
              <w:divBdr>
                <w:top w:val="none" w:sz="0" w:space="0" w:color="auto"/>
                <w:left w:val="none" w:sz="0" w:space="0" w:color="auto"/>
                <w:bottom w:val="none" w:sz="0" w:space="0" w:color="auto"/>
                <w:right w:val="none" w:sz="0" w:space="0" w:color="auto"/>
              </w:divBdr>
            </w:div>
            <w:div w:id="2079130778">
              <w:marLeft w:val="0"/>
              <w:marRight w:val="0"/>
              <w:marTop w:val="0"/>
              <w:marBottom w:val="0"/>
              <w:divBdr>
                <w:top w:val="none" w:sz="0" w:space="0" w:color="auto"/>
                <w:left w:val="none" w:sz="0" w:space="0" w:color="auto"/>
                <w:bottom w:val="none" w:sz="0" w:space="0" w:color="auto"/>
                <w:right w:val="none" w:sz="0" w:space="0" w:color="auto"/>
              </w:divBdr>
            </w:div>
            <w:div w:id="2342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6558">
      <w:bodyDiv w:val="1"/>
      <w:marLeft w:val="0"/>
      <w:marRight w:val="0"/>
      <w:marTop w:val="0"/>
      <w:marBottom w:val="0"/>
      <w:divBdr>
        <w:top w:val="none" w:sz="0" w:space="0" w:color="auto"/>
        <w:left w:val="none" w:sz="0" w:space="0" w:color="auto"/>
        <w:bottom w:val="none" w:sz="0" w:space="0" w:color="auto"/>
        <w:right w:val="none" w:sz="0" w:space="0" w:color="auto"/>
      </w:divBdr>
    </w:div>
    <w:div w:id="1146703772">
      <w:bodyDiv w:val="1"/>
      <w:marLeft w:val="0"/>
      <w:marRight w:val="0"/>
      <w:marTop w:val="0"/>
      <w:marBottom w:val="0"/>
      <w:divBdr>
        <w:top w:val="none" w:sz="0" w:space="0" w:color="auto"/>
        <w:left w:val="none" w:sz="0" w:space="0" w:color="auto"/>
        <w:bottom w:val="none" w:sz="0" w:space="0" w:color="auto"/>
        <w:right w:val="none" w:sz="0" w:space="0" w:color="auto"/>
      </w:divBdr>
    </w:div>
    <w:div w:id="1151947008">
      <w:bodyDiv w:val="1"/>
      <w:marLeft w:val="0"/>
      <w:marRight w:val="0"/>
      <w:marTop w:val="0"/>
      <w:marBottom w:val="0"/>
      <w:divBdr>
        <w:top w:val="none" w:sz="0" w:space="0" w:color="auto"/>
        <w:left w:val="none" w:sz="0" w:space="0" w:color="auto"/>
        <w:bottom w:val="none" w:sz="0" w:space="0" w:color="auto"/>
        <w:right w:val="none" w:sz="0" w:space="0" w:color="auto"/>
      </w:divBdr>
    </w:div>
    <w:div w:id="1153982541">
      <w:bodyDiv w:val="1"/>
      <w:marLeft w:val="0"/>
      <w:marRight w:val="0"/>
      <w:marTop w:val="0"/>
      <w:marBottom w:val="0"/>
      <w:divBdr>
        <w:top w:val="none" w:sz="0" w:space="0" w:color="auto"/>
        <w:left w:val="none" w:sz="0" w:space="0" w:color="auto"/>
        <w:bottom w:val="none" w:sz="0" w:space="0" w:color="auto"/>
        <w:right w:val="none" w:sz="0" w:space="0" w:color="auto"/>
      </w:divBdr>
    </w:div>
    <w:div w:id="1158376149">
      <w:bodyDiv w:val="1"/>
      <w:marLeft w:val="0"/>
      <w:marRight w:val="0"/>
      <w:marTop w:val="0"/>
      <w:marBottom w:val="0"/>
      <w:divBdr>
        <w:top w:val="none" w:sz="0" w:space="0" w:color="auto"/>
        <w:left w:val="none" w:sz="0" w:space="0" w:color="auto"/>
        <w:bottom w:val="none" w:sz="0" w:space="0" w:color="auto"/>
        <w:right w:val="none" w:sz="0" w:space="0" w:color="auto"/>
      </w:divBdr>
      <w:divsChild>
        <w:div w:id="1591427408">
          <w:marLeft w:val="0"/>
          <w:marRight w:val="0"/>
          <w:marTop w:val="0"/>
          <w:marBottom w:val="0"/>
          <w:divBdr>
            <w:top w:val="none" w:sz="0" w:space="0" w:color="auto"/>
            <w:left w:val="none" w:sz="0" w:space="0" w:color="auto"/>
            <w:bottom w:val="none" w:sz="0" w:space="0" w:color="auto"/>
            <w:right w:val="none" w:sz="0" w:space="0" w:color="auto"/>
          </w:divBdr>
          <w:divsChild>
            <w:div w:id="1847405362">
              <w:marLeft w:val="0"/>
              <w:marRight w:val="0"/>
              <w:marTop w:val="0"/>
              <w:marBottom w:val="0"/>
              <w:divBdr>
                <w:top w:val="none" w:sz="0" w:space="0" w:color="auto"/>
                <w:left w:val="none" w:sz="0" w:space="0" w:color="auto"/>
                <w:bottom w:val="none" w:sz="0" w:space="0" w:color="auto"/>
                <w:right w:val="none" w:sz="0" w:space="0" w:color="auto"/>
              </w:divBdr>
            </w:div>
            <w:div w:id="1093470789">
              <w:marLeft w:val="0"/>
              <w:marRight w:val="0"/>
              <w:marTop w:val="0"/>
              <w:marBottom w:val="0"/>
              <w:divBdr>
                <w:top w:val="none" w:sz="0" w:space="0" w:color="auto"/>
                <w:left w:val="none" w:sz="0" w:space="0" w:color="auto"/>
                <w:bottom w:val="none" w:sz="0" w:space="0" w:color="auto"/>
                <w:right w:val="none" w:sz="0" w:space="0" w:color="auto"/>
              </w:divBdr>
            </w:div>
            <w:div w:id="2025204810">
              <w:marLeft w:val="0"/>
              <w:marRight w:val="0"/>
              <w:marTop w:val="0"/>
              <w:marBottom w:val="0"/>
              <w:divBdr>
                <w:top w:val="none" w:sz="0" w:space="0" w:color="auto"/>
                <w:left w:val="none" w:sz="0" w:space="0" w:color="auto"/>
                <w:bottom w:val="none" w:sz="0" w:space="0" w:color="auto"/>
                <w:right w:val="none" w:sz="0" w:space="0" w:color="auto"/>
              </w:divBdr>
            </w:div>
            <w:div w:id="5428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07049">
      <w:bodyDiv w:val="1"/>
      <w:marLeft w:val="0"/>
      <w:marRight w:val="0"/>
      <w:marTop w:val="0"/>
      <w:marBottom w:val="0"/>
      <w:divBdr>
        <w:top w:val="none" w:sz="0" w:space="0" w:color="auto"/>
        <w:left w:val="none" w:sz="0" w:space="0" w:color="auto"/>
        <w:bottom w:val="none" w:sz="0" w:space="0" w:color="auto"/>
        <w:right w:val="none" w:sz="0" w:space="0" w:color="auto"/>
      </w:divBdr>
    </w:div>
    <w:div w:id="1174761770">
      <w:bodyDiv w:val="1"/>
      <w:marLeft w:val="0"/>
      <w:marRight w:val="0"/>
      <w:marTop w:val="0"/>
      <w:marBottom w:val="0"/>
      <w:divBdr>
        <w:top w:val="none" w:sz="0" w:space="0" w:color="auto"/>
        <w:left w:val="none" w:sz="0" w:space="0" w:color="auto"/>
        <w:bottom w:val="none" w:sz="0" w:space="0" w:color="auto"/>
        <w:right w:val="none" w:sz="0" w:space="0" w:color="auto"/>
      </w:divBdr>
      <w:divsChild>
        <w:div w:id="252662408">
          <w:marLeft w:val="0"/>
          <w:marRight w:val="0"/>
          <w:marTop w:val="0"/>
          <w:marBottom w:val="0"/>
          <w:divBdr>
            <w:top w:val="none" w:sz="0" w:space="0" w:color="auto"/>
            <w:left w:val="none" w:sz="0" w:space="0" w:color="auto"/>
            <w:bottom w:val="none" w:sz="0" w:space="0" w:color="auto"/>
            <w:right w:val="none" w:sz="0" w:space="0" w:color="auto"/>
          </w:divBdr>
          <w:divsChild>
            <w:div w:id="19247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0161">
      <w:bodyDiv w:val="1"/>
      <w:marLeft w:val="0"/>
      <w:marRight w:val="0"/>
      <w:marTop w:val="0"/>
      <w:marBottom w:val="0"/>
      <w:divBdr>
        <w:top w:val="none" w:sz="0" w:space="0" w:color="auto"/>
        <w:left w:val="none" w:sz="0" w:space="0" w:color="auto"/>
        <w:bottom w:val="none" w:sz="0" w:space="0" w:color="auto"/>
        <w:right w:val="none" w:sz="0" w:space="0" w:color="auto"/>
      </w:divBdr>
    </w:div>
    <w:div w:id="1182622487">
      <w:bodyDiv w:val="1"/>
      <w:marLeft w:val="0"/>
      <w:marRight w:val="0"/>
      <w:marTop w:val="0"/>
      <w:marBottom w:val="0"/>
      <w:divBdr>
        <w:top w:val="none" w:sz="0" w:space="0" w:color="auto"/>
        <w:left w:val="none" w:sz="0" w:space="0" w:color="auto"/>
        <w:bottom w:val="none" w:sz="0" w:space="0" w:color="auto"/>
        <w:right w:val="none" w:sz="0" w:space="0" w:color="auto"/>
      </w:divBdr>
    </w:div>
    <w:div w:id="1195003270">
      <w:bodyDiv w:val="1"/>
      <w:marLeft w:val="0"/>
      <w:marRight w:val="0"/>
      <w:marTop w:val="0"/>
      <w:marBottom w:val="0"/>
      <w:divBdr>
        <w:top w:val="none" w:sz="0" w:space="0" w:color="auto"/>
        <w:left w:val="none" w:sz="0" w:space="0" w:color="auto"/>
        <w:bottom w:val="none" w:sz="0" w:space="0" w:color="auto"/>
        <w:right w:val="none" w:sz="0" w:space="0" w:color="auto"/>
      </w:divBdr>
    </w:div>
    <w:div w:id="1201236603">
      <w:bodyDiv w:val="1"/>
      <w:marLeft w:val="0"/>
      <w:marRight w:val="0"/>
      <w:marTop w:val="0"/>
      <w:marBottom w:val="0"/>
      <w:divBdr>
        <w:top w:val="none" w:sz="0" w:space="0" w:color="auto"/>
        <w:left w:val="none" w:sz="0" w:space="0" w:color="auto"/>
        <w:bottom w:val="none" w:sz="0" w:space="0" w:color="auto"/>
        <w:right w:val="none" w:sz="0" w:space="0" w:color="auto"/>
      </w:divBdr>
    </w:div>
    <w:div w:id="1204295715">
      <w:bodyDiv w:val="1"/>
      <w:marLeft w:val="0"/>
      <w:marRight w:val="0"/>
      <w:marTop w:val="0"/>
      <w:marBottom w:val="0"/>
      <w:divBdr>
        <w:top w:val="none" w:sz="0" w:space="0" w:color="auto"/>
        <w:left w:val="none" w:sz="0" w:space="0" w:color="auto"/>
        <w:bottom w:val="none" w:sz="0" w:space="0" w:color="auto"/>
        <w:right w:val="none" w:sz="0" w:space="0" w:color="auto"/>
      </w:divBdr>
    </w:div>
    <w:div w:id="1208564504">
      <w:bodyDiv w:val="1"/>
      <w:marLeft w:val="0"/>
      <w:marRight w:val="0"/>
      <w:marTop w:val="0"/>
      <w:marBottom w:val="0"/>
      <w:divBdr>
        <w:top w:val="none" w:sz="0" w:space="0" w:color="auto"/>
        <w:left w:val="none" w:sz="0" w:space="0" w:color="auto"/>
        <w:bottom w:val="none" w:sz="0" w:space="0" w:color="auto"/>
        <w:right w:val="none" w:sz="0" w:space="0" w:color="auto"/>
      </w:divBdr>
    </w:div>
    <w:div w:id="1210604730">
      <w:bodyDiv w:val="1"/>
      <w:marLeft w:val="0"/>
      <w:marRight w:val="0"/>
      <w:marTop w:val="0"/>
      <w:marBottom w:val="0"/>
      <w:divBdr>
        <w:top w:val="none" w:sz="0" w:space="0" w:color="auto"/>
        <w:left w:val="none" w:sz="0" w:space="0" w:color="auto"/>
        <w:bottom w:val="none" w:sz="0" w:space="0" w:color="auto"/>
        <w:right w:val="none" w:sz="0" w:space="0" w:color="auto"/>
      </w:divBdr>
    </w:div>
    <w:div w:id="1212352755">
      <w:bodyDiv w:val="1"/>
      <w:marLeft w:val="0"/>
      <w:marRight w:val="0"/>
      <w:marTop w:val="0"/>
      <w:marBottom w:val="0"/>
      <w:divBdr>
        <w:top w:val="none" w:sz="0" w:space="0" w:color="auto"/>
        <w:left w:val="none" w:sz="0" w:space="0" w:color="auto"/>
        <w:bottom w:val="none" w:sz="0" w:space="0" w:color="auto"/>
        <w:right w:val="none" w:sz="0" w:space="0" w:color="auto"/>
      </w:divBdr>
    </w:div>
    <w:div w:id="1227759292">
      <w:bodyDiv w:val="1"/>
      <w:marLeft w:val="0"/>
      <w:marRight w:val="0"/>
      <w:marTop w:val="0"/>
      <w:marBottom w:val="0"/>
      <w:divBdr>
        <w:top w:val="none" w:sz="0" w:space="0" w:color="auto"/>
        <w:left w:val="none" w:sz="0" w:space="0" w:color="auto"/>
        <w:bottom w:val="none" w:sz="0" w:space="0" w:color="auto"/>
        <w:right w:val="none" w:sz="0" w:space="0" w:color="auto"/>
      </w:divBdr>
    </w:div>
    <w:div w:id="1228763783">
      <w:bodyDiv w:val="1"/>
      <w:marLeft w:val="0"/>
      <w:marRight w:val="0"/>
      <w:marTop w:val="0"/>
      <w:marBottom w:val="0"/>
      <w:divBdr>
        <w:top w:val="none" w:sz="0" w:space="0" w:color="auto"/>
        <w:left w:val="none" w:sz="0" w:space="0" w:color="auto"/>
        <w:bottom w:val="none" w:sz="0" w:space="0" w:color="auto"/>
        <w:right w:val="none" w:sz="0" w:space="0" w:color="auto"/>
      </w:divBdr>
      <w:divsChild>
        <w:div w:id="753627970">
          <w:marLeft w:val="0"/>
          <w:marRight w:val="0"/>
          <w:marTop w:val="0"/>
          <w:marBottom w:val="0"/>
          <w:divBdr>
            <w:top w:val="none" w:sz="0" w:space="0" w:color="auto"/>
            <w:left w:val="none" w:sz="0" w:space="0" w:color="auto"/>
            <w:bottom w:val="none" w:sz="0" w:space="0" w:color="auto"/>
            <w:right w:val="none" w:sz="0" w:space="0" w:color="auto"/>
          </w:divBdr>
          <w:divsChild>
            <w:div w:id="1492067211">
              <w:marLeft w:val="0"/>
              <w:marRight w:val="0"/>
              <w:marTop w:val="0"/>
              <w:marBottom w:val="0"/>
              <w:divBdr>
                <w:top w:val="none" w:sz="0" w:space="0" w:color="auto"/>
                <w:left w:val="none" w:sz="0" w:space="0" w:color="auto"/>
                <w:bottom w:val="none" w:sz="0" w:space="0" w:color="auto"/>
                <w:right w:val="none" w:sz="0" w:space="0" w:color="auto"/>
              </w:divBdr>
            </w:div>
            <w:div w:id="812403310">
              <w:marLeft w:val="0"/>
              <w:marRight w:val="0"/>
              <w:marTop w:val="0"/>
              <w:marBottom w:val="0"/>
              <w:divBdr>
                <w:top w:val="none" w:sz="0" w:space="0" w:color="auto"/>
                <w:left w:val="none" w:sz="0" w:space="0" w:color="auto"/>
                <w:bottom w:val="none" w:sz="0" w:space="0" w:color="auto"/>
                <w:right w:val="none" w:sz="0" w:space="0" w:color="auto"/>
              </w:divBdr>
            </w:div>
            <w:div w:id="169369983">
              <w:marLeft w:val="0"/>
              <w:marRight w:val="0"/>
              <w:marTop w:val="0"/>
              <w:marBottom w:val="0"/>
              <w:divBdr>
                <w:top w:val="none" w:sz="0" w:space="0" w:color="auto"/>
                <w:left w:val="none" w:sz="0" w:space="0" w:color="auto"/>
                <w:bottom w:val="none" w:sz="0" w:space="0" w:color="auto"/>
                <w:right w:val="none" w:sz="0" w:space="0" w:color="auto"/>
              </w:divBdr>
            </w:div>
            <w:div w:id="1570457163">
              <w:marLeft w:val="0"/>
              <w:marRight w:val="0"/>
              <w:marTop w:val="0"/>
              <w:marBottom w:val="0"/>
              <w:divBdr>
                <w:top w:val="none" w:sz="0" w:space="0" w:color="auto"/>
                <w:left w:val="none" w:sz="0" w:space="0" w:color="auto"/>
                <w:bottom w:val="none" w:sz="0" w:space="0" w:color="auto"/>
                <w:right w:val="none" w:sz="0" w:space="0" w:color="auto"/>
              </w:divBdr>
            </w:div>
            <w:div w:id="1227033165">
              <w:marLeft w:val="0"/>
              <w:marRight w:val="0"/>
              <w:marTop w:val="0"/>
              <w:marBottom w:val="0"/>
              <w:divBdr>
                <w:top w:val="none" w:sz="0" w:space="0" w:color="auto"/>
                <w:left w:val="none" w:sz="0" w:space="0" w:color="auto"/>
                <w:bottom w:val="none" w:sz="0" w:space="0" w:color="auto"/>
                <w:right w:val="none" w:sz="0" w:space="0" w:color="auto"/>
              </w:divBdr>
            </w:div>
            <w:div w:id="1179076320">
              <w:marLeft w:val="0"/>
              <w:marRight w:val="0"/>
              <w:marTop w:val="0"/>
              <w:marBottom w:val="0"/>
              <w:divBdr>
                <w:top w:val="none" w:sz="0" w:space="0" w:color="auto"/>
                <w:left w:val="none" w:sz="0" w:space="0" w:color="auto"/>
                <w:bottom w:val="none" w:sz="0" w:space="0" w:color="auto"/>
                <w:right w:val="none" w:sz="0" w:space="0" w:color="auto"/>
              </w:divBdr>
            </w:div>
            <w:div w:id="431630100">
              <w:marLeft w:val="0"/>
              <w:marRight w:val="0"/>
              <w:marTop w:val="0"/>
              <w:marBottom w:val="0"/>
              <w:divBdr>
                <w:top w:val="none" w:sz="0" w:space="0" w:color="auto"/>
                <w:left w:val="none" w:sz="0" w:space="0" w:color="auto"/>
                <w:bottom w:val="none" w:sz="0" w:space="0" w:color="auto"/>
                <w:right w:val="none" w:sz="0" w:space="0" w:color="auto"/>
              </w:divBdr>
            </w:div>
            <w:div w:id="1250197396">
              <w:marLeft w:val="0"/>
              <w:marRight w:val="0"/>
              <w:marTop w:val="0"/>
              <w:marBottom w:val="0"/>
              <w:divBdr>
                <w:top w:val="none" w:sz="0" w:space="0" w:color="auto"/>
                <w:left w:val="none" w:sz="0" w:space="0" w:color="auto"/>
                <w:bottom w:val="none" w:sz="0" w:space="0" w:color="auto"/>
                <w:right w:val="none" w:sz="0" w:space="0" w:color="auto"/>
              </w:divBdr>
            </w:div>
            <w:div w:id="1842743259">
              <w:marLeft w:val="0"/>
              <w:marRight w:val="0"/>
              <w:marTop w:val="0"/>
              <w:marBottom w:val="0"/>
              <w:divBdr>
                <w:top w:val="none" w:sz="0" w:space="0" w:color="auto"/>
                <w:left w:val="none" w:sz="0" w:space="0" w:color="auto"/>
                <w:bottom w:val="none" w:sz="0" w:space="0" w:color="auto"/>
                <w:right w:val="none" w:sz="0" w:space="0" w:color="auto"/>
              </w:divBdr>
            </w:div>
            <w:div w:id="16376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9241">
      <w:bodyDiv w:val="1"/>
      <w:marLeft w:val="0"/>
      <w:marRight w:val="0"/>
      <w:marTop w:val="0"/>
      <w:marBottom w:val="0"/>
      <w:divBdr>
        <w:top w:val="none" w:sz="0" w:space="0" w:color="auto"/>
        <w:left w:val="none" w:sz="0" w:space="0" w:color="auto"/>
        <w:bottom w:val="none" w:sz="0" w:space="0" w:color="auto"/>
        <w:right w:val="none" w:sz="0" w:space="0" w:color="auto"/>
      </w:divBdr>
    </w:div>
    <w:div w:id="1234312145">
      <w:bodyDiv w:val="1"/>
      <w:marLeft w:val="0"/>
      <w:marRight w:val="0"/>
      <w:marTop w:val="0"/>
      <w:marBottom w:val="0"/>
      <w:divBdr>
        <w:top w:val="none" w:sz="0" w:space="0" w:color="auto"/>
        <w:left w:val="none" w:sz="0" w:space="0" w:color="auto"/>
        <w:bottom w:val="none" w:sz="0" w:space="0" w:color="auto"/>
        <w:right w:val="none" w:sz="0" w:space="0" w:color="auto"/>
      </w:divBdr>
    </w:div>
    <w:div w:id="1256094530">
      <w:bodyDiv w:val="1"/>
      <w:marLeft w:val="0"/>
      <w:marRight w:val="0"/>
      <w:marTop w:val="0"/>
      <w:marBottom w:val="0"/>
      <w:divBdr>
        <w:top w:val="none" w:sz="0" w:space="0" w:color="auto"/>
        <w:left w:val="none" w:sz="0" w:space="0" w:color="auto"/>
        <w:bottom w:val="none" w:sz="0" w:space="0" w:color="auto"/>
        <w:right w:val="none" w:sz="0" w:space="0" w:color="auto"/>
      </w:divBdr>
    </w:div>
    <w:div w:id="1256594447">
      <w:bodyDiv w:val="1"/>
      <w:marLeft w:val="0"/>
      <w:marRight w:val="0"/>
      <w:marTop w:val="0"/>
      <w:marBottom w:val="0"/>
      <w:divBdr>
        <w:top w:val="none" w:sz="0" w:space="0" w:color="auto"/>
        <w:left w:val="none" w:sz="0" w:space="0" w:color="auto"/>
        <w:bottom w:val="none" w:sz="0" w:space="0" w:color="auto"/>
        <w:right w:val="none" w:sz="0" w:space="0" w:color="auto"/>
      </w:divBdr>
    </w:div>
    <w:div w:id="1262570670">
      <w:bodyDiv w:val="1"/>
      <w:marLeft w:val="0"/>
      <w:marRight w:val="0"/>
      <w:marTop w:val="0"/>
      <w:marBottom w:val="0"/>
      <w:divBdr>
        <w:top w:val="none" w:sz="0" w:space="0" w:color="auto"/>
        <w:left w:val="none" w:sz="0" w:space="0" w:color="auto"/>
        <w:bottom w:val="none" w:sz="0" w:space="0" w:color="auto"/>
        <w:right w:val="none" w:sz="0" w:space="0" w:color="auto"/>
      </w:divBdr>
    </w:div>
    <w:div w:id="1270428285">
      <w:bodyDiv w:val="1"/>
      <w:marLeft w:val="0"/>
      <w:marRight w:val="0"/>
      <w:marTop w:val="0"/>
      <w:marBottom w:val="0"/>
      <w:divBdr>
        <w:top w:val="none" w:sz="0" w:space="0" w:color="auto"/>
        <w:left w:val="none" w:sz="0" w:space="0" w:color="auto"/>
        <w:bottom w:val="none" w:sz="0" w:space="0" w:color="auto"/>
        <w:right w:val="none" w:sz="0" w:space="0" w:color="auto"/>
      </w:divBdr>
    </w:div>
    <w:div w:id="1292518689">
      <w:bodyDiv w:val="1"/>
      <w:marLeft w:val="0"/>
      <w:marRight w:val="0"/>
      <w:marTop w:val="0"/>
      <w:marBottom w:val="0"/>
      <w:divBdr>
        <w:top w:val="none" w:sz="0" w:space="0" w:color="auto"/>
        <w:left w:val="none" w:sz="0" w:space="0" w:color="auto"/>
        <w:bottom w:val="none" w:sz="0" w:space="0" w:color="auto"/>
        <w:right w:val="none" w:sz="0" w:space="0" w:color="auto"/>
      </w:divBdr>
    </w:div>
    <w:div w:id="1293438434">
      <w:bodyDiv w:val="1"/>
      <w:marLeft w:val="0"/>
      <w:marRight w:val="0"/>
      <w:marTop w:val="0"/>
      <w:marBottom w:val="0"/>
      <w:divBdr>
        <w:top w:val="none" w:sz="0" w:space="0" w:color="auto"/>
        <w:left w:val="none" w:sz="0" w:space="0" w:color="auto"/>
        <w:bottom w:val="none" w:sz="0" w:space="0" w:color="auto"/>
        <w:right w:val="none" w:sz="0" w:space="0" w:color="auto"/>
      </w:divBdr>
    </w:div>
    <w:div w:id="1295328444">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009867481">
          <w:marLeft w:val="0"/>
          <w:marRight w:val="0"/>
          <w:marTop w:val="0"/>
          <w:marBottom w:val="0"/>
          <w:divBdr>
            <w:top w:val="none" w:sz="0" w:space="0" w:color="auto"/>
            <w:left w:val="none" w:sz="0" w:space="0" w:color="auto"/>
            <w:bottom w:val="none" w:sz="0" w:space="0" w:color="auto"/>
            <w:right w:val="none" w:sz="0" w:space="0" w:color="auto"/>
          </w:divBdr>
          <w:divsChild>
            <w:div w:id="83571038">
              <w:marLeft w:val="0"/>
              <w:marRight w:val="0"/>
              <w:marTop w:val="0"/>
              <w:marBottom w:val="0"/>
              <w:divBdr>
                <w:top w:val="none" w:sz="0" w:space="0" w:color="auto"/>
                <w:left w:val="none" w:sz="0" w:space="0" w:color="auto"/>
                <w:bottom w:val="none" w:sz="0" w:space="0" w:color="auto"/>
                <w:right w:val="none" w:sz="0" w:space="0" w:color="auto"/>
              </w:divBdr>
            </w:div>
            <w:div w:id="1888643870">
              <w:marLeft w:val="0"/>
              <w:marRight w:val="0"/>
              <w:marTop w:val="0"/>
              <w:marBottom w:val="0"/>
              <w:divBdr>
                <w:top w:val="none" w:sz="0" w:space="0" w:color="auto"/>
                <w:left w:val="none" w:sz="0" w:space="0" w:color="auto"/>
                <w:bottom w:val="none" w:sz="0" w:space="0" w:color="auto"/>
                <w:right w:val="none" w:sz="0" w:space="0" w:color="auto"/>
              </w:divBdr>
            </w:div>
            <w:div w:id="58597497">
              <w:marLeft w:val="0"/>
              <w:marRight w:val="0"/>
              <w:marTop w:val="0"/>
              <w:marBottom w:val="0"/>
              <w:divBdr>
                <w:top w:val="none" w:sz="0" w:space="0" w:color="auto"/>
                <w:left w:val="none" w:sz="0" w:space="0" w:color="auto"/>
                <w:bottom w:val="none" w:sz="0" w:space="0" w:color="auto"/>
                <w:right w:val="none" w:sz="0" w:space="0" w:color="auto"/>
              </w:divBdr>
            </w:div>
            <w:div w:id="1291861176">
              <w:marLeft w:val="0"/>
              <w:marRight w:val="0"/>
              <w:marTop w:val="0"/>
              <w:marBottom w:val="0"/>
              <w:divBdr>
                <w:top w:val="none" w:sz="0" w:space="0" w:color="auto"/>
                <w:left w:val="none" w:sz="0" w:space="0" w:color="auto"/>
                <w:bottom w:val="none" w:sz="0" w:space="0" w:color="auto"/>
                <w:right w:val="none" w:sz="0" w:space="0" w:color="auto"/>
              </w:divBdr>
            </w:div>
            <w:div w:id="2068797652">
              <w:marLeft w:val="0"/>
              <w:marRight w:val="0"/>
              <w:marTop w:val="0"/>
              <w:marBottom w:val="0"/>
              <w:divBdr>
                <w:top w:val="none" w:sz="0" w:space="0" w:color="auto"/>
                <w:left w:val="none" w:sz="0" w:space="0" w:color="auto"/>
                <w:bottom w:val="none" w:sz="0" w:space="0" w:color="auto"/>
                <w:right w:val="none" w:sz="0" w:space="0" w:color="auto"/>
              </w:divBdr>
            </w:div>
            <w:div w:id="1576933648">
              <w:marLeft w:val="0"/>
              <w:marRight w:val="0"/>
              <w:marTop w:val="0"/>
              <w:marBottom w:val="0"/>
              <w:divBdr>
                <w:top w:val="none" w:sz="0" w:space="0" w:color="auto"/>
                <w:left w:val="none" w:sz="0" w:space="0" w:color="auto"/>
                <w:bottom w:val="none" w:sz="0" w:space="0" w:color="auto"/>
                <w:right w:val="none" w:sz="0" w:space="0" w:color="auto"/>
              </w:divBdr>
            </w:div>
            <w:div w:id="447313154">
              <w:marLeft w:val="0"/>
              <w:marRight w:val="0"/>
              <w:marTop w:val="0"/>
              <w:marBottom w:val="0"/>
              <w:divBdr>
                <w:top w:val="none" w:sz="0" w:space="0" w:color="auto"/>
                <w:left w:val="none" w:sz="0" w:space="0" w:color="auto"/>
                <w:bottom w:val="none" w:sz="0" w:space="0" w:color="auto"/>
                <w:right w:val="none" w:sz="0" w:space="0" w:color="auto"/>
              </w:divBdr>
            </w:div>
            <w:div w:id="2025202836">
              <w:marLeft w:val="0"/>
              <w:marRight w:val="0"/>
              <w:marTop w:val="0"/>
              <w:marBottom w:val="0"/>
              <w:divBdr>
                <w:top w:val="none" w:sz="0" w:space="0" w:color="auto"/>
                <w:left w:val="none" w:sz="0" w:space="0" w:color="auto"/>
                <w:bottom w:val="none" w:sz="0" w:space="0" w:color="auto"/>
                <w:right w:val="none" w:sz="0" w:space="0" w:color="auto"/>
              </w:divBdr>
            </w:div>
            <w:div w:id="1122922768">
              <w:marLeft w:val="0"/>
              <w:marRight w:val="0"/>
              <w:marTop w:val="0"/>
              <w:marBottom w:val="0"/>
              <w:divBdr>
                <w:top w:val="none" w:sz="0" w:space="0" w:color="auto"/>
                <w:left w:val="none" w:sz="0" w:space="0" w:color="auto"/>
                <w:bottom w:val="none" w:sz="0" w:space="0" w:color="auto"/>
                <w:right w:val="none" w:sz="0" w:space="0" w:color="auto"/>
              </w:divBdr>
            </w:div>
            <w:div w:id="589392785">
              <w:marLeft w:val="0"/>
              <w:marRight w:val="0"/>
              <w:marTop w:val="0"/>
              <w:marBottom w:val="0"/>
              <w:divBdr>
                <w:top w:val="none" w:sz="0" w:space="0" w:color="auto"/>
                <w:left w:val="none" w:sz="0" w:space="0" w:color="auto"/>
                <w:bottom w:val="none" w:sz="0" w:space="0" w:color="auto"/>
                <w:right w:val="none" w:sz="0" w:space="0" w:color="auto"/>
              </w:divBdr>
            </w:div>
            <w:div w:id="1055932615">
              <w:marLeft w:val="0"/>
              <w:marRight w:val="0"/>
              <w:marTop w:val="0"/>
              <w:marBottom w:val="0"/>
              <w:divBdr>
                <w:top w:val="none" w:sz="0" w:space="0" w:color="auto"/>
                <w:left w:val="none" w:sz="0" w:space="0" w:color="auto"/>
                <w:bottom w:val="none" w:sz="0" w:space="0" w:color="auto"/>
                <w:right w:val="none" w:sz="0" w:space="0" w:color="auto"/>
              </w:divBdr>
            </w:div>
            <w:div w:id="704251300">
              <w:marLeft w:val="0"/>
              <w:marRight w:val="0"/>
              <w:marTop w:val="0"/>
              <w:marBottom w:val="0"/>
              <w:divBdr>
                <w:top w:val="none" w:sz="0" w:space="0" w:color="auto"/>
                <w:left w:val="none" w:sz="0" w:space="0" w:color="auto"/>
                <w:bottom w:val="none" w:sz="0" w:space="0" w:color="auto"/>
                <w:right w:val="none" w:sz="0" w:space="0" w:color="auto"/>
              </w:divBdr>
            </w:div>
            <w:div w:id="1743064722">
              <w:marLeft w:val="0"/>
              <w:marRight w:val="0"/>
              <w:marTop w:val="0"/>
              <w:marBottom w:val="0"/>
              <w:divBdr>
                <w:top w:val="none" w:sz="0" w:space="0" w:color="auto"/>
                <w:left w:val="none" w:sz="0" w:space="0" w:color="auto"/>
                <w:bottom w:val="none" w:sz="0" w:space="0" w:color="auto"/>
                <w:right w:val="none" w:sz="0" w:space="0" w:color="auto"/>
              </w:divBdr>
            </w:div>
            <w:div w:id="75789017">
              <w:marLeft w:val="0"/>
              <w:marRight w:val="0"/>
              <w:marTop w:val="0"/>
              <w:marBottom w:val="0"/>
              <w:divBdr>
                <w:top w:val="none" w:sz="0" w:space="0" w:color="auto"/>
                <w:left w:val="none" w:sz="0" w:space="0" w:color="auto"/>
                <w:bottom w:val="none" w:sz="0" w:space="0" w:color="auto"/>
                <w:right w:val="none" w:sz="0" w:space="0" w:color="auto"/>
              </w:divBdr>
            </w:div>
            <w:div w:id="370999711">
              <w:marLeft w:val="0"/>
              <w:marRight w:val="0"/>
              <w:marTop w:val="0"/>
              <w:marBottom w:val="0"/>
              <w:divBdr>
                <w:top w:val="none" w:sz="0" w:space="0" w:color="auto"/>
                <w:left w:val="none" w:sz="0" w:space="0" w:color="auto"/>
                <w:bottom w:val="none" w:sz="0" w:space="0" w:color="auto"/>
                <w:right w:val="none" w:sz="0" w:space="0" w:color="auto"/>
              </w:divBdr>
            </w:div>
            <w:div w:id="10628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2043">
      <w:bodyDiv w:val="1"/>
      <w:marLeft w:val="0"/>
      <w:marRight w:val="0"/>
      <w:marTop w:val="0"/>
      <w:marBottom w:val="0"/>
      <w:divBdr>
        <w:top w:val="none" w:sz="0" w:space="0" w:color="auto"/>
        <w:left w:val="none" w:sz="0" w:space="0" w:color="auto"/>
        <w:bottom w:val="none" w:sz="0" w:space="0" w:color="auto"/>
        <w:right w:val="none" w:sz="0" w:space="0" w:color="auto"/>
      </w:divBdr>
    </w:div>
    <w:div w:id="1328558200">
      <w:bodyDiv w:val="1"/>
      <w:marLeft w:val="0"/>
      <w:marRight w:val="0"/>
      <w:marTop w:val="0"/>
      <w:marBottom w:val="0"/>
      <w:divBdr>
        <w:top w:val="none" w:sz="0" w:space="0" w:color="auto"/>
        <w:left w:val="none" w:sz="0" w:space="0" w:color="auto"/>
        <w:bottom w:val="none" w:sz="0" w:space="0" w:color="auto"/>
        <w:right w:val="none" w:sz="0" w:space="0" w:color="auto"/>
      </w:divBdr>
    </w:div>
    <w:div w:id="1339193382">
      <w:bodyDiv w:val="1"/>
      <w:marLeft w:val="0"/>
      <w:marRight w:val="0"/>
      <w:marTop w:val="0"/>
      <w:marBottom w:val="0"/>
      <w:divBdr>
        <w:top w:val="none" w:sz="0" w:space="0" w:color="auto"/>
        <w:left w:val="none" w:sz="0" w:space="0" w:color="auto"/>
        <w:bottom w:val="none" w:sz="0" w:space="0" w:color="auto"/>
        <w:right w:val="none" w:sz="0" w:space="0" w:color="auto"/>
      </w:divBdr>
    </w:div>
    <w:div w:id="1345396660">
      <w:bodyDiv w:val="1"/>
      <w:marLeft w:val="0"/>
      <w:marRight w:val="0"/>
      <w:marTop w:val="0"/>
      <w:marBottom w:val="0"/>
      <w:divBdr>
        <w:top w:val="none" w:sz="0" w:space="0" w:color="auto"/>
        <w:left w:val="none" w:sz="0" w:space="0" w:color="auto"/>
        <w:bottom w:val="none" w:sz="0" w:space="0" w:color="auto"/>
        <w:right w:val="none" w:sz="0" w:space="0" w:color="auto"/>
      </w:divBdr>
    </w:div>
    <w:div w:id="1349523830">
      <w:bodyDiv w:val="1"/>
      <w:marLeft w:val="0"/>
      <w:marRight w:val="0"/>
      <w:marTop w:val="0"/>
      <w:marBottom w:val="0"/>
      <w:divBdr>
        <w:top w:val="none" w:sz="0" w:space="0" w:color="auto"/>
        <w:left w:val="none" w:sz="0" w:space="0" w:color="auto"/>
        <w:bottom w:val="none" w:sz="0" w:space="0" w:color="auto"/>
        <w:right w:val="none" w:sz="0" w:space="0" w:color="auto"/>
      </w:divBdr>
    </w:div>
    <w:div w:id="1352494844">
      <w:bodyDiv w:val="1"/>
      <w:marLeft w:val="0"/>
      <w:marRight w:val="0"/>
      <w:marTop w:val="0"/>
      <w:marBottom w:val="0"/>
      <w:divBdr>
        <w:top w:val="none" w:sz="0" w:space="0" w:color="auto"/>
        <w:left w:val="none" w:sz="0" w:space="0" w:color="auto"/>
        <w:bottom w:val="none" w:sz="0" w:space="0" w:color="auto"/>
        <w:right w:val="none" w:sz="0" w:space="0" w:color="auto"/>
      </w:divBdr>
    </w:div>
    <w:div w:id="1353149316">
      <w:bodyDiv w:val="1"/>
      <w:marLeft w:val="0"/>
      <w:marRight w:val="0"/>
      <w:marTop w:val="0"/>
      <w:marBottom w:val="0"/>
      <w:divBdr>
        <w:top w:val="none" w:sz="0" w:space="0" w:color="auto"/>
        <w:left w:val="none" w:sz="0" w:space="0" w:color="auto"/>
        <w:bottom w:val="none" w:sz="0" w:space="0" w:color="auto"/>
        <w:right w:val="none" w:sz="0" w:space="0" w:color="auto"/>
      </w:divBdr>
    </w:div>
    <w:div w:id="1358042536">
      <w:bodyDiv w:val="1"/>
      <w:marLeft w:val="0"/>
      <w:marRight w:val="0"/>
      <w:marTop w:val="0"/>
      <w:marBottom w:val="0"/>
      <w:divBdr>
        <w:top w:val="none" w:sz="0" w:space="0" w:color="auto"/>
        <w:left w:val="none" w:sz="0" w:space="0" w:color="auto"/>
        <w:bottom w:val="none" w:sz="0" w:space="0" w:color="auto"/>
        <w:right w:val="none" w:sz="0" w:space="0" w:color="auto"/>
      </w:divBdr>
    </w:div>
    <w:div w:id="1370834160">
      <w:bodyDiv w:val="1"/>
      <w:marLeft w:val="0"/>
      <w:marRight w:val="0"/>
      <w:marTop w:val="0"/>
      <w:marBottom w:val="0"/>
      <w:divBdr>
        <w:top w:val="none" w:sz="0" w:space="0" w:color="auto"/>
        <w:left w:val="none" w:sz="0" w:space="0" w:color="auto"/>
        <w:bottom w:val="none" w:sz="0" w:space="0" w:color="auto"/>
        <w:right w:val="none" w:sz="0" w:space="0" w:color="auto"/>
      </w:divBdr>
    </w:div>
    <w:div w:id="1381058411">
      <w:bodyDiv w:val="1"/>
      <w:marLeft w:val="0"/>
      <w:marRight w:val="0"/>
      <w:marTop w:val="0"/>
      <w:marBottom w:val="0"/>
      <w:divBdr>
        <w:top w:val="none" w:sz="0" w:space="0" w:color="auto"/>
        <w:left w:val="none" w:sz="0" w:space="0" w:color="auto"/>
        <w:bottom w:val="none" w:sz="0" w:space="0" w:color="auto"/>
        <w:right w:val="none" w:sz="0" w:space="0" w:color="auto"/>
      </w:divBdr>
    </w:div>
    <w:div w:id="1397047870">
      <w:bodyDiv w:val="1"/>
      <w:marLeft w:val="0"/>
      <w:marRight w:val="0"/>
      <w:marTop w:val="0"/>
      <w:marBottom w:val="0"/>
      <w:divBdr>
        <w:top w:val="none" w:sz="0" w:space="0" w:color="auto"/>
        <w:left w:val="none" w:sz="0" w:space="0" w:color="auto"/>
        <w:bottom w:val="none" w:sz="0" w:space="0" w:color="auto"/>
        <w:right w:val="none" w:sz="0" w:space="0" w:color="auto"/>
      </w:divBdr>
    </w:div>
    <w:div w:id="1412699248">
      <w:bodyDiv w:val="1"/>
      <w:marLeft w:val="0"/>
      <w:marRight w:val="0"/>
      <w:marTop w:val="0"/>
      <w:marBottom w:val="0"/>
      <w:divBdr>
        <w:top w:val="none" w:sz="0" w:space="0" w:color="auto"/>
        <w:left w:val="none" w:sz="0" w:space="0" w:color="auto"/>
        <w:bottom w:val="none" w:sz="0" w:space="0" w:color="auto"/>
        <w:right w:val="none" w:sz="0" w:space="0" w:color="auto"/>
      </w:divBdr>
    </w:div>
    <w:div w:id="1419641269">
      <w:bodyDiv w:val="1"/>
      <w:marLeft w:val="0"/>
      <w:marRight w:val="0"/>
      <w:marTop w:val="0"/>
      <w:marBottom w:val="0"/>
      <w:divBdr>
        <w:top w:val="none" w:sz="0" w:space="0" w:color="auto"/>
        <w:left w:val="none" w:sz="0" w:space="0" w:color="auto"/>
        <w:bottom w:val="none" w:sz="0" w:space="0" w:color="auto"/>
        <w:right w:val="none" w:sz="0" w:space="0" w:color="auto"/>
      </w:divBdr>
    </w:div>
    <w:div w:id="1427379636">
      <w:bodyDiv w:val="1"/>
      <w:marLeft w:val="0"/>
      <w:marRight w:val="0"/>
      <w:marTop w:val="0"/>
      <w:marBottom w:val="0"/>
      <w:divBdr>
        <w:top w:val="none" w:sz="0" w:space="0" w:color="auto"/>
        <w:left w:val="none" w:sz="0" w:space="0" w:color="auto"/>
        <w:bottom w:val="none" w:sz="0" w:space="0" w:color="auto"/>
        <w:right w:val="none" w:sz="0" w:space="0" w:color="auto"/>
      </w:divBdr>
    </w:div>
    <w:div w:id="1428650998">
      <w:bodyDiv w:val="1"/>
      <w:marLeft w:val="0"/>
      <w:marRight w:val="0"/>
      <w:marTop w:val="0"/>
      <w:marBottom w:val="0"/>
      <w:divBdr>
        <w:top w:val="none" w:sz="0" w:space="0" w:color="auto"/>
        <w:left w:val="none" w:sz="0" w:space="0" w:color="auto"/>
        <w:bottom w:val="none" w:sz="0" w:space="0" w:color="auto"/>
        <w:right w:val="none" w:sz="0" w:space="0" w:color="auto"/>
      </w:divBdr>
    </w:div>
    <w:div w:id="1435633083">
      <w:bodyDiv w:val="1"/>
      <w:marLeft w:val="0"/>
      <w:marRight w:val="0"/>
      <w:marTop w:val="0"/>
      <w:marBottom w:val="0"/>
      <w:divBdr>
        <w:top w:val="none" w:sz="0" w:space="0" w:color="auto"/>
        <w:left w:val="none" w:sz="0" w:space="0" w:color="auto"/>
        <w:bottom w:val="none" w:sz="0" w:space="0" w:color="auto"/>
        <w:right w:val="none" w:sz="0" w:space="0" w:color="auto"/>
      </w:divBdr>
    </w:div>
    <w:div w:id="1436637001">
      <w:bodyDiv w:val="1"/>
      <w:marLeft w:val="0"/>
      <w:marRight w:val="0"/>
      <w:marTop w:val="0"/>
      <w:marBottom w:val="0"/>
      <w:divBdr>
        <w:top w:val="none" w:sz="0" w:space="0" w:color="auto"/>
        <w:left w:val="none" w:sz="0" w:space="0" w:color="auto"/>
        <w:bottom w:val="none" w:sz="0" w:space="0" w:color="auto"/>
        <w:right w:val="none" w:sz="0" w:space="0" w:color="auto"/>
      </w:divBdr>
    </w:div>
    <w:div w:id="1439377093">
      <w:bodyDiv w:val="1"/>
      <w:marLeft w:val="0"/>
      <w:marRight w:val="0"/>
      <w:marTop w:val="0"/>
      <w:marBottom w:val="0"/>
      <w:divBdr>
        <w:top w:val="none" w:sz="0" w:space="0" w:color="auto"/>
        <w:left w:val="none" w:sz="0" w:space="0" w:color="auto"/>
        <w:bottom w:val="none" w:sz="0" w:space="0" w:color="auto"/>
        <w:right w:val="none" w:sz="0" w:space="0" w:color="auto"/>
      </w:divBdr>
    </w:div>
    <w:div w:id="1442264411">
      <w:bodyDiv w:val="1"/>
      <w:marLeft w:val="0"/>
      <w:marRight w:val="0"/>
      <w:marTop w:val="0"/>
      <w:marBottom w:val="0"/>
      <w:divBdr>
        <w:top w:val="none" w:sz="0" w:space="0" w:color="auto"/>
        <w:left w:val="none" w:sz="0" w:space="0" w:color="auto"/>
        <w:bottom w:val="none" w:sz="0" w:space="0" w:color="auto"/>
        <w:right w:val="none" w:sz="0" w:space="0" w:color="auto"/>
      </w:divBdr>
    </w:div>
    <w:div w:id="1453549097">
      <w:bodyDiv w:val="1"/>
      <w:marLeft w:val="0"/>
      <w:marRight w:val="0"/>
      <w:marTop w:val="0"/>
      <w:marBottom w:val="0"/>
      <w:divBdr>
        <w:top w:val="none" w:sz="0" w:space="0" w:color="auto"/>
        <w:left w:val="none" w:sz="0" w:space="0" w:color="auto"/>
        <w:bottom w:val="none" w:sz="0" w:space="0" w:color="auto"/>
        <w:right w:val="none" w:sz="0" w:space="0" w:color="auto"/>
      </w:divBdr>
    </w:div>
    <w:div w:id="1455562183">
      <w:bodyDiv w:val="1"/>
      <w:marLeft w:val="0"/>
      <w:marRight w:val="0"/>
      <w:marTop w:val="0"/>
      <w:marBottom w:val="0"/>
      <w:divBdr>
        <w:top w:val="none" w:sz="0" w:space="0" w:color="auto"/>
        <w:left w:val="none" w:sz="0" w:space="0" w:color="auto"/>
        <w:bottom w:val="none" w:sz="0" w:space="0" w:color="auto"/>
        <w:right w:val="none" w:sz="0" w:space="0" w:color="auto"/>
      </w:divBdr>
    </w:div>
    <w:div w:id="1456825499">
      <w:bodyDiv w:val="1"/>
      <w:marLeft w:val="0"/>
      <w:marRight w:val="0"/>
      <w:marTop w:val="0"/>
      <w:marBottom w:val="0"/>
      <w:divBdr>
        <w:top w:val="none" w:sz="0" w:space="0" w:color="auto"/>
        <w:left w:val="none" w:sz="0" w:space="0" w:color="auto"/>
        <w:bottom w:val="none" w:sz="0" w:space="0" w:color="auto"/>
        <w:right w:val="none" w:sz="0" w:space="0" w:color="auto"/>
      </w:divBdr>
      <w:divsChild>
        <w:div w:id="1394693658">
          <w:marLeft w:val="0"/>
          <w:marRight w:val="0"/>
          <w:marTop w:val="0"/>
          <w:marBottom w:val="0"/>
          <w:divBdr>
            <w:top w:val="none" w:sz="0" w:space="0" w:color="auto"/>
            <w:left w:val="none" w:sz="0" w:space="0" w:color="auto"/>
            <w:bottom w:val="none" w:sz="0" w:space="0" w:color="auto"/>
            <w:right w:val="none" w:sz="0" w:space="0" w:color="auto"/>
          </w:divBdr>
          <w:divsChild>
            <w:div w:id="502234628">
              <w:marLeft w:val="0"/>
              <w:marRight w:val="0"/>
              <w:marTop w:val="0"/>
              <w:marBottom w:val="0"/>
              <w:divBdr>
                <w:top w:val="none" w:sz="0" w:space="0" w:color="auto"/>
                <w:left w:val="none" w:sz="0" w:space="0" w:color="auto"/>
                <w:bottom w:val="none" w:sz="0" w:space="0" w:color="auto"/>
                <w:right w:val="none" w:sz="0" w:space="0" w:color="auto"/>
              </w:divBdr>
            </w:div>
            <w:div w:id="525220265">
              <w:marLeft w:val="0"/>
              <w:marRight w:val="0"/>
              <w:marTop w:val="0"/>
              <w:marBottom w:val="0"/>
              <w:divBdr>
                <w:top w:val="none" w:sz="0" w:space="0" w:color="auto"/>
                <w:left w:val="none" w:sz="0" w:space="0" w:color="auto"/>
                <w:bottom w:val="none" w:sz="0" w:space="0" w:color="auto"/>
                <w:right w:val="none" w:sz="0" w:space="0" w:color="auto"/>
              </w:divBdr>
            </w:div>
            <w:div w:id="3949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7958">
      <w:bodyDiv w:val="1"/>
      <w:marLeft w:val="0"/>
      <w:marRight w:val="0"/>
      <w:marTop w:val="0"/>
      <w:marBottom w:val="0"/>
      <w:divBdr>
        <w:top w:val="none" w:sz="0" w:space="0" w:color="auto"/>
        <w:left w:val="none" w:sz="0" w:space="0" w:color="auto"/>
        <w:bottom w:val="none" w:sz="0" w:space="0" w:color="auto"/>
        <w:right w:val="none" w:sz="0" w:space="0" w:color="auto"/>
      </w:divBdr>
    </w:div>
    <w:div w:id="1469974034">
      <w:bodyDiv w:val="1"/>
      <w:marLeft w:val="0"/>
      <w:marRight w:val="0"/>
      <w:marTop w:val="0"/>
      <w:marBottom w:val="0"/>
      <w:divBdr>
        <w:top w:val="none" w:sz="0" w:space="0" w:color="auto"/>
        <w:left w:val="none" w:sz="0" w:space="0" w:color="auto"/>
        <w:bottom w:val="none" w:sz="0" w:space="0" w:color="auto"/>
        <w:right w:val="none" w:sz="0" w:space="0" w:color="auto"/>
      </w:divBdr>
      <w:divsChild>
        <w:div w:id="1865828413">
          <w:marLeft w:val="0"/>
          <w:marRight w:val="0"/>
          <w:marTop w:val="0"/>
          <w:marBottom w:val="0"/>
          <w:divBdr>
            <w:top w:val="none" w:sz="0" w:space="0" w:color="auto"/>
            <w:left w:val="none" w:sz="0" w:space="0" w:color="auto"/>
            <w:bottom w:val="none" w:sz="0" w:space="0" w:color="auto"/>
            <w:right w:val="none" w:sz="0" w:space="0" w:color="auto"/>
          </w:divBdr>
          <w:divsChild>
            <w:div w:id="156120632">
              <w:marLeft w:val="0"/>
              <w:marRight w:val="0"/>
              <w:marTop w:val="0"/>
              <w:marBottom w:val="0"/>
              <w:divBdr>
                <w:top w:val="none" w:sz="0" w:space="0" w:color="auto"/>
                <w:left w:val="none" w:sz="0" w:space="0" w:color="auto"/>
                <w:bottom w:val="none" w:sz="0" w:space="0" w:color="auto"/>
                <w:right w:val="none" w:sz="0" w:space="0" w:color="auto"/>
              </w:divBdr>
            </w:div>
            <w:div w:id="612790256">
              <w:marLeft w:val="0"/>
              <w:marRight w:val="0"/>
              <w:marTop w:val="0"/>
              <w:marBottom w:val="0"/>
              <w:divBdr>
                <w:top w:val="none" w:sz="0" w:space="0" w:color="auto"/>
                <w:left w:val="none" w:sz="0" w:space="0" w:color="auto"/>
                <w:bottom w:val="none" w:sz="0" w:space="0" w:color="auto"/>
                <w:right w:val="none" w:sz="0" w:space="0" w:color="auto"/>
              </w:divBdr>
            </w:div>
            <w:div w:id="1654991136">
              <w:marLeft w:val="0"/>
              <w:marRight w:val="0"/>
              <w:marTop w:val="0"/>
              <w:marBottom w:val="0"/>
              <w:divBdr>
                <w:top w:val="none" w:sz="0" w:space="0" w:color="auto"/>
                <w:left w:val="none" w:sz="0" w:space="0" w:color="auto"/>
                <w:bottom w:val="none" w:sz="0" w:space="0" w:color="auto"/>
                <w:right w:val="none" w:sz="0" w:space="0" w:color="auto"/>
              </w:divBdr>
            </w:div>
            <w:div w:id="1307315849">
              <w:marLeft w:val="0"/>
              <w:marRight w:val="0"/>
              <w:marTop w:val="0"/>
              <w:marBottom w:val="0"/>
              <w:divBdr>
                <w:top w:val="none" w:sz="0" w:space="0" w:color="auto"/>
                <w:left w:val="none" w:sz="0" w:space="0" w:color="auto"/>
                <w:bottom w:val="none" w:sz="0" w:space="0" w:color="auto"/>
                <w:right w:val="none" w:sz="0" w:space="0" w:color="auto"/>
              </w:divBdr>
            </w:div>
            <w:div w:id="951396253">
              <w:marLeft w:val="0"/>
              <w:marRight w:val="0"/>
              <w:marTop w:val="0"/>
              <w:marBottom w:val="0"/>
              <w:divBdr>
                <w:top w:val="none" w:sz="0" w:space="0" w:color="auto"/>
                <w:left w:val="none" w:sz="0" w:space="0" w:color="auto"/>
                <w:bottom w:val="none" w:sz="0" w:space="0" w:color="auto"/>
                <w:right w:val="none" w:sz="0" w:space="0" w:color="auto"/>
              </w:divBdr>
            </w:div>
            <w:div w:id="1039431642">
              <w:marLeft w:val="0"/>
              <w:marRight w:val="0"/>
              <w:marTop w:val="0"/>
              <w:marBottom w:val="0"/>
              <w:divBdr>
                <w:top w:val="none" w:sz="0" w:space="0" w:color="auto"/>
                <w:left w:val="none" w:sz="0" w:space="0" w:color="auto"/>
                <w:bottom w:val="none" w:sz="0" w:space="0" w:color="auto"/>
                <w:right w:val="none" w:sz="0" w:space="0" w:color="auto"/>
              </w:divBdr>
            </w:div>
            <w:div w:id="125048711">
              <w:marLeft w:val="0"/>
              <w:marRight w:val="0"/>
              <w:marTop w:val="0"/>
              <w:marBottom w:val="0"/>
              <w:divBdr>
                <w:top w:val="none" w:sz="0" w:space="0" w:color="auto"/>
                <w:left w:val="none" w:sz="0" w:space="0" w:color="auto"/>
                <w:bottom w:val="none" w:sz="0" w:space="0" w:color="auto"/>
                <w:right w:val="none" w:sz="0" w:space="0" w:color="auto"/>
              </w:divBdr>
            </w:div>
            <w:div w:id="625039499">
              <w:marLeft w:val="0"/>
              <w:marRight w:val="0"/>
              <w:marTop w:val="0"/>
              <w:marBottom w:val="0"/>
              <w:divBdr>
                <w:top w:val="none" w:sz="0" w:space="0" w:color="auto"/>
                <w:left w:val="none" w:sz="0" w:space="0" w:color="auto"/>
                <w:bottom w:val="none" w:sz="0" w:space="0" w:color="auto"/>
                <w:right w:val="none" w:sz="0" w:space="0" w:color="auto"/>
              </w:divBdr>
            </w:div>
            <w:div w:id="2097705872">
              <w:marLeft w:val="0"/>
              <w:marRight w:val="0"/>
              <w:marTop w:val="0"/>
              <w:marBottom w:val="0"/>
              <w:divBdr>
                <w:top w:val="none" w:sz="0" w:space="0" w:color="auto"/>
                <w:left w:val="none" w:sz="0" w:space="0" w:color="auto"/>
                <w:bottom w:val="none" w:sz="0" w:space="0" w:color="auto"/>
                <w:right w:val="none" w:sz="0" w:space="0" w:color="auto"/>
              </w:divBdr>
            </w:div>
            <w:div w:id="344746676">
              <w:marLeft w:val="0"/>
              <w:marRight w:val="0"/>
              <w:marTop w:val="0"/>
              <w:marBottom w:val="0"/>
              <w:divBdr>
                <w:top w:val="none" w:sz="0" w:space="0" w:color="auto"/>
                <w:left w:val="none" w:sz="0" w:space="0" w:color="auto"/>
                <w:bottom w:val="none" w:sz="0" w:space="0" w:color="auto"/>
                <w:right w:val="none" w:sz="0" w:space="0" w:color="auto"/>
              </w:divBdr>
            </w:div>
            <w:div w:id="757362113">
              <w:marLeft w:val="0"/>
              <w:marRight w:val="0"/>
              <w:marTop w:val="0"/>
              <w:marBottom w:val="0"/>
              <w:divBdr>
                <w:top w:val="none" w:sz="0" w:space="0" w:color="auto"/>
                <w:left w:val="none" w:sz="0" w:space="0" w:color="auto"/>
                <w:bottom w:val="none" w:sz="0" w:space="0" w:color="auto"/>
                <w:right w:val="none" w:sz="0" w:space="0" w:color="auto"/>
              </w:divBdr>
            </w:div>
            <w:div w:id="894243428">
              <w:marLeft w:val="0"/>
              <w:marRight w:val="0"/>
              <w:marTop w:val="0"/>
              <w:marBottom w:val="0"/>
              <w:divBdr>
                <w:top w:val="none" w:sz="0" w:space="0" w:color="auto"/>
                <w:left w:val="none" w:sz="0" w:space="0" w:color="auto"/>
                <w:bottom w:val="none" w:sz="0" w:space="0" w:color="auto"/>
                <w:right w:val="none" w:sz="0" w:space="0" w:color="auto"/>
              </w:divBdr>
            </w:div>
            <w:div w:id="322590065">
              <w:marLeft w:val="0"/>
              <w:marRight w:val="0"/>
              <w:marTop w:val="0"/>
              <w:marBottom w:val="0"/>
              <w:divBdr>
                <w:top w:val="none" w:sz="0" w:space="0" w:color="auto"/>
                <w:left w:val="none" w:sz="0" w:space="0" w:color="auto"/>
                <w:bottom w:val="none" w:sz="0" w:space="0" w:color="auto"/>
                <w:right w:val="none" w:sz="0" w:space="0" w:color="auto"/>
              </w:divBdr>
            </w:div>
            <w:div w:id="2102334035">
              <w:marLeft w:val="0"/>
              <w:marRight w:val="0"/>
              <w:marTop w:val="0"/>
              <w:marBottom w:val="0"/>
              <w:divBdr>
                <w:top w:val="none" w:sz="0" w:space="0" w:color="auto"/>
                <w:left w:val="none" w:sz="0" w:space="0" w:color="auto"/>
                <w:bottom w:val="none" w:sz="0" w:space="0" w:color="auto"/>
                <w:right w:val="none" w:sz="0" w:space="0" w:color="auto"/>
              </w:divBdr>
            </w:div>
            <w:div w:id="435100258">
              <w:marLeft w:val="0"/>
              <w:marRight w:val="0"/>
              <w:marTop w:val="0"/>
              <w:marBottom w:val="0"/>
              <w:divBdr>
                <w:top w:val="none" w:sz="0" w:space="0" w:color="auto"/>
                <w:left w:val="none" w:sz="0" w:space="0" w:color="auto"/>
                <w:bottom w:val="none" w:sz="0" w:space="0" w:color="auto"/>
                <w:right w:val="none" w:sz="0" w:space="0" w:color="auto"/>
              </w:divBdr>
            </w:div>
            <w:div w:id="879131715">
              <w:marLeft w:val="0"/>
              <w:marRight w:val="0"/>
              <w:marTop w:val="0"/>
              <w:marBottom w:val="0"/>
              <w:divBdr>
                <w:top w:val="none" w:sz="0" w:space="0" w:color="auto"/>
                <w:left w:val="none" w:sz="0" w:space="0" w:color="auto"/>
                <w:bottom w:val="none" w:sz="0" w:space="0" w:color="auto"/>
                <w:right w:val="none" w:sz="0" w:space="0" w:color="auto"/>
              </w:divBdr>
            </w:div>
            <w:div w:id="1178929342">
              <w:marLeft w:val="0"/>
              <w:marRight w:val="0"/>
              <w:marTop w:val="0"/>
              <w:marBottom w:val="0"/>
              <w:divBdr>
                <w:top w:val="none" w:sz="0" w:space="0" w:color="auto"/>
                <w:left w:val="none" w:sz="0" w:space="0" w:color="auto"/>
                <w:bottom w:val="none" w:sz="0" w:space="0" w:color="auto"/>
                <w:right w:val="none" w:sz="0" w:space="0" w:color="auto"/>
              </w:divBdr>
            </w:div>
            <w:div w:id="1657144192">
              <w:marLeft w:val="0"/>
              <w:marRight w:val="0"/>
              <w:marTop w:val="0"/>
              <w:marBottom w:val="0"/>
              <w:divBdr>
                <w:top w:val="none" w:sz="0" w:space="0" w:color="auto"/>
                <w:left w:val="none" w:sz="0" w:space="0" w:color="auto"/>
                <w:bottom w:val="none" w:sz="0" w:space="0" w:color="auto"/>
                <w:right w:val="none" w:sz="0" w:space="0" w:color="auto"/>
              </w:divBdr>
            </w:div>
            <w:div w:id="1270045275">
              <w:marLeft w:val="0"/>
              <w:marRight w:val="0"/>
              <w:marTop w:val="0"/>
              <w:marBottom w:val="0"/>
              <w:divBdr>
                <w:top w:val="none" w:sz="0" w:space="0" w:color="auto"/>
                <w:left w:val="none" w:sz="0" w:space="0" w:color="auto"/>
                <w:bottom w:val="none" w:sz="0" w:space="0" w:color="auto"/>
                <w:right w:val="none" w:sz="0" w:space="0" w:color="auto"/>
              </w:divBdr>
            </w:div>
            <w:div w:id="1761020460">
              <w:marLeft w:val="0"/>
              <w:marRight w:val="0"/>
              <w:marTop w:val="0"/>
              <w:marBottom w:val="0"/>
              <w:divBdr>
                <w:top w:val="none" w:sz="0" w:space="0" w:color="auto"/>
                <w:left w:val="none" w:sz="0" w:space="0" w:color="auto"/>
                <w:bottom w:val="none" w:sz="0" w:space="0" w:color="auto"/>
                <w:right w:val="none" w:sz="0" w:space="0" w:color="auto"/>
              </w:divBdr>
            </w:div>
            <w:div w:id="109913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6710">
      <w:bodyDiv w:val="1"/>
      <w:marLeft w:val="0"/>
      <w:marRight w:val="0"/>
      <w:marTop w:val="0"/>
      <w:marBottom w:val="0"/>
      <w:divBdr>
        <w:top w:val="none" w:sz="0" w:space="0" w:color="auto"/>
        <w:left w:val="none" w:sz="0" w:space="0" w:color="auto"/>
        <w:bottom w:val="none" w:sz="0" w:space="0" w:color="auto"/>
        <w:right w:val="none" w:sz="0" w:space="0" w:color="auto"/>
      </w:divBdr>
    </w:div>
    <w:div w:id="1482884836">
      <w:bodyDiv w:val="1"/>
      <w:marLeft w:val="0"/>
      <w:marRight w:val="0"/>
      <w:marTop w:val="0"/>
      <w:marBottom w:val="0"/>
      <w:divBdr>
        <w:top w:val="none" w:sz="0" w:space="0" w:color="auto"/>
        <w:left w:val="none" w:sz="0" w:space="0" w:color="auto"/>
        <w:bottom w:val="none" w:sz="0" w:space="0" w:color="auto"/>
        <w:right w:val="none" w:sz="0" w:space="0" w:color="auto"/>
      </w:divBdr>
    </w:div>
    <w:div w:id="1484731976">
      <w:bodyDiv w:val="1"/>
      <w:marLeft w:val="0"/>
      <w:marRight w:val="0"/>
      <w:marTop w:val="0"/>
      <w:marBottom w:val="0"/>
      <w:divBdr>
        <w:top w:val="none" w:sz="0" w:space="0" w:color="auto"/>
        <w:left w:val="none" w:sz="0" w:space="0" w:color="auto"/>
        <w:bottom w:val="none" w:sz="0" w:space="0" w:color="auto"/>
        <w:right w:val="none" w:sz="0" w:space="0" w:color="auto"/>
      </w:divBdr>
    </w:div>
    <w:div w:id="1486162585">
      <w:bodyDiv w:val="1"/>
      <w:marLeft w:val="0"/>
      <w:marRight w:val="0"/>
      <w:marTop w:val="0"/>
      <w:marBottom w:val="0"/>
      <w:divBdr>
        <w:top w:val="none" w:sz="0" w:space="0" w:color="auto"/>
        <w:left w:val="none" w:sz="0" w:space="0" w:color="auto"/>
        <w:bottom w:val="none" w:sz="0" w:space="0" w:color="auto"/>
        <w:right w:val="none" w:sz="0" w:space="0" w:color="auto"/>
      </w:divBdr>
    </w:div>
    <w:div w:id="1495875304">
      <w:bodyDiv w:val="1"/>
      <w:marLeft w:val="0"/>
      <w:marRight w:val="0"/>
      <w:marTop w:val="0"/>
      <w:marBottom w:val="0"/>
      <w:divBdr>
        <w:top w:val="none" w:sz="0" w:space="0" w:color="auto"/>
        <w:left w:val="none" w:sz="0" w:space="0" w:color="auto"/>
        <w:bottom w:val="none" w:sz="0" w:space="0" w:color="auto"/>
        <w:right w:val="none" w:sz="0" w:space="0" w:color="auto"/>
      </w:divBdr>
    </w:div>
    <w:div w:id="1510563840">
      <w:bodyDiv w:val="1"/>
      <w:marLeft w:val="0"/>
      <w:marRight w:val="0"/>
      <w:marTop w:val="0"/>
      <w:marBottom w:val="0"/>
      <w:divBdr>
        <w:top w:val="none" w:sz="0" w:space="0" w:color="auto"/>
        <w:left w:val="none" w:sz="0" w:space="0" w:color="auto"/>
        <w:bottom w:val="none" w:sz="0" w:space="0" w:color="auto"/>
        <w:right w:val="none" w:sz="0" w:space="0" w:color="auto"/>
      </w:divBdr>
    </w:div>
    <w:div w:id="1519612315">
      <w:bodyDiv w:val="1"/>
      <w:marLeft w:val="0"/>
      <w:marRight w:val="0"/>
      <w:marTop w:val="0"/>
      <w:marBottom w:val="0"/>
      <w:divBdr>
        <w:top w:val="none" w:sz="0" w:space="0" w:color="auto"/>
        <w:left w:val="none" w:sz="0" w:space="0" w:color="auto"/>
        <w:bottom w:val="none" w:sz="0" w:space="0" w:color="auto"/>
        <w:right w:val="none" w:sz="0" w:space="0" w:color="auto"/>
      </w:divBdr>
    </w:div>
    <w:div w:id="1523665678">
      <w:bodyDiv w:val="1"/>
      <w:marLeft w:val="0"/>
      <w:marRight w:val="0"/>
      <w:marTop w:val="0"/>
      <w:marBottom w:val="0"/>
      <w:divBdr>
        <w:top w:val="none" w:sz="0" w:space="0" w:color="auto"/>
        <w:left w:val="none" w:sz="0" w:space="0" w:color="auto"/>
        <w:bottom w:val="none" w:sz="0" w:space="0" w:color="auto"/>
        <w:right w:val="none" w:sz="0" w:space="0" w:color="auto"/>
      </w:divBdr>
      <w:divsChild>
        <w:div w:id="1190527328">
          <w:marLeft w:val="0"/>
          <w:marRight w:val="0"/>
          <w:marTop w:val="0"/>
          <w:marBottom w:val="0"/>
          <w:divBdr>
            <w:top w:val="none" w:sz="0" w:space="0" w:color="auto"/>
            <w:left w:val="none" w:sz="0" w:space="0" w:color="auto"/>
            <w:bottom w:val="none" w:sz="0" w:space="0" w:color="auto"/>
            <w:right w:val="none" w:sz="0" w:space="0" w:color="auto"/>
          </w:divBdr>
          <w:divsChild>
            <w:div w:id="965161049">
              <w:marLeft w:val="0"/>
              <w:marRight w:val="0"/>
              <w:marTop w:val="0"/>
              <w:marBottom w:val="0"/>
              <w:divBdr>
                <w:top w:val="none" w:sz="0" w:space="0" w:color="auto"/>
                <w:left w:val="none" w:sz="0" w:space="0" w:color="auto"/>
                <w:bottom w:val="none" w:sz="0" w:space="0" w:color="auto"/>
                <w:right w:val="none" w:sz="0" w:space="0" w:color="auto"/>
              </w:divBdr>
            </w:div>
            <w:div w:id="1434474695">
              <w:marLeft w:val="0"/>
              <w:marRight w:val="0"/>
              <w:marTop w:val="0"/>
              <w:marBottom w:val="0"/>
              <w:divBdr>
                <w:top w:val="none" w:sz="0" w:space="0" w:color="auto"/>
                <w:left w:val="none" w:sz="0" w:space="0" w:color="auto"/>
                <w:bottom w:val="none" w:sz="0" w:space="0" w:color="auto"/>
                <w:right w:val="none" w:sz="0" w:space="0" w:color="auto"/>
              </w:divBdr>
            </w:div>
            <w:div w:id="1707179227">
              <w:marLeft w:val="0"/>
              <w:marRight w:val="0"/>
              <w:marTop w:val="0"/>
              <w:marBottom w:val="0"/>
              <w:divBdr>
                <w:top w:val="none" w:sz="0" w:space="0" w:color="auto"/>
                <w:left w:val="none" w:sz="0" w:space="0" w:color="auto"/>
                <w:bottom w:val="none" w:sz="0" w:space="0" w:color="auto"/>
                <w:right w:val="none" w:sz="0" w:space="0" w:color="auto"/>
              </w:divBdr>
            </w:div>
            <w:div w:id="2051028389">
              <w:marLeft w:val="0"/>
              <w:marRight w:val="0"/>
              <w:marTop w:val="0"/>
              <w:marBottom w:val="0"/>
              <w:divBdr>
                <w:top w:val="none" w:sz="0" w:space="0" w:color="auto"/>
                <w:left w:val="none" w:sz="0" w:space="0" w:color="auto"/>
                <w:bottom w:val="none" w:sz="0" w:space="0" w:color="auto"/>
                <w:right w:val="none" w:sz="0" w:space="0" w:color="auto"/>
              </w:divBdr>
            </w:div>
            <w:div w:id="352925493">
              <w:marLeft w:val="0"/>
              <w:marRight w:val="0"/>
              <w:marTop w:val="0"/>
              <w:marBottom w:val="0"/>
              <w:divBdr>
                <w:top w:val="none" w:sz="0" w:space="0" w:color="auto"/>
                <w:left w:val="none" w:sz="0" w:space="0" w:color="auto"/>
                <w:bottom w:val="none" w:sz="0" w:space="0" w:color="auto"/>
                <w:right w:val="none" w:sz="0" w:space="0" w:color="auto"/>
              </w:divBdr>
            </w:div>
            <w:div w:id="1920601410">
              <w:marLeft w:val="0"/>
              <w:marRight w:val="0"/>
              <w:marTop w:val="0"/>
              <w:marBottom w:val="0"/>
              <w:divBdr>
                <w:top w:val="none" w:sz="0" w:space="0" w:color="auto"/>
                <w:left w:val="none" w:sz="0" w:space="0" w:color="auto"/>
                <w:bottom w:val="none" w:sz="0" w:space="0" w:color="auto"/>
                <w:right w:val="none" w:sz="0" w:space="0" w:color="auto"/>
              </w:divBdr>
            </w:div>
            <w:div w:id="937101291">
              <w:marLeft w:val="0"/>
              <w:marRight w:val="0"/>
              <w:marTop w:val="0"/>
              <w:marBottom w:val="0"/>
              <w:divBdr>
                <w:top w:val="none" w:sz="0" w:space="0" w:color="auto"/>
                <w:left w:val="none" w:sz="0" w:space="0" w:color="auto"/>
                <w:bottom w:val="none" w:sz="0" w:space="0" w:color="auto"/>
                <w:right w:val="none" w:sz="0" w:space="0" w:color="auto"/>
              </w:divBdr>
            </w:div>
            <w:div w:id="990137568">
              <w:marLeft w:val="0"/>
              <w:marRight w:val="0"/>
              <w:marTop w:val="0"/>
              <w:marBottom w:val="0"/>
              <w:divBdr>
                <w:top w:val="none" w:sz="0" w:space="0" w:color="auto"/>
                <w:left w:val="none" w:sz="0" w:space="0" w:color="auto"/>
                <w:bottom w:val="none" w:sz="0" w:space="0" w:color="auto"/>
                <w:right w:val="none" w:sz="0" w:space="0" w:color="auto"/>
              </w:divBdr>
            </w:div>
            <w:div w:id="1259020491">
              <w:marLeft w:val="0"/>
              <w:marRight w:val="0"/>
              <w:marTop w:val="0"/>
              <w:marBottom w:val="0"/>
              <w:divBdr>
                <w:top w:val="none" w:sz="0" w:space="0" w:color="auto"/>
                <w:left w:val="none" w:sz="0" w:space="0" w:color="auto"/>
                <w:bottom w:val="none" w:sz="0" w:space="0" w:color="auto"/>
                <w:right w:val="none" w:sz="0" w:space="0" w:color="auto"/>
              </w:divBdr>
            </w:div>
            <w:div w:id="794182783">
              <w:marLeft w:val="0"/>
              <w:marRight w:val="0"/>
              <w:marTop w:val="0"/>
              <w:marBottom w:val="0"/>
              <w:divBdr>
                <w:top w:val="none" w:sz="0" w:space="0" w:color="auto"/>
                <w:left w:val="none" w:sz="0" w:space="0" w:color="auto"/>
                <w:bottom w:val="none" w:sz="0" w:space="0" w:color="auto"/>
                <w:right w:val="none" w:sz="0" w:space="0" w:color="auto"/>
              </w:divBdr>
            </w:div>
            <w:div w:id="1806000850">
              <w:marLeft w:val="0"/>
              <w:marRight w:val="0"/>
              <w:marTop w:val="0"/>
              <w:marBottom w:val="0"/>
              <w:divBdr>
                <w:top w:val="none" w:sz="0" w:space="0" w:color="auto"/>
                <w:left w:val="none" w:sz="0" w:space="0" w:color="auto"/>
                <w:bottom w:val="none" w:sz="0" w:space="0" w:color="auto"/>
                <w:right w:val="none" w:sz="0" w:space="0" w:color="auto"/>
              </w:divBdr>
            </w:div>
            <w:div w:id="1062142646">
              <w:marLeft w:val="0"/>
              <w:marRight w:val="0"/>
              <w:marTop w:val="0"/>
              <w:marBottom w:val="0"/>
              <w:divBdr>
                <w:top w:val="none" w:sz="0" w:space="0" w:color="auto"/>
                <w:left w:val="none" w:sz="0" w:space="0" w:color="auto"/>
                <w:bottom w:val="none" w:sz="0" w:space="0" w:color="auto"/>
                <w:right w:val="none" w:sz="0" w:space="0" w:color="auto"/>
              </w:divBdr>
            </w:div>
            <w:div w:id="112558009">
              <w:marLeft w:val="0"/>
              <w:marRight w:val="0"/>
              <w:marTop w:val="0"/>
              <w:marBottom w:val="0"/>
              <w:divBdr>
                <w:top w:val="none" w:sz="0" w:space="0" w:color="auto"/>
                <w:left w:val="none" w:sz="0" w:space="0" w:color="auto"/>
                <w:bottom w:val="none" w:sz="0" w:space="0" w:color="auto"/>
                <w:right w:val="none" w:sz="0" w:space="0" w:color="auto"/>
              </w:divBdr>
            </w:div>
            <w:div w:id="236398751">
              <w:marLeft w:val="0"/>
              <w:marRight w:val="0"/>
              <w:marTop w:val="0"/>
              <w:marBottom w:val="0"/>
              <w:divBdr>
                <w:top w:val="none" w:sz="0" w:space="0" w:color="auto"/>
                <w:left w:val="none" w:sz="0" w:space="0" w:color="auto"/>
                <w:bottom w:val="none" w:sz="0" w:space="0" w:color="auto"/>
                <w:right w:val="none" w:sz="0" w:space="0" w:color="auto"/>
              </w:divBdr>
            </w:div>
            <w:div w:id="2123105437">
              <w:marLeft w:val="0"/>
              <w:marRight w:val="0"/>
              <w:marTop w:val="0"/>
              <w:marBottom w:val="0"/>
              <w:divBdr>
                <w:top w:val="none" w:sz="0" w:space="0" w:color="auto"/>
                <w:left w:val="none" w:sz="0" w:space="0" w:color="auto"/>
                <w:bottom w:val="none" w:sz="0" w:space="0" w:color="auto"/>
                <w:right w:val="none" w:sz="0" w:space="0" w:color="auto"/>
              </w:divBdr>
            </w:div>
            <w:div w:id="3292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51487">
      <w:bodyDiv w:val="1"/>
      <w:marLeft w:val="0"/>
      <w:marRight w:val="0"/>
      <w:marTop w:val="0"/>
      <w:marBottom w:val="0"/>
      <w:divBdr>
        <w:top w:val="none" w:sz="0" w:space="0" w:color="auto"/>
        <w:left w:val="none" w:sz="0" w:space="0" w:color="auto"/>
        <w:bottom w:val="none" w:sz="0" w:space="0" w:color="auto"/>
        <w:right w:val="none" w:sz="0" w:space="0" w:color="auto"/>
      </w:divBdr>
    </w:div>
    <w:div w:id="1539513272">
      <w:bodyDiv w:val="1"/>
      <w:marLeft w:val="0"/>
      <w:marRight w:val="0"/>
      <w:marTop w:val="0"/>
      <w:marBottom w:val="0"/>
      <w:divBdr>
        <w:top w:val="none" w:sz="0" w:space="0" w:color="auto"/>
        <w:left w:val="none" w:sz="0" w:space="0" w:color="auto"/>
        <w:bottom w:val="none" w:sz="0" w:space="0" w:color="auto"/>
        <w:right w:val="none" w:sz="0" w:space="0" w:color="auto"/>
      </w:divBdr>
    </w:div>
    <w:div w:id="1561474297">
      <w:bodyDiv w:val="1"/>
      <w:marLeft w:val="0"/>
      <w:marRight w:val="0"/>
      <w:marTop w:val="0"/>
      <w:marBottom w:val="0"/>
      <w:divBdr>
        <w:top w:val="none" w:sz="0" w:space="0" w:color="auto"/>
        <w:left w:val="none" w:sz="0" w:space="0" w:color="auto"/>
        <w:bottom w:val="none" w:sz="0" w:space="0" w:color="auto"/>
        <w:right w:val="none" w:sz="0" w:space="0" w:color="auto"/>
      </w:divBdr>
      <w:divsChild>
        <w:div w:id="1328023992">
          <w:marLeft w:val="0"/>
          <w:marRight w:val="0"/>
          <w:marTop w:val="0"/>
          <w:marBottom w:val="0"/>
          <w:divBdr>
            <w:top w:val="none" w:sz="0" w:space="0" w:color="auto"/>
            <w:left w:val="none" w:sz="0" w:space="0" w:color="auto"/>
            <w:bottom w:val="none" w:sz="0" w:space="0" w:color="auto"/>
            <w:right w:val="none" w:sz="0" w:space="0" w:color="auto"/>
          </w:divBdr>
          <w:divsChild>
            <w:div w:id="1657683452">
              <w:marLeft w:val="0"/>
              <w:marRight w:val="0"/>
              <w:marTop w:val="0"/>
              <w:marBottom w:val="0"/>
              <w:divBdr>
                <w:top w:val="none" w:sz="0" w:space="0" w:color="auto"/>
                <w:left w:val="none" w:sz="0" w:space="0" w:color="auto"/>
                <w:bottom w:val="none" w:sz="0" w:space="0" w:color="auto"/>
                <w:right w:val="none" w:sz="0" w:space="0" w:color="auto"/>
              </w:divBdr>
            </w:div>
            <w:div w:id="372658686">
              <w:marLeft w:val="0"/>
              <w:marRight w:val="0"/>
              <w:marTop w:val="0"/>
              <w:marBottom w:val="0"/>
              <w:divBdr>
                <w:top w:val="none" w:sz="0" w:space="0" w:color="auto"/>
                <w:left w:val="none" w:sz="0" w:space="0" w:color="auto"/>
                <w:bottom w:val="none" w:sz="0" w:space="0" w:color="auto"/>
                <w:right w:val="none" w:sz="0" w:space="0" w:color="auto"/>
              </w:divBdr>
            </w:div>
            <w:div w:id="273052266">
              <w:marLeft w:val="0"/>
              <w:marRight w:val="0"/>
              <w:marTop w:val="0"/>
              <w:marBottom w:val="0"/>
              <w:divBdr>
                <w:top w:val="none" w:sz="0" w:space="0" w:color="auto"/>
                <w:left w:val="none" w:sz="0" w:space="0" w:color="auto"/>
                <w:bottom w:val="none" w:sz="0" w:space="0" w:color="auto"/>
                <w:right w:val="none" w:sz="0" w:space="0" w:color="auto"/>
              </w:divBdr>
            </w:div>
            <w:div w:id="115875936">
              <w:marLeft w:val="0"/>
              <w:marRight w:val="0"/>
              <w:marTop w:val="0"/>
              <w:marBottom w:val="0"/>
              <w:divBdr>
                <w:top w:val="none" w:sz="0" w:space="0" w:color="auto"/>
                <w:left w:val="none" w:sz="0" w:space="0" w:color="auto"/>
                <w:bottom w:val="none" w:sz="0" w:space="0" w:color="auto"/>
                <w:right w:val="none" w:sz="0" w:space="0" w:color="auto"/>
              </w:divBdr>
            </w:div>
            <w:div w:id="353579782">
              <w:marLeft w:val="0"/>
              <w:marRight w:val="0"/>
              <w:marTop w:val="0"/>
              <w:marBottom w:val="0"/>
              <w:divBdr>
                <w:top w:val="none" w:sz="0" w:space="0" w:color="auto"/>
                <w:left w:val="none" w:sz="0" w:space="0" w:color="auto"/>
                <w:bottom w:val="none" w:sz="0" w:space="0" w:color="auto"/>
                <w:right w:val="none" w:sz="0" w:space="0" w:color="auto"/>
              </w:divBdr>
            </w:div>
            <w:div w:id="131872661">
              <w:marLeft w:val="0"/>
              <w:marRight w:val="0"/>
              <w:marTop w:val="0"/>
              <w:marBottom w:val="0"/>
              <w:divBdr>
                <w:top w:val="none" w:sz="0" w:space="0" w:color="auto"/>
                <w:left w:val="none" w:sz="0" w:space="0" w:color="auto"/>
                <w:bottom w:val="none" w:sz="0" w:space="0" w:color="auto"/>
                <w:right w:val="none" w:sz="0" w:space="0" w:color="auto"/>
              </w:divBdr>
            </w:div>
            <w:div w:id="1656058983">
              <w:marLeft w:val="0"/>
              <w:marRight w:val="0"/>
              <w:marTop w:val="0"/>
              <w:marBottom w:val="0"/>
              <w:divBdr>
                <w:top w:val="none" w:sz="0" w:space="0" w:color="auto"/>
                <w:left w:val="none" w:sz="0" w:space="0" w:color="auto"/>
                <w:bottom w:val="none" w:sz="0" w:space="0" w:color="auto"/>
                <w:right w:val="none" w:sz="0" w:space="0" w:color="auto"/>
              </w:divBdr>
            </w:div>
            <w:div w:id="8730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5099">
      <w:bodyDiv w:val="1"/>
      <w:marLeft w:val="0"/>
      <w:marRight w:val="0"/>
      <w:marTop w:val="0"/>
      <w:marBottom w:val="0"/>
      <w:divBdr>
        <w:top w:val="none" w:sz="0" w:space="0" w:color="auto"/>
        <w:left w:val="none" w:sz="0" w:space="0" w:color="auto"/>
        <w:bottom w:val="none" w:sz="0" w:space="0" w:color="auto"/>
        <w:right w:val="none" w:sz="0" w:space="0" w:color="auto"/>
      </w:divBdr>
      <w:divsChild>
        <w:div w:id="1564831090">
          <w:marLeft w:val="0"/>
          <w:marRight w:val="0"/>
          <w:marTop w:val="0"/>
          <w:marBottom w:val="0"/>
          <w:divBdr>
            <w:top w:val="none" w:sz="0" w:space="0" w:color="auto"/>
            <w:left w:val="none" w:sz="0" w:space="0" w:color="auto"/>
            <w:bottom w:val="none" w:sz="0" w:space="0" w:color="auto"/>
            <w:right w:val="none" w:sz="0" w:space="0" w:color="auto"/>
          </w:divBdr>
          <w:divsChild>
            <w:div w:id="16292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2673">
      <w:bodyDiv w:val="1"/>
      <w:marLeft w:val="0"/>
      <w:marRight w:val="0"/>
      <w:marTop w:val="0"/>
      <w:marBottom w:val="0"/>
      <w:divBdr>
        <w:top w:val="none" w:sz="0" w:space="0" w:color="auto"/>
        <w:left w:val="none" w:sz="0" w:space="0" w:color="auto"/>
        <w:bottom w:val="none" w:sz="0" w:space="0" w:color="auto"/>
        <w:right w:val="none" w:sz="0" w:space="0" w:color="auto"/>
      </w:divBdr>
    </w:div>
    <w:div w:id="1584416587">
      <w:bodyDiv w:val="1"/>
      <w:marLeft w:val="0"/>
      <w:marRight w:val="0"/>
      <w:marTop w:val="0"/>
      <w:marBottom w:val="0"/>
      <w:divBdr>
        <w:top w:val="none" w:sz="0" w:space="0" w:color="auto"/>
        <w:left w:val="none" w:sz="0" w:space="0" w:color="auto"/>
        <w:bottom w:val="none" w:sz="0" w:space="0" w:color="auto"/>
        <w:right w:val="none" w:sz="0" w:space="0" w:color="auto"/>
      </w:divBdr>
    </w:div>
    <w:div w:id="1590886782">
      <w:bodyDiv w:val="1"/>
      <w:marLeft w:val="0"/>
      <w:marRight w:val="0"/>
      <w:marTop w:val="0"/>
      <w:marBottom w:val="0"/>
      <w:divBdr>
        <w:top w:val="none" w:sz="0" w:space="0" w:color="auto"/>
        <w:left w:val="none" w:sz="0" w:space="0" w:color="auto"/>
        <w:bottom w:val="none" w:sz="0" w:space="0" w:color="auto"/>
        <w:right w:val="none" w:sz="0" w:space="0" w:color="auto"/>
      </w:divBdr>
    </w:div>
    <w:div w:id="1596817327">
      <w:bodyDiv w:val="1"/>
      <w:marLeft w:val="0"/>
      <w:marRight w:val="0"/>
      <w:marTop w:val="0"/>
      <w:marBottom w:val="0"/>
      <w:divBdr>
        <w:top w:val="none" w:sz="0" w:space="0" w:color="auto"/>
        <w:left w:val="none" w:sz="0" w:space="0" w:color="auto"/>
        <w:bottom w:val="none" w:sz="0" w:space="0" w:color="auto"/>
        <w:right w:val="none" w:sz="0" w:space="0" w:color="auto"/>
      </w:divBdr>
    </w:div>
    <w:div w:id="1600333528">
      <w:bodyDiv w:val="1"/>
      <w:marLeft w:val="0"/>
      <w:marRight w:val="0"/>
      <w:marTop w:val="0"/>
      <w:marBottom w:val="0"/>
      <w:divBdr>
        <w:top w:val="none" w:sz="0" w:space="0" w:color="auto"/>
        <w:left w:val="none" w:sz="0" w:space="0" w:color="auto"/>
        <w:bottom w:val="none" w:sz="0" w:space="0" w:color="auto"/>
        <w:right w:val="none" w:sz="0" w:space="0" w:color="auto"/>
      </w:divBdr>
    </w:div>
    <w:div w:id="1602452055">
      <w:bodyDiv w:val="1"/>
      <w:marLeft w:val="0"/>
      <w:marRight w:val="0"/>
      <w:marTop w:val="0"/>
      <w:marBottom w:val="0"/>
      <w:divBdr>
        <w:top w:val="none" w:sz="0" w:space="0" w:color="auto"/>
        <w:left w:val="none" w:sz="0" w:space="0" w:color="auto"/>
        <w:bottom w:val="none" w:sz="0" w:space="0" w:color="auto"/>
        <w:right w:val="none" w:sz="0" w:space="0" w:color="auto"/>
      </w:divBdr>
      <w:divsChild>
        <w:div w:id="402803673">
          <w:marLeft w:val="0"/>
          <w:marRight w:val="0"/>
          <w:marTop w:val="0"/>
          <w:marBottom w:val="0"/>
          <w:divBdr>
            <w:top w:val="none" w:sz="0" w:space="0" w:color="auto"/>
            <w:left w:val="none" w:sz="0" w:space="0" w:color="auto"/>
            <w:bottom w:val="none" w:sz="0" w:space="0" w:color="auto"/>
            <w:right w:val="none" w:sz="0" w:space="0" w:color="auto"/>
          </w:divBdr>
          <w:divsChild>
            <w:div w:id="2142771999">
              <w:marLeft w:val="0"/>
              <w:marRight w:val="0"/>
              <w:marTop w:val="0"/>
              <w:marBottom w:val="0"/>
              <w:divBdr>
                <w:top w:val="none" w:sz="0" w:space="0" w:color="auto"/>
                <w:left w:val="none" w:sz="0" w:space="0" w:color="auto"/>
                <w:bottom w:val="none" w:sz="0" w:space="0" w:color="auto"/>
                <w:right w:val="none" w:sz="0" w:space="0" w:color="auto"/>
              </w:divBdr>
            </w:div>
            <w:div w:id="2092503942">
              <w:marLeft w:val="0"/>
              <w:marRight w:val="0"/>
              <w:marTop w:val="0"/>
              <w:marBottom w:val="0"/>
              <w:divBdr>
                <w:top w:val="none" w:sz="0" w:space="0" w:color="auto"/>
                <w:left w:val="none" w:sz="0" w:space="0" w:color="auto"/>
                <w:bottom w:val="none" w:sz="0" w:space="0" w:color="auto"/>
                <w:right w:val="none" w:sz="0" w:space="0" w:color="auto"/>
              </w:divBdr>
            </w:div>
            <w:div w:id="425155707">
              <w:marLeft w:val="0"/>
              <w:marRight w:val="0"/>
              <w:marTop w:val="0"/>
              <w:marBottom w:val="0"/>
              <w:divBdr>
                <w:top w:val="none" w:sz="0" w:space="0" w:color="auto"/>
                <w:left w:val="none" w:sz="0" w:space="0" w:color="auto"/>
                <w:bottom w:val="none" w:sz="0" w:space="0" w:color="auto"/>
                <w:right w:val="none" w:sz="0" w:space="0" w:color="auto"/>
              </w:divBdr>
            </w:div>
            <w:div w:id="201791043">
              <w:marLeft w:val="0"/>
              <w:marRight w:val="0"/>
              <w:marTop w:val="0"/>
              <w:marBottom w:val="0"/>
              <w:divBdr>
                <w:top w:val="none" w:sz="0" w:space="0" w:color="auto"/>
                <w:left w:val="none" w:sz="0" w:space="0" w:color="auto"/>
                <w:bottom w:val="none" w:sz="0" w:space="0" w:color="auto"/>
                <w:right w:val="none" w:sz="0" w:space="0" w:color="auto"/>
              </w:divBdr>
            </w:div>
            <w:div w:id="444270959">
              <w:marLeft w:val="0"/>
              <w:marRight w:val="0"/>
              <w:marTop w:val="0"/>
              <w:marBottom w:val="0"/>
              <w:divBdr>
                <w:top w:val="none" w:sz="0" w:space="0" w:color="auto"/>
                <w:left w:val="none" w:sz="0" w:space="0" w:color="auto"/>
                <w:bottom w:val="none" w:sz="0" w:space="0" w:color="auto"/>
                <w:right w:val="none" w:sz="0" w:space="0" w:color="auto"/>
              </w:divBdr>
            </w:div>
            <w:div w:id="34619907">
              <w:marLeft w:val="0"/>
              <w:marRight w:val="0"/>
              <w:marTop w:val="0"/>
              <w:marBottom w:val="0"/>
              <w:divBdr>
                <w:top w:val="none" w:sz="0" w:space="0" w:color="auto"/>
                <w:left w:val="none" w:sz="0" w:space="0" w:color="auto"/>
                <w:bottom w:val="none" w:sz="0" w:space="0" w:color="auto"/>
                <w:right w:val="none" w:sz="0" w:space="0" w:color="auto"/>
              </w:divBdr>
            </w:div>
            <w:div w:id="214389073">
              <w:marLeft w:val="0"/>
              <w:marRight w:val="0"/>
              <w:marTop w:val="0"/>
              <w:marBottom w:val="0"/>
              <w:divBdr>
                <w:top w:val="none" w:sz="0" w:space="0" w:color="auto"/>
                <w:left w:val="none" w:sz="0" w:space="0" w:color="auto"/>
                <w:bottom w:val="none" w:sz="0" w:space="0" w:color="auto"/>
                <w:right w:val="none" w:sz="0" w:space="0" w:color="auto"/>
              </w:divBdr>
            </w:div>
            <w:div w:id="785806401">
              <w:marLeft w:val="0"/>
              <w:marRight w:val="0"/>
              <w:marTop w:val="0"/>
              <w:marBottom w:val="0"/>
              <w:divBdr>
                <w:top w:val="none" w:sz="0" w:space="0" w:color="auto"/>
                <w:left w:val="none" w:sz="0" w:space="0" w:color="auto"/>
                <w:bottom w:val="none" w:sz="0" w:space="0" w:color="auto"/>
                <w:right w:val="none" w:sz="0" w:space="0" w:color="auto"/>
              </w:divBdr>
            </w:div>
            <w:div w:id="488636689">
              <w:marLeft w:val="0"/>
              <w:marRight w:val="0"/>
              <w:marTop w:val="0"/>
              <w:marBottom w:val="0"/>
              <w:divBdr>
                <w:top w:val="none" w:sz="0" w:space="0" w:color="auto"/>
                <w:left w:val="none" w:sz="0" w:space="0" w:color="auto"/>
                <w:bottom w:val="none" w:sz="0" w:space="0" w:color="auto"/>
                <w:right w:val="none" w:sz="0" w:space="0" w:color="auto"/>
              </w:divBdr>
            </w:div>
            <w:div w:id="29037765">
              <w:marLeft w:val="0"/>
              <w:marRight w:val="0"/>
              <w:marTop w:val="0"/>
              <w:marBottom w:val="0"/>
              <w:divBdr>
                <w:top w:val="none" w:sz="0" w:space="0" w:color="auto"/>
                <w:left w:val="none" w:sz="0" w:space="0" w:color="auto"/>
                <w:bottom w:val="none" w:sz="0" w:space="0" w:color="auto"/>
                <w:right w:val="none" w:sz="0" w:space="0" w:color="auto"/>
              </w:divBdr>
            </w:div>
            <w:div w:id="1767653790">
              <w:marLeft w:val="0"/>
              <w:marRight w:val="0"/>
              <w:marTop w:val="0"/>
              <w:marBottom w:val="0"/>
              <w:divBdr>
                <w:top w:val="none" w:sz="0" w:space="0" w:color="auto"/>
                <w:left w:val="none" w:sz="0" w:space="0" w:color="auto"/>
                <w:bottom w:val="none" w:sz="0" w:space="0" w:color="auto"/>
                <w:right w:val="none" w:sz="0" w:space="0" w:color="auto"/>
              </w:divBdr>
            </w:div>
            <w:div w:id="1911885636">
              <w:marLeft w:val="0"/>
              <w:marRight w:val="0"/>
              <w:marTop w:val="0"/>
              <w:marBottom w:val="0"/>
              <w:divBdr>
                <w:top w:val="none" w:sz="0" w:space="0" w:color="auto"/>
                <w:left w:val="none" w:sz="0" w:space="0" w:color="auto"/>
                <w:bottom w:val="none" w:sz="0" w:space="0" w:color="auto"/>
                <w:right w:val="none" w:sz="0" w:space="0" w:color="auto"/>
              </w:divBdr>
            </w:div>
            <w:div w:id="526329273">
              <w:marLeft w:val="0"/>
              <w:marRight w:val="0"/>
              <w:marTop w:val="0"/>
              <w:marBottom w:val="0"/>
              <w:divBdr>
                <w:top w:val="none" w:sz="0" w:space="0" w:color="auto"/>
                <w:left w:val="none" w:sz="0" w:space="0" w:color="auto"/>
                <w:bottom w:val="none" w:sz="0" w:space="0" w:color="auto"/>
                <w:right w:val="none" w:sz="0" w:space="0" w:color="auto"/>
              </w:divBdr>
            </w:div>
            <w:div w:id="1005664854">
              <w:marLeft w:val="0"/>
              <w:marRight w:val="0"/>
              <w:marTop w:val="0"/>
              <w:marBottom w:val="0"/>
              <w:divBdr>
                <w:top w:val="none" w:sz="0" w:space="0" w:color="auto"/>
                <w:left w:val="none" w:sz="0" w:space="0" w:color="auto"/>
                <w:bottom w:val="none" w:sz="0" w:space="0" w:color="auto"/>
                <w:right w:val="none" w:sz="0" w:space="0" w:color="auto"/>
              </w:divBdr>
            </w:div>
            <w:div w:id="285435044">
              <w:marLeft w:val="0"/>
              <w:marRight w:val="0"/>
              <w:marTop w:val="0"/>
              <w:marBottom w:val="0"/>
              <w:divBdr>
                <w:top w:val="none" w:sz="0" w:space="0" w:color="auto"/>
                <w:left w:val="none" w:sz="0" w:space="0" w:color="auto"/>
                <w:bottom w:val="none" w:sz="0" w:space="0" w:color="auto"/>
                <w:right w:val="none" w:sz="0" w:space="0" w:color="auto"/>
              </w:divBdr>
            </w:div>
            <w:div w:id="470484183">
              <w:marLeft w:val="0"/>
              <w:marRight w:val="0"/>
              <w:marTop w:val="0"/>
              <w:marBottom w:val="0"/>
              <w:divBdr>
                <w:top w:val="none" w:sz="0" w:space="0" w:color="auto"/>
                <w:left w:val="none" w:sz="0" w:space="0" w:color="auto"/>
                <w:bottom w:val="none" w:sz="0" w:space="0" w:color="auto"/>
                <w:right w:val="none" w:sz="0" w:space="0" w:color="auto"/>
              </w:divBdr>
            </w:div>
            <w:div w:id="850686723">
              <w:marLeft w:val="0"/>
              <w:marRight w:val="0"/>
              <w:marTop w:val="0"/>
              <w:marBottom w:val="0"/>
              <w:divBdr>
                <w:top w:val="none" w:sz="0" w:space="0" w:color="auto"/>
                <w:left w:val="none" w:sz="0" w:space="0" w:color="auto"/>
                <w:bottom w:val="none" w:sz="0" w:space="0" w:color="auto"/>
                <w:right w:val="none" w:sz="0" w:space="0" w:color="auto"/>
              </w:divBdr>
            </w:div>
            <w:div w:id="1788163918">
              <w:marLeft w:val="0"/>
              <w:marRight w:val="0"/>
              <w:marTop w:val="0"/>
              <w:marBottom w:val="0"/>
              <w:divBdr>
                <w:top w:val="none" w:sz="0" w:space="0" w:color="auto"/>
                <w:left w:val="none" w:sz="0" w:space="0" w:color="auto"/>
                <w:bottom w:val="none" w:sz="0" w:space="0" w:color="auto"/>
                <w:right w:val="none" w:sz="0" w:space="0" w:color="auto"/>
              </w:divBdr>
            </w:div>
            <w:div w:id="1322350919">
              <w:marLeft w:val="0"/>
              <w:marRight w:val="0"/>
              <w:marTop w:val="0"/>
              <w:marBottom w:val="0"/>
              <w:divBdr>
                <w:top w:val="none" w:sz="0" w:space="0" w:color="auto"/>
                <w:left w:val="none" w:sz="0" w:space="0" w:color="auto"/>
                <w:bottom w:val="none" w:sz="0" w:space="0" w:color="auto"/>
                <w:right w:val="none" w:sz="0" w:space="0" w:color="auto"/>
              </w:divBdr>
            </w:div>
            <w:div w:id="1093013101">
              <w:marLeft w:val="0"/>
              <w:marRight w:val="0"/>
              <w:marTop w:val="0"/>
              <w:marBottom w:val="0"/>
              <w:divBdr>
                <w:top w:val="none" w:sz="0" w:space="0" w:color="auto"/>
                <w:left w:val="none" w:sz="0" w:space="0" w:color="auto"/>
                <w:bottom w:val="none" w:sz="0" w:space="0" w:color="auto"/>
                <w:right w:val="none" w:sz="0" w:space="0" w:color="auto"/>
              </w:divBdr>
            </w:div>
            <w:div w:id="16974360">
              <w:marLeft w:val="0"/>
              <w:marRight w:val="0"/>
              <w:marTop w:val="0"/>
              <w:marBottom w:val="0"/>
              <w:divBdr>
                <w:top w:val="none" w:sz="0" w:space="0" w:color="auto"/>
                <w:left w:val="none" w:sz="0" w:space="0" w:color="auto"/>
                <w:bottom w:val="none" w:sz="0" w:space="0" w:color="auto"/>
                <w:right w:val="none" w:sz="0" w:space="0" w:color="auto"/>
              </w:divBdr>
            </w:div>
            <w:div w:id="1401710305">
              <w:marLeft w:val="0"/>
              <w:marRight w:val="0"/>
              <w:marTop w:val="0"/>
              <w:marBottom w:val="0"/>
              <w:divBdr>
                <w:top w:val="none" w:sz="0" w:space="0" w:color="auto"/>
                <w:left w:val="none" w:sz="0" w:space="0" w:color="auto"/>
                <w:bottom w:val="none" w:sz="0" w:space="0" w:color="auto"/>
                <w:right w:val="none" w:sz="0" w:space="0" w:color="auto"/>
              </w:divBdr>
            </w:div>
            <w:div w:id="1785419807">
              <w:marLeft w:val="0"/>
              <w:marRight w:val="0"/>
              <w:marTop w:val="0"/>
              <w:marBottom w:val="0"/>
              <w:divBdr>
                <w:top w:val="none" w:sz="0" w:space="0" w:color="auto"/>
                <w:left w:val="none" w:sz="0" w:space="0" w:color="auto"/>
                <w:bottom w:val="none" w:sz="0" w:space="0" w:color="auto"/>
                <w:right w:val="none" w:sz="0" w:space="0" w:color="auto"/>
              </w:divBdr>
            </w:div>
            <w:div w:id="1122269508">
              <w:marLeft w:val="0"/>
              <w:marRight w:val="0"/>
              <w:marTop w:val="0"/>
              <w:marBottom w:val="0"/>
              <w:divBdr>
                <w:top w:val="none" w:sz="0" w:space="0" w:color="auto"/>
                <w:left w:val="none" w:sz="0" w:space="0" w:color="auto"/>
                <w:bottom w:val="none" w:sz="0" w:space="0" w:color="auto"/>
                <w:right w:val="none" w:sz="0" w:space="0" w:color="auto"/>
              </w:divBdr>
            </w:div>
            <w:div w:id="1270165357">
              <w:marLeft w:val="0"/>
              <w:marRight w:val="0"/>
              <w:marTop w:val="0"/>
              <w:marBottom w:val="0"/>
              <w:divBdr>
                <w:top w:val="none" w:sz="0" w:space="0" w:color="auto"/>
                <w:left w:val="none" w:sz="0" w:space="0" w:color="auto"/>
                <w:bottom w:val="none" w:sz="0" w:space="0" w:color="auto"/>
                <w:right w:val="none" w:sz="0" w:space="0" w:color="auto"/>
              </w:divBdr>
            </w:div>
            <w:div w:id="1893226588">
              <w:marLeft w:val="0"/>
              <w:marRight w:val="0"/>
              <w:marTop w:val="0"/>
              <w:marBottom w:val="0"/>
              <w:divBdr>
                <w:top w:val="none" w:sz="0" w:space="0" w:color="auto"/>
                <w:left w:val="none" w:sz="0" w:space="0" w:color="auto"/>
                <w:bottom w:val="none" w:sz="0" w:space="0" w:color="auto"/>
                <w:right w:val="none" w:sz="0" w:space="0" w:color="auto"/>
              </w:divBdr>
            </w:div>
            <w:div w:id="1919439637">
              <w:marLeft w:val="0"/>
              <w:marRight w:val="0"/>
              <w:marTop w:val="0"/>
              <w:marBottom w:val="0"/>
              <w:divBdr>
                <w:top w:val="none" w:sz="0" w:space="0" w:color="auto"/>
                <w:left w:val="none" w:sz="0" w:space="0" w:color="auto"/>
                <w:bottom w:val="none" w:sz="0" w:space="0" w:color="auto"/>
                <w:right w:val="none" w:sz="0" w:space="0" w:color="auto"/>
              </w:divBdr>
            </w:div>
            <w:div w:id="1976518748">
              <w:marLeft w:val="0"/>
              <w:marRight w:val="0"/>
              <w:marTop w:val="0"/>
              <w:marBottom w:val="0"/>
              <w:divBdr>
                <w:top w:val="none" w:sz="0" w:space="0" w:color="auto"/>
                <w:left w:val="none" w:sz="0" w:space="0" w:color="auto"/>
                <w:bottom w:val="none" w:sz="0" w:space="0" w:color="auto"/>
                <w:right w:val="none" w:sz="0" w:space="0" w:color="auto"/>
              </w:divBdr>
            </w:div>
            <w:div w:id="484854638">
              <w:marLeft w:val="0"/>
              <w:marRight w:val="0"/>
              <w:marTop w:val="0"/>
              <w:marBottom w:val="0"/>
              <w:divBdr>
                <w:top w:val="none" w:sz="0" w:space="0" w:color="auto"/>
                <w:left w:val="none" w:sz="0" w:space="0" w:color="auto"/>
                <w:bottom w:val="none" w:sz="0" w:space="0" w:color="auto"/>
                <w:right w:val="none" w:sz="0" w:space="0" w:color="auto"/>
              </w:divBdr>
            </w:div>
            <w:div w:id="1588152930">
              <w:marLeft w:val="0"/>
              <w:marRight w:val="0"/>
              <w:marTop w:val="0"/>
              <w:marBottom w:val="0"/>
              <w:divBdr>
                <w:top w:val="none" w:sz="0" w:space="0" w:color="auto"/>
                <w:left w:val="none" w:sz="0" w:space="0" w:color="auto"/>
                <w:bottom w:val="none" w:sz="0" w:space="0" w:color="auto"/>
                <w:right w:val="none" w:sz="0" w:space="0" w:color="auto"/>
              </w:divBdr>
            </w:div>
            <w:div w:id="480469236">
              <w:marLeft w:val="0"/>
              <w:marRight w:val="0"/>
              <w:marTop w:val="0"/>
              <w:marBottom w:val="0"/>
              <w:divBdr>
                <w:top w:val="none" w:sz="0" w:space="0" w:color="auto"/>
                <w:left w:val="none" w:sz="0" w:space="0" w:color="auto"/>
                <w:bottom w:val="none" w:sz="0" w:space="0" w:color="auto"/>
                <w:right w:val="none" w:sz="0" w:space="0" w:color="auto"/>
              </w:divBdr>
            </w:div>
            <w:div w:id="635724764">
              <w:marLeft w:val="0"/>
              <w:marRight w:val="0"/>
              <w:marTop w:val="0"/>
              <w:marBottom w:val="0"/>
              <w:divBdr>
                <w:top w:val="none" w:sz="0" w:space="0" w:color="auto"/>
                <w:left w:val="none" w:sz="0" w:space="0" w:color="auto"/>
                <w:bottom w:val="none" w:sz="0" w:space="0" w:color="auto"/>
                <w:right w:val="none" w:sz="0" w:space="0" w:color="auto"/>
              </w:divBdr>
            </w:div>
            <w:div w:id="546066000">
              <w:marLeft w:val="0"/>
              <w:marRight w:val="0"/>
              <w:marTop w:val="0"/>
              <w:marBottom w:val="0"/>
              <w:divBdr>
                <w:top w:val="none" w:sz="0" w:space="0" w:color="auto"/>
                <w:left w:val="none" w:sz="0" w:space="0" w:color="auto"/>
                <w:bottom w:val="none" w:sz="0" w:space="0" w:color="auto"/>
                <w:right w:val="none" w:sz="0" w:space="0" w:color="auto"/>
              </w:divBdr>
            </w:div>
            <w:div w:id="1839685572">
              <w:marLeft w:val="0"/>
              <w:marRight w:val="0"/>
              <w:marTop w:val="0"/>
              <w:marBottom w:val="0"/>
              <w:divBdr>
                <w:top w:val="none" w:sz="0" w:space="0" w:color="auto"/>
                <w:left w:val="none" w:sz="0" w:space="0" w:color="auto"/>
                <w:bottom w:val="none" w:sz="0" w:space="0" w:color="auto"/>
                <w:right w:val="none" w:sz="0" w:space="0" w:color="auto"/>
              </w:divBdr>
            </w:div>
            <w:div w:id="187842401">
              <w:marLeft w:val="0"/>
              <w:marRight w:val="0"/>
              <w:marTop w:val="0"/>
              <w:marBottom w:val="0"/>
              <w:divBdr>
                <w:top w:val="none" w:sz="0" w:space="0" w:color="auto"/>
                <w:left w:val="none" w:sz="0" w:space="0" w:color="auto"/>
                <w:bottom w:val="none" w:sz="0" w:space="0" w:color="auto"/>
                <w:right w:val="none" w:sz="0" w:space="0" w:color="auto"/>
              </w:divBdr>
            </w:div>
            <w:div w:id="298340726">
              <w:marLeft w:val="0"/>
              <w:marRight w:val="0"/>
              <w:marTop w:val="0"/>
              <w:marBottom w:val="0"/>
              <w:divBdr>
                <w:top w:val="none" w:sz="0" w:space="0" w:color="auto"/>
                <w:left w:val="none" w:sz="0" w:space="0" w:color="auto"/>
                <w:bottom w:val="none" w:sz="0" w:space="0" w:color="auto"/>
                <w:right w:val="none" w:sz="0" w:space="0" w:color="auto"/>
              </w:divBdr>
            </w:div>
            <w:div w:id="976489701">
              <w:marLeft w:val="0"/>
              <w:marRight w:val="0"/>
              <w:marTop w:val="0"/>
              <w:marBottom w:val="0"/>
              <w:divBdr>
                <w:top w:val="none" w:sz="0" w:space="0" w:color="auto"/>
                <w:left w:val="none" w:sz="0" w:space="0" w:color="auto"/>
                <w:bottom w:val="none" w:sz="0" w:space="0" w:color="auto"/>
                <w:right w:val="none" w:sz="0" w:space="0" w:color="auto"/>
              </w:divBdr>
            </w:div>
            <w:div w:id="638070938">
              <w:marLeft w:val="0"/>
              <w:marRight w:val="0"/>
              <w:marTop w:val="0"/>
              <w:marBottom w:val="0"/>
              <w:divBdr>
                <w:top w:val="none" w:sz="0" w:space="0" w:color="auto"/>
                <w:left w:val="none" w:sz="0" w:space="0" w:color="auto"/>
                <w:bottom w:val="none" w:sz="0" w:space="0" w:color="auto"/>
                <w:right w:val="none" w:sz="0" w:space="0" w:color="auto"/>
              </w:divBdr>
            </w:div>
            <w:div w:id="327636178">
              <w:marLeft w:val="0"/>
              <w:marRight w:val="0"/>
              <w:marTop w:val="0"/>
              <w:marBottom w:val="0"/>
              <w:divBdr>
                <w:top w:val="none" w:sz="0" w:space="0" w:color="auto"/>
                <w:left w:val="none" w:sz="0" w:space="0" w:color="auto"/>
                <w:bottom w:val="none" w:sz="0" w:space="0" w:color="auto"/>
                <w:right w:val="none" w:sz="0" w:space="0" w:color="auto"/>
              </w:divBdr>
            </w:div>
            <w:div w:id="756829950">
              <w:marLeft w:val="0"/>
              <w:marRight w:val="0"/>
              <w:marTop w:val="0"/>
              <w:marBottom w:val="0"/>
              <w:divBdr>
                <w:top w:val="none" w:sz="0" w:space="0" w:color="auto"/>
                <w:left w:val="none" w:sz="0" w:space="0" w:color="auto"/>
                <w:bottom w:val="none" w:sz="0" w:space="0" w:color="auto"/>
                <w:right w:val="none" w:sz="0" w:space="0" w:color="auto"/>
              </w:divBdr>
            </w:div>
            <w:div w:id="58746710">
              <w:marLeft w:val="0"/>
              <w:marRight w:val="0"/>
              <w:marTop w:val="0"/>
              <w:marBottom w:val="0"/>
              <w:divBdr>
                <w:top w:val="none" w:sz="0" w:space="0" w:color="auto"/>
                <w:left w:val="none" w:sz="0" w:space="0" w:color="auto"/>
                <w:bottom w:val="none" w:sz="0" w:space="0" w:color="auto"/>
                <w:right w:val="none" w:sz="0" w:space="0" w:color="auto"/>
              </w:divBdr>
            </w:div>
            <w:div w:id="1720279806">
              <w:marLeft w:val="0"/>
              <w:marRight w:val="0"/>
              <w:marTop w:val="0"/>
              <w:marBottom w:val="0"/>
              <w:divBdr>
                <w:top w:val="none" w:sz="0" w:space="0" w:color="auto"/>
                <w:left w:val="none" w:sz="0" w:space="0" w:color="auto"/>
                <w:bottom w:val="none" w:sz="0" w:space="0" w:color="auto"/>
                <w:right w:val="none" w:sz="0" w:space="0" w:color="auto"/>
              </w:divBdr>
            </w:div>
            <w:div w:id="1586646758">
              <w:marLeft w:val="0"/>
              <w:marRight w:val="0"/>
              <w:marTop w:val="0"/>
              <w:marBottom w:val="0"/>
              <w:divBdr>
                <w:top w:val="none" w:sz="0" w:space="0" w:color="auto"/>
                <w:left w:val="none" w:sz="0" w:space="0" w:color="auto"/>
                <w:bottom w:val="none" w:sz="0" w:space="0" w:color="auto"/>
                <w:right w:val="none" w:sz="0" w:space="0" w:color="auto"/>
              </w:divBdr>
            </w:div>
            <w:div w:id="17479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2312">
      <w:bodyDiv w:val="1"/>
      <w:marLeft w:val="0"/>
      <w:marRight w:val="0"/>
      <w:marTop w:val="0"/>
      <w:marBottom w:val="0"/>
      <w:divBdr>
        <w:top w:val="none" w:sz="0" w:space="0" w:color="auto"/>
        <w:left w:val="none" w:sz="0" w:space="0" w:color="auto"/>
        <w:bottom w:val="none" w:sz="0" w:space="0" w:color="auto"/>
        <w:right w:val="none" w:sz="0" w:space="0" w:color="auto"/>
      </w:divBdr>
    </w:div>
    <w:div w:id="1618176447">
      <w:bodyDiv w:val="1"/>
      <w:marLeft w:val="0"/>
      <w:marRight w:val="0"/>
      <w:marTop w:val="0"/>
      <w:marBottom w:val="0"/>
      <w:divBdr>
        <w:top w:val="none" w:sz="0" w:space="0" w:color="auto"/>
        <w:left w:val="none" w:sz="0" w:space="0" w:color="auto"/>
        <w:bottom w:val="none" w:sz="0" w:space="0" w:color="auto"/>
        <w:right w:val="none" w:sz="0" w:space="0" w:color="auto"/>
      </w:divBdr>
    </w:div>
    <w:div w:id="1629818725">
      <w:bodyDiv w:val="1"/>
      <w:marLeft w:val="0"/>
      <w:marRight w:val="0"/>
      <w:marTop w:val="0"/>
      <w:marBottom w:val="0"/>
      <w:divBdr>
        <w:top w:val="none" w:sz="0" w:space="0" w:color="auto"/>
        <w:left w:val="none" w:sz="0" w:space="0" w:color="auto"/>
        <w:bottom w:val="none" w:sz="0" w:space="0" w:color="auto"/>
        <w:right w:val="none" w:sz="0" w:space="0" w:color="auto"/>
      </w:divBdr>
    </w:div>
    <w:div w:id="1630237116">
      <w:bodyDiv w:val="1"/>
      <w:marLeft w:val="0"/>
      <w:marRight w:val="0"/>
      <w:marTop w:val="0"/>
      <w:marBottom w:val="0"/>
      <w:divBdr>
        <w:top w:val="none" w:sz="0" w:space="0" w:color="auto"/>
        <w:left w:val="none" w:sz="0" w:space="0" w:color="auto"/>
        <w:bottom w:val="none" w:sz="0" w:space="0" w:color="auto"/>
        <w:right w:val="none" w:sz="0" w:space="0" w:color="auto"/>
      </w:divBdr>
      <w:divsChild>
        <w:div w:id="483475116">
          <w:marLeft w:val="0"/>
          <w:marRight w:val="0"/>
          <w:marTop w:val="0"/>
          <w:marBottom w:val="0"/>
          <w:divBdr>
            <w:top w:val="none" w:sz="0" w:space="0" w:color="auto"/>
            <w:left w:val="none" w:sz="0" w:space="0" w:color="auto"/>
            <w:bottom w:val="none" w:sz="0" w:space="0" w:color="auto"/>
            <w:right w:val="none" w:sz="0" w:space="0" w:color="auto"/>
          </w:divBdr>
          <w:divsChild>
            <w:div w:id="1899054399">
              <w:marLeft w:val="0"/>
              <w:marRight w:val="0"/>
              <w:marTop w:val="0"/>
              <w:marBottom w:val="0"/>
              <w:divBdr>
                <w:top w:val="none" w:sz="0" w:space="0" w:color="auto"/>
                <w:left w:val="none" w:sz="0" w:space="0" w:color="auto"/>
                <w:bottom w:val="none" w:sz="0" w:space="0" w:color="auto"/>
                <w:right w:val="none" w:sz="0" w:space="0" w:color="auto"/>
              </w:divBdr>
            </w:div>
            <w:div w:id="347869716">
              <w:marLeft w:val="0"/>
              <w:marRight w:val="0"/>
              <w:marTop w:val="0"/>
              <w:marBottom w:val="0"/>
              <w:divBdr>
                <w:top w:val="none" w:sz="0" w:space="0" w:color="auto"/>
                <w:left w:val="none" w:sz="0" w:space="0" w:color="auto"/>
                <w:bottom w:val="none" w:sz="0" w:space="0" w:color="auto"/>
                <w:right w:val="none" w:sz="0" w:space="0" w:color="auto"/>
              </w:divBdr>
            </w:div>
            <w:div w:id="545065578">
              <w:marLeft w:val="0"/>
              <w:marRight w:val="0"/>
              <w:marTop w:val="0"/>
              <w:marBottom w:val="0"/>
              <w:divBdr>
                <w:top w:val="none" w:sz="0" w:space="0" w:color="auto"/>
                <w:left w:val="none" w:sz="0" w:space="0" w:color="auto"/>
                <w:bottom w:val="none" w:sz="0" w:space="0" w:color="auto"/>
                <w:right w:val="none" w:sz="0" w:space="0" w:color="auto"/>
              </w:divBdr>
            </w:div>
            <w:div w:id="491217649">
              <w:marLeft w:val="0"/>
              <w:marRight w:val="0"/>
              <w:marTop w:val="0"/>
              <w:marBottom w:val="0"/>
              <w:divBdr>
                <w:top w:val="none" w:sz="0" w:space="0" w:color="auto"/>
                <w:left w:val="none" w:sz="0" w:space="0" w:color="auto"/>
                <w:bottom w:val="none" w:sz="0" w:space="0" w:color="auto"/>
                <w:right w:val="none" w:sz="0" w:space="0" w:color="auto"/>
              </w:divBdr>
            </w:div>
            <w:div w:id="1305349803">
              <w:marLeft w:val="0"/>
              <w:marRight w:val="0"/>
              <w:marTop w:val="0"/>
              <w:marBottom w:val="0"/>
              <w:divBdr>
                <w:top w:val="none" w:sz="0" w:space="0" w:color="auto"/>
                <w:left w:val="none" w:sz="0" w:space="0" w:color="auto"/>
                <w:bottom w:val="none" w:sz="0" w:space="0" w:color="auto"/>
                <w:right w:val="none" w:sz="0" w:space="0" w:color="auto"/>
              </w:divBdr>
            </w:div>
            <w:div w:id="805316087">
              <w:marLeft w:val="0"/>
              <w:marRight w:val="0"/>
              <w:marTop w:val="0"/>
              <w:marBottom w:val="0"/>
              <w:divBdr>
                <w:top w:val="none" w:sz="0" w:space="0" w:color="auto"/>
                <w:left w:val="none" w:sz="0" w:space="0" w:color="auto"/>
                <w:bottom w:val="none" w:sz="0" w:space="0" w:color="auto"/>
                <w:right w:val="none" w:sz="0" w:space="0" w:color="auto"/>
              </w:divBdr>
            </w:div>
            <w:div w:id="2125272773">
              <w:marLeft w:val="0"/>
              <w:marRight w:val="0"/>
              <w:marTop w:val="0"/>
              <w:marBottom w:val="0"/>
              <w:divBdr>
                <w:top w:val="none" w:sz="0" w:space="0" w:color="auto"/>
                <w:left w:val="none" w:sz="0" w:space="0" w:color="auto"/>
                <w:bottom w:val="none" w:sz="0" w:space="0" w:color="auto"/>
                <w:right w:val="none" w:sz="0" w:space="0" w:color="auto"/>
              </w:divBdr>
            </w:div>
            <w:div w:id="10306668">
              <w:marLeft w:val="0"/>
              <w:marRight w:val="0"/>
              <w:marTop w:val="0"/>
              <w:marBottom w:val="0"/>
              <w:divBdr>
                <w:top w:val="none" w:sz="0" w:space="0" w:color="auto"/>
                <w:left w:val="none" w:sz="0" w:space="0" w:color="auto"/>
                <w:bottom w:val="none" w:sz="0" w:space="0" w:color="auto"/>
                <w:right w:val="none" w:sz="0" w:space="0" w:color="auto"/>
              </w:divBdr>
            </w:div>
            <w:div w:id="2078818807">
              <w:marLeft w:val="0"/>
              <w:marRight w:val="0"/>
              <w:marTop w:val="0"/>
              <w:marBottom w:val="0"/>
              <w:divBdr>
                <w:top w:val="none" w:sz="0" w:space="0" w:color="auto"/>
                <w:left w:val="none" w:sz="0" w:space="0" w:color="auto"/>
                <w:bottom w:val="none" w:sz="0" w:space="0" w:color="auto"/>
                <w:right w:val="none" w:sz="0" w:space="0" w:color="auto"/>
              </w:divBdr>
            </w:div>
            <w:div w:id="820075425">
              <w:marLeft w:val="0"/>
              <w:marRight w:val="0"/>
              <w:marTop w:val="0"/>
              <w:marBottom w:val="0"/>
              <w:divBdr>
                <w:top w:val="none" w:sz="0" w:space="0" w:color="auto"/>
                <w:left w:val="none" w:sz="0" w:space="0" w:color="auto"/>
                <w:bottom w:val="none" w:sz="0" w:space="0" w:color="auto"/>
                <w:right w:val="none" w:sz="0" w:space="0" w:color="auto"/>
              </w:divBdr>
            </w:div>
            <w:div w:id="1249385129">
              <w:marLeft w:val="0"/>
              <w:marRight w:val="0"/>
              <w:marTop w:val="0"/>
              <w:marBottom w:val="0"/>
              <w:divBdr>
                <w:top w:val="none" w:sz="0" w:space="0" w:color="auto"/>
                <w:left w:val="none" w:sz="0" w:space="0" w:color="auto"/>
                <w:bottom w:val="none" w:sz="0" w:space="0" w:color="auto"/>
                <w:right w:val="none" w:sz="0" w:space="0" w:color="auto"/>
              </w:divBdr>
            </w:div>
            <w:div w:id="1714841461">
              <w:marLeft w:val="0"/>
              <w:marRight w:val="0"/>
              <w:marTop w:val="0"/>
              <w:marBottom w:val="0"/>
              <w:divBdr>
                <w:top w:val="none" w:sz="0" w:space="0" w:color="auto"/>
                <w:left w:val="none" w:sz="0" w:space="0" w:color="auto"/>
                <w:bottom w:val="none" w:sz="0" w:space="0" w:color="auto"/>
                <w:right w:val="none" w:sz="0" w:space="0" w:color="auto"/>
              </w:divBdr>
            </w:div>
            <w:div w:id="275452283">
              <w:marLeft w:val="0"/>
              <w:marRight w:val="0"/>
              <w:marTop w:val="0"/>
              <w:marBottom w:val="0"/>
              <w:divBdr>
                <w:top w:val="none" w:sz="0" w:space="0" w:color="auto"/>
                <w:left w:val="none" w:sz="0" w:space="0" w:color="auto"/>
                <w:bottom w:val="none" w:sz="0" w:space="0" w:color="auto"/>
                <w:right w:val="none" w:sz="0" w:space="0" w:color="auto"/>
              </w:divBdr>
            </w:div>
            <w:div w:id="585697010">
              <w:marLeft w:val="0"/>
              <w:marRight w:val="0"/>
              <w:marTop w:val="0"/>
              <w:marBottom w:val="0"/>
              <w:divBdr>
                <w:top w:val="none" w:sz="0" w:space="0" w:color="auto"/>
                <w:left w:val="none" w:sz="0" w:space="0" w:color="auto"/>
                <w:bottom w:val="none" w:sz="0" w:space="0" w:color="auto"/>
                <w:right w:val="none" w:sz="0" w:space="0" w:color="auto"/>
              </w:divBdr>
            </w:div>
            <w:div w:id="2058120563">
              <w:marLeft w:val="0"/>
              <w:marRight w:val="0"/>
              <w:marTop w:val="0"/>
              <w:marBottom w:val="0"/>
              <w:divBdr>
                <w:top w:val="none" w:sz="0" w:space="0" w:color="auto"/>
                <w:left w:val="none" w:sz="0" w:space="0" w:color="auto"/>
                <w:bottom w:val="none" w:sz="0" w:space="0" w:color="auto"/>
                <w:right w:val="none" w:sz="0" w:space="0" w:color="auto"/>
              </w:divBdr>
            </w:div>
            <w:div w:id="271396908">
              <w:marLeft w:val="0"/>
              <w:marRight w:val="0"/>
              <w:marTop w:val="0"/>
              <w:marBottom w:val="0"/>
              <w:divBdr>
                <w:top w:val="none" w:sz="0" w:space="0" w:color="auto"/>
                <w:left w:val="none" w:sz="0" w:space="0" w:color="auto"/>
                <w:bottom w:val="none" w:sz="0" w:space="0" w:color="auto"/>
                <w:right w:val="none" w:sz="0" w:space="0" w:color="auto"/>
              </w:divBdr>
            </w:div>
            <w:div w:id="485559139">
              <w:marLeft w:val="0"/>
              <w:marRight w:val="0"/>
              <w:marTop w:val="0"/>
              <w:marBottom w:val="0"/>
              <w:divBdr>
                <w:top w:val="none" w:sz="0" w:space="0" w:color="auto"/>
                <w:left w:val="none" w:sz="0" w:space="0" w:color="auto"/>
                <w:bottom w:val="none" w:sz="0" w:space="0" w:color="auto"/>
                <w:right w:val="none" w:sz="0" w:space="0" w:color="auto"/>
              </w:divBdr>
            </w:div>
            <w:div w:id="1908540038">
              <w:marLeft w:val="0"/>
              <w:marRight w:val="0"/>
              <w:marTop w:val="0"/>
              <w:marBottom w:val="0"/>
              <w:divBdr>
                <w:top w:val="none" w:sz="0" w:space="0" w:color="auto"/>
                <w:left w:val="none" w:sz="0" w:space="0" w:color="auto"/>
                <w:bottom w:val="none" w:sz="0" w:space="0" w:color="auto"/>
                <w:right w:val="none" w:sz="0" w:space="0" w:color="auto"/>
              </w:divBdr>
            </w:div>
            <w:div w:id="1744718576">
              <w:marLeft w:val="0"/>
              <w:marRight w:val="0"/>
              <w:marTop w:val="0"/>
              <w:marBottom w:val="0"/>
              <w:divBdr>
                <w:top w:val="none" w:sz="0" w:space="0" w:color="auto"/>
                <w:left w:val="none" w:sz="0" w:space="0" w:color="auto"/>
                <w:bottom w:val="none" w:sz="0" w:space="0" w:color="auto"/>
                <w:right w:val="none" w:sz="0" w:space="0" w:color="auto"/>
              </w:divBdr>
            </w:div>
            <w:div w:id="4554689">
              <w:marLeft w:val="0"/>
              <w:marRight w:val="0"/>
              <w:marTop w:val="0"/>
              <w:marBottom w:val="0"/>
              <w:divBdr>
                <w:top w:val="none" w:sz="0" w:space="0" w:color="auto"/>
                <w:left w:val="none" w:sz="0" w:space="0" w:color="auto"/>
                <w:bottom w:val="none" w:sz="0" w:space="0" w:color="auto"/>
                <w:right w:val="none" w:sz="0" w:space="0" w:color="auto"/>
              </w:divBdr>
            </w:div>
            <w:div w:id="9060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1202">
      <w:bodyDiv w:val="1"/>
      <w:marLeft w:val="0"/>
      <w:marRight w:val="0"/>
      <w:marTop w:val="0"/>
      <w:marBottom w:val="0"/>
      <w:divBdr>
        <w:top w:val="none" w:sz="0" w:space="0" w:color="auto"/>
        <w:left w:val="none" w:sz="0" w:space="0" w:color="auto"/>
        <w:bottom w:val="none" w:sz="0" w:space="0" w:color="auto"/>
        <w:right w:val="none" w:sz="0" w:space="0" w:color="auto"/>
      </w:divBdr>
    </w:div>
    <w:div w:id="1637682230">
      <w:bodyDiv w:val="1"/>
      <w:marLeft w:val="0"/>
      <w:marRight w:val="0"/>
      <w:marTop w:val="0"/>
      <w:marBottom w:val="0"/>
      <w:divBdr>
        <w:top w:val="none" w:sz="0" w:space="0" w:color="auto"/>
        <w:left w:val="none" w:sz="0" w:space="0" w:color="auto"/>
        <w:bottom w:val="none" w:sz="0" w:space="0" w:color="auto"/>
        <w:right w:val="none" w:sz="0" w:space="0" w:color="auto"/>
      </w:divBdr>
    </w:div>
    <w:div w:id="1638610184">
      <w:bodyDiv w:val="1"/>
      <w:marLeft w:val="0"/>
      <w:marRight w:val="0"/>
      <w:marTop w:val="0"/>
      <w:marBottom w:val="0"/>
      <w:divBdr>
        <w:top w:val="none" w:sz="0" w:space="0" w:color="auto"/>
        <w:left w:val="none" w:sz="0" w:space="0" w:color="auto"/>
        <w:bottom w:val="none" w:sz="0" w:space="0" w:color="auto"/>
        <w:right w:val="none" w:sz="0" w:space="0" w:color="auto"/>
      </w:divBdr>
    </w:div>
    <w:div w:id="1651396636">
      <w:bodyDiv w:val="1"/>
      <w:marLeft w:val="0"/>
      <w:marRight w:val="0"/>
      <w:marTop w:val="0"/>
      <w:marBottom w:val="0"/>
      <w:divBdr>
        <w:top w:val="none" w:sz="0" w:space="0" w:color="auto"/>
        <w:left w:val="none" w:sz="0" w:space="0" w:color="auto"/>
        <w:bottom w:val="none" w:sz="0" w:space="0" w:color="auto"/>
        <w:right w:val="none" w:sz="0" w:space="0" w:color="auto"/>
      </w:divBdr>
      <w:divsChild>
        <w:div w:id="1250886585">
          <w:marLeft w:val="0"/>
          <w:marRight w:val="0"/>
          <w:marTop w:val="0"/>
          <w:marBottom w:val="0"/>
          <w:divBdr>
            <w:top w:val="none" w:sz="0" w:space="0" w:color="auto"/>
            <w:left w:val="none" w:sz="0" w:space="0" w:color="auto"/>
            <w:bottom w:val="none" w:sz="0" w:space="0" w:color="auto"/>
            <w:right w:val="none" w:sz="0" w:space="0" w:color="auto"/>
          </w:divBdr>
          <w:divsChild>
            <w:div w:id="454830785">
              <w:marLeft w:val="0"/>
              <w:marRight w:val="0"/>
              <w:marTop w:val="0"/>
              <w:marBottom w:val="0"/>
              <w:divBdr>
                <w:top w:val="none" w:sz="0" w:space="0" w:color="auto"/>
                <w:left w:val="none" w:sz="0" w:space="0" w:color="auto"/>
                <w:bottom w:val="none" w:sz="0" w:space="0" w:color="auto"/>
                <w:right w:val="none" w:sz="0" w:space="0" w:color="auto"/>
              </w:divBdr>
            </w:div>
            <w:div w:id="1062676569">
              <w:marLeft w:val="0"/>
              <w:marRight w:val="0"/>
              <w:marTop w:val="0"/>
              <w:marBottom w:val="0"/>
              <w:divBdr>
                <w:top w:val="none" w:sz="0" w:space="0" w:color="auto"/>
                <w:left w:val="none" w:sz="0" w:space="0" w:color="auto"/>
                <w:bottom w:val="none" w:sz="0" w:space="0" w:color="auto"/>
                <w:right w:val="none" w:sz="0" w:space="0" w:color="auto"/>
              </w:divBdr>
            </w:div>
            <w:div w:id="2129858239">
              <w:marLeft w:val="0"/>
              <w:marRight w:val="0"/>
              <w:marTop w:val="0"/>
              <w:marBottom w:val="0"/>
              <w:divBdr>
                <w:top w:val="none" w:sz="0" w:space="0" w:color="auto"/>
                <w:left w:val="none" w:sz="0" w:space="0" w:color="auto"/>
                <w:bottom w:val="none" w:sz="0" w:space="0" w:color="auto"/>
                <w:right w:val="none" w:sz="0" w:space="0" w:color="auto"/>
              </w:divBdr>
            </w:div>
            <w:div w:id="1292438658">
              <w:marLeft w:val="0"/>
              <w:marRight w:val="0"/>
              <w:marTop w:val="0"/>
              <w:marBottom w:val="0"/>
              <w:divBdr>
                <w:top w:val="none" w:sz="0" w:space="0" w:color="auto"/>
                <w:left w:val="none" w:sz="0" w:space="0" w:color="auto"/>
                <w:bottom w:val="none" w:sz="0" w:space="0" w:color="auto"/>
                <w:right w:val="none" w:sz="0" w:space="0" w:color="auto"/>
              </w:divBdr>
            </w:div>
            <w:div w:id="1950428830">
              <w:marLeft w:val="0"/>
              <w:marRight w:val="0"/>
              <w:marTop w:val="0"/>
              <w:marBottom w:val="0"/>
              <w:divBdr>
                <w:top w:val="none" w:sz="0" w:space="0" w:color="auto"/>
                <w:left w:val="none" w:sz="0" w:space="0" w:color="auto"/>
                <w:bottom w:val="none" w:sz="0" w:space="0" w:color="auto"/>
                <w:right w:val="none" w:sz="0" w:space="0" w:color="auto"/>
              </w:divBdr>
            </w:div>
            <w:div w:id="142435617">
              <w:marLeft w:val="0"/>
              <w:marRight w:val="0"/>
              <w:marTop w:val="0"/>
              <w:marBottom w:val="0"/>
              <w:divBdr>
                <w:top w:val="none" w:sz="0" w:space="0" w:color="auto"/>
                <w:left w:val="none" w:sz="0" w:space="0" w:color="auto"/>
                <w:bottom w:val="none" w:sz="0" w:space="0" w:color="auto"/>
                <w:right w:val="none" w:sz="0" w:space="0" w:color="auto"/>
              </w:divBdr>
            </w:div>
            <w:div w:id="1082727495">
              <w:marLeft w:val="0"/>
              <w:marRight w:val="0"/>
              <w:marTop w:val="0"/>
              <w:marBottom w:val="0"/>
              <w:divBdr>
                <w:top w:val="none" w:sz="0" w:space="0" w:color="auto"/>
                <w:left w:val="none" w:sz="0" w:space="0" w:color="auto"/>
                <w:bottom w:val="none" w:sz="0" w:space="0" w:color="auto"/>
                <w:right w:val="none" w:sz="0" w:space="0" w:color="auto"/>
              </w:divBdr>
            </w:div>
            <w:div w:id="1706757516">
              <w:marLeft w:val="0"/>
              <w:marRight w:val="0"/>
              <w:marTop w:val="0"/>
              <w:marBottom w:val="0"/>
              <w:divBdr>
                <w:top w:val="none" w:sz="0" w:space="0" w:color="auto"/>
                <w:left w:val="none" w:sz="0" w:space="0" w:color="auto"/>
                <w:bottom w:val="none" w:sz="0" w:space="0" w:color="auto"/>
                <w:right w:val="none" w:sz="0" w:space="0" w:color="auto"/>
              </w:divBdr>
            </w:div>
            <w:div w:id="1170025406">
              <w:marLeft w:val="0"/>
              <w:marRight w:val="0"/>
              <w:marTop w:val="0"/>
              <w:marBottom w:val="0"/>
              <w:divBdr>
                <w:top w:val="none" w:sz="0" w:space="0" w:color="auto"/>
                <w:left w:val="none" w:sz="0" w:space="0" w:color="auto"/>
                <w:bottom w:val="none" w:sz="0" w:space="0" w:color="auto"/>
                <w:right w:val="none" w:sz="0" w:space="0" w:color="auto"/>
              </w:divBdr>
            </w:div>
            <w:div w:id="518280938">
              <w:marLeft w:val="0"/>
              <w:marRight w:val="0"/>
              <w:marTop w:val="0"/>
              <w:marBottom w:val="0"/>
              <w:divBdr>
                <w:top w:val="none" w:sz="0" w:space="0" w:color="auto"/>
                <w:left w:val="none" w:sz="0" w:space="0" w:color="auto"/>
                <w:bottom w:val="none" w:sz="0" w:space="0" w:color="auto"/>
                <w:right w:val="none" w:sz="0" w:space="0" w:color="auto"/>
              </w:divBdr>
            </w:div>
            <w:div w:id="1711415581">
              <w:marLeft w:val="0"/>
              <w:marRight w:val="0"/>
              <w:marTop w:val="0"/>
              <w:marBottom w:val="0"/>
              <w:divBdr>
                <w:top w:val="none" w:sz="0" w:space="0" w:color="auto"/>
                <w:left w:val="none" w:sz="0" w:space="0" w:color="auto"/>
                <w:bottom w:val="none" w:sz="0" w:space="0" w:color="auto"/>
                <w:right w:val="none" w:sz="0" w:space="0" w:color="auto"/>
              </w:divBdr>
            </w:div>
            <w:div w:id="1419251391">
              <w:marLeft w:val="0"/>
              <w:marRight w:val="0"/>
              <w:marTop w:val="0"/>
              <w:marBottom w:val="0"/>
              <w:divBdr>
                <w:top w:val="none" w:sz="0" w:space="0" w:color="auto"/>
                <w:left w:val="none" w:sz="0" w:space="0" w:color="auto"/>
                <w:bottom w:val="none" w:sz="0" w:space="0" w:color="auto"/>
                <w:right w:val="none" w:sz="0" w:space="0" w:color="auto"/>
              </w:divBdr>
            </w:div>
            <w:div w:id="1204176463">
              <w:marLeft w:val="0"/>
              <w:marRight w:val="0"/>
              <w:marTop w:val="0"/>
              <w:marBottom w:val="0"/>
              <w:divBdr>
                <w:top w:val="none" w:sz="0" w:space="0" w:color="auto"/>
                <w:left w:val="none" w:sz="0" w:space="0" w:color="auto"/>
                <w:bottom w:val="none" w:sz="0" w:space="0" w:color="auto"/>
                <w:right w:val="none" w:sz="0" w:space="0" w:color="auto"/>
              </w:divBdr>
            </w:div>
            <w:div w:id="1455907655">
              <w:marLeft w:val="0"/>
              <w:marRight w:val="0"/>
              <w:marTop w:val="0"/>
              <w:marBottom w:val="0"/>
              <w:divBdr>
                <w:top w:val="none" w:sz="0" w:space="0" w:color="auto"/>
                <w:left w:val="none" w:sz="0" w:space="0" w:color="auto"/>
                <w:bottom w:val="none" w:sz="0" w:space="0" w:color="auto"/>
                <w:right w:val="none" w:sz="0" w:space="0" w:color="auto"/>
              </w:divBdr>
            </w:div>
            <w:div w:id="1358627172">
              <w:marLeft w:val="0"/>
              <w:marRight w:val="0"/>
              <w:marTop w:val="0"/>
              <w:marBottom w:val="0"/>
              <w:divBdr>
                <w:top w:val="none" w:sz="0" w:space="0" w:color="auto"/>
                <w:left w:val="none" w:sz="0" w:space="0" w:color="auto"/>
                <w:bottom w:val="none" w:sz="0" w:space="0" w:color="auto"/>
                <w:right w:val="none" w:sz="0" w:space="0" w:color="auto"/>
              </w:divBdr>
            </w:div>
            <w:div w:id="1503204469">
              <w:marLeft w:val="0"/>
              <w:marRight w:val="0"/>
              <w:marTop w:val="0"/>
              <w:marBottom w:val="0"/>
              <w:divBdr>
                <w:top w:val="none" w:sz="0" w:space="0" w:color="auto"/>
                <w:left w:val="none" w:sz="0" w:space="0" w:color="auto"/>
                <w:bottom w:val="none" w:sz="0" w:space="0" w:color="auto"/>
                <w:right w:val="none" w:sz="0" w:space="0" w:color="auto"/>
              </w:divBdr>
            </w:div>
            <w:div w:id="1782454812">
              <w:marLeft w:val="0"/>
              <w:marRight w:val="0"/>
              <w:marTop w:val="0"/>
              <w:marBottom w:val="0"/>
              <w:divBdr>
                <w:top w:val="none" w:sz="0" w:space="0" w:color="auto"/>
                <w:left w:val="none" w:sz="0" w:space="0" w:color="auto"/>
                <w:bottom w:val="none" w:sz="0" w:space="0" w:color="auto"/>
                <w:right w:val="none" w:sz="0" w:space="0" w:color="auto"/>
              </w:divBdr>
            </w:div>
            <w:div w:id="1047485980">
              <w:marLeft w:val="0"/>
              <w:marRight w:val="0"/>
              <w:marTop w:val="0"/>
              <w:marBottom w:val="0"/>
              <w:divBdr>
                <w:top w:val="none" w:sz="0" w:space="0" w:color="auto"/>
                <w:left w:val="none" w:sz="0" w:space="0" w:color="auto"/>
                <w:bottom w:val="none" w:sz="0" w:space="0" w:color="auto"/>
                <w:right w:val="none" w:sz="0" w:space="0" w:color="auto"/>
              </w:divBdr>
            </w:div>
            <w:div w:id="1891989352">
              <w:marLeft w:val="0"/>
              <w:marRight w:val="0"/>
              <w:marTop w:val="0"/>
              <w:marBottom w:val="0"/>
              <w:divBdr>
                <w:top w:val="none" w:sz="0" w:space="0" w:color="auto"/>
                <w:left w:val="none" w:sz="0" w:space="0" w:color="auto"/>
                <w:bottom w:val="none" w:sz="0" w:space="0" w:color="auto"/>
                <w:right w:val="none" w:sz="0" w:space="0" w:color="auto"/>
              </w:divBdr>
            </w:div>
            <w:div w:id="2077896480">
              <w:marLeft w:val="0"/>
              <w:marRight w:val="0"/>
              <w:marTop w:val="0"/>
              <w:marBottom w:val="0"/>
              <w:divBdr>
                <w:top w:val="none" w:sz="0" w:space="0" w:color="auto"/>
                <w:left w:val="none" w:sz="0" w:space="0" w:color="auto"/>
                <w:bottom w:val="none" w:sz="0" w:space="0" w:color="auto"/>
                <w:right w:val="none" w:sz="0" w:space="0" w:color="auto"/>
              </w:divBdr>
            </w:div>
            <w:div w:id="20106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40066">
      <w:bodyDiv w:val="1"/>
      <w:marLeft w:val="0"/>
      <w:marRight w:val="0"/>
      <w:marTop w:val="0"/>
      <w:marBottom w:val="0"/>
      <w:divBdr>
        <w:top w:val="none" w:sz="0" w:space="0" w:color="auto"/>
        <w:left w:val="none" w:sz="0" w:space="0" w:color="auto"/>
        <w:bottom w:val="none" w:sz="0" w:space="0" w:color="auto"/>
        <w:right w:val="none" w:sz="0" w:space="0" w:color="auto"/>
      </w:divBdr>
    </w:div>
    <w:div w:id="1660620868">
      <w:bodyDiv w:val="1"/>
      <w:marLeft w:val="0"/>
      <w:marRight w:val="0"/>
      <w:marTop w:val="0"/>
      <w:marBottom w:val="0"/>
      <w:divBdr>
        <w:top w:val="none" w:sz="0" w:space="0" w:color="auto"/>
        <w:left w:val="none" w:sz="0" w:space="0" w:color="auto"/>
        <w:bottom w:val="none" w:sz="0" w:space="0" w:color="auto"/>
        <w:right w:val="none" w:sz="0" w:space="0" w:color="auto"/>
      </w:divBdr>
    </w:div>
    <w:div w:id="1673216514">
      <w:bodyDiv w:val="1"/>
      <w:marLeft w:val="0"/>
      <w:marRight w:val="0"/>
      <w:marTop w:val="0"/>
      <w:marBottom w:val="0"/>
      <w:divBdr>
        <w:top w:val="none" w:sz="0" w:space="0" w:color="auto"/>
        <w:left w:val="none" w:sz="0" w:space="0" w:color="auto"/>
        <w:bottom w:val="none" w:sz="0" w:space="0" w:color="auto"/>
        <w:right w:val="none" w:sz="0" w:space="0" w:color="auto"/>
      </w:divBdr>
    </w:div>
    <w:div w:id="1680497871">
      <w:bodyDiv w:val="1"/>
      <w:marLeft w:val="0"/>
      <w:marRight w:val="0"/>
      <w:marTop w:val="0"/>
      <w:marBottom w:val="0"/>
      <w:divBdr>
        <w:top w:val="none" w:sz="0" w:space="0" w:color="auto"/>
        <w:left w:val="none" w:sz="0" w:space="0" w:color="auto"/>
        <w:bottom w:val="none" w:sz="0" w:space="0" w:color="auto"/>
        <w:right w:val="none" w:sz="0" w:space="0" w:color="auto"/>
      </w:divBdr>
    </w:div>
    <w:div w:id="1680544740">
      <w:bodyDiv w:val="1"/>
      <w:marLeft w:val="0"/>
      <w:marRight w:val="0"/>
      <w:marTop w:val="0"/>
      <w:marBottom w:val="0"/>
      <w:divBdr>
        <w:top w:val="none" w:sz="0" w:space="0" w:color="auto"/>
        <w:left w:val="none" w:sz="0" w:space="0" w:color="auto"/>
        <w:bottom w:val="none" w:sz="0" w:space="0" w:color="auto"/>
        <w:right w:val="none" w:sz="0" w:space="0" w:color="auto"/>
      </w:divBdr>
    </w:div>
    <w:div w:id="1681081737">
      <w:bodyDiv w:val="1"/>
      <w:marLeft w:val="0"/>
      <w:marRight w:val="0"/>
      <w:marTop w:val="0"/>
      <w:marBottom w:val="0"/>
      <w:divBdr>
        <w:top w:val="none" w:sz="0" w:space="0" w:color="auto"/>
        <w:left w:val="none" w:sz="0" w:space="0" w:color="auto"/>
        <w:bottom w:val="none" w:sz="0" w:space="0" w:color="auto"/>
        <w:right w:val="none" w:sz="0" w:space="0" w:color="auto"/>
      </w:divBdr>
    </w:div>
    <w:div w:id="1718239878">
      <w:bodyDiv w:val="1"/>
      <w:marLeft w:val="0"/>
      <w:marRight w:val="0"/>
      <w:marTop w:val="0"/>
      <w:marBottom w:val="0"/>
      <w:divBdr>
        <w:top w:val="none" w:sz="0" w:space="0" w:color="auto"/>
        <w:left w:val="none" w:sz="0" w:space="0" w:color="auto"/>
        <w:bottom w:val="none" w:sz="0" w:space="0" w:color="auto"/>
        <w:right w:val="none" w:sz="0" w:space="0" w:color="auto"/>
      </w:divBdr>
      <w:divsChild>
        <w:div w:id="2086872730">
          <w:marLeft w:val="0"/>
          <w:marRight w:val="0"/>
          <w:marTop w:val="0"/>
          <w:marBottom w:val="0"/>
          <w:divBdr>
            <w:top w:val="none" w:sz="0" w:space="0" w:color="auto"/>
            <w:left w:val="none" w:sz="0" w:space="0" w:color="auto"/>
            <w:bottom w:val="none" w:sz="0" w:space="0" w:color="auto"/>
            <w:right w:val="none" w:sz="0" w:space="0" w:color="auto"/>
          </w:divBdr>
          <w:divsChild>
            <w:div w:id="1428039976">
              <w:marLeft w:val="0"/>
              <w:marRight w:val="0"/>
              <w:marTop w:val="0"/>
              <w:marBottom w:val="0"/>
              <w:divBdr>
                <w:top w:val="none" w:sz="0" w:space="0" w:color="auto"/>
                <w:left w:val="none" w:sz="0" w:space="0" w:color="auto"/>
                <w:bottom w:val="none" w:sz="0" w:space="0" w:color="auto"/>
                <w:right w:val="none" w:sz="0" w:space="0" w:color="auto"/>
              </w:divBdr>
            </w:div>
            <w:div w:id="2095777107">
              <w:marLeft w:val="0"/>
              <w:marRight w:val="0"/>
              <w:marTop w:val="0"/>
              <w:marBottom w:val="0"/>
              <w:divBdr>
                <w:top w:val="none" w:sz="0" w:space="0" w:color="auto"/>
                <w:left w:val="none" w:sz="0" w:space="0" w:color="auto"/>
                <w:bottom w:val="none" w:sz="0" w:space="0" w:color="auto"/>
                <w:right w:val="none" w:sz="0" w:space="0" w:color="auto"/>
              </w:divBdr>
            </w:div>
            <w:div w:id="1152141740">
              <w:marLeft w:val="0"/>
              <w:marRight w:val="0"/>
              <w:marTop w:val="0"/>
              <w:marBottom w:val="0"/>
              <w:divBdr>
                <w:top w:val="none" w:sz="0" w:space="0" w:color="auto"/>
                <w:left w:val="none" w:sz="0" w:space="0" w:color="auto"/>
                <w:bottom w:val="none" w:sz="0" w:space="0" w:color="auto"/>
                <w:right w:val="none" w:sz="0" w:space="0" w:color="auto"/>
              </w:divBdr>
            </w:div>
            <w:div w:id="1503350576">
              <w:marLeft w:val="0"/>
              <w:marRight w:val="0"/>
              <w:marTop w:val="0"/>
              <w:marBottom w:val="0"/>
              <w:divBdr>
                <w:top w:val="none" w:sz="0" w:space="0" w:color="auto"/>
                <w:left w:val="none" w:sz="0" w:space="0" w:color="auto"/>
                <w:bottom w:val="none" w:sz="0" w:space="0" w:color="auto"/>
                <w:right w:val="none" w:sz="0" w:space="0" w:color="auto"/>
              </w:divBdr>
            </w:div>
            <w:div w:id="1978222910">
              <w:marLeft w:val="0"/>
              <w:marRight w:val="0"/>
              <w:marTop w:val="0"/>
              <w:marBottom w:val="0"/>
              <w:divBdr>
                <w:top w:val="none" w:sz="0" w:space="0" w:color="auto"/>
                <w:left w:val="none" w:sz="0" w:space="0" w:color="auto"/>
                <w:bottom w:val="none" w:sz="0" w:space="0" w:color="auto"/>
                <w:right w:val="none" w:sz="0" w:space="0" w:color="auto"/>
              </w:divBdr>
            </w:div>
            <w:div w:id="1954897083">
              <w:marLeft w:val="0"/>
              <w:marRight w:val="0"/>
              <w:marTop w:val="0"/>
              <w:marBottom w:val="0"/>
              <w:divBdr>
                <w:top w:val="none" w:sz="0" w:space="0" w:color="auto"/>
                <w:left w:val="none" w:sz="0" w:space="0" w:color="auto"/>
                <w:bottom w:val="none" w:sz="0" w:space="0" w:color="auto"/>
                <w:right w:val="none" w:sz="0" w:space="0" w:color="auto"/>
              </w:divBdr>
            </w:div>
            <w:div w:id="280841254">
              <w:marLeft w:val="0"/>
              <w:marRight w:val="0"/>
              <w:marTop w:val="0"/>
              <w:marBottom w:val="0"/>
              <w:divBdr>
                <w:top w:val="none" w:sz="0" w:space="0" w:color="auto"/>
                <w:left w:val="none" w:sz="0" w:space="0" w:color="auto"/>
                <w:bottom w:val="none" w:sz="0" w:space="0" w:color="auto"/>
                <w:right w:val="none" w:sz="0" w:space="0" w:color="auto"/>
              </w:divBdr>
            </w:div>
            <w:div w:id="1618751528">
              <w:marLeft w:val="0"/>
              <w:marRight w:val="0"/>
              <w:marTop w:val="0"/>
              <w:marBottom w:val="0"/>
              <w:divBdr>
                <w:top w:val="none" w:sz="0" w:space="0" w:color="auto"/>
                <w:left w:val="none" w:sz="0" w:space="0" w:color="auto"/>
                <w:bottom w:val="none" w:sz="0" w:space="0" w:color="auto"/>
                <w:right w:val="none" w:sz="0" w:space="0" w:color="auto"/>
              </w:divBdr>
            </w:div>
            <w:div w:id="307787168">
              <w:marLeft w:val="0"/>
              <w:marRight w:val="0"/>
              <w:marTop w:val="0"/>
              <w:marBottom w:val="0"/>
              <w:divBdr>
                <w:top w:val="none" w:sz="0" w:space="0" w:color="auto"/>
                <w:left w:val="none" w:sz="0" w:space="0" w:color="auto"/>
                <w:bottom w:val="none" w:sz="0" w:space="0" w:color="auto"/>
                <w:right w:val="none" w:sz="0" w:space="0" w:color="auto"/>
              </w:divBdr>
            </w:div>
            <w:div w:id="847214245">
              <w:marLeft w:val="0"/>
              <w:marRight w:val="0"/>
              <w:marTop w:val="0"/>
              <w:marBottom w:val="0"/>
              <w:divBdr>
                <w:top w:val="none" w:sz="0" w:space="0" w:color="auto"/>
                <w:left w:val="none" w:sz="0" w:space="0" w:color="auto"/>
                <w:bottom w:val="none" w:sz="0" w:space="0" w:color="auto"/>
                <w:right w:val="none" w:sz="0" w:space="0" w:color="auto"/>
              </w:divBdr>
            </w:div>
            <w:div w:id="8760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4526">
      <w:bodyDiv w:val="1"/>
      <w:marLeft w:val="0"/>
      <w:marRight w:val="0"/>
      <w:marTop w:val="0"/>
      <w:marBottom w:val="0"/>
      <w:divBdr>
        <w:top w:val="none" w:sz="0" w:space="0" w:color="auto"/>
        <w:left w:val="none" w:sz="0" w:space="0" w:color="auto"/>
        <w:bottom w:val="none" w:sz="0" w:space="0" w:color="auto"/>
        <w:right w:val="none" w:sz="0" w:space="0" w:color="auto"/>
      </w:divBdr>
      <w:divsChild>
        <w:div w:id="2103258794">
          <w:marLeft w:val="0"/>
          <w:marRight w:val="0"/>
          <w:marTop w:val="0"/>
          <w:marBottom w:val="0"/>
          <w:divBdr>
            <w:top w:val="none" w:sz="0" w:space="0" w:color="auto"/>
            <w:left w:val="none" w:sz="0" w:space="0" w:color="auto"/>
            <w:bottom w:val="none" w:sz="0" w:space="0" w:color="auto"/>
            <w:right w:val="none" w:sz="0" w:space="0" w:color="auto"/>
          </w:divBdr>
        </w:div>
        <w:div w:id="1342318319">
          <w:marLeft w:val="0"/>
          <w:marRight w:val="0"/>
          <w:marTop w:val="0"/>
          <w:marBottom w:val="0"/>
          <w:divBdr>
            <w:top w:val="none" w:sz="0" w:space="0" w:color="auto"/>
            <w:left w:val="none" w:sz="0" w:space="0" w:color="auto"/>
            <w:bottom w:val="none" w:sz="0" w:space="0" w:color="auto"/>
            <w:right w:val="none" w:sz="0" w:space="0" w:color="auto"/>
          </w:divBdr>
        </w:div>
        <w:div w:id="772438309">
          <w:marLeft w:val="0"/>
          <w:marRight w:val="0"/>
          <w:marTop w:val="0"/>
          <w:marBottom w:val="0"/>
          <w:divBdr>
            <w:top w:val="none" w:sz="0" w:space="0" w:color="auto"/>
            <w:left w:val="none" w:sz="0" w:space="0" w:color="auto"/>
            <w:bottom w:val="none" w:sz="0" w:space="0" w:color="auto"/>
            <w:right w:val="none" w:sz="0" w:space="0" w:color="auto"/>
          </w:divBdr>
        </w:div>
        <w:div w:id="981351973">
          <w:marLeft w:val="0"/>
          <w:marRight w:val="0"/>
          <w:marTop w:val="0"/>
          <w:marBottom w:val="0"/>
          <w:divBdr>
            <w:top w:val="none" w:sz="0" w:space="0" w:color="auto"/>
            <w:left w:val="none" w:sz="0" w:space="0" w:color="auto"/>
            <w:bottom w:val="none" w:sz="0" w:space="0" w:color="auto"/>
            <w:right w:val="none" w:sz="0" w:space="0" w:color="auto"/>
          </w:divBdr>
        </w:div>
        <w:div w:id="737047818">
          <w:marLeft w:val="0"/>
          <w:marRight w:val="0"/>
          <w:marTop w:val="0"/>
          <w:marBottom w:val="0"/>
          <w:divBdr>
            <w:top w:val="none" w:sz="0" w:space="0" w:color="auto"/>
            <w:left w:val="none" w:sz="0" w:space="0" w:color="auto"/>
            <w:bottom w:val="none" w:sz="0" w:space="0" w:color="auto"/>
            <w:right w:val="none" w:sz="0" w:space="0" w:color="auto"/>
          </w:divBdr>
        </w:div>
        <w:div w:id="810370287">
          <w:marLeft w:val="0"/>
          <w:marRight w:val="0"/>
          <w:marTop w:val="0"/>
          <w:marBottom w:val="0"/>
          <w:divBdr>
            <w:top w:val="none" w:sz="0" w:space="0" w:color="auto"/>
            <w:left w:val="none" w:sz="0" w:space="0" w:color="auto"/>
            <w:bottom w:val="none" w:sz="0" w:space="0" w:color="auto"/>
            <w:right w:val="none" w:sz="0" w:space="0" w:color="auto"/>
          </w:divBdr>
        </w:div>
      </w:divsChild>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sChild>
        <w:div w:id="789740202">
          <w:marLeft w:val="0"/>
          <w:marRight w:val="0"/>
          <w:marTop w:val="0"/>
          <w:marBottom w:val="0"/>
          <w:divBdr>
            <w:top w:val="none" w:sz="0" w:space="0" w:color="auto"/>
            <w:left w:val="none" w:sz="0" w:space="0" w:color="auto"/>
            <w:bottom w:val="none" w:sz="0" w:space="0" w:color="auto"/>
            <w:right w:val="none" w:sz="0" w:space="0" w:color="auto"/>
          </w:divBdr>
          <w:divsChild>
            <w:div w:id="1666126071">
              <w:marLeft w:val="0"/>
              <w:marRight w:val="0"/>
              <w:marTop w:val="0"/>
              <w:marBottom w:val="0"/>
              <w:divBdr>
                <w:top w:val="none" w:sz="0" w:space="0" w:color="auto"/>
                <w:left w:val="none" w:sz="0" w:space="0" w:color="auto"/>
                <w:bottom w:val="none" w:sz="0" w:space="0" w:color="auto"/>
                <w:right w:val="none" w:sz="0" w:space="0" w:color="auto"/>
              </w:divBdr>
            </w:div>
            <w:div w:id="15609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936">
      <w:bodyDiv w:val="1"/>
      <w:marLeft w:val="0"/>
      <w:marRight w:val="0"/>
      <w:marTop w:val="0"/>
      <w:marBottom w:val="0"/>
      <w:divBdr>
        <w:top w:val="none" w:sz="0" w:space="0" w:color="auto"/>
        <w:left w:val="none" w:sz="0" w:space="0" w:color="auto"/>
        <w:bottom w:val="none" w:sz="0" w:space="0" w:color="auto"/>
        <w:right w:val="none" w:sz="0" w:space="0" w:color="auto"/>
      </w:divBdr>
    </w:div>
    <w:div w:id="1743604202">
      <w:bodyDiv w:val="1"/>
      <w:marLeft w:val="0"/>
      <w:marRight w:val="0"/>
      <w:marTop w:val="0"/>
      <w:marBottom w:val="0"/>
      <w:divBdr>
        <w:top w:val="none" w:sz="0" w:space="0" w:color="auto"/>
        <w:left w:val="none" w:sz="0" w:space="0" w:color="auto"/>
        <w:bottom w:val="none" w:sz="0" w:space="0" w:color="auto"/>
        <w:right w:val="none" w:sz="0" w:space="0" w:color="auto"/>
      </w:divBdr>
    </w:div>
    <w:div w:id="1744913352">
      <w:bodyDiv w:val="1"/>
      <w:marLeft w:val="0"/>
      <w:marRight w:val="0"/>
      <w:marTop w:val="0"/>
      <w:marBottom w:val="0"/>
      <w:divBdr>
        <w:top w:val="none" w:sz="0" w:space="0" w:color="auto"/>
        <w:left w:val="none" w:sz="0" w:space="0" w:color="auto"/>
        <w:bottom w:val="none" w:sz="0" w:space="0" w:color="auto"/>
        <w:right w:val="none" w:sz="0" w:space="0" w:color="auto"/>
      </w:divBdr>
      <w:divsChild>
        <w:div w:id="549609978">
          <w:marLeft w:val="0"/>
          <w:marRight w:val="0"/>
          <w:marTop w:val="0"/>
          <w:marBottom w:val="0"/>
          <w:divBdr>
            <w:top w:val="none" w:sz="0" w:space="0" w:color="auto"/>
            <w:left w:val="none" w:sz="0" w:space="0" w:color="auto"/>
            <w:bottom w:val="none" w:sz="0" w:space="0" w:color="auto"/>
            <w:right w:val="none" w:sz="0" w:space="0" w:color="auto"/>
          </w:divBdr>
          <w:divsChild>
            <w:div w:id="330910341">
              <w:marLeft w:val="0"/>
              <w:marRight w:val="0"/>
              <w:marTop w:val="0"/>
              <w:marBottom w:val="0"/>
              <w:divBdr>
                <w:top w:val="none" w:sz="0" w:space="0" w:color="auto"/>
                <w:left w:val="none" w:sz="0" w:space="0" w:color="auto"/>
                <w:bottom w:val="none" w:sz="0" w:space="0" w:color="auto"/>
                <w:right w:val="none" w:sz="0" w:space="0" w:color="auto"/>
              </w:divBdr>
            </w:div>
            <w:div w:id="1737973324">
              <w:marLeft w:val="0"/>
              <w:marRight w:val="0"/>
              <w:marTop w:val="0"/>
              <w:marBottom w:val="0"/>
              <w:divBdr>
                <w:top w:val="none" w:sz="0" w:space="0" w:color="auto"/>
                <w:left w:val="none" w:sz="0" w:space="0" w:color="auto"/>
                <w:bottom w:val="none" w:sz="0" w:space="0" w:color="auto"/>
                <w:right w:val="none" w:sz="0" w:space="0" w:color="auto"/>
              </w:divBdr>
            </w:div>
            <w:div w:id="877743962">
              <w:marLeft w:val="0"/>
              <w:marRight w:val="0"/>
              <w:marTop w:val="0"/>
              <w:marBottom w:val="0"/>
              <w:divBdr>
                <w:top w:val="none" w:sz="0" w:space="0" w:color="auto"/>
                <w:left w:val="none" w:sz="0" w:space="0" w:color="auto"/>
                <w:bottom w:val="none" w:sz="0" w:space="0" w:color="auto"/>
                <w:right w:val="none" w:sz="0" w:space="0" w:color="auto"/>
              </w:divBdr>
            </w:div>
            <w:div w:id="1128283324">
              <w:marLeft w:val="0"/>
              <w:marRight w:val="0"/>
              <w:marTop w:val="0"/>
              <w:marBottom w:val="0"/>
              <w:divBdr>
                <w:top w:val="none" w:sz="0" w:space="0" w:color="auto"/>
                <w:left w:val="none" w:sz="0" w:space="0" w:color="auto"/>
                <w:bottom w:val="none" w:sz="0" w:space="0" w:color="auto"/>
                <w:right w:val="none" w:sz="0" w:space="0" w:color="auto"/>
              </w:divBdr>
            </w:div>
            <w:div w:id="475101689">
              <w:marLeft w:val="0"/>
              <w:marRight w:val="0"/>
              <w:marTop w:val="0"/>
              <w:marBottom w:val="0"/>
              <w:divBdr>
                <w:top w:val="none" w:sz="0" w:space="0" w:color="auto"/>
                <w:left w:val="none" w:sz="0" w:space="0" w:color="auto"/>
                <w:bottom w:val="none" w:sz="0" w:space="0" w:color="auto"/>
                <w:right w:val="none" w:sz="0" w:space="0" w:color="auto"/>
              </w:divBdr>
            </w:div>
            <w:div w:id="1960380647">
              <w:marLeft w:val="0"/>
              <w:marRight w:val="0"/>
              <w:marTop w:val="0"/>
              <w:marBottom w:val="0"/>
              <w:divBdr>
                <w:top w:val="none" w:sz="0" w:space="0" w:color="auto"/>
                <w:left w:val="none" w:sz="0" w:space="0" w:color="auto"/>
                <w:bottom w:val="none" w:sz="0" w:space="0" w:color="auto"/>
                <w:right w:val="none" w:sz="0" w:space="0" w:color="auto"/>
              </w:divBdr>
            </w:div>
            <w:div w:id="231547926">
              <w:marLeft w:val="0"/>
              <w:marRight w:val="0"/>
              <w:marTop w:val="0"/>
              <w:marBottom w:val="0"/>
              <w:divBdr>
                <w:top w:val="none" w:sz="0" w:space="0" w:color="auto"/>
                <w:left w:val="none" w:sz="0" w:space="0" w:color="auto"/>
                <w:bottom w:val="none" w:sz="0" w:space="0" w:color="auto"/>
                <w:right w:val="none" w:sz="0" w:space="0" w:color="auto"/>
              </w:divBdr>
            </w:div>
            <w:div w:id="85275036">
              <w:marLeft w:val="0"/>
              <w:marRight w:val="0"/>
              <w:marTop w:val="0"/>
              <w:marBottom w:val="0"/>
              <w:divBdr>
                <w:top w:val="none" w:sz="0" w:space="0" w:color="auto"/>
                <w:left w:val="none" w:sz="0" w:space="0" w:color="auto"/>
                <w:bottom w:val="none" w:sz="0" w:space="0" w:color="auto"/>
                <w:right w:val="none" w:sz="0" w:space="0" w:color="auto"/>
              </w:divBdr>
            </w:div>
            <w:div w:id="1457066083">
              <w:marLeft w:val="0"/>
              <w:marRight w:val="0"/>
              <w:marTop w:val="0"/>
              <w:marBottom w:val="0"/>
              <w:divBdr>
                <w:top w:val="none" w:sz="0" w:space="0" w:color="auto"/>
                <w:left w:val="none" w:sz="0" w:space="0" w:color="auto"/>
                <w:bottom w:val="none" w:sz="0" w:space="0" w:color="auto"/>
                <w:right w:val="none" w:sz="0" w:space="0" w:color="auto"/>
              </w:divBdr>
            </w:div>
            <w:div w:id="1021007511">
              <w:marLeft w:val="0"/>
              <w:marRight w:val="0"/>
              <w:marTop w:val="0"/>
              <w:marBottom w:val="0"/>
              <w:divBdr>
                <w:top w:val="none" w:sz="0" w:space="0" w:color="auto"/>
                <w:left w:val="none" w:sz="0" w:space="0" w:color="auto"/>
                <w:bottom w:val="none" w:sz="0" w:space="0" w:color="auto"/>
                <w:right w:val="none" w:sz="0" w:space="0" w:color="auto"/>
              </w:divBdr>
            </w:div>
            <w:div w:id="20123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28444">
      <w:bodyDiv w:val="1"/>
      <w:marLeft w:val="0"/>
      <w:marRight w:val="0"/>
      <w:marTop w:val="0"/>
      <w:marBottom w:val="0"/>
      <w:divBdr>
        <w:top w:val="none" w:sz="0" w:space="0" w:color="auto"/>
        <w:left w:val="none" w:sz="0" w:space="0" w:color="auto"/>
        <w:bottom w:val="none" w:sz="0" w:space="0" w:color="auto"/>
        <w:right w:val="none" w:sz="0" w:space="0" w:color="auto"/>
      </w:divBdr>
      <w:divsChild>
        <w:div w:id="1750420198">
          <w:marLeft w:val="0"/>
          <w:marRight w:val="0"/>
          <w:marTop w:val="0"/>
          <w:marBottom w:val="0"/>
          <w:divBdr>
            <w:top w:val="none" w:sz="0" w:space="0" w:color="auto"/>
            <w:left w:val="none" w:sz="0" w:space="0" w:color="auto"/>
            <w:bottom w:val="none" w:sz="0" w:space="0" w:color="auto"/>
            <w:right w:val="none" w:sz="0" w:space="0" w:color="auto"/>
          </w:divBdr>
          <w:divsChild>
            <w:div w:id="2104572471">
              <w:marLeft w:val="0"/>
              <w:marRight w:val="0"/>
              <w:marTop w:val="0"/>
              <w:marBottom w:val="0"/>
              <w:divBdr>
                <w:top w:val="none" w:sz="0" w:space="0" w:color="auto"/>
                <w:left w:val="none" w:sz="0" w:space="0" w:color="auto"/>
                <w:bottom w:val="none" w:sz="0" w:space="0" w:color="auto"/>
                <w:right w:val="none" w:sz="0" w:space="0" w:color="auto"/>
              </w:divBdr>
            </w:div>
            <w:div w:id="1460567998">
              <w:marLeft w:val="0"/>
              <w:marRight w:val="0"/>
              <w:marTop w:val="0"/>
              <w:marBottom w:val="0"/>
              <w:divBdr>
                <w:top w:val="none" w:sz="0" w:space="0" w:color="auto"/>
                <w:left w:val="none" w:sz="0" w:space="0" w:color="auto"/>
                <w:bottom w:val="none" w:sz="0" w:space="0" w:color="auto"/>
                <w:right w:val="none" w:sz="0" w:space="0" w:color="auto"/>
              </w:divBdr>
            </w:div>
            <w:div w:id="10308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2497">
      <w:bodyDiv w:val="1"/>
      <w:marLeft w:val="0"/>
      <w:marRight w:val="0"/>
      <w:marTop w:val="0"/>
      <w:marBottom w:val="0"/>
      <w:divBdr>
        <w:top w:val="none" w:sz="0" w:space="0" w:color="auto"/>
        <w:left w:val="none" w:sz="0" w:space="0" w:color="auto"/>
        <w:bottom w:val="none" w:sz="0" w:space="0" w:color="auto"/>
        <w:right w:val="none" w:sz="0" w:space="0" w:color="auto"/>
      </w:divBdr>
      <w:divsChild>
        <w:div w:id="324894138">
          <w:marLeft w:val="0"/>
          <w:marRight w:val="0"/>
          <w:marTop w:val="0"/>
          <w:marBottom w:val="0"/>
          <w:divBdr>
            <w:top w:val="none" w:sz="0" w:space="0" w:color="auto"/>
            <w:left w:val="none" w:sz="0" w:space="0" w:color="auto"/>
            <w:bottom w:val="none" w:sz="0" w:space="0" w:color="auto"/>
            <w:right w:val="none" w:sz="0" w:space="0" w:color="auto"/>
          </w:divBdr>
          <w:divsChild>
            <w:div w:id="15272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58975">
      <w:bodyDiv w:val="1"/>
      <w:marLeft w:val="0"/>
      <w:marRight w:val="0"/>
      <w:marTop w:val="0"/>
      <w:marBottom w:val="0"/>
      <w:divBdr>
        <w:top w:val="none" w:sz="0" w:space="0" w:color="auto"/>
        <w:left w:val="none" w:sz="0" w:space="0" w:color="auto"/>
        <w:bottom w:val="none" w:sz="0" w:space="0" w:color="auto"/>
        <w:right w:val="none" w:sz="0" w:space="0" w:color="auto"/>
      </w:divBdr>
    </w:div>
    <w:div w:id="1757437201">
      <w:bodyDiv w:val="1"/>
      <w:marLeft w:val="0"/>
      <w:marRight w:val="0"/>
      <w:marTop w:val="0"/>
      <w:marBottom w:val="0"/>
      <w:divBdr>
        <w:top w:val="none" w:sz="0" w:space="0" w:color="auto"/>
        <w:left w:val="none" w:sz="0" w:space="0" w:color="auto"/>
        <w:bottom w:val="none" w:sz="0" w:space="0" w:color="auto"/>
        <w:right w:val="none" w:sz="0" w:space="0" w:color="auto"/>
      </w:divBdr>
    </w:div>
    <w:div w:id="1758212249">
      <w:bodyDiv w:val="1"/>
      <w:marLeft w:val="0"/>
      <w:marRight w:val="0"/>
      <w:marTop w:val="0"/>
      <w:marBottom w:val="0"/>
      <w:divBdr>
        <w:top w:val="none" w:sz="0" w:space="0" w:color="auto"/>
        <w:left w:val="none" w:sz="0" w:space="0" w:color="auto"/>
        <w:bottom w:val="none" w:sz="0" w:space="0" w:color="auto"/>
        <w:right w:val="none" w:sz="0" w:space="0" w:color="auto"/>
      </w:divBdr>
    </w:div>
    <w:div w:id="1767727721">
      <w:bodyDiv w:val="1"/>
      <w:marLeft w:val="0"/>
      <w:marRight w:val="0"/>
      <w:marTop w:val="0"/>
      <w:marBottom w:val="0"/>
      <w:divBdr>
        <w:top w:val="none" w:sz="0" w:space="0" w:color="auto"/>
        <w:left w:val="none" w:sz="0" w:space="0" w:color="auto"/>
        <w:bottom w:val="none" w:sz="0" w:space="0" w:color="auto"/>
        <w:right w:val="none" w:sz="0" w:space="0" w:color="auto"/>
      </w:divBdr>
      <w:divsChild>
        <w:div w:id="1993438015">
          <w:marLeft w:val="0"/>
          <w:marRight w:val="0"/>
          <w:marTop w:val="0"/>
          <w:marBottom w:val="0"/>
          <w:divBdr>
            <w:top w:val="none" w:sz="0" w:space="0" w:color="auto"/>
            <w:left w:val="none" w:sz="0" w:space="0" w:color="auto"/>
            <w:bottom w:val="none" w:sz="0" w:space="0" w:color="auto"/>
            <w:right w:val="none" w:sz="0" w:space="0" w:color="auto"/>
          </w:divBdr>
          <w:divsChild>
            <w:div w:id="1487550981">
              <w:marLeft w:val="0"/>
              <w:marRight w:val="0"/>
              <w:marTop w:val="0"/>
              <w:marBottom w:val="0"/>
              <w:divBdr>
                <w:top w:val="none" w:sz="0" w:space="0" w:color="auto"/>
                <w:left w:val="none" w:sz="0" w:space="0" w:color="auto"/>
                <w:bottom w:val="none" w:sz="0" w:space="0" w:color="auto"/>
                <w:right w:val="none" w:sz="0" w:space="0" w:color="auto"/>
              </w:divBdr>
            </w:div>
            <w:div w:id="1870946098">
              <w:marLeft w:val="0"/>
              <w:marRight w:val="0"/>
              <w:marTop w:val="0"/>
              <w:marBottom w:val="0"/>
              <w:divBdr>
                <w:top w:val="none" w:sz="0" w:space="0" w:color="auto"/>
                <w:left w:val="none" w:sz="0" w:space="0" w:color="auto"/>
                <w:bottom w:val="none" w:sz="0" w:space="0" w:color="auto"/>
                <w:right w:val="none" w:sz="0" w:space="0" w:color="auto"/>
              </w:divBdr>
            </w:div>
            <w:div w:id="737023443">
              <w:marLeft w:val="0"/>
              <w:marRight w:val="0"/>
              <w:marTop w:val="0"/>
              <w:marBottom w:val="0"/>
              <w:divBdr>
                <w:top w:val="none" w:sz="0" w:space="0" w:color="auto"/>
                <w:left w:val="none" w:sz="0" w:space="0" w:color="auto"/>
                <w:bottom w:val="none" w:sz="0" w:space="0" w:color="auto"/>
                <w:right w:val="none" w:sz="0" w:space="0" w:color="auto"/>
              </w:divBdr>
            </w:div>
            <w:div w:id="1016617350">
              <w:marLeft w:val="0"/>
              <w:marRight w:val="0"/>
              <w:marTop w:val="0"/>
              <w:marBottom w:val="0"/>
              <w:divBdr>
                <w:top w:val="none" w:sz="0" w:space="0" w:color="auto"/>
                <w:left w:val="none" w:sz="0" w:space="0" w:color="auto"/>
                <w:bottom w:val="none" w:sz="0" w:space="0" w:color="auto"/>
                <w:right w:val="none" w:sz="0" w:space="0" w:color="auto"/>
              </w:divBdr>
            </w:div>
            <w:div w:id="7759377">
              <w:marLeft w:val="0"/>
              <w:marRight w:val="0"/>
              <w:marTop w:val="0"/>
              <w:marBottom w:val="0"/>
              <w:divBdr>
                <w:top w:val="none" w:sz="0" w:space="0" w:color="auto"/>
                <w:left w:val="none" w:sz="0" w:space="0" w:color="auto"/>
                <w:bottom w:val="none" w:sz="0" w:space="0" w:color="auto"/>
                <w:right w:val="none" w:sz="0" w:space="0" w:color="auto"/>
              </w:divBdr>
            </w:div>
            <w:div w:id="802428885">
              <w:marLeft w:val="0"/>
              <w:marRight w:val="0"/>
              <w:marTop w:val="0"/>
              <w:marBottom w:val="0"/>
              <w:divBdr>
                <w:top w:val="none" w:sz="0" w:space="0" w:color="auto"/>
                <w:left w:val="none" w:sz="0" w:space="0" w:color="auto"/>
                <w:bottom w:val="none" w:sz="0" w:space="0" w:color="auto"/>
                <w:right w:val="none" w:sz="0" w:space="0" w:color="auto"/>
              </w:divBdr>
            </w:div>
            <w:div w:id="1685403438">
              <w:marLeft w:val="0"/>
              <w:marRight w:val="0"/>
              <w:marTop w:val="0"/>
              <w:marBottom w:val="0"/>
              <w:divBdr>
                <w:top w:val="none" w:sz="0" w:space="0" w:color="auto"/>
                <w:left w:val="none" w:sz="0" w:space="0" w:color="auto"/>
                <w:bottom w:val="none" w:sz="0" w:space="0" w:color="auto"/>
                <w:right w:val="none" w:sz="0" w:space="0" w:color="auto"/>
              </w:divBdr>
            </w:div>
            <w:div w:id="2045983013">
              <w:marLeft w:val="0"/>
              <w:marRight w:val="0"/>
              <w:marTop w:val="0"/>
              <w:marBottom w:val="0"/>
              <w:divBdr>
                <w:top w:val="none" w:sz="0" w:space="0" w:color="auto"/>
                <w:left w:val="none" w:sz="0" w:space="0" w:color="auto"/>
                <w:bottom w:val="none" w:sz="0" w:space="0" w:color="auto"/>
                <w:right w:val="none" w:sz="0" w:space="0" w:color="auto"/>
              </w:divBdr>
            </w:div>
            <w:div w:id="1804418606">
              <w:marLeft w:val="0"/>
              <w:marRight w:val="0"/>
              <w:marTop w:val="0"/>
              <w:marBottom w:val="0"/>
              <w:divBdr>
                <w:top w:val="none" w:sz="0" w:space="0" w:color="auto"/>
                <w:left w:val="none" w:sz="0" w:space="0" w:color="auto"/>
                <w:bottom w:val="none" w:sz="0" w:space="0" w:color="auto"/>
                <w:right w:val="none" w:sz="0" w:space="0" w:color="auto"/>
              </w:divBdr>
            </w:div>
            <w:div w:id="2067529762">
              <w:marLeft w:val="0"/>
              <w:marRight w:val="0"/>
              <w:marTop w:val="0"/>
              <w:marBottom w:val="0"/>
              <w:divBdr>
                <w:top w:val="none" w:sz="0" w:space="0" w:color="auto"/>
                <w:left w:val="none" w:sz="0" w:space="0" w:color="auto"/>
                <w:bottom w:val="none" w:sz="0" w:space="0" w:color="auto"/>
                <w:right w:val="none" w:sz="0" w:space="0" w:color="auto"/>
              </w:divBdr>
            </w:div>
            <w:div w:id="629363681">
              <w:marLeft w:val="0"/>
              <w:marRight w:val="0"/>
              <w:marTop w:val="0"/>
              <w:marBottom w:val="0"/>
              <w:divBdr>
                <w:top w:val="none" w:sz="0" w:space="0" w:color="auto"/>
                <w:left w:val="none" w:sz="0" w:space="0" w:color="auto"/>
                <w:bottom w:val="none" w:sz="0" w:space="0" w:color="auto"/>
                <w:right w:val="none" w:sz="0" w:space="0" w:color="auto"/>
              </w:divBdr>
            </w:div>
            <w:div w:id="2063744007">
              <w:marLeft w:val="0"/>
              <w:marRight w:val="0"/>
              <w:marTop w:val="0"/>
              <w:marBottom w:val="0"/>
              <w:divBdr>
                <w:top w:val="none" w:sz="0" w:space="0" w:color="auto"/>
                <w:left w:val="none" w:sz="0" w:space="0" w:color="auto"/>
                <w:bottom w:val="none" w:sz="0" w:space="0" w:color="auto"/>
                <w:right w:val="none" w:sz="0" w:space="0" w:color="auto"/>
              </w:divBdr>
            </w:div>
            <w:div w:id="1731071846">
              <w:marLeft w:val="0"/>
              <w:marRight w:val="0"/>
              <w:marTop w:val="0"/>
              <w:marBottom w:val="0"/>
              <w:divBdr>
                <w:top w:val="none" w:sz="0" w:space="0" w:color="auto"/>
                <w:left w:val="none" w:sz="0" w:space="0" w:color="auto"/>
                <w:bottom w:val="none" w:sz="0" w:space="0" w:color="auto"/>
                <w:right w:val="none" w:sz="0" w:space="0" w:color="auto"/>
              </w:divBdr>
            </w:div>
            <w:div w:id="932200280">
              <w:marLeft w:val="0"/>
              <w:marRight w:val="0"/>
              <w:marTop w:val="0"/>
              <w:marBottom w:val="0"/>
              <w:divBdr>
                <w:top w:val="none" w:sz="0" w:space="0" w:color="auto"/>
                <w:left w:val="none" w:sz="0" w:space="0" w:color="auto"/>
                <w:bottom w:val="none" w:sz="0" w:space="0" w:color="auto"/>
                <w:right w:val="none" w:sz="0" w:space="0" w:color="auto"/>
              </w:divBdr>
            </w:div>
            <w:div w:id="663361780">
              <w:marLeft w:val="0"/>
              <w:marRight w:val="0"/>
              <w:marTop w:val="0"/>
              <w:marBottom w:val="0"/>
              <w:divBdr>
                <w:top w:val="none" w:sz="0" w:space="0" w:color="auto"/>
                <w:left w:val="none" w:sz="0" w:space="0" w:color="auto"/>
                <w:bottom w:val="none" w:sz="0" w:space="0" w:color="auto"/>
                <w:right w:val="none" w:sz="0" w:space="0" w:color="auto"/>
              </w:divBdr>
            </w:div>
            <w:div w:id="1598365941">
              <w:marLeft w:val="0"/>
              <w:marRight w:val="0"/>
              <w:marTop w:val="0"/>
              <w:marBottom w:val="0"/>
              <w:divBdr>
                <w:top w:val="none" w:sz="0" w:space="0" w:color="auto"/>
                <w:left w:val="none" w:sz="0" w:space="0" w:color="auto"/>
                <w:bottom w:val="none" w:sz="0" w:space="0" w:color="auto"/>
                <w:right w:val="none" w:sz="0" w:space="0" w:color="auto"/>
              </w:divBdr>
            </w:div>
            <w:div w:id="1731492943">
              <w:marLeft w:val="0"/>
              <w:marRight w:val="0"/>
              <w:marTop w:val="0"/>
              <w:marBottom w:val="0"/>
              <w:divBdr>
                <w:top w:val="none" w:sz="0" w:space="0" w:color="auto"/>
                <w:left w:val="none" w:sz="0" w:space="0" w:color="auto"/>
                <w:bottom w:val="none" w:sz="0" w:space="0" w:color="auto"/>
                <w:right w:val="none" w:sz="0" w:space="0" w:color="auto"/>
              </w:divBdr>
            </w:div>
            <w:div w:id="269046847">
              <w:marLeft w:val="0"/>
              <w:marRight w:val="0"/>
              <w:marTop w:val="0"/>
              <w:marBottom w:val="0"/>
              <w:divBdr>
                <w:top w:val="none" w:sz="0" w:space="0" w:color="auto"/>
                <w:left w:val="none" w:sz="0" w:space="0" w:color="auto"/>
                <w:bottom w:val="none" w:sz="0" w:space="0" w:color="auto"/>
                <w:right w:val="none" w:sz="0" w:space="0" w:color="auto"/>
              </w:divBdr>
            </w:div>
            <w:div w:id="436366845">
              <w:marLeft w:val="0"/>
              <w:marRight w:val="0"/>
              <w:marTop w:val="0"/>
              <w:marBottom w:val="0"/>
              <w:divBdr>
                <w:top w:val="none" w:sz="0" w:space="0" w:color="auto"/>
                <w:left w:val="none" w:sz="0" w:space="0" w:color="auto"/>
                <w:bottom w:val="none" w:sz="0" w:space="0" w:color="auto"/>
                <w:right w:val="none" w:sz="0" w:space="0" w:color="auto"/>
              </w:divBdr>
            </w:div>
            <w:div w:id="478613652">
              <w:marLeft w:val="0"/>
              <w:marRight w:val="0"/>
              <w:marTop w:val="0"/>
              <w:marBottom w:val="0"/>
              <w:divBdr>
                <w:top w:val="none" w:sz="0" w:space="0" w:color="auto"/>
                <w:left w:val="none" w:sz="0" w:space="0" w:color="auto"/>
                <w:bottom w:val="none" w:sz="0" w:space="0" w:color="auto"/>
                <w:right w:val="none" w:sz="0" w:space="0" w:color="auto"/>
              </w:divBdr>
            </w:div>
            <w:div w:id="4337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3148">
      <w:bodyDiv w:val="1"/>
      <w:marLeft w:val="0"/>
      <w:marRight w:val="0"/>
      <w:marTop w:val="0"/>
      <w:marBottom w:val="0"/>
      <w:divBdr>
        <w:top w:val="none" w:sz="0" w:space="0" w:color="auto"/>
        <w:left w:val="none" w:sz="0" w:space="0" w:color="auto"/>
        <w:bottom w:val="none" w:sz="0" w:space="0" w:color="auto"/>
        <w:right w:val="none" w:sz="0" w:space="0" w:color="auto"/>
      </w:divBdr>
    </w:div>
    <w:div w:id="1803501759">
      <w:bodyDiv w:val="1"/>
      <w:marLeft w:val="0"/>
      <w:marRight w:val="0"/>
      <w:marTop w:val="0"/>
      <w:marBottom w:val="0"/>
      <w:divBdr>
        <w:top w:val="none" w:sz="0" w:space="0" w:color="auto"/>
        <w:left w:val="none" w:sz="0" w:space="0" w:color="auto"/>
        <w:bottom w:val="none" w:sz="0" w:space="0" w:color="auto"/>
        <w:right w:val="none" w:sz="0" w:space="0" w:color="auto"/>
      </w:divBdr>
    </w:div>
    <w:div w:id="1803617367">
      <w:bodyDiv w:val="1"/>
      <w:marLeft w:val="0"/>
      <w:marRight w:val="0"/>
      <w:marTop w:val="0"/>
      <w:marBottom w:val="0"/>
      <w:divBdr>
        <w:top w:val="none" w:sz="0" w:space="0" w:color="auto"/>
        <w:left w:val="none" w:sz="0" w:space="0" w:color="auto"/>
        <w:bottom w:val="none" w:sz="0" w:space="0" w:color="auto"/>
        <w:right w:val="none" w:sz="0" w:space="0" w:color="auto"/>
      </w:divBdr>
      <w:divsChild>
        <w:div w:id="889655810">
          <w:marLeft w:val="0"/>
          <w:marRight w:val="0"/>
          <w:marTop w:val="0"/>
          <w:marBottom w:val="0"/>
          <w:divBdr>
            <w:top w:val="none" w:sz="0" w:space="0" w:color="auto"/>
            <w:left w:val="none" w:sz="0" w:space="0" w:color="auto"/>
            <w:bottom w:val="none" w:sz="0" w:space="0" w:color="auto"/>
            <w:right w:val="none" w:sz="0" w:space="0" w:color="auto"/>
          </w:divBdr>
          <w:divsChild>
            <w:div w:id="1446852325">
              <w:marLeft w:val="0"/>
              <w:marRight w:val="0"/>
              <w:marTop w:val="0"/>
              <w:marBottom w:val="0"/>
              <w:divBdr>
                <w:top w:val="none" w:sz="0" w:space="0" w:color="auto"/>
                <w:left w:val="none" w:sz="0" w:space="0" w:color="auto"/>
                <w:bottom w:val="none" w:sz="0" w:space="0" w:color="auto"/>
                <w:right w:val="none" w:sz="0" w:space="0" w:color="auto"/>
              </w:divBdr>
            </w:div>
            <w:div w:id="399795559">
              <w:marLeft w:val="0"/>
              <w:marRight w:val="0"/>
              <w:marTop w:val="0"/>
              <w:marBottom w:val="0"/>
              <w:divBdr>
                <w:top w:val="none" w:sz="0" w:space="0" w:color="auto"/>
                <w:left w:val="none" w:sz="0" w:space="0" w:color="auto"/>
                <w:bottom w:val="none" w:sz="0" w:space="0" w:color="auto"/>
                <w:right w:val="none" w:sz="0" w:space="0" w:color="auto"/>
              </w:divBdr>
            </w:div>
            <w:div w:id="1445877906">
              <w:marLeft w:val="0"/>
              <w:marRight w:val="0"/>
              <w:marTop w:val="0"/>
              <w:marBottom w:val="0"/>
              <w:divBdr>
                <w:top w:val="none" w:sz="0" w:space="0" w:color="auto"/>
                <w:left w:val="none" w:sz="0" w:space="0" w:color="auto"/>
                <w:bottom w:val="none" w:sz="0" w:space="0" w:color="auto"/>
                <w:right w:val="none" w:sz="0" w:space="0" w:color="auto"/>
              </w:divBdr>
            </w:div>
            <w:div w:id="1819348006">
              <w:marLeft w:val="0"/>
              <w:marRight w:val="0"/>
              <w:marTop w:val="0"/>
              <w:marBottom w:val="0"/>
              <w:divBdr>
                <w:top w:val="none" w:sz="0" w:space="0" w:color="auto"/>
                <w:left w:val="none" w:sz="0" w:space="0" w:color="auto"/>
                <w:bottom w:val="none" w:sz="0" w:space="0" w:color="auto"/>
                <w:right w:val="none" w:sz="0" w:space="0" w:color="auto"/>
              </w:divBdr>
            </w:div>
            <w:div w:id="338050021">
              <w:marLeft w:val="0"/>
              <w:marRight w:val="0"/>
              <w:marTop w:val="0"/>
              <w:marBottom w:val="0"/>
              <w:divBdr>
                <w:top w:val="none" w:sz="0" w:space="0" w:color="auto"/>
                <w:left w:val="none" w:sz="0" w:space="0" w:color="auto"/>
                <w:bottom w:val="none" w:sz="0" w:space="0" w:color="auto"/>
                <w:right w:val="none" w:sz="0" w:space="0" w:color="auto"/>
              </w:divBdr>
            </w:div>
            <w:div w:id="1645113659">
              <w:marLeft w:val="0"/>
              <w:marRight w:val="0"/>
              <w:marTop w:val="0"/>
              <w:marBottom w:val="0"/>
              <w:divBdr>
                <w:top w:val="none" w:sz="0" w:space="0" w:color="auto"/>
                <w:left w:val="none" w:sz="0" w:space="0" w:color="auto"/>
                <w:bottom w:val="none" w:sz="0" w:space="0" w:color="auto"/>
                <w:right w:val="none" w:sz="0" w:space="0" w:color="auto"/>
              </w:divBdr>
            </w:div>
            <w:div w:id="408426305">
              <w:marLeft w:val="0"/>
              <w:marRight w:val="0"/>
              <w:marTop w:val="0"/>
              <w:marBottom w:val="0"/>
              <w:divBdr>
                <w:top w:val="none" w:sz="0" w:space="0" w:color="auto"/>
                <w:left w:val="none" w:sz="0" w:space="0" w:color="auto"/>
                <w:bottom w:val="none" w:sz="0" w:space="0" w:color="auto"/>
                <w:right w:val="none" w:sz="0" w:space="0" w:color="auto"/>
              </w:divBdr>
            </w:div>
            <w:div w:id="8465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7044">
      <w:bodyDiv w:val="1"/>
      <w:marLeft w:val="0"/>
      <w:marRight w:val="0"/>
      <w:marTop w:val="0"/>
      <w:marBottom w:val="0"/>
      <w:divBdr>
        <w:top w:val="none" w:sz="0" w:space="0" w:color="auto"/>
        <w:left w:val="none" w:sz="0" w:space="0" w:color="auto"/>
        <w:bottom w:val="none" w:sz="0" w:space="0" w:color="auto"/>
        <w:right w:val="none" w:sz="0" w:space="0" w:color="auto"/>
      </w:divBdr>
    </w:div>
    <w:div w:id="1832089961">
      <w:bodyDiv w:val="1"/>
      <w:marLeft w:val="0"/>
      <w:marRight w:val="0"/>
      <w:marTop w:val="0"/>
      <w:marBottom w:val="0"/>
      <w:divBdr>
        <w:top w:val="none" w:sz="0" w:space="0" w:color="auto"/>
        <w:left w:val="none" w:sz="0" w:space="0" w:color="auto"/>
        <w:bottom w:val="none" w:sz="0" w:space="0" w:color="auto"/>
        <w:right w:val="none" w:sz="0" w:space="0" w:color="auto"/>
      </w:divBdr>
    </w:div>
    <w:div w:id="1835416354">
      <w:bodyDiv w:val="1"/>
      <w:marLeft w:val="0"/>
      <w:marRight w:val="0"/>
      <w:marTop w:val="0"/>
      <w:marBottom w:val="0"/>
      <w:divBdr>
        <w:top w:val="none" w:sz="0" w:space="0" w:color="auto"/>
        <w:left w:val="none" w:sz="0" w:space="0" w:color="auto"/>
        <w:bottom w:val="none" w:sz="0" w:space="0" w:color="auto"/>
        <w:right w:val="none" w:sz="0" w:space="0" w:color="auto"/>
      </w:divBdr>
      <w:divsChild>
        <w:div w:id="360521329">
          <w:marLeft w:val="0"/>
          <w:marRight w:val="0"/>
          <w:marTop w:val="0"/>
          <w:marBottom w:val="0"/>
          <w:divBdr>
            <w:top w:val="none" w:sz="0" w:space="0" w:color="auto"/>
            <w:left w:val="none" w:sz="0" w:space="0" w:color="auto"/>
            <w:bottom w:val="none" w:sz="0" w:space="0" w:color="auto"/>
            <w:right w:val="none" w:sz="0" w:space="0" w:color="auto"/>
          </w:divBdr>
          <w:divsChild>
            <w:div w:id="57021710">
              <w:marLeft w:val="0"/>
              <w:marRight w:val="0"/>
              <w:marTop w:val="0"/>
              <w:marBottom w:val="0"/>
              <w:divBdr>
                <w:top w:val="none" w:sz="0" w:space="0" w:color="auto"/>
                <w:left w:val="none" w:sz="0" w:space="0" w:color="auto"/>
                <w:bottom w:val="none" w:sz="0" w:space="0" w:color="auto"/>
                <w:right w:val="none" w:sz="0" w:space="0" w:color="auto"/>
              </w:divBdr>
            </w:div>
            <w:div w:id="1213270299">
              <w:marLeft w:val="0"/>
              <w:marRight w:val="0"/>
              <w:marTop w:val="0"/>
              <w:marBottom w:val="0"/>
              <w:divBdr>
                <w:top w:val="none" w:sz="0" w:space="0" w:color="auto"/>
                <w:left w:val="none" w:sz="0" w:space="0" w:color="auto"/>
                <w:bottom w:val="none" w:sz="0" w:space="0" w:color="auto"/>
                <w:right w:val="none" w:sz="0" w:space="0" w:color="auto"/>
              </w:divBdr>
            </w:div>
            <w:div w:id="1742943346">
              <w:marLeft w:val="0"/>
              <w:marRight w:val="0"/>
              <w:marTop w:val="0"/>
              <w:marBottom w:val="0"/>
              <w:divBdr>
                <w:top w:val="none" w:sz="0" w:space="0" w:color="auto"/>
                <w:left w:val="none" w:sz="0" w:space="0" w:color="auto"/>
                <w:bottom w:val="none" w:sz="0" w:space="0" w:color="auto"/>
                <w:right w:val="none" w:sz="0" w:space="0" w:color="auto"/>
              </w:divBdr>
            </w:div>
            <w:div w:id="303855916">
              <w:marLeft w:val="0"/>
              <w:marRight w:val="0"/>
              <w:marTop w:val="0"/>
              <w:marBottom w:val="0"/>
              <w:divBdr>
                <w:top w:val="none" w:sz="0" w:space="0" w:color="auto"/>
                <w:left w:val="none" w:sz="0" w:space="0" w:color="auto"/>
                <w:bottom w:val="none" w:sz="0" w:space="0" w:color="auto"/>
                <w:right w:val="none" w:sz="0" w:space="0" w:color="auto"/>
              </w:divBdr>
            </w:div>
            <w:div w:id="984163060">
              <w:marLeft w:val="0"/>
              <w:marRight w:val="0"/>
              <w:marTop w:val="0"/>
              <w:marBottom w:val="0"/>
              <w:divBdr>
                <w:top w:val="none" w:sz="0" w:space="0" w:color="auto"/>
                <w:left w:val="none" w:sz="0" w:space="0" w:color="auto"/>
                <w:bottom w:val="none" w:sz="0" w:space="0" w:color="auto"/>
                <w:right w:val="none" w:sz="0" w:space="0" w:color="auto"/>
              </w:divBdr>
            </w:div>
            <w:div w:id="24453522">
              <w:marLeft w:val="0"/>
              <w:marRight w:val="0"/>
              <w:marTop w:val="0"/>
              <w:marBottom w:val="0"/>
              <w:divBdr>
                <w:top w:val="none" w:sz="0" w:space="0" w:color="auto"/>
                <w:left w:val="none" w:sz="0" w:space="0" w:color="auto"/>
                <w:bottom w:val="none" w:sz="0" w:space="0" w:color="auto"/>
                <w:right w:val="none" w:sz="0" w:space="0" w:color="auto"/>
              </w:divBdr>
            </w:div>
            <w:div w:id="32966977">
              <w:marLeft w:val="0"/>
              <w:marRight w:val="0"/>
              <w:marTop w:val="0"/>
              <w:marBottom w:val="0"/>
              <w:divBdr>
                <w:top w:val="none" w:sz="0" w:space="0" w:color="auto"/>
                <w:left w:val="none" w:sz="0" w:space="0" w:color="auto"/>
                <w:bottom w:val="none" w:sz="0" w:space="0" w:color="auto"/>
                <w:right w:val="none" w:sz="0" w:space="0" w:color="auto"/>
              </w:divBdr>
            </w:div>
            <w:div w:id="153573983">
              <w:marLeft w:val="0"/>
              <w:marRight w:val="0"/>
              <w:marTop w:val="0"/>
              <w:marBottom w:val="0"/>
              <w:divBdr>
                <w:top w:val="none" w:sz="0" w:space="0" w:color="auto"/>
                <w:left w:val="none" w:sz="0" w:space="0" w:color="auto"/>
                <w:bottom w:val="none" w:sz="0" w:space="0" w:color="auto"/>
                <w:right w:val="none" w:sz="0" w:space="0" w:color="auto"/>
              </w:divBdr>
            </w:div>
            <w:div w:id="195823029">
              <w:marLeft w:val="0"/>
              <w:marRight w:val="0"/>
              <w:marTop w:val="0"/>
              <w:marBottom w:val="0"/>
              <w:divBdr>
                <w:top w:val="none" w:sz="0" w:space="0" w:color="auto"/>
                <w:left w:val="none" w:sz="0" w:space="0" w:color="auto"/>
                <w:bottom w:val="none" w:sz="0" w:space="0" w:color="auto"/>
                <w:right w:val="none" w:sz="0" w:space="0" w:color="auto"/>
              </w:divBdr>
            </w:div>
            <w:div w:id="2051690215">
              <w:marLeft w:val="0"/>
              <w:marRight w:val="0"/>
              <w:marTop w:val="0"/>
              <w:marBottom w:val="0"/>
              <w:divBdr>
                <w:top w:val="none" w:sz="0" w:space="0" w:color="auto"/>
                <w:left w:val="none" w:sz="0" w:space="0" w:color="auto"/>
                <w:bottom w:val="none" w:sz="0" w:space="0" w:color="auto"/>
                <w:right w:val="none" w:sz="0" w:space="0" w:color="auto"/>
              </w:divBdr>
            </w:div>
            <w:div w:id="156501870">
              <w:marLeft w:val="0"/>
              <w:marRight w:val="0"/>
              <w:marTop w:val="0"/>
              <w:marBottom w:val="0"/>
              <w:divBdr>
                <w:top w:val="none" w:sz="0" w:space="0" w:color="auto"/>
                <w:left w:val="none" w:sz="0" w:space="0" w:color="auto"/>
                <w:bottom w:val="none" w:sz="0" w:space="0" w:color="auto"/>
                <w:right w:val="none" w:sz="0" w:space="0" w:color="auto"/>
              </w:divBdr>
            </w:div>
            <w:div w:id="50274127">
              <w:marLeft w:val="0"/>
              <w:marRight w:val="0"/>
              <w:marTop w:val="0"/>
              <w:marBottom w:val="0"/>
              <w:divBdr>
                <w:top w:val="none" w:sz="0" w:space="0" w:color="auto"/>
                <w:left w:val="none" w:sz="0" w:space="0" w:color="auto"/>
                <w:bottom w:val="none" w:sz="0" w:space="0" w:color="auto"/>
                <w:right w:val="none" w:sz="0" w:space="0" w:color="auto"/>
              </w:divBdr>
            </w:div>
            <w:div w:id="8096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79552">
      <w:bodyDiv w:val="1"/>
      <w:marLeft w:val="0"/>
      <w:marRight w:val="0"/>
      <w:marTop w:val="0"/>
      <w:marBottom w:val="0"/>
      <w:divBdr>
        <w:top w:val="none" w:sz="0" w:space="0" w:color="auto"/>
        <w:left w:val="none" w:sz="0" w:space="0" w:color="auto"/>
        <w:bottom w:val="none" w:sz="0" w:space="0" w:color="auto"/>
        <w:right w:val="none" w:sz="0" w:space="0" w:color="auto"/>
      </w:divBdr>
    </w:div>
    <w:div w:id="1849635822">
      <w:bodyDiv w:val="1"/>
      <w:marLeft w:val="0"/>
      <w:marRight w:val="0"/>
      <w:marTop w:val="0"/>
      <w:marBottom w:val="0"/>
      <w:divBdr>
        <w:top w:val="none" w:sz="0" w:space="0" w:color="auto"/>
        <w:left w:val="none" w:sz="0" w:space="0" w:color="auto"/>
        <w:bottom w:val="none" w:sz="0" w:space="0" w:color="auto"/>
        <w:right w:val="none" w:sz="0" w:space="0" w:color="auto"/>
      </w:divBdr>
    </w:div>
    <w:div w:id="1850753176">
      <w:bodyDiv w:val="1"/>
      <w:marLeft w:val="0"/>
      <w:marRight w:val="0"/>
      <w:marTop w:val="0"/>
      <w:marBottom w:val="0"/>
      <w:divBdr>
        <w:top w:val="none" w:sz="0" w:space="0" w:color="auto"/>
        <w:left w:val="none" w:sz="0" w:space="0" w:color="auto"/>
        <w:bottom w:val="none" w:sz="0" w:space="0" w:color="auto"/>
        <w:right w:val="none" w:sz="0" w:space="0" w:color="auto"/>
      </w:divBdr>
    </w:div>
    <w:div w:id="1852798060">
      <w:bodyDiv w:val="1"/>
      <w:marLeft w:val="0"/>
      <w:marRight w:val="0"/>
      <w:marTop w:val="0"/>
      <w:marBottom w:val="0"/>
      <w:divBdr>
        <w:top w:val="none" w:sz="0" w:space="0" w:color="auto"/>
        <w:left w:val="none" w:sz="0" w:space="0" w:color="auto"/>
        <w:bottom w:val="none" w:sz="0" w:space="0" w:color="auto"/>
        <w:right w:val="none" w:sz="0" w:space="0" w:color="auto"/>
      </w:divBdr>
    </w:div>
    <w:div w:id="1853300824">
      <w:bodyDiv w:val="1"/>
      <w:marLeft w:val="0"/>
      <w:marRight w:val="0"/>
      <w:marTop w:val="0"/>
      <w:marBottom w:val="0"/>
      <w:divBdr>
        <w:top w:val="none" w:sz="0" w:space="0" w:color="auto"/>
        <w:left w:val="none" w:sz="0" w:space="0" w:color="auto"/>
        <w:bottom w:val="none" w:sz="0" w:space="0" w:color="auto"/>
        <w:right w:val="none" w:sz="0" w:space="0" w:color="auto"/>
      </w:divBdr>
    </w:div>
    <w:div w:id="1858498168">
      <w:bodyDiv w:val="1"/>
      <w:marLeft w:val="0"/>
      <w:marRight w:val="0"/>
      <w:marTop w:val="0"/>
      <w:marBottom w:val="0"/>
      <w:divBdr>
        <w:top w:val="none" w:sz="0" w:space="0" w:color="auto"/>
        <w:left w:val="none" w:sz="0" w:space="0" w:color="auto"/>
        <w:bottom w:val="none" w:sz="0" w:space="0" w:color="auto"/>
        <w:right w:val="none" w:sz="0" w:space="0" w:color="auto"/>
      </w:divBdr>
    </w:div>
    <w:div w:id="1862428349">
      <w:bodyDiv w:val="1"/>
      <w:marLeft w:val="0"/>
      <w:marRight w:val="0"/>
      <w:marTop w:val="0"/>
      <w:marBottom w:val="0"/>
      <w:divBdr>
        <w:top w:val="none" w:sz="0" w:space="0" w:color="auto"/>
        <w:left w:val="none" w:sz="0" w:space="0" w:color="auto"/>
        <w:bottom w:val="none" w:sz="0" w:space="0" w:color="auto"/>
        <w:right w:val="none" w:sz="0" w:space="0" w:color="auto"/>
      </w:divBdr>
    </w:div>
    <w:div w:id="1892616988">
      <w:bodyDiv w:val="1"/>
      <w:marLeft w:val="0"/>
      <w:marRight w:val="0"/>
      <w:marTop w:val="0"/>
      <w:marBottom w:val="0"/>
      <w:divBdr>
        <w:top w:val="none" w:sz="0" w:space="0" w:color="auto"/>
        <w:left w:val="none" w:sz="0" w:space="0" w:color="auto"/>
        <w:bottom w:val="none" w:sz="0" w:space="0" w:color="auto"/>
        <w:right w:val="none" w:sz="0" w:space="0" w:color="auto"/>
      </w:divBdr>
    </w:div>
    <w:div w:id="1898276610">
      <w:bodyDiv w:val="1"/>
      <w:marLeft w:val="0"/>
      <w:marRight w:val="0"/>
      <w:marTop w:val="0"/>
      <w:marBottom w:val="0"/>
      <w:divBdr>
        <w:top w:val="none" w:sz="0" w:space="0" w:color="auto"/>
        <w:left w:val="none" w:sz="0" w:space="0" w:color="auto"/>
        <w:bottom w:val="none" w:sz="0" w:space="0" w:color="auto"/>
        <w:right w:val="none" w:sz="0" w:space="0" w:color="auto"/>
      </w:divBdr>
    </w:div>
    <w:div w:id="1899585135">
      <w:bodyDiv w:val="1"/>
      <w:marLeft w:val="0"/>
      <w:marRight w:val="0"/>
      <w:marTop w:val="0"/>
      <w:marBottom w:val="0"/>
      <w:divBdr>
        <w:top w:val="none" w:sz="0" w:space="0" w:color="auto"/>
        <w:left w:val="none" w:sz="0" w:space="0" w:color="auto"/>
        <w:bottom w:val="none" w:sz="0" w:space="0" w:color="auto"/>
        <w:right w:val="none" w:sz="0" w:space="0" w:color="auto"/>
      </w:divBdr>
      <w:divsChild>
        <w:div w:id="2064523523">
          <w:marLeft w:val="0"/>
          <w:marRight w:val="0"/>
          <w:marTop w:val="0"/>
          <w:marBottom w:val="0"/>
          <w:divBdr>
            <w:top w:val="none" w:sz="0" w:space="0" w:color="auto"/>
            <w:left w:val="none" w:sz="0" w:space="0" w:color="auto"/>
            <w:bottom w:val="none" w:sz="0" w:space="0" w:color="auto"/>
            <w:right w:val="none" w:sz="0" w:space="0" w:color="auto"/>
          </w:divBdr>
          <w:divsChild>
            <w:div w:id="2458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6635">
      <w:bodyDiv w:val="1"/>
      <w:marLeft w:val="0"/>
      <w:marRight w:val="0"/>
      <w:marTop w:val="0"/>
      <w:marBottom w:val="0"/>
      <w:divBdr>
        <w:top w:val="none" w:sz="0" w:space="0" w:color="auto"/>
        <w:left w:val="none" w:sz="0" w:space="0" w:color="auto"/>
        <w:bottom w:val="none" w:sz="0" w:space="0" w:color="auto"/>
        <w:right w:val="none" w:sz="0" w:space="0" w:color="auto"/>
      </w:divBdr>
    </w:div>
    <w:div w:id="1913392531">
      <w:bodyDiv w:val="1"/>
      <w:marLeft w:val="0"/>
      <w:marRight w:val="0"/>
      <w:marTop w:val="0"/>
      <w:marBottom w:val="0"/>
      <w:divBdr>
        <w:top w:val="none" w:sz="0" w:space="0" w:color="auto"/>
        <w:left w:val="none" w:sz="0" w:space="0" w:color="auto"/>
        <w:bottom w:val="none" w:sz="0" w:space="0" w:color="auto"/>
        <w:right w:val="none" w:sz="0" w:space="0" w:color="auto"/>
      </w:divBdr>
      <w:divsChild>
        <w:div w:id="330179540">
          <w:marLeft w:val="0"/>
          <w:marRight w:val="0"/>
          <w:marTop w:val="0"/>
          <w:marBottom w:val="0"/>
          <w:divBdr>
            <w:top w:val="none" w:sz="0" w:space="0" w:color="auto"/>
            <w:left w:val="none" w:sz="0" w:space="0" w:color="auto"/>
            <w:bottom w:val="none" w:sz="0" w:space="0" w:color="auto"/>
            <w:right w:val="none" w:sz="0" w:space="0" w:color="auto"/>
          </w:divBdr>
        </w:div>
        <w:div w:id="2124809093">
          <w:marLeft w:val="0"/>
          <w:marRight w:val="0"/>
          <w:marTop w:val="0"/>
          <w:marBottom w:val="0"/>
          <w:divBdr>
            <w:top w:val="none" w:sz="0" w:space="0" w:color="auto"/>
            <w:left w:val="none" w:sz="0" w:space="0" w:color="auto"/>
            <w:bottom w:val="none" w:sz="0" w:space="0" w:color="auto"/>
            <w:right w:val="none" w:sz="0" w:space="0" w:color="auto"/>
          </w:divBdr>
        </w:div>
        <w:div w:id="355035379">
          <w:marLeft w:val="0"/>
          <w:marRight w:val="0"/>
          <w:marTop w:val="0"/>
          <w:marBottom w:val="0"/>
          <w:divBdr>
            <w:top w:val="none" w:sz="0" w:space="0" w:color="auto"/>
            <w:left w:val="none" w:sz="0" w:space="0" w:color="auto"/>
            <w:bottom w:val="none" w:sz="0" w:space="0" w:color="auto"/>
            <w:right w:val="none" w:sz="0" w:space="0" w:color="auto"/>
          </w:divBdr>
        </w:div>
        <w:div w:id="1704862439">
          <w:marLeft w:val="0"/>
          <w:marRight w:val="0"/>
          <w:marTop w:val="0"/>
          <w:marBottom w:val="0"/>
          <w:divBdr>
            <w:top w:val="none" w:sz="0" w:space="0" w:color="auto"/>
            <w:left w:val="none" w:sz="0" w:space="0" w:color="auto"/>
            <w:bottom w:val="none" w:sz="0" w:space="0" w:color="auto"/>
            <w:right w:val="none" w:sz="0" w:space="0" w:color="auto"/>
          </w:divBdr>
        </w:div>
        <w:div w:id="163131870">
          <w:marLeft w:val="0"/>
          <w:marRight w:val="0"/>
          <w:marTop w:val="0"/>
          <w:marBottom w:val="0"/>
          <w:divBdr>
            <w:top w:val="none" w:sz="0" w:space="0" w:color="auto"/>
            <w:left w:val="none" w:sz="0" w:space="0" w:color="auto"/>
            <w:bottom w:val="none" w:sz="0" w:space="0" w:color="auto"/>
            <w:right w:val="none" w:sz="0" w:space="0" w:color="auto"/>
          </w:divBdr>
        </w:div>
        <w:div w:id="709108706">
          <w:marLeft w:val="0"/>
          <w:marRight w:val="0"/>
          <w:marTop w:val="0"/>
          <w:marBottom w:val="0"/>
          <w:divBdr>
            <w:top w:val="none" w:sz="0" w:space="0" w:color="auto"/>
            <w:left w:val="none" w:sz="0" w:space="0" w:color="auto"/>
            <w:bottom w:val="none" w:sz="0" w:space="0" w:color="auto"/>
            <w:right w:val="none" w:sz="0" w:space="0" w:color="auto"/>
          </w:divBdr>
        </w:div>
      </w:divsChild>
    </w:div>
    <w:div w:id="1923635015">
      <w:bodyDiv w:val="1"/>
      <w:marLeft w:val="0"/>
      <w:marRight w:val="0"/>
      <w:marTop w:val="0"/>
      <w:marBottom w:val="0"/>
      <w:divBdr>
        <w:top w:val="none" w:sz="0" w:space="0" w:color="auto"/>
        <w:left w:val="none" w:sz="0" w:space="0" w:color="auto"/>
        <w:bottom w:val="none" w:sz="0" w:space="0" w:color="auto"/>
        <w:right w:val="none" w:sz="0" w:space="0" w:color="auto"/>
      </w:divBdr>
    </w:div>
    <w:div w:id="1931112146">
      <w:bodyDiv w:val="1"/>
      <w:marLeft w:val="0"/>
      <w:marRight w:val="0"/>
      <w:marTop w:val="0"/>
      <w:marBottom w:val="0"/>
      <w:divBdr>
        <w:top w:val="none" w:sz="0" w:space="0" w:color="auto"/>
        <w:left w:val="none" w:sz="0" w:space="0" w:color="auto"/>
        <w:bottom w:val="none" w:sz="0" w:space="0" w:color="auto"/>
        <w:right w:val="none" w:sz="0" w:space="0" w:color="auto"/>
      </w:divBdr>
    </w:div>
    <w:div w:id="1958025834">
      <w:bodyDiv w:val="1"/>
      <w:marLeft w:val="0"/>
      <w:marRight w:val="0"/>
      <w:marTop w:val="0"/>
      <w:marBottom w:val="0"/>
      <w:divBdr>
        <w:top w:val="none" w:sz="0" w:space="0" w:color="auto"/>
        <w:left w:val="none" w:sz="0" w:space="0" w:color="auto"/>
        <w:bottom w:val="none" w:sz="0" w:space="0" w:color="auto"/>
        <w:right w:val="none" w:sz="0" w:space="0" w:color="auto"/>
      </w:divBdr>
      <w:divsChild>
        <w:div w:id="420688822">
          <w:marLeft w:val="0"/>
          <w:marRight w:val="0"/>
          <w:marTop w:val="0"/>
          <w:marBottom w:val="0"/>
          <w:divBdr>
            <w:top w:val="none" w:sz="0" w:space="0" w:color="auto"/>
            <w:left w:val="none" w:sz="0" w:space="0" w:color="auto"/>
            <w:bottom w:val="none" w:sz="0" w:space="0" w:color="auto"/>
            <w:right w:val="none" w:sz="0" w:space="0" w:color="auto"/>
          </w:divBdr>
          <w:divsChild>
            <w:div w:id="1221593044">
              <w:marLeft w:val="0"/>
              <w:marRight w:val="0"/>
              <w:marTop w:val="0"/>
              <w:marBottom w:val="0"/>
              <w:divBdr>
                <w:top w:val="none" w:sz="0" w:space="0" w:color="auto"/>
                <w:left w:val="none" w:sz="0" w:space="0" w:color="auto"/>
                <w:bottom w:val="none" w:sz="0" w:space="0" w:color="auto"/>
                <w:right w:val="none" w:sz="0" w:space="0" w:color="auto"/>
              </w:divBdr>
            </w:div>
            <w:div w:id="1713192064">
              <w:marLeft w:val="0"/>
              <w:marRight w:val="0"/>
              <w:marTop w:val="0"/>
              <w:marBottom w:val="0"/>
              <w:divBdr>
                <w:top w:val="none" w:sz="0" w:space="0" w:color="auto"/>
                <w:left w:val="none" w:sz="0" w:space="0" w:color="auto"/>
                <w:bottom w:val="none" w:sz="0" w:space="0" w:color="auto"/>
                <w:right w:val="none" w:sz="0" w:space="0" w:color="auto"/>
              </w:divBdr>
            </w:div>
            <w:div w:id="457647755">
              <w:marLeft w:val="0"/>
              <w:marRight w:val="0"/>
              <w:marTop w:val="0"/>
              <w:marBottom w:val="0"/>
              <w:divBdr>
                <w:top w:val="none" w:sz="0" w:space="0" w:color="auto"/>
                <w:left w:val="none" w:sz="0" w:space="0" w:color="auto"/>
                <w:bottom w:val="none" w:sz="0" w:space="0" w:color="auto"/>
                <w:right w:val="none" w:sz="0" w:space="0" w:color="auto"/>
              </w:divBdr>
            </w:div>
            <w:div w:id="754277644">
              <w:marLeft w:val="0"/>
              <w:marRight w:val="0"/>
              <w:marTop w:val="0"/>
              <w:marBottom w:val="0"/>
              <w:divBdr>
                <w:top w:val="none" w:sz="0" w:space="0" w:color="auto"/>
                <w:left w:val="none" w:sz="0" w:space="0" w:color="auto"/>
                <w:bottom w:val="none" w:sz="0" w:space="0" w:color="auto"/>
                <w:right w:val="none" w:sz="0" w:space="0" w:color="auto"/>
              </w:divBdr>
            </w:div>
            <w:div w:id="1047336889">
              <w:marLeft w:val="0"/>
              <w:marRight w:val="0"/>
              <w:marTop w:val="0"/>
              <w:marBottom w:val="0"/>
              <w:divBdr>
                <w:top w:val="none" w:sz="0" w:space="0" w:color="auto"/>
                <w:left w:val="none" w:sz="0" w:space="0" w:color="auto"/>
                <w:bottom w:val="none" w:sz="0" w:space="0" w:color="auto"/>
                <w:right w:val="none" w:sz="0" w:space="0" w:color="auto"/>
              </w:divBdr>
            </w:div>
            <w:div w:id="875587009">
              <w:marLeft w:val="0"/>
              <w:marRight w:val="0"/>
              <w:marTop w:val="0"/>
              <w:marBottom w:val="0"/>
              <w:divBdr>
                <w:top w:val="none" w:sz="0" w:space="0" w:color="auto"/>
                <w:left w:val="none" w:sz="0" w:space="0" w:color="auto"/>
                <w:bottom w:val="none" w:sz="0" w:space="0" w:color="auto"/>
                <w:right w:val="none" w:sz="0" w:space="0" w:color="auto"/>
              </w:divBdr>
            </w:div>
            <w:div w:id="1351033666">
              <w:marLeft w:val="0"/>
              <w:marRight w:val="0"/>
              <w:marTop w:val="0"/>
              <w:marBottom w:val="0"/>
              <w:divBdr>
                <w:top w:val="none" w:sz="0" w:space="0" w:color="auto"/>
                <w:left w:val="none" w:sz="0" w:space="0" w:color="auto"/>
                <w:bottom w:val="none" w:sz="0" w:space="0" w:color="auto"/>
                <w:right w:val="none" w:sz="0" w:space="0" w:color="auto"/>
              </w:divBdr>
            </w:div>
            <w:div w:id="1037199255">
              <w:marLeft w:val="0"/>
              <w:marRight w:val="0"/>
              <w:marTop w:val="0"/>
              <w:marBottom w:val="0"/>
              <w:divBdr>
                <w:top w:val="none" w:sz="0" w:space="0" w:color="auto"/>
                <w:left w:val="none" w:sz="0" w:space="0" w:color="auto"/>
                <w:bottom w:val="none" w:sz="0" w:space="0" w:color="auto"/>
                <w:right w:val="none" w:sz="0" w:space="0" w:color="auto"/>
              </w:divBdr>
            </w:div>
            <w:div w:id="930313290">
              <w:marLeft w:val="0"/>
              <w:marRight w:val="0"/>
              <w:marTop w:val="0"/>
              <w:marBottom w:val="0"/>
              <w:divBdr>
                <w:top w:val="none" w:sz="0" w:space="0" w:color="auto"/>
                <w:left w:val="none" w:sz="0" w:space="0" w:color="auto"/>
                <w:bottom w:val="none" w:sz="0" w:space="0" w:color="auto"/>
                <w:right w:val="none" w:sz="0" w:space="0" w:color="auto"/>
              </w:divBdr>
            </w:div>
            <w:div w:id="16651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39827">
      <w:bodyDiv w:val="1"/>
      <w:marLeft w:val="0"/>
      <w:marRight w:val="0"/>
      <w:marTop w:val="0"/>
      <w:marBottom w:val="0"/>
      <w:divBdr>
        <w:top w:val="none" w:sz="0" w:space="0" w:color="auto"/>
        <w:left w:val="none" w:sz="0" w:space="0" w:color="auto"/>
        <w:bottom w:val="none" w:sz="0" w:space="0" w:color="auto"/>
        <w:right w:val="none" w:sz="0" w:space="0" w:color="auto"/>
      </w:divBdr>
    </w:div>
    <w:div w:id="1977565194">
      <w:bodyDiv w:val="1"/>
      <w:marLeft w:val="0"/>
      <w:marRight w:val="0"/>
      <w:marTop w:val="0"/>
      <w:marBottom w:val="0"/>
      <w:divBdr>
        <w:top w:val="none" w:sz="0" w:space="0" w:color="auto"/>
        <w:left w:val="none" w:sz="0" w:space="0" w:color="auto"/>
        <w:bottom w:val="none" w:sz="0" w:space="0" w:color="auto"/>
        <w:right w:val="none" w:sz="0" w:space="0" w:color="auto"/>
      </w:divBdr>
    </w:div>
    <w:div w:id="1987278627">
      <w:bodyDiv w:val="1"/>
      <w:marLeft w:val="0"/>
      <w:marRight w:val="0"/>
      <w:marTop w:val="0"/>
      <w:marBottom w:val="0"/>
      <w:divBdr>
        <w:top w:val="none" w:sz="0" w:space="0" w:color="auto"/>
        <w:left w:val="none" w:sz="0" w:space="0" w:color="auto"/>
        <w:bottom w:val="none" w:sz="0" w:space="0" w:color="auto"/>
        <w:right w:val="none" w:sz="0" w:space="0" w:color="auto"/>
      </w:divBdr>
      <w:divsChild>
        <w:div w:id="1997106076">
          <w:marLeft w:val="0"/>
          <w:marRight w:val="0"/>
          <w:marTop w:val="0"/>
          <w:marBottom w:val="0"/>
          <w:divBdr>
            <w:top w:val="single" w:sz="2" w:space="0" w:color="D9D9E3"/>
            <w:left w:val="single" w:sz="2" w:space="0" w:color="D9D9E3"/>
            <w:bottom w:val="single" w:sz="2" w:space="0" w:color="D9D9E3"/>
            <w:right w:val="single" w:sz="2" w:space="0" w:color="D9D9E3"/>
          </w:divBdr>
          <w:divsChild>
            <w:div w:id="99163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1543739">
      <w:bodyDiv w:val="1"/>
      <w:marLeft w:val="0"/>
      <w:marRight w:val="0"/>
      <w:marTop w:val="0"/>
      <w:marBottom w:val="0"/>
      <w:divBdr>
        <w:top w:val="none" w:sz="0" w:space="0" w:color="auto"/>
        <w:left w:val="none" w:sz="0" w:space="0" w:color="auto"/>
        <w:bottom w:val="none" w:sz="0" w:space="0" w:color="auto"/>
        <w:right w:val="none" w:sz="0" w:space="0" w:color="auto"/>
      </w:divBdr>
    </w:div>
    <w:div w:id="2004894265">
      <w:bodyDiv w:val="1"/>
      <w:marLeft w:val="0"/>
      <w:marRight w:val="0"/>
      <w:marTop w:val="0"/>
      <w:marBottom w:val="0"/>
      <w:divBdr>
        <w:top w:val="none" w:sz="0" w:space="0" w:color="auto"/>
        <w:left w:val="none" w:sz="0" w:space="0" w:color="auto"/>
        <w:bottom w:val="none" w:sz="0" w:space="0" w:color="auto"/>
        <w:right w:val="none" w:sz="0" w:space="0" w:color="auto"/>
      </w:divBdr>
    </w:div>
    <w:div w:id="2030256904">
      <w:bodyDiv w:val="1"/>
      <w:marLeft w:val="0"/>
      <w:marRight w:val="0"/>
      <w:marTop w:val="0"/>
      <w:marBottom w:val="0"/>
      <w:divBdr>
        <w:top w:val="none" w:sz="0" w:space="0" w:color="auto"/>
        <w:left w:val="none" w:sz="0" w:space="0" w:color="auto"/>
        <w:bottom w:val="none" w:sz="0" w:space="0" w:color="auto"/>
        <w:right w:val="none" w:sz="0" w:space="0" w:color="auto"/>
      </w:divBdr>
    </w:div>
    <w:div w:id="2042120547">
      <w:bodyDiv w:val="1"/>
      <w:marLeft w:val="0"/>
      <w:marRight w:val="0"/>
      <w:marTop w:val="0"/>
      <w:marBottom w:val="0"/>
      <w:divBdr>
        <w:top w:val="none" w:sz="0" w:space="0" w:color="auto"/>
        <w:left w:val="none" w:sz="0" w:space="0" w:color="auto"/>
        <w:bottom w:val="none" w:sz="0" w:space="0" w:color="auto"/>
        <w:right w:val="none" w:sz="0" w:space="0" w:color="auto"/>
      </w:divBdr>
    </w:div>
    <w:div w:id="2053651954">
      <w:bodyDiv w:val="1"/>
      <w:marLeft w:val="0"/>
      <w:marRight w:val="0"/>
      <w:marTop w:val="0"/>
      <w:marBottom w:val="0"/>
      <w:divBdr>
        <w:top w:val="none" w:sz="0" w:space="0" w:color="auto"/>
        <w:left w:val="none" w:sz="0" w:space="0" w:color="auto"/>
        <w:bottom w:val="none" w:sz="0" w:space="0" w:color="auto"/>
        <w:right w:val="none" w:sz="0" w:space="0" w:color="auto"/>
      </w:divBdr>
    </w:div>
    <w:div w:id="2057121251">
      <w:bodyDiv w:val="1"/>
      <w:marLeft w:val="0"/>
      <w:marRight w:val="0"/>
      <w:marTop w:val="0"/>
      <w:marBottom w:val="0"/>
      <w:divBdr>
        <w:top w:val="none" w:sz="0" w:space="0" w:color="auto"/>
        <w:left w:val="none" w:sz="0" w:space="0" w:color="auto"/>
        <w:bottom w:val="none" w:sz="0" w:space="0" w:color="auto"/>
        <w:right w:val="none" w:sz="0" w:space="0" w:color="auto"/>
      </w:divBdr>
    </w:div>
    <w:div w:id="2069767191">
      <w:bodyDiv w:val="1"/>
      <w:marLeft w:val="0"/>
      <w:marRight w:val="0"/>
      <w:marTop w:val="0"/>
      <w:marBottom w:val="0"/>
      <w:divBdr>
        <w:top w:val="none" w:sz="0" w:space="0" w:color="auto"/>
        <w:left w:val="none" w:sz="0" w:space="0" w:color="auto"/>
        <w:bottom w:val="none" w:sz="0" w:space="0" w:color="auto"/>
        <w:right w:val="none" w:sz="0" w:space="0" w:color="auto"/>
      </w:divBdr>
    </w:div>
    <w:div w:id="2070377682">
      <w:bodyDiv w:val="1"/>
      <w:marLeft w:val="0"/>
      <w:marRight w:val="0"/>
      <w:marTop w:val="0"/>
      <w:marBottom w:val="0"/>
      <w:divBdr>
        <w:top w:val="none" w:sz="0" w:space="0" w:color="auto"/>
        <w:left w:val="none" w:sz="0" w:space="0" w:color="auto"/>
        <w:bottom w:val="none" w:sz="0" w:space="0" w:color="auto"/>
        <w:right w:val="none" w:sz="0" w:space="0" w:color="auto"/>
      </w:divBdr>
    </w:div>
    <w:div w:id="2082099133">
      <w:bodyDiv w:val="1"/>
      <w:marLeft w:val="0"/>
      <w:marRight w:val="0"/>
      <w:marTop w:val="0"/>
      <w:marBottom w:val="0"/>
      <w:divBdr>
        <w:top w:val="none" w:sz="0" w:space="0" w:color="auto"/>
        <w:left w:val="none" w:sz="0" w:space="0" w:color="auto"/>
        <w:bottom w:val="none" w:sz="0" w:space="0" w:color="auto"/>
        <w:right w:val="none" w:sz="0" w:space="0" w:color="auto"/>
      </w:divBdr>
    </w:div>
    <w:div w:id="2086296453">
      <w:bodyDiv w:val="1"/>
      <w:marLeft w:val="0"/>
      <w:marRight w:val="0"/>
      <w:marTop w:val="0"/>
      <w:marBottom w:val="0"/>
      <w:divBdr>
        <w:top w:val="none" w:sz="0" w:space="0" w:color="auto"/>
        <w:left w:val="none" w:sz="0" w:space="0" w:color="auto"/>
        <w:bottom w:val="none" w:sz="0" w:space="0" w:color="auto"/>
        <w:right w:val="none" w:sz="0" w:space="0" w:color="auto"/>
      </w:divBdr>
    </w:div>
    <w:div w:id="2086298715">
      <w:bodyDiv w:val="1"/>
      <w:marLeft w:val="0"/>
      <w:marRight w:val="0"/>
      <w:marTop w:val="0"/>
      <w:marBottom w:val="0"/>
      <w:divBdr>
        <w:top w:val="none" w:sz="0" w:space="0" w:color="auto"/>
        <w:left w:val="none" w:sz="0" w:space="0" w:color="auto"/>
        <w:bottom w:val="none" w:sz="0" w:space="0" w:color="auto"/>
        <w:right w:val="none" w:sz="0" w:space="0" w:color="auto"/>
      </w:divBdr>
    </w:div>
    <w:div w:id="2087679605">
      <w:bodyDiv w:val="1"/>
      <w:marLeft w:val="0"/>
      <w:marRight w:val="0"/>
      <w:marTop w:val="0"/>
      <w:marBottom w:val="0"/>
      <w:divBdr>
        <w:top w:val="none" w:sz="0" w:space="0" w:color="auto"/>
        <w:left w:val="none" w:sz="0" w:space="0" w:color="auto"/>
        <w:bottom w:val="none" w:sz="0" w:space="0" w:color="auto"/>
        <w:right w:val="none" w:sz="0" w:space="0" w:color="auto"/>
      </w:divBdr>
    </w:div>
    <w:div w:id="2106998338">
      <w:bodyDiv w:val="1"/>
      <w:marLeft w:val="0"/>
      <w:marRight w:val="0"/>
      <w:marTop w:val="0"/>
      <w:marBottom w:val="0"/>
      <w:divBdr>
        <w:top w:val="none" w:sz="0" w:space="0" w:color="auto"/>
        <w:left w:val="none" w:sz="0" w:space="0" w:color="auto"/>
        <w:bottom w:val="none" w:sz="0" w:space="0" w:color="auto"/>
        <w:right w:val="none" w:sz="0" w:space="0" w:color="auto"/>
      </w:divBdr>
    </w:div>
    <w:div w:id="2117286771">
      <w:bodyDiv w:val="1"/>
      <w:marLeft w:val="0"/>
      <w:marRight w:val="0"/>
      <w:marTop w:val="0"/>
      <w:marBottom w:val="0"/>
      <w:divBdr>
        <w:top w:val="none" w:sz="0" w:space="0" w:color="auto"/>
        <w:left w:val="none" w:sz="0" w:space="0" w:color="auto"/>
        <w:bottom w:val="none" w:sz="0" w:space="0" w:color="auto"/>
        <w:right w:val="none" w:sz="0" w:space="0" w:color="auto"/>
      </w:divBdr>
      <w:divsChild>
        <w:div w:id="1672417054">
          <w:marLeft w:val="0"/>
          <w:marRight w:val="0"/>
          <w:marTop w:val="0"/>
          <w:marBottom w:val="0"/>
          <w:divBdr>
            <w:top w:val="none" w:sz="0" w:space="0" w:color="auto"/>
            <w:left w:val="none" w:sz="0" w:space="0" w:color="auto"/>
            <w:bottom w:val="none" w:sz="0" w:space="0" w:color="auto"/>
            <w:right w:val="none" w:sz="0" w:space="0" w:color="auto"/>
          </w:divBdr>
          <w:divsChild>
            <w:div w:id="10374518">
              <w:marLeft w:val="0"/>
              <w:marRight w:val="0"/>
              <w:marTop w:val="0"/>
              <w:marBottom w:val="0"/>
              <w:divBdr>
                <w:top w:val="none" w:sz="0" w:space="0" w:color="auto"/>
                <w:left w:val="none" w:sz="0" w:space="0" w:color="auto"/>
                <w:bottom w:val="none" w:sz="0" w:space="0" w:color="auto"/>
                <w:right w:val="none" w:sz="0" w:space="0" w:color="auto"/>
              </w:divBdr>
            </w:div>
            <w:div w:id="1401295297">
              <w:marLeft w:val="0"/>
              <w:marRight w:val="0"/>
              <w:marTop w:val="0"/>
              <w:marBottom w:val="0"/>
              <w:divBdr>
                <w:top w:val="none" w:sz="0" w:space="0" w:color="auto"/>
                <w:left w:val="none" w:sz="0" w:space="0" w:color="auto"/>
                <w:bottom w:val="none" w:sz="0" w:space="0" w:color="auto"/>
                <w:right w:val="none" w:sz="0" w:space="0" w:color="auto"/>
              </w:divBdr>
            </w:div>
            <w:div w:id="904796536">
              <w:marLeft w:val="0"/>
              <w:marRight w:val="0"/>
              <w:marTop w:val="0"/>
              <w:marBottom w:val="0"/>
              <w:divBdr>
                <w:top w:val="none" w:sz="0" w:space="0" w:color="auto"/>
                <w:left w:val="none" w:sz="0" w:space="0" w:color="auto"/>
                <w:bottom w:val="none" w:sz="0" w:space="0" w:color="auto"/>
                <w:right w:val="none" w:sz="0" w:space="0" w:color="auto"/>
              </w:divBdr>
            </w:div>
            <w:div w:id="722603642">
              <w:marLeft w:val="0"/>
              <w:marRight w:val="0"/>
              <w:marTop w:val="0"/>
              <w:marBottom w:val="0"/>
              <w:divBdr>
                <w:top w:val="none" w:sz="0" w:space="0" w:color="auto"/>
                <w:left w:val="none" w:sz="0" w:space="0" w:color="auto"/>
                <w:bottom w:val="none" w:sz="0" w:space="0" w:color="auto"/>
                <w:right w:val="none" w:sz="0" w:space="0" w:color="auto"/>
              </w:divBdr>
            </w:div>
            <w:div w:id="1994135052">
              <w:marLeft w:val="0"/>
              <w:marRight w:val="0"/>
              <w:marTop w:val="0"/>
              <w:marBottom w:val="0"/>
              <w:divBdr>
                <w:top w:val="none" w:sz="0" w:space="0" w:color="auto"/>
                <w:left w:val="none" w:sz="0" w:space="0" w:color="auto"/>
                <w:bottom w:val="none" w:sz="0" w:space="0" w:color="auto"/>
                <w:right w:val="none" w:sz="0" w:space="0" w:color="auto"/>
              </w:divBdr>
            </w:div>
            <w:div w:id="14663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6158">
      <w:bodyDiv w:val="1"/>
      <w:marLeft w:val="0"/>
      <w:marRight w:val="0"/>
      <w:marTop w:val="0"/>
      <w:marBottom w:val="0"/>
      <w:divBdr>
        <w:top w:val="none" w:sz="0" w:space="0" w:color="auto"/>
        <w:left w:val="none" w:sz="0" w:space="0" w:color="auto"/>
        <w:bottom w:val="none" w:sz="0" w:space="0" w:color="auto"/>
        <w:right w:val="none" w:sz="0" w:space="0" w:color="auto"/>
      </w:divBdr>
    </w:div>
    <w:div w:id="2134977246">
      <w:bodyDiv w:val="1"/>
      <w:marLeft w:val="0"/>
      <w:marRight w:val="0"/>
      <w:marTop w:val="0"/>
      <w:marBottom w:val="0"/>
      <w:divBdr>
        <w:top w:val="none" w:sz="0" w:space="0" w:color="auto"/>
        <w:left w:val="none" w:sz="0" w:space="0" w:color="auto"/>
        <w:bottom w:val="none" w:sz="0" w:space="0" w:color="auto"/>
        <w:right w:val="none" w:sz="0" w:space="0" w:color="auto"/>
      </w:divBdr>
    </w:div>
    <w:div w:id="2143039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lSe8ppULHfT+rNX7G9dCX2SUUg==">CgMxLjAaFAoBMBIPCg0IB0IJEgdHdW5nc3VoGhQKATESDwoNCAdCCRIHR3VuZ3N1aBoUCgEyEg8KDQgHQgkSB0d1bmdzdWgyCWguMzBqMHpsbDIJaC4xZm9iOXRlMgloLjN6bnlzaDcyCWguMmV0OTJwMDIIaC5namRneHMyCGgudHlqY3d0MgloLjNkeTZ2a20yCWguMXQzaDVzZjIJaC40ZDM0b2c4MgloLjJzOGV5bzEyCWguMTdkcDh2dTIJaC4zcmRjcmpuMgloLjI2aW4xcmcyCGgubG54Yno5MgloLjM1bmt1bjIyDmguYWNjNWQ3ZmN4ZmRpMgloLjQ0c2luaW8yCWguMmp4c3hxaDgAciExUDBVQjg4cUVxOHZhSFcyTHE5N2RPUWpfeUNIZ2ZyTm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Pyt24</b:Tag>
    <b:SourceType>DocumentFromInternetSite</b:SourceType>
    <b:Guid>{34AD37AF-BE60-4B85-BAD0-C2795D424151}</b:Guid>
    <b:Title>General Python FAQ</b:Title>
    <b:Year>2024</b:Year>
    <b:Author>
      <b:Author>
        <b:NameList>
          <b:Person>
            <b:Last>Foundation</b:Last>
            <b:First>Python</b:First>
            <b:Middle>Software</b:Middle>
          </b:Person>
        </b:NameList>
      </b:Author>
    </b:Author>
    <b:InternetSiteTitle>python.org</b:InternetSiteTitle>
    <b:Month>02</b:Month>
    <b:Day>01</b:Day>
    <b:URL>https://docs.python.org/3/faq/general.html#what-is-python-good-for</b:URL>
    <b:RefOrder>9</b:RefOrder>
  </b:Source>
  <b:Source>
    <b:Tag>Pyt241</b:Tag>
    <b:SourceType>DocumentFromInternetSite</b:SourceType>
    <b:Guid>{0B9A5085-791A-4211-A3C8-7FA7284536D7}</b:Guid>
    <b:Author>
      <b:Author>
        <b:NameList>
          <b:Person>
            <b:Last>Foundation</b:Last>
            <b:First>Python</b:First>
            <b:Middle>Software</b:Middle>
          </b:Person>
        </b:NameList>
      </b:Author>
    </b:Author>
    <b:Title>developer.mozilla.org</b:Title>
    <b:InternetSiteTitle>Django introduction</b:InternetSiteTitle>
    <b:Year>2024</b:Year>
    <b:Month>02</b:Month>
    <b:Day>01</b:Day>
    <b:URL>https://developer.mozilla.org/en-US/docs/Learn/Server-side/Django/Introduction</b:URL>
    <b:RefOrder>8</b:RefOrder>
  </b:Source>
  <b:Source>
    <b:Tag>Jos24</b:Tag>
    <b:SourceType>DocumentFromInternetSite</b:SourceType>
    <b:Guid>{C6CEE127-1972-4480-BD39-102A50C5EE9D}</b:Guid>
    <b:Author>
      <b:Author>
        <b:NameList>
          <b:Person>
            <b:Last>Josef</b:Last>
            <b:First>Perktold</b:First>
          </b:Person>
          <b:Person>
            <b:Last>Skipper</b:Last>
            <b:First>Seabold</b:First>
          </b:Person>
          <b:Person>
            <b:Last>Taylor</b:Last>
            <b:First> Jonathan </b:First>
          </b:Person>
          <b:Person>
            <b:Last> statsmodels-developers</b:Last>
          </b:Person>
        </b:NameList>
      </b:Author>
    </b:Author>
    <b:InternetSiteTitle>statmodels.org</b:InternetSiteTitle>
    <b:Year>2024</b:Year>
    <b:URL>https://www.statsmodels.org/dev/generated/statsmodels.tsa.stattools.adfuller.html</b:URL>
    <b:RefOrder>10</b:RefOrder>
  </b:Source>
  <b:Source>
    <b:Tag>Ena15</b:Tag>
    <b:SourceType>Book</b:SourceType>
    <b:Guid>{4525303D-36C7-4A1B-A6F8-DFA3D0363F3D}</b:Guid>
    <b:Title>The economic and social situation in Romania</b:Title>
    <b:Year>2015</b:Year>
    <b:City>Brussel</b:City>
    <b:Publisher>European Economic and Social Committee</b:Publisher>
    <b:CountryRegion>Belgium</b:CountryRegion>
    <b:StandardNumber> ISBN 978-92-830-2787-4</b:StandardNumber>
    <b:URL>https://www.eesc.europa.eu/en/our-work/publications-other-work/publications/economic-and-social-situation-romania</b:URL>
    <b:DOI>10.2864/484519</b:DOI>
    <b:Author>
      <b:Author>
        <b:NameList>
          <b:Person>
            <b:Last>Georgeta</b:Last>
            <b:First>Enache</b:First>
            <b:Middle>Steluța</b:Middle>
          </b:Person>
        </b:NameList>
      </b:Author>
    </b:Author>
    <b:RefOrder>2</b:RefOrder>
  </b:Source>
  <b:Source>
    <b:Tag>Sán19</b:Tag>
    <b:SourceType>Book</b:SourceType>
    <b:Guid>{7B05A3C7-338F-4253-8B33-FB9057B04525}</b:Guid>
    <b:Title>Gazdasági statisztika jegyzet</b:Title>
    <b:Year>2019</b:Year>
    <b:City>Sepsiszentgyörgy</b:City>
    <b:Publisher>T3 kiadó</b:Publisher>
    <b:StandardNumber>ISBN: 978-973-1962-87-0</b:StandardNumber>
    <b:Author>
      <b:Author>
        <b:NameList>
          <b:Person>
            <b:Last>Sándor</b:Last>
            <b:First>Zsolt</b:First>
          </b:Person>
          <b:Person>
            <b:Last>Tánczos</b:Last>
            <b:First>Levente</b:First>
          </b:Person>
        </b:NameList>
      </b:Author>
    </b:Author>
    <b:RefOrder>11</b:RefOrder>
  </b:Source>
  <b:Source>
    <b:Tag>Tuf21</b:Tag>
    <b:SourceType>JournalArticle</b:SourceType>
    <b:Guid>{4A872D88-F4E3-435E-8A87-D0A142B13A54}</b:Guid>
    <b:Title>Forecasting Unemployment Rate in the Aftermath of the Covid-19 Pandemic: The Turkish Case</b:Title>
    <b:Year>2021</b:Year>
    <b:Publisher>Dokuz Eylul University</b:Publisher>
    <b:Volume>36</b:Volume>
    <b:StandardNumber>ISSN:1308-8173</b:StandardNumber>
    <b:Pages>685 - 693</b:Pages>
    <b:YearAccessed>2024</b:YearAccessed>
    <b:MonthAccessed>02</b:MonthAccessed>
    <b:DOI>10.24988/ije.202136312</b:DOI>
    <b:JournalName>İzmir Journal of Economics</b:JournalName>
    <b:Author>
      <b:Author>
        <b:NameList>
          <b:Person>
            <b:Last>Tufaner</b:Last>
            <b:Middle>Batuhan</b:Middle>
            <b:First>Mustafa</b:First>
          </b:Person>
          <b:Person>
            <b:Last>Sözen</b:Last>
            <b:First> İlyas</b:First>
          </b:Person>
        </b:NameList>
      </b:Author>
    </b:Author>
    <b:RefOrder>12</b:RefOrder>
  </b:Source>
  <b:Source>
    <b:Tag>Mad14</b:Tag>
    <b:SourceType>JournalArticle</b:SourceType>
    <b:Guid>{5C356DE4-6386-4D1C-9C5E-32EA8183A5D6}</b:Guid>
    <b:Title>A  gazdasági  válság  hatása  a  munkanélküliség  alakulására országos és megyei szinten Romániában</b:Title>
    <b:JournalName>Közgazdász Fórum</b:JournalName>
    <b:Year>2014</b:Year>
    <b:Pages>136–149</b:Pages>
    <b:Author>
      <b:Author>
        <b:NameList>
          <b:Person>
            <b:Last>Madaras</b:Last>
            <b:First>Szilárd</b:First>
          </b:Person>
        </b:NameList>
      </b:Author>
    </b:Author>
    <b:Volume>17 (1-2)</b:Volume>
    <b:URL>https://epa.oszk.hu/00300/00315/00108/pdf/</b:URL>
    <b:RefOrder>13</b:RefOrder>
  </b:Source>
  <b:Source>
    <b:Tag>Dav21</b:Tag>
    <b:SourceType>JournalArticle</b:SourceType>
    <b:Guid>{31586059-EB1B-4588-ADDC-E421CC946D40}</b:Guid>
    <b:Title>Comparative Analysis of Different Univariate Forecasting Methods in Modelling and Predicting the Romanian  Unemployment Rate for the Period 2021–2022</b:Title>
    <b:JournalName>Entropy</b:JournalName>
    <b:Year>2021</b:Year>
    <b:Pages>324</b:Pages>
    <b:Publisher>MDPI</b:Publisher>
    <b:Volume>23</b:Volume>
    <b:Issue>325</b:Issue>
    <b:StandardNumber>EISSN 1099-4300</b:StandardNumber>
    <b:YearAccessed>2024</b:YearAccessed>
    <b:MonthAccessed>02</b:MonthAccessed>
    <b:URL> https://doi.org/10.3390/e23030325</b:URL>
    <b:DOI>10.3390/e23030325</b:DOI>
    <b:Author>
      <b:Author>
        <b:NameList>
          <b:Person>
            <b:Last>Davidescu</b:Last>
            <b:Middle>AnaMaria</b:Middle>
            <b:First>Adriana</b:First>
          </b:Person>
          <b:Person>
            <b:Last>Apostu</b:Last>
            <b:First>Simona-Andreea</b:First>
          </b:Person>
          <b:Person>
            <b:Last>Paul</b:Last>
            <b:First>Andreea</b:First>
          </b:Person>
        </b:NameList>
      </b:Author>
    </b:Author>
    <b:RefOrder>14</b:RefOrder>
  </b:Source>
  <b:Source>
    <b:Tag>Mad18</b:Tag>
    <b:SourceType>JournalArticle</b:SourceType>
    <b:Guid>{B9106060-F055-4868-80B7-742C8FCDF131}</b:Guid>
    <b:Author>
      <b:Author>
        <b:NameList>
          <b:Person>
            <b:Last>Madaras</b:Last>
            <b:First>Szilárd</b:First>
          </b:Person>
        </b:NameList>
      </b:Author>
    </b:Author>
    <b:Title>Forecasting the regional unemployment rate based on the Box-Jenkins methodology vs. the Artificial Neural Network approach. Case study of Brașov and Harghita counties</b:Title>
    <b:JournalName>Közgazdász fórum</b:JournalName>
    <b:Year>2018</b:Year>
    <b:Pages>66-79</b:Pages>
    <b:Publisher>Hungarian Economist’s Society of Romania</b:Publisher>
    <b:Volume>21</b:Volume>
    <b:Issue>135</b:Issue>
    <b:YearAccessed>2024</b:YearAccessed>
    <b:MonthAccessed>február</b:MonthAccessed>
    <b:RefOrder>1</b:RefOrder>
  </b:Source>
  <b:Source>
    <b:Tag>Bra19</b:Tag>
    <b:SourceType>Book</b:SourceType>
    <b:Guid>{59E11A14-8D4B-42F1-B4EE-5FEE83F35B85}</b:Guid>
    <b:Title>Neurális hálózatok és Fuzzy logika</b:Title>
    <b:Year>2019</b:Year>
    <b:City>Kolozsvár</b:City>
    <b:Publisher>Scientia Kiadó</b:Publisher>
    <b:StandardNumber>ISBN 978-606-975-021-6</b:StandardNumber>
    <b:Author>
      <b:Author>
        <b:NameList>
          <b:Person>
            <b:Last>Brassai</b:Last>
            <b:Middle>Tihamér</b:Middle>
            <b:First>Sándor</b:First>
          </b:Person>
        </b:NameList>
      </b:Author>
    </b:Author>
    <b:URL>http://real.mtak.hu/id/eprint/122603</b:URL>
    <b:RefOrder>5</b:RefOrder>
  </b:Source>
  <b:Source>
    <b:Tag>Ajo20</b:Tag>
    <b:SourceType>Misc</b:SourceType>
    <b:Guid>{F455F98D-E988-4AB2-8AA3-D40C51313989}</b:Guid>
    <b:Title>An Exploration of Machine Learning Models to Forecast the Unemployment Rate of South Africa: A Univariate Approach</b:Title>
    <b:Year>2020</b:Year>
    <b:City>Kimberley</b:City>
    <b:Month>November</b:Month>
    <b:Day>25-27</b:Day>
    <b:Publisher>IEEE</b:Publisher>
    <b:StandardNumber>ISBN: 978-1-7281-9521-6</b:StandardNumber>
    <b:YearAccessed>2024</b:YearAccessed>
    <b:MonthAccessed>február</b:MonthAccessed>
    <b:URL>https://ieeexplore.ieee.org/document/9334090</b:URL>
    <b:DOI>10.1109/IMITEC50163.2020.9334090</b:DOI>
    <b:CountryRegion>Dél-Afrika</b:CountryRegion>
    <b:PublicationTitle>An Exploration of Machine Learning Models to Forecast the Unemployment Rate of South Africa: A Univariate Approach</b:PublicationTitle>
    <b:Author>
      <b:Author>
        <b:NameList>
          <b:Person>
            <b:Last>Ajoodha</b:Last>
            <b:First>Ritesh </b:First>
          </b:Person>
          <b:Person>
            <b:Last>Mulaudzi</b:Last>
            <b:First>Rudzani </b:First>
          </b:Person>
        </b:NameList>
      </b:Author>
    </b:Author>
    <b:RefOrder>15</b:RefOrder>
  </b:Source>
  <b:Source>
    <b:Tag>Bam23</b:Tag>
    <b:SourceType>DocumentFromInternetSite</b:SourceType>
    <b:Guid>{006E427F-CC09-4DC6-AB06-5045BFAB9B22}</b:Guid>
    <b:Title>Approximating Positive Homogeneous Functions with Scale Invariant Neural Networks</b:Title>
    <b:Year>2023</b:Year>
    <b:Month>08</b:Month>
    <b:Day>5</b:Day>
    <b:StandardNumber>arXiv:2308.02836 [cs.LG]</b:StandardNumber>
    <b:YearAccessed>2024</b:YearAccessed>
    <b:MonthAccessed>02</b:MonthAccessed>
    <b:URL>https://arxiv.org/abs/2308.02836</b:URL>
    <b:DOI>https://doi.org/10.48550/arXiv.2308.02836</b:DOI>
    <b:Author>
      <b:Author>
        <b:NameList>
          <b:Person>
            <b:Last>Bamberger</b:Last>
            <b:First>Stefan </b:First>
          </b:Person>
          <b:Person>
            <b:Last>Heckel</b:Last>
            <b:First>Reinhard</b:First>
          </b:Person>
          <b:Person>
            <b:Last>Krahmer</b:Last>
            <b:First>Felix </b:First>
          </b:Person>
        </b:NameList>
      </b:Author>
    </b:Author>
    <b:InternetSiteTitle>https://www.cornell.edu/</b:InternetSiteTitle>
    <b:RefOrder>6</b:RefOrder>
  </b:Source>
  <b:Source>
    <b:Tag>Lal13</b:Tag>
    <b:SourceType>JournalArticle</b:SourceType>
    <b:Guid>{711B4147-3461-430A-A2E6-54CAF7C564C1}</b:Guid>
    <b:Title>Application of ARIMA(1,1,0) Model for Predicting Time Delay of Search Engine Crawlers</b:Title>
    <b:Year>2013</b:Year>
    <b:URL>https://www.researchgate.net/publication/274455874_Application_of_ARIMA110_Model_for_Predicting_Time_Delay_of_Search_Engine_Crawlers</b:URL>
    <b:JournalName>Informatica Economică</b:JournalName>
    <b:Author>
      <b:Author>
        <b:NameList>
          <b:Person>
            <b:Last>Lal</b:Last>
            <b:First>P Sojan</b:First>
          </b:Person>
          <b:Person>
            <b:Last>Jose</b:Last>
            <b:First>Jeeva</b:First>
          </b:Person>
        </b:NameList>
      </b:Author>
    </b:Author>
    <b:Publisher>INFOREC Association</b:Publisher>
    <b:Volume>17</b:Volume>
    <b:Issue>4</b:Issue>
    <b:StandardNumber>ISSN: 1453-1305</b:StandardNumber>
    <b:YearAccessed>2024</b:YearAccessed>
    <b:MonthAccessed>02</b:MonthAccessed>
    <b:DOI>DOI: 10.12948/issn14531305/17.4.2013.03</b:DOI>
    <b:Pages>26-38</b:Pages>
    <b:RefOrder>16</b:RefOrder>
  </b:Source>
  <b:Source>
    <b:Tag>Sán191</b:Tag>
    <b:SourceType>Book</b:SourceType>
    <b:Guid>{761DB455-703B-4241-97ED-A81EF6A3B06E}</b:Guid>
    <b:Title>Bevezetés az ökonometriába</b:Title>
    <b:Year>2019</b:Year>
    <b:Author>
      <b:Author>
        <b:NameList>
          <b:Person>
            <b:Last>Sándor</b:Last>
            <b:First>Zsolt</b:First>
          </b:Person>
        </b:NameList>
      </b:Author>
    </b:Author>
    <b:City>Sepsiszentgyörgy</b:City>
    <b:Publisher>T3 Kiadó</b:Publisher>
    <b:StandardNumber>ISBN: 978-973-1962-82-5</b:StandardNumber>
    <b:RefOrder>3</b:RefOrder>
  </b:Source>
  <b:Source>
    <b:Tag>Bro18</b:Tag>
    <b:SourceType>Book</b:SourceType>
    <b:Guid>{328A0083-863F-4778-9450-1226B08C4FEB}</b:Guid>
    <b:Title>Predict the Future with MLPs, CNNs and LSTMs in Python</b:Title>
    <b:Year>2018</b:Year>
    <b:Author>
      <b:Author>
        <b:NameList>
          <b:Person>
            <b:Last>Brownlee</b:Last>
            <b:First> Jason</b:First>
          </b:Person>
        </b:NameList>
      </b:Author>
    </b:Author>
    <b:RefOrder>7</b:RefOrder>
  </b:Source>
  <b:Source>
    <b:Tag>Bro23</b:Tag>
    <b:SourceType>InternetSite</b:SourceType>
    <b:Guid>{A6D664AD-D922-4B09-942C-ACF63966C3C1}</b:Guid>
    <b:Title>How to Create an ARIMA Model for Time Series Forecasting in Python</b:Title>
    <b:Year>2023</b:Year>
    <b:Author>
      <b:Author>
        <b:NameList>
          <b:Person>
            <b:Last>Brownlee</b:Last>
            <b:First>Jason</b:First>
          </b:Person>
        </b:NameList>
      </b:Author>
    </b:Author>
    <b:InternetSiteTitle>machinelearningmastery.com</b:InternetSiteTitle>
    <b:Month>november</b:Month>
    <b:Day>18</b:Day>
    <b:URL>https://machinelearningmastery.com/arima-for-time-series-forecasting-with-python/</b:URL>
    <b:YearAccessed>2024</b:YearAccessed>
    <b:MonthAccessed>március</b:MonthAccessed>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2800AE1-E2E5-4F0F-988F-15D3FF8D4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5625</TotalTime>
  <Pages>36</Pages>
  <Words>6339</Words>
  <Characters>36134</Characters>
  <Application>Microsoft Office Word</Application>
  <DocSecurity>0</DocSecurity>
  <Lines>301</Lines>
  <Paragraphs>84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42389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Krisztián Károlyi</dc:creator>
  <cp:lastModifiedBy>Krisztián Károlyi</cp:lastModifiedBy>
  <cp:revision>3504</cp:revision>
  <cp:lastPrinted>2024-02-22T19:02:00Z</cp:lastPrinted>
  <dcterms:created xsi:type="dcterms:W3CDTF">2023-10-31T13:01:00Z</dcterms:created>
  <dcterms:modified xsi:type="dcterms:W3CDTF">2024-03-22T18:20:00Z</dcterms:modified>
</cp:coreProperties>
</file>