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210B36" w:rsidRDefault="006A5EB3">
      <w:pPr>
        <w:pStyle w:val="Cm"/>
        <w:spacing w:line="276" w:lineRule="auto"/>
        <w:rPr>
          <w:rFonts w:cs="Times New Roman"/>
          <w:b/>
          <w:smallCaps/>
          <w:sz w:val="28"/>
          <w:szCs w:val="28"/>
        </w:rPr>
      </w:pPr>
    </w:p>
    <w:p w14:paraId="0F2B68A4" w14:textId="77777777" w:rsidR="006A5EB3" w:rsidRPr="00210B36" w:rsidRDefault="006A5EB3"/>
    <w:p w14:paraId="0F5A247D" w14:textId="77777777" w:rsidR="006A5EB3" w:rsidRPr="00210B36" w:rsidRDefault="006A5EB3"/>
    <w:p w14:paraId="103678C6" w14:textId="77777777" w:rsidR="006A5EB3" w:rsidRPr="00210B36" w:rsidRDefault="006A5EB3"/>
    <w:p w14:paraId="14C40199" w14:textId="77777777" w:rsidR="006A5EB3" w:rsidRPr="00210B36" w:rsidRDefault="006A5EB3"/>
    <w:p w14:paraId="3E7E10DD" w14:textId="77777777" w:rsidR="006A5EB3" w:rsidRPr="00210B36" w:rsidRDefault="00000000">
      <w:pPr>
        <w:jc w:val="center"/>
      </w:pPr>
      <w:r w:rsidRPr="00210B36">
        <w:t>fedlap vázlat</w:t>
      </w:r>
    </w:p>
    <w:p w14:paraId="0559D6AA" w14:textId="77777777" w:rsidR="006A5EB3" w:rsidRPr="00210B36" w:rsidRDefault="006A5EB3"/>
    <w:p w14:paraId="628CEC35" w14:textId="77777777" w:rsidR="006A5EB3" w:rsidRPr="00210B36" w:rsidRDefault="006A5EB3"/>
    <w:p w14:paraId="534E8CC9" w14:textId="77777777" w:rsidR="006A5EB3" w:rsidRPr="00210B36" w:rsidRDefault="00000000">
      <w:pPr>
        <w:tabs>
          <w:tab w:val="left" w:pos="8010"/>
        </w:tabs>
      </w:pPr>
      <w:r w:rsidRPr="00210B36">
        <w:tab/>
      </w:r>
    </w:p>
    <w:p w14:paraId="077BEB91" w14:textId="0357DD3F" w:rsidR="006A5EB3" w:rsidRPr="00D51E3F" w:rsidRDefault="00000000">
      <w:pPr>
        <w:pStyle w:val="Cm"/>
        <w:spacing w:line="276" w:lineRule="auto"/>
        <w:jc w:val="center"/>
        <w:rPr>
          <w:rFonts w:cs="Times New Roman"/>
          <w:b/>
          <w:smallCaps/>
          <w:szCs w:val="36"/>
        </w:rPr>
      </w:pPr>
      <w:r w:rsidRPr="00D51E3F">
        <w:rPr>
          <w:rFonts w:cs="Times New Roman"/>
          <w:b/>
          <w:smallCaps/>
          <w:szCs w:val="36"/>
        </w:rPr>
        <w:t>A SZÉKELYFÖLDI MEGYÉK MUNKANÉLKÜLISÉGI RÁTÁINAK ELŐREJELZÉS</w:t>
      </w:r>
      <w:r w:rsidR="0046506B" w:rsidRPr="00D51E3F">
        <w:rPr>
          <w:rFonts w:cs="Times New Roman"/>
          <w:b/>
          <w:smallCaps/>
          <w:szCs w:val="36"/>
        </w:rPr>
        <w:t xml:space="preserve">E </w:t>
      </w:r>
      <w:r w:rsidR="001B6469" w:rsidRPr="00D51E3F">
        <w:rPr>
          <w:rFonts w:cs="Times New Roman"/>
          <w:b/>
          <w:smallCaps/>
          <w:szCs w:val="36"/>
        </w:rPr>
        <w:t>BOX-JENKINS ELJÁRÁS</w:t>
      </w:r>
      <w:r w:rsidRPr="00D51E3F">
        <w:rPr>
          <w:rFonts w:cs="Times New Roman"/>
          <w:b/>
          <w:smallCaps/>
          <w:szCs w:val="36"/>
        </w:rPr>
        <w:t xml:space="preserve"> ÉS A MESTERSÉGES NEURONHÁLÓ-ALAPÚ MODELLEK ALAPJÁN</w:t>
      </w:r>
      <w:r w:rsidR="00063DAE" w:rsidRPr="00D51E3F">
        <w:rPr>
          <w:rFonts w:cs="Times New Roman"/>
          <w:b/>
          <w:smallCaps/>
          <w:szCs w:val="36"/>
        </w:rPr>
        <w:t>,</w:t>
      </w:r>
      <w:r w:rsidR="009F201D" w:rsidRPr="00D51E3F">
        <w:rPr>
          <w:rFonts w:cs="Times New Roman"/>
          <w:b/>
          <w:smallCaps/>
          <w:szCs w:val="36"/>
        </w:rPr>
        <w:br/>
      </w:r>
      <w:r w:rsidR="00063DAE" w:rsidRPr="00D51E3F">
        <w:rPr>
          <w:rFonts w:cs="Times New Roman"/>
          <w:b/>
          <w:smallCaps/>
          <w:szCs w:val="36"/>
        </w:rPr>
        <w:t xml:space="preserve"> DJANGO WEBALKALMAZÁS</w:t>
      </w:r>
      <w:r w:rsidR="009E68E4" w:rsidRPr="00D51E3F">
        <w:rPr>
          <w:rFonts w:cs="Times New Roman"/>
          <w:b/>
          <w:smallCaps/>
          <w:szCs w:val="36"/>
        </w:rPr>
        <w:t xml:space="preserve"> </w:t>
      </w:r>
      <w:r w:rsidR="003545CF" w:rsidRPr="00D51E3F">
        <w:rPr>
          <w:rFonts w:cs="Times New Roman"/>
          <w:b/>
          <w:smallCaps/>
          <w:szCs w:val="36"/>
        </w:rPr>
        <w:t>Segítségével</w:t>
      </w:r>
      <w:r w:rsidR="0046506B" w:rsidRPr="00D51E3F">
        <w:rPr>
          <w:rFonts w:cs="Times New Roman"/>
          <w:b/>
          <w:smallCaps/>
          <w:szCs w:val="36"/>
        </w:rPr>
        <w:br/>
      </w:r>
      <w:r w:rsidR="0046506B" w:rsidRPr="00D51E3F">
        <w:rPr>
          <w:rFonts w:cs="Times New Roman"/>
          <w:b/>
          <w:smallCaps/>
          <w:szCs w:val="36"/>
        </w:rPr>
        <w:br/>
      </w:r>
    </w:p>
    <w:p w14:paraId="3808C669" w14:textId="77777777" w:rsidR="006A5EB3" w:rsidRPr="00210B36" w:rsidRDefault="006A5EB3">
      <w:pPr>
        <w:rPr>
          <w:b/>
          <w:smallCaps/>
          <w:sz w:val="28"/>
          <w:szCs w:val="28"/>
        </w:rPr>
      </w:pPr>
    </w:p>
    <w:p w14:paraId="1ED678DF" w14:textId="77777777" w:rsidR="00BF5288" w:rsidRDefault="00BF5288"/>
    <w:p w14:paraId="67527C30" w14:textId="77777777" w:rsidR="00BF5288" w:rsidRDefault="00BF5288"/>
    <w:p w14:paraId="6A89D179" w14:textId="77777777" w:rsidR="00BF5288" w:rsidRDefault="00BF5288"/>
    <w:p w14:paraId="51ED391C" w14:textId="24E7C553" w:rsidR="00ED3976" w:rsidRDefault="00ED3976">
      <w:r>
        <w:t>Témavezető:</w:t>
      </w:r>
      <w:r>
        <w:br/>
        <w:t>Dr. Madaras Szilárd</w:t>
      </w:r>
    </w:p>
    <w:p w14:paraId="78E9B8E4" w14:textId="77777777" w:rsidR="00ED3976" w:rsidRDefault="00ED3976"/>
    <w:p w14:paraId="43B06E7B" w14:textId="14B4D8B1" w:rsidR="006A5EB3" w:rsidRPr="00210B36" w:rsidRDefault="00000000">
      <w:pPr>
        <w:rPr>
          <w:b/>
          <w:smallCaps/>
          <w:sz w:val="28"/>
          <w:szCs w:val="28"/>
        </w:rPr>
      </w:pPr>
      <w:r w:rsidRPr="00210B36">
        <w:br w:type="page"/>
      </w:r>
    </w:p>
    <w:sdt>
      <w:sdtPr>
        <w:rPr>
          <w:rFonts w:ascii="Times New Roman" w:eastAsia="Times New Roman" w:hAnsi="Times New Roman" w:cs="Times New Roman"/>
          <w:color w:val="auto"/>
          <w:sz w:val="24"/>
          <w:szCs w:val="24"/>
        </w:rPr>
        <w:id w:val="-1289123897"/>
        <w:docPartObj>
          <w:docPartGallery w:val="Table of Contents"/>
          <w:docPartUnique/>
        </w:docPartObj>
      </w:sdtPr>
      <w:sdtEndPr>
        <w:rPr>
          <w:b/>
          <w:bCs/>
        </w:rPr>
      </w:sdtEndPr>
      <w:sdtContent>
        <w:p w14:paraId="16189B94" w14:textId="0E9086ED" w:rsidR="00741B4E" w:rsidRDefault="00741B4E">
          <w:pPr>
            <w:pStyle w:val="Tartalomjegyzkcmsora"/>
          </w:pPr>
          <w:r>
            <w:t>Tartalom</w:t>
          </w:r>
        </w:p>
        <w:p w14:paraId="11181914" w14:textId="4C893CCC" w:rsidR="006D6897" w:rsidRDefault="00741B4E">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\o "1-3" \h \z \u </w:instrText>
          </w:r>
          <w:r>
            <w:fldChar w:fldCharType="separate"/>
          </w:r>
          <w:hyperlink w:anchor="_Toc158644357" w:history="1">
            <w:r w:rsidR="006D6897" w:rsidRPr="00DF62AE">
              <w:rPr>
                <w:rStyle w:val="Hiperhivatkozs"/>
                <w:noProof/>
              </w:rPr>
              <w:t>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Bevezetés</w:t>
            </w:r>
            <w:r w:rsidR="006D6897">
              <w:rPr>
                <w:noProof/>
                <w:webHidden/>
              </w:rPr>
              <w:tab/>
            </w:r>
            <w:r w:rsidR="006D6897">
              <w:rPr>
                <w:noProof/>
                <w:webHidden/>
              </w:rPr>
              <w:fldChar w:fldCharType="begin"/>
            </w:r>
            <w:r w:rsidR="006D6897">
              <w:rPr>
                <w:noProof/>
                <w:webHidden/>
              </w:rPr>
              <w:instrText xml:space="preserve"> PAGEREF _Toc158644357 \h </w:instrText>
            </w:r>
            <w:r w:rsidR="006D6897">
              <w:rPr>
                <w:noProof/>
                <w:webHidden/>
              </w:rPr>
            </w:r>
            <w:r w:rsidR="006D6897">
              <w:rPr>
                <w:noProof/>
                <w:webHidden/>
              </w:rPr>
              <w:fldChar w:fldCharType="separate"/>
            </w:r>
            <w:r w:rsidR="005B27B5">
              <w:rPr>
                <w:noProof/>
                <w:webHidden/>
              </w:rPr>
              <w:t>2</w:t>
            </w:r>
            <w:r w:rsidR="006D6897">
              <w:rPr>
                <w:noProof/>
                <w:webHidden/>
              </w:rPr>
              <w:fldChar w:fldCharType="end"/>
            </w:r>
          </w:hyperlink>
        </w:p>
        <w:p w14:paraId="6486C531" w14:textId="296D750C"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58" w:history="1">
            <w:r w:rsidR="006D6897" w:rsidRPr="00DF62AE">
              <w:rPr>
                <w:rStyle w:val="Hiperhivatkozs"/>
                <w:noProof/>
              </w:rPr>
              <w:t>1.1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Szakirodalmi áttekintés</w:t>
            </w:r>
            <w:r w:rsidR="006D6897">
              <w:rPr>
                <w:noProof/>
                <w:webHidden/>
              </w:rPr>
              <w:tab/>
            </w:r>
            <w:r w:rsidR="006D6897">
              <w:rPr>
                <w:noProof/>
                <w:webHidden/>
              </w:rPr>
              <w:fldChar w:fldCharType="begin"/>
            </w:r>
            <w:r w:rsidR="006D6897">
              <w:rPr>
                <w:noProof/>
                <w:webHidden/>
              </w:rPr>
              <w:instrText xml:space="preserve"> PAGEREF _Toc158644358 \h </w:instrText>
            </w:r>
            <w:r w:rsidR="006D6897">
              <w:rPr>
                <w:noProof/>
                <w:webHidden/>
              </w:rPr>
            </w:r>
            <w:r w:rsidR="006D6897">
              <w:rPr>
                <w:noProof/>
                <w:webHidden/>
              </w:rPr>
              <w:fldChar w:fldCharType="separate"/>
            </w:r>
            <w:r w:rsidR="005B27B5">
              <w:rPr>
                <w:noProof/>
                <w:webHidden/>
              </w:rPr>
              <w:t>3</w:t>
            </w:r>
            <w:r w:rsidR="006D6897">
              <w:rPr>
                <w:noProof/>
                <w:webHidden/>
              </w:rPr>
              <w:fldChar w:fldCharType="end"/>
            </w:r>
          </w:hyperlink>
        </w:p>
        <w:p w14:paraId="2147DA18" w14:textId="3AF29D01"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59" w:history="1">
            <w:r w:rsidR="006D6897" w:rsidRPr="00DF62AE">
              <w:rPr>
                <w:rStyle w:val="Hiperhivatkozs"/>
                <w:noProof/>
              </w:rPr>
              <w:t>1.2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munkanélküliségi ráta fogalmának meghatározása Romániában</w:t>
            </w:r>
            <w:r w:rsidR="006D6897">
              <w:rPr>
                <w:noProof/>
                <w:webHidden/>
              </w:rPr>
              <w:tab/>
            </w:r>
            <w:r w:rsidR="006D6897">
              <w:rPr>
                <w:noProof/>
                <w:webHidden/>
              </w:rPr>
              <w:fldChar w:fldCharType="begin"/>
            </w:r>
            <w:r w:rsidR="006D6897">
              <w:rPr>
                <w:noProof/>
                <w:webHidden/>
              </w:rPr>
              <w:instrText xml:space="preserve"> PAGEREF _Toc158644359 \h </w:instrText>
            </w:r>
            <w:r w:rsidR="006D6897">
              <w:rPr>
                <w:noProof/>
                <w:webHidden/>
              </w:rPr>
            </w:r>
            <w:r w:rsidR="006D6897">
              <w:rPr>
                <w:noProof/>
                <w:webHidden/>
              </w:rPr>
              <w:fldChar w:fldCharType="separate"/>
            </w:r>
            <w:r w:rsidR="005B27B5">
              <w:rPr>
                <w:noProof/>
                <w:webHidden/>
              </w:rPr>
              <w:t>3</w:t>
            </w:r>
            <w:r w:rsidR="006D6897">
              <w:rPr>
                <w:noProof/>
                <w:webHidden/>
              </w:rPr>
              <w:fldChar w:fldCharType="end"/>
            </w:r>
          </w:hyperlink>
        </w:p>
        <w:p w14:paraId="5C8696C5" w14:textId="66AF7C00"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0" w:history="1">
            <w:r w:rsidR="006D6897" w:rsidRPr="00DF62AE">
              <w:rPr>
                <w:rStyle w:val="Hiperhivatkozs"/>
                <w:noProof/>
              </w:rPr>
              <w:t>1.3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Felhasznált statisztikai mutatók és fogalmak</w:t>
            </w:r>
            <w:r w:rsidR="006D6897">
              <w:rPr>
                <w:noProof/>
                <w:webHidden/>
              </w:rPr>
              <w:tab/>
            </w:r>
            <w:r w:rsidR="006D6897">
              <w:rPr>
                <w:noProof/>
                <w:webHidden/>
              </w:rPr>
              <w:fldChar w:fldCharType="begin"/>
            </w:r>
            <w:r w:rsidR="006D6897">
              <w:rPr>
                <w:noProof/>
                <w:webHidden/>
              </w:rPr>
              <w:instrText xml:space="preserve"> PAGEREF _Toc158644360 \h </w:instrText>
            </w:r>
            <w:r w:rsidR="006D6897">
              <w:rPr>
                <w:noProof/>
                <w:webHidden/>
              </w:rPr>
            </w:r>
            <w:r w:rsidR="006D6897">
              <w:rPr>
                <w:noProof/>
                <w:webHidden/>
              </w:rPr>
              <w:fldChar w:fldCharType="separate"/>
            </w:r>
            <w:r w:rsidR="005B27B5">
              <w:rPr>
                <w:noProof/>
                <w:webHidden/>
              </w:rPr>
              <w:t>4</w:t>
            </w:r>
            <w:r w:rsidR="006D6897">
              <w:rPr>
                <w:noProof/>
                <w:webHidden/>
              </w:rPr>
              <w:fldChar w:fldCharType="end"/>
            </w:r>
          </w:hyperlink>
        </w:p>
        <w:p w14:paraId="3252EB6B" w14:textId="0B818257"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1" w:history="1">
            <w:r w:rsidR="006D6897" w:rsidRPr="00DF62AE">
              <w:rPr>
                <w:rStyle w:val="Hiperhivatkozs"/>
                <w:noProof/>
              </w:rPr>
              <w:t>1.4</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Idősorok előrejelzése</w:t>
            </w:r>
            <w:r w:rsidR="006D6897">
              <w:rPr>
                <w:noProof/>
                <w:webHidden/>
              </w:rPr>
              <w:tab/>
            </w:r>
            <w:r w:rsidR="006D6897">
              <w:rPr>
                <w:noProof/>
                <w:webHidden/>
              </w:rPr>
              <w:fldChar w:fldCharType="begin"/>
            </w:r>
            <w:r w:rsidR="006D6897">
              <w:rPr>
                <w:noProof/>
                <w:webHidden/>
              </w:rPr>
              <w:instrText xml:space="preserve"> PAGEREF _Toc158644361 \h </w:instrText>
            </w:r>
            <w:r w:rsidR="006D6897">
              <w:rPr>
                <w:noProof/>
                <w:webHidden/>
              </w:rPr>
            </w:r>
            <w:r w:rsidR="006D6897">
              <w:rPr>
                <w:noProof/>
                <w:webHidden/>
              </w:rPr>
              <w:fldChar w:fldCharType="separate"/>
            </w:r>
            <w:r w:rsidR="005B27B5">
              <w:rPr>
                <w:noProof/>
                <w:webHidden/>
              </w:rPr>
              <w:t>5</w:t>
            </w:r>
            <w:r w:rsidR="006D6897">
              <w:rPr>
                <w:noProof/>
                <w:webHidden/>
              </w:rPr>
              <w:fldChar w:fldCharType="end"/>
            </w:r>
          </w:hyperlink>
        </w:p>
        <w:p w14:paraId="321E3845" w14:textId="6754C6FE"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2" w:history="1">
            <w:r w:rsidR="006D6897" w:rsidRPr="00DF62AE">
              <w:rPr>
                <w:rStyle w:val="Hiperhivatkozs"/>
                <w:noProof/>
              </w:rPr>
              <w:t>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Az idősorok elemzése</w:t>
            </w:r>
            <w:r w:rsidR="006D6897">
              <w:rPr>
                <w:noProof/>
                <w:webHidden/>
              </w:rPr>
              <w:tab/>
            </w:r>
            <w:r w:rsidR="006D6897">
              <w:rPr>
                <w:noProof/>
                <w:webHidden/>
              </w:rPr>
              <w:fldChar w:fldCharType="begin"/>
            </w:r>
            <w:r w:rsidR="006D6897">
              <w:rPr>
                <w:noProof/>
                <w:webHidden/>
              </w:rPr>
              <w:instrText xml:space="preserve"> PAGEREF _Toc158644362 \h </w:instrText>
            </w:r>
            <w:r w:rsidR="006D6897">
              <w:rPr>
                <w:noProof/>
                <w:webHidden/>
              </w:rPr>
            </w:r>
            <w:r w:rsidR="006D6897">
              <w:rPr>
                <w:noProof/>
                <w:webHidden/>
              </w:rPr>
              <w:fldChar w:fldCharType="separate"/>
            </w:r>
            <w:r w:rsidR="005B27B5">
              <w:rPr>
                <w:noProof/>
                <w:webHidden/>
              </w:rPr>
              <w:t>6</w:t>
            </w:r>
            <w:r w:rsidR="006D6897">
              <w:rPr>
                <w:noProof/>
                <w:webHidden/>
              </w:rPr>
              <w:fldChar w:fldCharType="end"/>
            </w:r>
          </w:hyperlink>
        </w:p>
        <w:p w14:paraId="4C618515" w14:textId="7E0C6D91"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3" w:history="1">
            <w:r w:rsidR="006D6897" w:rsidRPr="00DF62AE">
              <w:rPr>
                <w:rStyle w:val="Hiperhivatkozs"/>
                <w:noProof/>
              </w:rPr>
              <w:t>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Előrejelzés Box-Jenkins módszerrel</w:t>
            </w:r>
            <w:r w:rsidR="006D6897">
              <w:rPr>
                <w:noProof/>
                <w:webHidden/>
              </w:rPr>
              <w:tab/>
            </w:r>
            <w:r w:rsidR="006D6897">
              <w:rPr>
                <w:noProof/>
                <w:webHidden/>
              </w:rPr>
              <w:fldChar w:fldCharType="begin"/>
            </w:r>
            <w:r w:rsidR="006D6897">
              <w:rPr>
                <w:noProof/>
                <w:webHidden/>
              </w:rPr>
              <w:instrText xml:space="preserve"> PAGEREF _Toc158644363 \h </w:instrText>
            </w:r>
            <w:r w:rsidR="006D6897">
              <w:rPr>
                <w:noProof/>
                <w:webHidden/>
              </w:rPr>
            </w:r>
            <w:r w:rsidR="006D6897">
              <w:rPr>
                <w:noProof/>
                <w:webHidden/>
              </w:rPr>
              <w:fldChar w:fldCharType="separate"/>
            </w:r>
            <w:r w:rsidR="005B27B5">
              <w:rPr>
                <w:noProof/>
                <w:webHidden/>
              </w:rPr>
              <w:t>8</w:t>
            </w:r>
            <w:r w:rsidR="006D6897">
              <w:rPr>
                <w:noProof/>
                <w:webHidden/>
              </w:rPr>
              <w:fldChar w:fldCharType="end"/>
            </w:r>
          </w:hyperlink>
        </w:p>
        <w:p w14:paraId="543B648C" w14:textId="161E4B00"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4" w:history="1">
            <w:r w:rsidR="006D6897" w:rsidRPr="00DF62AE">
              <w:rPr>
                <w:rStyle w:val="Hiperhivatkozs"/>
                <w:noProof/>
              </w:rPr>
              <w:t>3.1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stacionaritás vizsgálata</w:t>
            </w:r>
            <w:r w:rsidR="006D6897">
              <w:rPr>
                <w:noProof/>
                <w:webHidden/>
              </w:rPr>
              <w:tab/>
            </w:r>
            <w:r w:rsidR="006D6897">
              <w:rPr>
                <w:noProof/>
                <w:webHidden/>
              </w:rPr>
              <w:fldChar w:fldCharType="begin"/>
            </w:r>
            <w:r w:rsidR="006D6897">
              <w:rPr>
                <w:noProof/>
                <w:webHidden/>
              </w:rPr>
              <w:instrText xml:space="preserve"> PAGEREF _Toc158644364 \h </w:instrText>
            </w:r>
            <w:r w:rsidR="006D6897">
              <w:rPr>
                <w:noProof/>
                <w:webHidden/>
              </w:rPr>
            </w:r>
            <w:r w:rsidR="006D6897">
              <w:rPr>
                <w:noProof/>
                <w:webHidden/>
              </w:rPr>
              <w:fldChar w:fldCharType="separate"/>
            </w:r>
            <w:r w:rsidR="005B27B5">
              <w:rPr>
                <w:noProof/>
                <w:webHidden/>
              </w:rPr>
              <w:t>8</w:t>
            </w:r>
            <w:r w:rsidR="006D6897">
              <w:rPr>
                <w:noProof/>
                <w:webHidden/>
              </w:rPr>
              <w:fldChar w:fldCharType="end"/>
            </w:r>
          </w:hyperlink>
        </w:p>
        <w:p w14:paraId="058D3A9C" w14:textId="62E3C405"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5" w:history="1">
            <w:r w:rsidR="006D6897" w:rsidRPr="00DF62AE">
              <w:rPr>
                <w:rStyle w:val="Hiperhivatkozs"/>
                <w:noProof/>
              </w:rPr>
              <w:t>3.2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Autoregresszív és mozgóátlag modellek (AR, MA, ARMA, ARIMA)</w:t>
            </w:r>
            <w:r w:rsidR="006D6897">
              <w:rPr>
                <w:noProof/>
                <w:webHidden/>
              </w:rPr>
              <w:tab/>
            </w:r>
            <w:r w:rsidR="006D6897">
              <w:rPr>
                <w:noProof/>
                <w:webHidden/>
              </w:rPr>
              <w:fldChar w:fldCharType="begin"/>
            </w:r>
            <w:r w:rsidR="006D6897">
              <w:rPr>
                <w:noProof/>
                <w:webHidden/>
              </w:rPr>
              <w:instrText xml:space="preserve"> PAGEREF _Toc158644365 \h </w:instrText>
            </w:r>
            <w:r w:rsidR="006D6897">
              <w:rPr>
                <w:noProof/>
                <w:webHidden/>
              </w:rPr>
              <w:fldChar w:fldCharType="separate"/>
            </w:r>
            <w:r w:rsidR="005B27B5">
              <w:rPr>
                <w:b/>
                <w:bCs/>
                <w:noProof/>
                <w:webHidden/>
              </w:rPr>
              <w:t>Hiba! A könyvjelző nem létezik.</w:t>
            </w:r>
            <w:r w:rsidR="006D6897">
              <w:rPr>
                <w:noProof/>
                <w:webHidden/>
              </w:rPr>
              <w:fldChar w:fldCharType="end"/>
            </w:r>
          </w:hyperlink>
        </w:p>
        <w:p w14:paraId="160E2DCB" w14:textId="7D8909DD"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6" w:history="1">
            <w:r w:rsidR="006D6897" w:rsidRPr="00DF62AE">
              <w:rPr>
                <w:rStyle w:val="Hiperhivatkozs"/>
                <w:noProof/>
              </w:rPr>
              <w:t>3.3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Autokorrelációs és parciális autokorrelációs tesztek</w:t>
            </w:r>
            <w:r w:rsidR="006D6897">
              <w:rPr>
                <w:noProof/>
                <w:webHidden/>
              </w:rPr>
              <w:tab/>
            </w:r>
            <w:r w:rsidR="006D6897">
              <w:rPr>
                <w:noProof/>
                <w:webHidden/>
              </w:rPr>
              <w:fldChar w:fldCharType="begin"/>
            </w:r>
            <w:r w:rsidR="006D6897">
              <w:rPr>
                <w:noProof/>
                <w:webHidden/>
              </w:rPr>
              <w:instrText xml:space="preserve"> PAGEREF _Toc158644366 \h </w:instrText>
            </w:r>
            <w:r w:rsidR="006D6897">
              <w:rPr>
                <w:noProof/>
                <w:webHidden/>
              </w:rPr>
            </w:r>
            <w:r w:rsidR="006D6897">
              <w:rPr>
                <w:noProof/>
                <w:webHidden/>
              </w:rPr>
              <w:fldChar w:fldCharType="separate"/>
            </w:r>
            <w:r w:rsidR="005B27B5">
              <w:rPr>
                <w:noProof/>
                <w:webHidden/>
              </w:rPr>
              <w:t>12</w:t>
            </w:r>
            <w:r w:rsidR="006D6897">
              <w:rPr>
                <w:noProof/>
                <w:webHidden/>
              </w:rPr>
              <w:fldChar w:fldCharType="end"/>
            </w:r>
          </w:hyperlink>
        </w:p>
        <w:p w14:paraId="38FF8449" w14:textId="43A90594"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7" w:history="1">
            <w:r w:rsidR="006D6897" w:rsidRPr="00DF62AE">
              <w:rPr>
                <w:rStyle w:val="Hiperhivatkozs"/>
                <w:noProof/>
              </w:rPr>
              <w:t>3.3.1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ACF</w:t>
            </w:r>
            <w:r w:rsidR="006D6897">
              <w:rPr>
                <w:noProof/>
                <w:webHidden/>
              </w:rPr>
              <w:tab/>
            </w:r>
            <w:r w:rsidR="006D6897">
              <w:rPr>
                <w:noProof/>
                <w:webHidden/>
              </w:rPr>
              <w:fldChar w:fldCharType="begin"/>
            </w:r>
            <w:r w:rsidR="006D6897">
              <w:rPr>
                <w:noProof/>
                <w:webHidden/>
              </w:rPr>
              <w:instrText xml:space="preserve"> PAGEREF _Toc158644367 \h </w:instrText>
            </w:r>
            <w:r w:rsidR="006D6897">
              <w:rPr>
                <w:noProof/>
                <w:webHidden/>
              </w:rPr>
            </w:r>
            <w:r w:rsidR="006D6897">
              <w:rPr>
                <w:noProof/>
                <w:webHidden/>
              </w:rPr>
              <w:fldChar w:fldCharType="separate"/>
            </w:r>
            <w:r w:rsidR="005B27B5">
              <w:rPr>
                <w:noProof/>
                <w:webHidden/>
              </w:rPr>
              <w:t>12</w:t>
            </w:r>
            <w:r w:rsidR="006D6897">
              <w:rPr>
                <w:noProof/>
                <w:webHidden/>
              </w:rPr>
              <w:fldChar w:fldCharType="end"/>
            </w:r>
          </w:hyperlink>
        </w:p>
        <w:p w14:paraId="3D82BF8F" w14:textId="4C36B08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8" w:history="1">
            <w:r w:rsidR="006D6897" w:rsidRPr="00DF62AE">
              <w:rPr>
                <w:rStyle w:val="Hiperhivatkozs"/>
                <w:noProof/>
              </w:rPr>
              <w:t>3.3.2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PACF</w:t>
            </w:r>
            <w:r w:rsidR="006D6897">
              <w:rPr>
                <w:noProof/>
                <w:webHidden/>
              </w:rPr>
              <w:tab/>
            </w:r>
            <w:r w:rsidR="006D6897">
              <w:rPr>
                <w:noProof/>
                <w:webHidden/>
              </w:rPr>
              <w:fldChar w:fldCharType="begin"/>
            </w:r>
            <w:r w:rsidR="006D6897">
              <w:rPr>
                <w:noProof/>
                <w:webHidden/>
              </w:rPr>
              <w:instrText xml:space="preserve"> PAGEREF _Toc158644368 \h </w:instrText>
            </w:r>
            <w:r w:rsidR="006D6897">
              <w:rPr>
                <w:noProof/>
                <w:webHidden/>
              </w:rPr>
            </w:r>
            <w:r w:rsidR="006D6897">
              <w:rPr>
                <w:noProof/>
                <w:webHidden/>
              </w:rPr>
              <w:fldChar w:fldCharType="separate"/>
            </w:r>
            <w:r w:rsidR="005B27B5">
              <w:rPr>
                <w:noProof/>
                <w:webHidden/>
              </w:rPr>
              <w:t>13</w:t>
            </w:r>
            <w:r w:rsidR="006D6897">
              <w:rPr>
                <w:noProof/>
                <w:webHidden/>
              </w:rPr>
              <w:fldChar w:fldCharType="end"/>
            </w:r>
          </w:hyperlink>
        </w:p>
        <w:p w14:paraId="5BFB9F06" w14:textId="62A42AF5"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69" w:history="1">
            <w:r w:rsidR="006D6897" w:rsidRPr="00DF62AE">
              <w:rPr>
                <w:rStyle w:val="Hiperhivatkozs"/>
                <w:noProof/>
              </w:rPr>
              <w:t>3.3 Előrejelzés pontosságának meghatározása a hibatesztek alapján</w:t>
            </w:r>
            <w:r w:rsidR="006D6897">
              <w:rPr>
                <w:noProof/>
                <w:webHidden/>
              </w:rPr>
              <w:tab/>
            </w:r>
            <w:r w:rsidR="006D6897">
              <w:rPr>
                <w:noProof/>
                <w:webHidden/>
              </w:rPr>
              <w:fldChar w:fldCharType="begin"/>
            </w:r>
            <w:r w:rsidR="006D6897">
              <w:rPr>
                <w:noProof/>
                <w:webHidden/>
              </w:rPr>
              <w:instrText xml:space="preserve"> PAGEREF _Toc158644369 \h </w:instrText>
            </w:r>
            <w:r w:rsidR="006D6897">
              <w:rPr>
                <w:noProof/>
                <w:webHidden/>
              </w:rPr>
            </w:r>
            <w:r w:rsidR="006D6897">
              <w:rPr>
                <w:noProof/>
                <w:webHidden/>
              </w:rPr>
              <w:fldChar w:fldCharType="separate"/>
            </w:r>
            <w:r w:rsidR="005B27B5">
              <w:rPr>
                <w:noProof/>
                <w:webHidden/>
              </w:rPr>
              <w:t>14</w:t>
            </w:r>
            <w:r w:rsidR="006D6897">
              <w:rPr>
                <w:noProof/>
                <w:webHidden/>
              </w:rPr>
              <w:fldChar w:fldCharType="end"/>
            </w:r>
          </w:hyperlink>
        </w:p>
        <w:p w14:paraId="5F108D5B" w14:textId="568BF693" w:rsidR="006D6897"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0" w:history="1">
            <w:r w:rsidR="006D6897" w:rsidRPr="00DF62AE">
              <w:rPr>
                <w:rStyle w:val="Hiperhivatkozs"/>
                <w:noProof/>
              </w:rPr>
              <w:t>4 Neurális hálózatok</w:t>
            </w:r>
            <w:r w:rsidR="006D6897">
              <w:rPr>
                <w:noProof/>
                <w:webHidden/>
              </w:rPr>
              <w:tab/>
            </w:r>
            <w:r w:rsidR="006D6897">
              <w:rPr>
                <w:noProof/>
                <w:webHidden/>
              </w:rPr>
              <w:fldChar w:fldCharType="begin"/>
            </w:r>
            <w:r w:rsidR="006D6897">
              <w:rPr>
                <w:noProof/>
                <w:webHidden/>
              </w:rPr>
              <w:instrText xml:space="preserve"> PAGEREF _Toc158644370 \h </w:instrText>
            </w:r>
            <w:r w:rsidR="006D6897">
              <w:rPr>
                <w:noProof/>
                <w:webHidden/>
              </w:rPr>
            </w:r>
            <w:r w:rsidR="006D6897">
              <w:rPr>
                <w:noProof/>
                <w:webHidden/>
              </w:rPr>
              <w:fldChar w:fldCharType="separate"/>
            </w:r>
            <w:r w:rsidR="005B27B5">
              <w:rPr>
                <w:noProof/>
                <w:webHidden/>
              </w:rPr>
              <w:t>17</w:t>
            </w:r>
            <w:r w:rsidR="006D6897">
              <w:rPr>
                <w:noProof/>
                <w:webHidden/>
              </w:rPr>
              <w:fldChar w:fldCharType="end"/>
            </w:r>
          </w:hyperlink>
        </w:p>
        <w:p w14:paraId="190BD6A5" w14:textId="793C4194"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1" w:history="1">
            <w:r w:rsidR="006D6897" w:rsidRPr="00DF62AE">
              <w:rPr>
                <w:rStyle w:val="Hiperhivatkozs"/>
                <w:noProof/>
              </w:rPr>
              <w:t>4.1 Neuronok</w:t>
            </w:r>
            <w:r w:rsidR="006D6897">
              <w:rPr>
                <w:noProof/>
                <w:webHidden/>
              </w:rPr>
              <w:tab/>
            </w:r>
            <w:r w:rsidR="006D6897">
              <w:rPr>
                <w:noProof/>
                <w:webHidden/>
              </w:rPr>
              <w:fldChar w:fldCharType="begin"/>
            </w:r>
            <w:r w:rsidR="006D6897">
              <w:rPr>
                <w:noProof/>
                <w:webHidden/>
              </w:rPr>
              <w:instrText xml:space="preserve"> PAGEREF _Toc158644371 \h </w:instrText>
            </w:r>
            <w:r w:rsidR="006D6897">
              <w:rPr>
                <w:noProof/>
                <w:webHidden/>
              </w:rPr>
            </w:r>
            <w:r w:rsidR="006D6897">
              <w:rPr>
                <w:noProof/>
                <w:webHidden/>
              </w:rPr>
              <w:fldChar w:fldCharType="separate"/>
            </w:r>
            <w:r w:rsidR="005B27B5">
              <w:rPr>
                <w:noProof/>
                <w:webHidden/>
              </w:rPr>
              <w:t>17</w:t>
            </w:r>
            <w:r w:rsidR="006D6897">
              <w:rPr>
                <w:noProof/>
                <w:webHidden/>
              </w:rPr>
              <w:fldChar w:fldCharType="end"/>
            </w:r>
          </w:hyperlink>
        </w:p>
        <w:p w14:paraId="763631B5" w14:textId="576FA665"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2" w:history="1">
            <w:r w:rsidR="006D6897" w:rsidRPr="00DF62AE">
              <w:rPr>
                <w:rStyle w:val="Hiperhivatkozs"/>
                <w:noProof/>
              </w:rPr>
              <w:t>5</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A Django webalkalamzás bemutatása</w:t>
            </w:r>
            <w:r w:rsidR="006D6897">
              <w:rPr>
                <w:noProof/>
                <w:webHidden/>
              </w:rPr>
              <w:tab/>
            </w:r>
            <w:r w:rsidR="006D6897">
              <w:rPr>
                <w:noProof/>
                <w:webHidden/>
              </w:rPr>
              <w:fldChar w:fldCharType="begin"/>
            </w:r>
            <w:r w:rsidR="006D6897">
              <w:rPr>
                <w:noProof/>
                <w:webHidden/>
              </w:rPr>
              <w:instrText xml:space="preserve"> PAGEREF _Toc158644372 \h </w:instrText>
            </w:r>
            <w:r w:rsidR="006D6897">
              <w:rPr>
                <w:noProof/>
                <w:webHidden/>
              </w:rPr>
            </w:r>
            <w:r w:rsidR="006D6897">
              <w:rPr>
                <w:noProof/>
                <w:webHidden/>
              </w:rPr>
              <w:fldChar w:fldCharType="separate"/>
            </w:r>
            <w:r w:rsidR="005B27B5">
              <w:rPr>
                <w:noProof/>
                <w:webHidden/>
              </w:rPr>
              <w:t>20</w:t>
            </w:r>
            <w:r w:rsidR="006D6897">
              <w:rPr>
                <w:noProof/>
                <w:webHidden/>
              </w:rPr>
              <w:fldChar w:fldCharType="end"/>
            </w:r>
          </w:hyperlink>
        </w:p>
        <w:p w14:paraId="181DEEAF" w14:textId="09C5B6C3"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3" w:history="1">
            <w:r w:rsidR="006D6897" w:rsidRPr="00DF62AE">
              <w:rPr>
                <w:rStyle w:val="Hiperhivatkozs"/>
                <w:noProof/>
              </w:rPr>
              <w:t>5.1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Python</w:t>
            </w:r>
            <w:r w:rsidR="006D6897">
              <w:rPr>
                <w:noProof/>
                <w:webHidden/>
              </w:rPr>
              <w:tab/>
            </w:r>
            <w:r w:rsidR="006D6897">
              <w:rPr>
                <w:noProof/>
                <w:webHidden/>
              </w:rPr>
              <w:fldChar w:fldCharType="begin"/>
            </w:r>
            <w:r w:rsidR="006D6897">
              <w:rPr>
                <w:noProof/>
                <w:webHidden/>
              </w:rPr>
              <w:instrText xml:space="preserve"> PAGEREF _Toc158644373 \h </w:instrText>
            </w:r>
            <w:r w:rsidR="006D6897">
              <w:rPr>
                <w:noProof/>
                <w:webHidden/>
              </w:rPr>
            </w:r>
            <w:r w:rsidR="006D6897">
              <w:rPr>
                <w:noProof/>
                <w:webHidden/>
              </w:rPr>
              <w:fldChar w:fldCharType="separate"/>
            </w:r>
            <w:r w:rsidR="005B27B5">
              <w:rPr>
                <w:noProof/>
                <w:webHidden/>
              </w:rPr>
              <w:t>20</w:t>
            </w:r>
            <w:r w:rsidR="006D6897">
              <w:rPr>
                <w:noProof/>
                <w:webHidden/>
              </w:rPr>
              <w:fldChar w:fldCharType="end"/>
            </w:r>
          </w:hyperlink>
        </w:p>
        <w:p w14:paraId="4F5A61DA" w14:textId="222EBD7E"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4" w:history="1">
            <w:r w:rsidR="006D6897" w:rsidRPr="00DF62AE">
              <w:rPr>
                <w:rStyle w:val="Hiperhivatkozs"/>
                <w:noProof/>
              </w:rPr>
              <w:t>5.2</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MVC</w:t>
            </w:r>
            <w:r w:rsidR="006D6897">
              <w:rPr>
                <w:noProof/>
                <w:webHidden/>
              </w:rPr>
              <w:tab/>
            </w:r>
            <w:r w:rsidR="006D6897">
              <w:rPr>
                <w:noProof/>
                <w:webHidden/>
              </w:rPr>
              <w:fldChar w:fldCharType="begin"/>
            </w:r>
            <w:r w:rsidR="006D6897">
              <w:rPr>
                <w:noProof/>
                <w:webHidden/>
              </w:rPr>
              <w:instrText xml:space="preserve"> PAGEREF _Toc158644374 \h </w:instrText>
            </w:r>
            <w:r w:rsidR="006D6897">
              <w:rPr>
                <w:noProof/>
                <w:webHidden/>
              </w:rPr>
            </w:r>
            <w:r w:rsidR="006D6897">
              <w:rPr>
                <w:noProof/>
                <w:webHidden/>
              </w:rPr>
              <w:fldChar w:fldCharType="separate"/>
            </w:r>
            <w:r w:rsidR="005B27B5">
              <w:rPr>
                <w:noProof/>
                <w:webHidden/>
              </w:rPr>
              <w:t>20</w:t>
            </w:r>
            <w:r w:rsidR="006D6897">
              <w:rPr>
                <w:noProof/>
                <w:webHidden/>
              </w:rPr>
              <w:fldChar w:fldCharType="end"/>
            </w:r>
          </w:hyperlink>
        </w:p>
        <w:p w14:paraId="5968BD76" w14:textId="050ACAD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5" w:history="1">
            <w:r w:rsidR="006D6897" w:rsidRPr="00DF62AE">
              <w:rPr>
                <w:rStyle w:val="Hiperhivatkozs"/>
                <w:noProof/>
              </w:rPr>
              <w:t>5.3</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Django</w:t>
            </w:r>
            <w:r w:rsidR="006D6897">
              <w:rPr>
                <w:noProof/>
                <w:webHidden/>
              </w:rPr>
              <w:tab/>
            </w:r>
            <w:r w:rsidR="006D6897">
              <w:rPr>
                <w:noProof/>
                <w:webHidden/>
              </w:rPr>
              <w:fldChar w:fldCharType="begin"/>
            </w:r>
            <w:r w:rsidR="006D6897">
              <w:rPr>
                <w:noProof/>
                <w:webHidden/>
              </w:rPr>
              <w:instrText xml:space="preserve"> PAGEREF _Toc158644375 \h </w:instrText>
            </w:r>
            <w:r w:rsidR="006D6897">
              <w:rPr>
                <w:noProof/>
                <w:webHidden/>
              </w:rPr>
            </w:r>
            <w:r w:rsidR="006D6897">
              <w:rPr>
                <w:noProof/>
                <w:webHidden/>
              </w:rPr>
              <w:fldChar w:fldCharType="separate"/>
            </w:r>
            <w:r w:rsidR="005B27B5">
              <w:rPr>
                <w:noProof/>
                <w:webHidden/>
              </w:rPr>
              <w:t>22</w:t>
            </w:r>
            <w:r w:rsidR="006D6897">
              <w:rPr>
                <w:noProof/>
                <w:webHidden/>
              </w:rPr>
              <w:fldChar w:fldCharType="end"/>
            </w:r>
          </w:hyperlink>
        </w:p>
        <w:p w14:paraId="22394CD5" w14:textId="4145AB9F"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6" w:history="1">
            <w:r w:rsidR="006D6897" w:rsidRPr="00DF62AE">
              <w:rPr>
                <w:rStyle w:val="Hiperhivatkozs"/>
                <w:noProof/>
              </w:rPr>
              <w:t>5.4</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Beolvasás Excel-ből</w:t>
            </w:r>
            <w:r w:rsidR="006D6897">
              <w:rPr>
                <w:noProof/>
                <w:webHidden/>
              </w:rPr>
              <w:tab/>
            </w:r>
            <w:r w:rsidR="006D6897">
              <w:rPr>
                <w:noProof/>
                <w:webHidden/>
              </w:rPr>
              <w:fldChar w:fldCharType="begin"/>
            </w:r>
            <w:r w:rsidR="006D6897">
              <w:rPr>
                <w:noProof/>
                <w:webHidden/>
              </w:rPr>
              <w:instrText xml:space="preserve"> PAGEREF _Toc158644376 \h </w:instrText>
            </w:r>
            <w:r w:rsidR="006D6897">
              <w:rPr>
                <w:noProof/>
                <w:webHidden/>
              </w:rPr>
            </w:r>
            <w:r w:rsidR="006D6897">
              <w:rPr>
                <w:noProof/>
                <w:webHidden/>
              </w:rPr>
              <w:fldChar w:fldCharType="separate"/>
            </w:r>
            <w:r w:rsidR="005B27B5">
              <w:rPr>
                <w:noProof/>
                <w:webHidden/>
              </w:rPr>
              <w:t>23</w:t>
            </w:r>
            <w:r w:rsidR="006D6897">
              <w:rPr>
                <w:noProof/>
                <w:webHidden/>
              </w:rPr>
              <w:fldChar w:fldCharType="end"/>
            </w:r>
          </w:hyperlink>
        </w:p>
        <w:p w14:paraId="0B454F9D" w14:textId="2BEC0F12"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7" w:history="1">
            <w:r w:rsidR="006D6897" w:rsidRPr="00DF62AE">
              <w:rPr>
                <w:rStyle w:val="Hiperhivatkozs"/>
                <w:noProof/>
              </w:rPr>
              <w:t>5.5 Diagramok készítése</w:t>
            </w:r>
            <w:r w:rsidR="006D6897">
              <w:rPr>
                <w:noProof/>
                <w:webHidden/>
              </w:rPr>
              <w:tab/>
            </w:r>
            <w:r w:rsidR="006D6897">
              <w:rPr>
                <w:noProof/>
                <w:webHidden/>
              </w:rPr>
              <w:fldChar w:fldCharType="begin"/>
            </w:r>
            <w:r w:rsidR="006D6897">
              <w:rPr>
                <w:noProof/>
                <w:webHidden/>
              </w:rPr>
              <w:instrText xml:space="preserve"> PAGEREF _Toc158644377 \h </w:instrText>
            </w:r>
            <w:r w:rsidR="006D6897">
              <w:rPr>
                <w:noProof/>
                <w:webHidden/>
              </w:rPr>
            </w:r>
            <w:r w:rsidR="006D6897">
              <w:rPr>
                <w:noProof/>
                <w:webHidden/>
              </w:rPr>
              <w:fldChar w:fldCharType="separate"/>
            </w:r>
            <w:r w:rsidR="005B27B5">
              <w:rPr>
                <w:noProof/>
                <w:webHidden/>
              </w:rPr>
              <w:t>26</w:t>
            </w:r>
            <w:r w:rsidR="006D6897">
              <w:rPr>
                <w:noProof/>
                <w:webHidden/>
              </w:rPr>
              <w:fldChar w:fldCharType="end"/>
            </w:r>
          </w:hyperlink>
        </w:p>
        <w:p w14:paraId="7D0BF167" w14:textId="2E1FF586"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8" w:history="1">
            <w:r w:rsidR="006D6897" w:rsidRPr="00DF62AE">
              <w:rPr>
                <w:rStyle w:val="Hiperhivatkozs"/>
                <w:noProof/>
              </w:rPr>
              <w:t>5.6</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Mutatók számítása, tesztek futtatása az idősorokon (modell)</w:t>
            </w:r>
            <w:r w:rsidR="006D6897">
              <w:rPr>
                <w:noProof/>
                <w:webHidden/>
              </w:rPr>
              <w:tab/>
            </w:r>
            <w:r w:rsidR="006D6897">
              <w:rPr>
                <w:noProof/>
                <w:webHidden/>
              </w:rPr>
              <w:fldChar w:fldCharType="begin"/>
            </w:r>
            <w:r w:rsidR="006D6897">
              <w:rPr>
                <w:noProof/>
                <w:webHidden/>
              </w:rPr>
              <w:instrText xml:space="preserve"> PAGEREF _Toc158644378 \h </w:instrText>
            </w:r>
            <w:r w:rsidR="006D6897">
              <w:rPr>
                <w:noProof/>
                <w:webHidden/>
              </w:rPr>
            </w:r>
            <w:r w:rsidR="006D6897">
              <w:rPr>
                <w:noProof/>
                <w:webHidden/>
              </w:rPr>
              <w:fldChar w:fldCharType="separate"/>
            </w:r>
            <w:r w:rsidR="005B27B5">
              <w:rPr>
                <w:noProof/>
                <w:webHidden/>
              </w:rPr>
              <w:t>27</w:t>
            </w:r>
            <w:r w:rsidR="006D6897">
              <w:rPr>
                <w:noProof/>
                <w:webHidden/>
              </w:rPr>
              <w:fldChar w:fldCharType="end"/>
            </w:r>
          </w:hyperlink>
        </w:p>
        <w:p w14:paraId="4E390589" w14:textId="6EAC494D" w:rsidR="006D6897" w:rsidRDefault="00000000">
          <w:pPr>
            <w:pStyle w:val="TJ2"/>
            <w:rPr>
              <w:rFonts w:asciiTheme="minorHAnsi" w:eastAsiaTheme="minorEastAsia" w:hAnsiTheme="minorHAnsi" w:cstheme="minorBidi"/>
              <w:noProof/>
              <w:kern w:val="2"/>
              <w:sz w:val="22"/>
              <w:szCs w:val="22"/>
              <w:lang w:val="en-GB"/>
              <w14:ligatures w14:val="standardContextual"/>
            </w:rPr>
          </w:pPr>
          <w:hyperlink w:anchor="_Toc158644379" w:history="1">
            <w:r w:rsidR="006D6897" w:rsidRPr="00DF62AE">
              <w:rPr>
                <w:rStyle w:val="Hiperhivatkozs"/>
                <w:noProof/>
              </w:rPr>
              <w:t>5.7  ARIMA előrejelzések</w:t>
            </w:r>
            <w:r w:rsidR="006D6897">
              <w:rPr>
                <w:noProof/>
                <w:webHidden/>
              </w:rPr>
              <w:tab/>
            </w:r>
            <w:r w:rsidR="006D6897">
              <w:rPr>
                <w:noProof/>
                <w:webHidden/>
              </w:rPr>
              <w:fldChar w:fldCharType="begin"/>
            </w:r>
            <w:r w:rsidR="006D6897">
              <w:rPr>
                <w:noProof/>
                <w:webHidden/>
              </w:rPr>
              <w:instrText xml:space="preserve"> PAGEREF _Toc158644379 \h </w:instrText>
            </w:r>
            <w:r w:rsidR="006D6897">
              <w:rPr>
                <w:noProof/>
                <w:webHidden/>
              </w:rPr>
            </w:r>
            <w:r w:rsidR="006D6897">
              <w:rPr>
                <w:noProof/>
                <w:webHidden/>
              </w:rPr>
              <w:fldChar w:fldCharType="separate"/>
            </w:r>
            <w:r w:rsidR="005B27B5">
              <w:rPr>
                <w:noProof/>
                <w:webHidden/>
              </w:rPr>
              <w:t>28</w:t>
            </w:r>
            <w:r w:rsidR="006D6897">
              <w:rPr>
                <w:noProof/>
                <w:webHidden/>
              </w:rPr>
              <w:fldChar w:fldCharType="end"/>
            </w:r>
          </w:hyperlink>
        </w:p>
        <w:p w14:paraId="7C964231" w14:textId="263F3C1D" w:rsidR="006D6897" w:rsidRDefault="00000000">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0" w:history="1">
            <w:r w:rsidR="006D6897" w:rsidRPr="00DF62AE">
              <w:rPr>
                <w:rStyle w:val="Hiperhivatkozs"/>
                <w:noProof/>
              </w:rPr>
              <w:t>6</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Következtetések</w:t>
            </w:r>
            <w:r w:rsidR="006D6897">
              <w:rPr>
                <w:noProof/>
                <w:webHidden/>
              </w:rPr>
              <w:tab/>
            </w:r>
            <w:r w:rsidR="006D6897">
              <w:rPr>
                <w:noProof/>
                <w:webHidden/>
              </w:rPr>
              <w:fldChar w:fldCharType="begin"/>
            </w:r>
            <w:r w:rsidR="006D6897">
              <w:rPr>
                <w:noProof/>
                <w:webHidden/>
              </w:rPr>
              <w:instrText xml:space="preserve"> PAGEREF _Toc158644380 \h </w:instrText>
            </w:r>
            <w:r w:rsidR="006D6897">
              <w:rPr>
                <w:noProof/>
                <w:webHidden/>
              </w:rPr>
            </w:r>
            <w:r w:rsidR="006D6897">
              <w:rPr>
                <w:noProof/>
                <w:webHidden/>
              </w:rPr>
              <w:fldChar w:fldCharType="separate"/>
            </w:r>
            <w:r w:rsidR="005B27B5">
              <w:rPr>
                <w:noProof/>
                <w:webHidden/>
              </w:rPr>
              <w:t>30</w:t>
            </w:r>
            <w:r w:rsidR="006D6897">
              <w:rPr>
                <w:noProof/>
                <w:webHidden/>
              </w:rPr>
              <w:fldChar w:fldCharType="end"/>
            </w:r>
          </w:hyperlink>
        </w:p>
        <w:p w14:paraId="2B764172" w14:textId="75180451" w:rsidR="006D6897" w:rsidRDefault="00000000">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1" w:history="1">
            <w:r w:rsidR="006D6897" w:rsidRPr="00DF62AE">
              <w:rPr>
                <w:rStyle w:val="Hiperhivatkozs"/>
                <w:noProof/>
              </w:rPr>
              <w:t>5. Irodalomjegyzék</w:t>
            </w:r>
            <w:r w:rsidR="006D6897">
              <w:rPr>
                <w:noProof/>
                <w:webHidden/>
              </w:rPr>
              <w:tab/>
            </w:r>
            <w:r w:rsidR="006D6897">
              <w:rPr>
                <w:noProof/>
                <w:webHidden/>
              </w:rPr>
              <w:fldChar w:fldCharType="begin"/>
            </w:r>
            <w:r w:rsidR="006D6897">
              <w:rPr>
                <w:noProof/>
                <w:webHidden/>
              </w:rPr>
              <w:instrText xml:space="preserve"> PAGEREF _Toc158644381 \h </w:instrText>
            </w:r>
            <w:r w:rsidR="006D6897">
              <w:rPr>
                <w:noProof/>
                <w:webHidden/>
              </w:rPr>
            </w:r>
            <w:r w:rsidR="006D6897">
              <w:rPr>
                <w:noProof/>
                <w:webHidden/>
              </w:rPr>
              <w:fldChar w:fldCharType="separate"/>
            </w:r>
            <w:r w:rsidR="005B27B5">
              <w:rPr>
                <w:noProof/>
                <w:webHidden/>
              </w:rPr>
              <w:t>31</w:t>
            </w:r>
            <w:r w:rsidR="006D6897">
              <w:rPr>
                <w:noProof/>
                <w:webHidden/>
              </w:rPr>
              <w:fldChar w:fldCharType="end"/>
            </w:r>
          </w:hyperlink>
        </w:p>
        <w:p w14:paraId="49154718" w14:textId="72B97EC3" w:rsidR="00741B4E" w:rsidRDefault="00741B4E">
          <w:r>
            <w:rPr>
              <w:b/>
              <w:bCs/>
            </w:rPr>
            <w:fldChar w:fldCharType="end"/>
          </w:r>
        </w:p>
      </w:sdtContent>
    </w:sdt>
    <w:p w14:paraId="2A670A07" w14:textId="77777777" w:rsidR="006A5EB3" w:rsidRPr="00210B36" w:rsidRDefault="00000000">
      <w:pPr>
        <w:pStyle w:val="Cmsor1"/>
        <w:numPr>
          <w:ilvl w:val="0"/>
          <w:numId w:val="3"/>
        </w:numPr>
        <w:ind w:left="0" w:firstLine="0"/>
        <w:rPr>
          <w:rFonts w:cs="Times New Roman"/>
        </w:rPr>
      </w:pPr>
      <w:bookmarkStart w:id="0" w:name="_Toc158644357"/>
      <w:r w:rsidRPr="00210B36">
        <w:rPr>
          <w:rFonts w:cs="Times New Roman"/>
        </w:rPr>
        <w:lastRenderedPageBreak/>
        <w:t>Bevezetés</w:t>
      </w:r>
      <w:bookmarkEnd w:id="0"/>
    </w:p>
    <w:p w14:paraId="4DF86624" w14:textId="3F63795A" w:rsidR="006A5EB3" w:rsidRPr="00210B36" w:rsidRDefault="00000000">
      <w:pPr>
        <w:jc w:val="both"/>
      </w:pPr>
      <w:r w:rsidRPr="00210B36">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w:t>
      </w:r>
      <w:r w:rsidR="00920544">
        <w:t xml:space="preserve"> lehet</w:t>
      </w:r>
      <w:r w:rsidRPr="00210B36">
        <w:t xml:space="preserve"> a munkanélküliség változásainak megértésében és a gazdasági intézkedések megalapozásában. </w:t>
      </w:r>
    </w:p>
    <w:p w14:paraId="4D734460" w14:textId="44E70BD3" w:rsidR="006A5EB3" w:rsidRPr="00210B36" w:rsidRDefault="00000000" w:rsidP="00E37362">
      <w:pPr>
        <w:jc w:val="center"/>
      </w:pPr>
      <w:r w:rsidRPr="00210B36">
        <w:rPr>
          <w:highlight w:val="yellow"/>
        </w:rPr>
        <w:t>IDE MAJD kellene pár cikk a romániai munkanélküliségről, hogy miért aktuális téma…</w:t>
      </w:r>
    </w:p>
    <w:p w14:paraId="5A12F3C9" w14:textId="412D7112" w:rsidR="006A5EB3" w:rsidRPr="00210B36" w:rsidRDefault="00000000" w:rsidP="00EB58D6">
      <w:pPr>
        <w:jc w:val="both"/>
      </w:pPr>
      <w:r w:rsidRPr="00210B36">
        <w:t xml:space="preserve">Ebben az államvizsga dolgozatban Hargita, Kovászna és Maros megye havi munkanélküliségi rátáit vizsgálom 2010 január és 2022 szeptember között. Az adatokat Románia országos statisztikai hivatalának (Institutul Național de Statistică) hivatalos oldaláról töltöttem le. </w:t>
      </w:r>
      <w:r w:rsidR="00AD46A0">
        <w:br/>
      </w:r>
      <w:r w:rsidRPr="00210B36">
        <w:t xml:space="preserve">Célom, hogy statisztikai elemzést készítsek ezekről az idősorokról, valamint megvizsgáljam, hogy ezen idősorok esetében, tíz hónap távlatában </w:t>
      </w:r>
      <w:r w:rsidR="006A5073">
        <w:t xml:space="preserve">(2022 október – 2023 július) </w:t>
      </w:r>
      <w:r w:rsidRPr="00210B36">
        <w:t>a</w:t>
      </w:r>
      <w:r w:rsidR="00DF596B">
        <w:t xml:space="preserve"> </w:t>
      </w:r>
      <w:r w:rsidR="00BD27F6">
        <w:t>Box-Jenkins eljárással készült ARIMA</w:t>
      </w:r>
      <w:r w:rsidR="002133AA">
        <w:t xml:space="preserve"> modellek</w:t>
      </w:r>
      <w:r w:rsidRPr="00210B36">
        <w:t xml:space="preserve">, vagy a </w:t>
      </w:r>
      <w:r w:rsidR="00DF596B">
        <w:t>gépi tanulás</w:t>
      </w:r>
      <w:r w:rsidR="004E4AA8">
        <w:t>on</w:t>
      </w:r>
      <w:r w:rsidRPr="00210B36">
        <w:t xml:space="preserve"> alapuló MLP (</w:t>
      </w:r>
      <w:r w:rsidR="00EB58D6">
        <w:t>többrétegű</w:t>
      </w:r>
      <w:r w:rsidR="00B73C13">
        <w:t xml:space="preserve"> perceptron</w:t>
      </w:r>
      <w:r w:rsidRPr="00210B36">
        <w:t xml:space="preserve">) </w:t>
      </w:r>
      <w:r w:rsidR="004E4AA8">
        <w:t>neuronháló modelle</w:t>
      </w:r>
      <w:r w:rsidR="00641BB8">
        <w:t xml:space="preserve">k </w:t>
      </w:r>
      <w:r w:rsidRPr="00210B36">
        <w:t xml:space="preserve">nyújtanak pontosabb előrejelzéseket. </w:t>
      </w:r>
    </w:p>
    <w:p w14:paraId="241F48DA" w14:textId="1FDB4CFD" w:rsidR="0002579E" w:rsidRDefault="00000000">
      <w:pPr>
        <w:jc w:val="both"/>
      </w:pPr>
      <w:r w:rsidRPr="00210B36">
        <w:t>A kutatás során</w:t>
      </w:r>
      <w:r w:rsidR="0002579E">
        <w:t xml:space="preserve"> </w:t>
      </w:r>
      <w:r w:rsidRPr="00210B36">
        <w:t>az adatok beolvasásához, feldolgozásához és az eredmények megjelenítéséhez</w:t>
      </w:r>
      <w:r w:rsidR="00EA5FA9">
        <w:t xml:space="preserve"> </w:t>
      </w:r>
      <w:r w:rsidRPr="00210B36">
        <w:t xml:space="preserve">egy Django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6A54CC4F" w14:textId="77777777" w:rsidR="0002579E" w:rsidRDefault="0002579E">
      <w:r>
        <w:br w:type="page"/>
      </w:r>
    </w:p>
    <w:p w14:paraId="5F3A9D13" w14:textId="77777777" w:rsidR="006A5EB3" w:rsidRPr="00210B36" w:rsidRDefault="00000000">
      <w:pPr>
        <w:pStyle w:val="Cmsor1"/>
        <w:numPr>
          <w:ilvl w:val="1"/>
          <w:numId w:val="3"/>
        </w:numPr>
        <w:ind w:left="426"/>
        <w:rPr>
          <w:rFonts w:cs="Times New Roman"/>
          <w:sz w:val="28"/>
          <w:szCs w:val="28"/>
        </w:rPr>
      </w:pPr>
      <w:r w:rsidRPr="00210B36">
        <w:rPr>
          <w:rFonts w:cs="Times New Roman"/>
          <w:sz w:val="28"/>
          <w:szCs w:val="28"/>
        </w:rPr>
        <w:lastRenderedPageBreak/>
        <w:t xml:space="preserve"> </w:t>
      </w:r>
      <w:bookmarkStart w:id="1" w:name="_Toc158644358"/>
      <w:r w:rsidRPr="00210B36">
        <w:rPr>
          <w:rFonts w:cs="Times New Roman"/>
          <w:sz w:val="28"/>
          <w:szCs w:val="28"/>
        </w:rPr>
        <w:t>Szakirodalmi áttekintés</w:t>
      </w:r>
      <w:bookmarkEnd w:id="1"/>
    </w:p>
    <w:p w14:paraId="66A8BF7C" w14:textId="4A9516DB" w:rsidR="006A5EB3" w:rsidRPr="00210B36" w:rsidRDefault="00000000" w:rsidP="00F84D1F">
      <w:pPr>
        <w:jc w:val="both"/>
        <w:rPr>
          <w:highlight w:val="red"/>
        </w:rPr>
      </w:pPr>
      <w:sdt>
        <w:sdtPr>
          <w:id w:val="-483849919"/>
          <w:citation/>
        </w:sdtPr>
        <w:sdtContent>
          <w:r w:rsidR="006B0893">
            <w:fldChar w:fldCharType="begin"/>
          </w:r>
          <w:r w:rsidR="00EE7C31">
            <w:rPr>
              <w:lang w:val="en-GB"/>
            </w:rPr>
            <w:instrText xml:space="preserve">CITATION Mad18 \t  \l 2057 </w:instrText>
          </w:r>
          <w:r w:rsidR="006B0893">
            <w:fldChar w:fldCharType="separate"/>
          </w:r>
          <w:r w:rsidR="00126145" w:rsidRPr="00126145">
            <w:rPr>
              <w:noProof/>
              <w:lang w:val="en-GB"/>
            </w:rPr>
            <w:t>(Madaras, 2018)</w:t>
          </w:r>
          <w:r w:rsidR="006B0893">
            <w:fldChar w:fldCharType="end"/>
          </w:r>
        </w:sdtContent>
      </w:sdt>
      <w:r w:rsidR="006B0893">
        <w:t xml:space="preserve"> </w:t>
      </w:r>
      <w:r w:rsidR="006B0893" w:rsidRPr="00210B36">
        <w:t>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1C89BC8D" w:rsidR="006A5EB3" w:rsidRPr="00210B36" w:rsidRDefault="00000000">
      <w:pPr>
        <w:jc w:val="both"/>
      </w:pPr>
      <w:sdt>
        <w:sdtPr>
          <w:id w:val="634058751"/>
          <w:citation/>
        </w:sdtPr>
        <w:sdtContent>
          <w:r w:rsidR="00485C35">
            <w:fldChar w:fldCharType="begin"/>
          </w:r>
          <w:r w:rsidR="00485C35">
            <w:rPr>
              <w:lang w:val="en-GB"/>
            </w:rPr>
            <w:instrText xml:space="preserve"> CITATION Dav21 \l 2057 </w:instrText>
          </w:r>
          <w:r w:rsidR="00485C35">
            <w:fldChar w:fldCharType="separate"/>
          </w:r>
          <w:r w:rsidR="00126145" w:rsidRPr="00126145">
            <w:rPr>
              <w:noProof/>
              <w:lang w:val="en-GB"/>
            </w:rPr>
            <w:t>(Davidescu, Apostu, &amp; Paul, 2021)</w:t>
          </w:r>
          <w:r w:rsidR="00485C35">
            <w:fldChar w:fldCharType="end"/>
          </w:r>
        </w:sdtContent>
      </w:sdt>
      <w:r w:rsidR="00485C35">
        <w:t xml:space="preserve"> </w:t>
      </w:r>
      <w:r w:rsidR="00485C35" w:rsidRPr="00210B36">
        <w:t>Románia országos munkanélküliségi rátáival végeztek kutatást, SARIMA, SETAR, Holt-Winters, ETS, és NNAR modelleket hasonlítottak össze, amelyek közül több szempont alapján is az NNAR (neuronhálós autoregresszív) modell</w:t>
      </w:r>
      <w:r w:rsidR="00A81380">
        <w:t xml:space="preserve"> </w:t>
      </w:r>
      <w:r w:rsidR="00485C35" w:rsidRPr="00210B36">
        <w:t xml:space="preserve">mutatkozott a legjobbnak. </w:t>
      </w:r>
      <w:r w:rsidR="003D5F94">
        <w:br/>
      </w:r>
      <w:r w:rsidR="00485C35" w:rsidRPr="00210B36">
        <w:rPr>
          <w:highlight w:val="red"/>
        </w:rPr>
        <w:br/>
      </w:r>
      <w:sdt>
        <w:sdtPr>
          <w:id w:val="905263390"/>
          <w:citation/>
        </w:sdtPr>
        <w:sdtContent>
          <w:r w:rsidR="008D082C">
            <w:fldChar w:fldCharType="begin"/>
          </w:r>
          <w:r w:rsidR="00C65030">
            <w:rPr>
              <w:lang w:val="en-GB"/>
            </w:rPr>
            <w:instrText xml:space="preserve">CITATION Mad14 \t  \l 2057 </w:instrText>
          </w:r>
          <w:r w:rsidR="008D082C">
            <w:fldChar w:fldCharType="separate"/>
          </w:r>
          <w:r w:rsidR="00126145" w:rsidRPr="00126145">
            <w:rPr>
              <w:noProof/>
              <w:lang w:val="en-GB"/>
            </w:rPr>
            <w:t>(Madaras, 2014)</w:t>
          </w:r>
          <w:r w:rsidR="008D082C">
            <w:fldChar w:fldCharType="end"/>
          </w:r>
        </w:sdtContent>
      </w:sdt>
      <w:r w:rsidR="008D082C">
        <w:t xml:space="preserve"> </w:t>
      </w:r>
      <w:r w:rsidR="009B7A34" w:rsidRPr="009B7A34">
        <w:t xml:space="preserve">2005 január és 2013 június közötti </w:t>
      </w:r>
      <w:r w:rsidR="001A03BB">
        <w:t xml:space="preserve">romániai munkanélküliségi ráta </w:t>
      </w:r>
      <w:r w:rsidR="009B7A34" w:rsidRPr="009B7A34">
        <w:t>adatok alapján</w:t>
      </w:r>
      <w:r w:rsidR="00485C35" w:rsidRPr="00210B36">
        <w:t xml:space="preserve"> ARIMA (1, 1, 4) típusú autoregressziós modellel </w:t>
      </w:r>
      <w:r w:rsidR="009B7A34">
        <w:t xml:space="preserve">középtávú </w:t>
      </w:r>
      <w:r w:rsidR="00485C35" w:rsidRPr="00210B36">
        <w:t>előrejelzést készített</w:t>
      </w:r>
      <w:r w:rsidR="009B7A34">
        <w:t xml:space="preserve">, </w:t>
      </w:r>
      <w:r w:rsidR="00485C35" w:rsidRPr="00210B36">
        <w:t>és megjósolta a munkanélküliek számának növekedését 2013 július és 2014 február között Romániában.</w:t>
      </w:r>
    </w:p>
    <w:p w14:paraId="556DE996" w14:textId="4387F1E5" w:rsidR="006A5EB3" w:rsidRPr="00210B36" w:rsidRDefault="00000000">
      <w:pPr>
        <w:jc w:val="both"/>
      </w:pPr>
      <w:sdt>
        <w:sdtPr>
          <w:id w:val="-1622529708"/>
          <w:citation/>
        </w:sdtPr>
        <w:sdtContent>
          <w:r w:rsidR="00161EE4">
            <w:fldChar w:fldCharType="begin"/>
          </w:r>
          <w:r w:rsidR="00161EE4">
            <w:rPr>
              <w:lang w:val="en-GB"/>
            </w:rPr>
            <w:instrText xml:space="preserve"> CITATION Ajo20 \l 2057 </w:instrText>
          </w:r>
          <w:r w:rsidR="00161EE4">
            <w:fldChar w:fldCharType="separate"/>
          </w:r>
          <w:r w:rsidR="00126145" w:rsidRPr="00126145">
            <w:rPr>
              <w:noProof/>
              <w:lang w:val="en-GB"/>
            </w:rPr>
            <w:t>(Ajoodha &amp; Mulaudzi, 2020)</w:t>
          </w:r>
          <w:r w:rsidR="00161EE4">
            <w:fldChar w:fldCharType="end"/>
          </w:r>
        </w:sdtContent>
      </w:sdt>
      <w:r w:rsidR="00161EE4">
        <w:t xml:space="preserve"> </w:t>
      </w:r>
      <w:r w:rsidR="00161EE4" w:rsidRPr="00210B36">
        <w:t xml:space="preserve">Dél-Afrika országos munkanélküliségi rátáinak előrejelzéséhez </w:t>
      </w:r>
      <w:r w:rsidR="006B66BA">
        <w:t xml:space="preserve">hasonlítottál össze a gépi tanulást a hagyományos statisztikai módszerekkel, a három rejtett rétegű </w:t>
      </w:r>
      <w:r w:rsidR="00161EE4" w:rsidRPr="00210B36">
        <w:t>MLP</w:t>
      </w:r>
      <w:r w:rsidR="006B66BA">
        <w:t xml:space="preserve"> modell </w:t>
      </w:r>
      <w:r w:rsidR="003F696A">
        <w:t xml:space="preserve">jobban teljesített, mint </w:t>
      </w:r>
      <w:proofErr w:type="gramStart"/>
      <w:r w:rsidR="003F696A">
        <w:t>a</w:t>
      </w:r>
      <w:proofErr w:type="gramEnd"/>
      <w:r w:rsidR="003F696A">
        <w:t xml:space="preserve"> </w:t>
      </w:r>
      <w:r w:rsidR="00E72558">
        <w:t>az ARIMA, a Ridge vagy a Holt-Winters</w:t>
      </w:r>
      <w:r w:rsidR="00804731">
        <w:t xml:space="preserve"> modellek.</w:t>
      </w:r>
    </w:p>
    <w:p w14:paraId="74A70085" w14:textId="0AB3135F" w:rsidR="006A5EB3" w:rsidRPr="00210B36" w:rsidRDefault="00000000">
      <w:sdt>
        <w:sdtPr>
          <w:id w:val="-847870151"/>
          <w:citation/>
        </w:sdtPr>
        <w:sdtContent>
          <w:r w:rsidR="0040690B">
            <w:fldChar w:fldCharType="begin"/>
          </w:r>
          <w:r w:rsidR="009F3637">
            <w:rPr>
              <w:lang w:val="en-GB"/>
            </w:rPr>
            <w:instrText xml:space="preserve">CITATION Tuf21 \l 2057 </w:instrText>
          </w:r>
          <w:r w:rsidR="0040690B">
            <w:fldChar w:fldCharType="separate"/>
          </w:r>
          <w:r w:rsidR="00126145" w:rsidRPr="00126145">
            <w:rPr>
              <w:noProof/>
              <w:lang w:val="en-GB"/>
            </w:rPr>
            <w:t>(Tufaner &amp; Sözen, 2021)</w:t>
          </w:r>
          <w:r w:rsidR="0040690B">
            <w:fldChar w:fldCharType="end"/>
          </w:r>
        </w:sdtContent>
      </w:sdt>
      <w:r w:rsidR="00F20849">
        <w:t xml:space="preserve"> </w:t>
      </w:r>
      <w:r w:rsidR="0040690B" w:rsidRPr="00210B36">
        <w:t>Törökország esetében hasonlítottak össze egy két rejtett rétegű</w:t>
      </w:r>
      <w:r w:rsidR="000257A8">
        <w:t xml:space="preserve"> </w:t>
      </w:r>
      <w:r w:rsidR="000257A8" w:rsidRPr="00210B36">
        <w:t>MLP</w:t>
      </w:r>
      <w:r w:rsidR="0040690B" w:rsidRPr="00210B36">
        <w:t>, és</w:t>
      </w:r>
      <w:r w:rsidR="001C04E3">
        <w:t xml:space="preserve"> egy</w:t>
      </w:r>
      <w:r w:rsidR="0040690B" w:rsidRPr="00210B36">
        <w:t xml:space="preserve"> ARIMA (3, 1, 2) modellt, itt szintén az MLP volt a jobb.</w:t>
      </w:r>
    </w:p>
    <w:p w14:paraId="45CBF723" w14:textId="7A235AFD" w:rsidR="006A5EB3" w:rsidRPr="00210B36" w:rsidRDefault="00000000">
      <w:pPr>
        <w:pStyle w:val="Cmsor2"/>
        <w:numPr>
          <w:ilvl w:val="1"/>
          <w:numId w:val="3"/>
        </w:numPr>
        <w:ind w:left="0" w:firstLine="0"/>
        <w:rPr>
          <w:rFonts w:cs="Times New Roman"/>
        </w:rPr>
      </w:pPr>
      <w:bookmarkStart w:id="2" w:name="_Toc158644359"/>
      <w:r w:rsidRPr="00210B36">
        <w:rPr>
          <w:rFonts w:cs="Times New Roman"/>
        </w:rPr>
        <w:t xml:space="preserve">A munkanélküliségi ráta </w:t>
      </w:r>
      <w:r w:rsidR="00B84C0F" w:rsidRPr="00210B36">
        <w:rPr>
          <w:rFonts w:cs="Times New Roman"/>
        </w:rPr>
        <w:t xml:space="preserve">fogalmának </w:t>
      </w:r>
      <w:r w:rsidRPr="00210B36">
        <w:rPr>
          <w:rFonts w:cs="Times New Roman"/>
        </w:rPr>
        <w:t>meghatározása Romániában</w:t>
      </w:r>
      <w:bookmarkEnd w:id="2"/>
    </w:p>
    <w:p w14:paraId="3CD4C744" w14:textId="77777777" w:rsidR="006A5EB3" w:rsidRPr="00210B36" w:rsidRDefault="00000000">
      <w:pPr>
        <w:pBdr>
          <w:top w:val="nil"/>
          <w:left w:val="nil"/>
          <w:bottom w:val="nil"/>
          <w:right w:val="nil"/>
          <w:between w:val="nil"/>
        </w:pBdr>
        <w:jc w:val="both"/>
        <w:rPr>
          <w:color w:val="000000"/>
        </w:rPr>
      </w:pPr>
      <w:r w:rsidRPr="00210B36">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210B36" w:rsidRDefault="00000000">
      <w:pPr>
        <w:jc w:val="both"/>
      </w:pPr>
      <w:r w:rsidRPr="00210B36">
        <w:t xml:space="preserve">A </w:t>
      </w:r>
      <w:r w:rsidRPr="00210B36">
        <w:rPr>
          <w:b/>
        </w:rPr>
        <w:t>munkanélküliek</w:t>
      </w:r>
      <w:r w:rsidRPr="00210B36">
        <w:t xml:space="preserve"> a nemzetközi meghatározás</w:t>
      </w:r>
      <w:r w:rsidR="00214022" w:rsidRPr="00210B36">
        <w:t xml:space="preserve"> </w:t>
      </w:r>
      <w:r w:rsidRPr="00210B36">
        <w:t>(BIM</w:t>
      </w:r>
      <w:r w:rsidRPr="00210B36">
        <w:rPr>
          <w:vertAlign w:val="superscript"/>
        </w:rPr>
        <w:footnoteReference w:id="1"/>
      </w:r>
      <w:r w:rsidRPr="00210B36">
        <w:t>) szerint azok a 15-74 év közötti személyek, akik egyidejűleg teljesítik a következő három feltételt:</w:t>
      </w:r>
    </w:p>
    <w:p w14:paraId="30F4A74C" w14:textId="265DD669" w:rsidR="006A5EB3" w:rsidRPr="00210B36" w:rsidRDefault="00000000">
      <w:pPr>
        <w:numPr>
          <w:ilvl w:val="0"/>
          <w:numId w:val="1"/>
        </w:numPr>
        <w:pBdr>
          <w:top w:val="nil"/>
          <w:left w:val="nil"/>
          <w:bottom w:val="nil"/>
          <w:right w:val="nil"/>
          <w:between w:val="nil"/>
        </w:pBdr>
        <w:spacing w:after="0"/>
        <w:jc w:val="both"/>
      </w:pPr>
      <w:r w:rsidRPr="00210B36">
        <w:rPr>
          <w:color w:val="000000"/>
        </w:rPr>
        <w:t>a mérés pillanatában nincs bejelentett munkahelyük</w:t>
      </w:r>
    </w:p>
    <w:p w14:paraId="34C2EC1F" w14:textId="77777777" w:rsidR="006A5EB3" w:rsidRPr="00210B36" w:rsidRDefault="00000000">
      <w:pPr>
        <w:numPr>
          <w:ilvl w:val="0"/>
          <w:numId w:val="1"/>
        </w:numPr>
        <w:pBdr>
          <w:top w:val="nil"/>
          <w:left w:val="nil"/>
          <w:bottom w:val="nil"/>
          <w:right w:val="nil"/>
          <w:between w:val="nil"/>
        </w:pBdr>
        <w:spacing w:after="0"/>
        <w:jc w:val="both"/>
      </w:pPr>
      <w:r w:rsidRPr="00210B36">
        <w:rPr>
          <w:color w:val="000000"/>
        </w:rPr>
        <w:t>a következő két héten belül munkába tudnának állni</w:t>
      </w:r>
    </w:p>
    <w:p w14:paraId="34E92F1D" w14:textId="77777777" w:rsidR="006A5EB3" w:rsidRPr="00210B36" w:rsidRDefault="00000000">
      <w:pPr>
        <w:numPr>
          <w:ilvl w:val="0"/>
          <w:numId w:val="1"/>
        </w:numPr>
        <w:pBdr>
          <w:top w:val="nil"/>
          <w:left w:val="nil"/>
          <w:bottom w:val="nil"/>
          <w:right w:val="nil"/>
          <w:between w:val="nil"/>
        </w:pBdr>
        <w:jc w:val="both"/>
      </w:pPr>
      <w:r w:rsidRPr="00210B36">
        <w:rPr>
          <w:color w:val="000000"/>
        </w:rPr>
        <w:t>az elmúlt négy hétben aktívan munkát kerestek.</w:t>
      </w:r>
    </w:p>
    <w:p w14:paraId="70C13ACE" w14:textId="77777777" w:rsidR="006A5EB3" w:rsidRPr="00210B36" w:rsidRDefault="00000000">
      <w:pPr>
        <w:jc w:val="both"/>
      </w:pPr>
      <w:r w:rsidRPr="00210B36">
        <w:lastRenderedPageBreak/>
        <w:t xml:space="preserve">A </w:t>
      </w:r>
      <w:r w:rsidRPr="00210B36">
        <w:rPr>
          <w:b/>
        </w:rPr>
        <w:t>munkanélküliségi ráta</w:t>
      </w:r>
      <w:r w:rsidRPr="00210B36">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210B36" w:rsidRDefault="00000000">
      <w:pPr>
        <w:pBdr>
          <w:top w:val="nil"/>
          <w:left w:val="nil"/>
          <w:bottom w:val="nil"/>
          <w:right w:val="nil"/>
          <w:between w:val="nil"/>
        </w:pBdr>
        <w:spacing w:after="0"/>
        <w:jc w:val="both"/>
        <w:rPr>
          <w:color w:val="000000"/>
        </w:rPr>
      </w:pPr>
      <w:r w:rsidRPr="00210B36">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210B36">
        <w:rPr>
          <w:color w:val="000000"/>
        </w:rPr>
        <w:tab/>
      </w:r>
      <w:r w:rsidRPr="00210B36">
        <w:rPr>
          <w:color w:val="000000"/>
        </w:rPr>
        <w:tab/>
      </w:r>
      <w:r w:rsidRPr="00210B36">
        <w:rPr>
          <w:color w:val="000000"/>
        </w:rPr>
        <w:tab/>
      </w:r>
      <w:r w:rsidRPr="00210B36">
        <w:rPr>
          <w:color w:val="000000"/>
        </w:rPr>
        <w:tab/>
        <w:t xml:space="preserve">       </w:t>
      </w:r>
      <w:r w:rsidRPr="00065CEB">
        <w:rPr>
          <w:color w:val="000000"/>
          <w:highlight w:val="red"/>
        </w:rPr>
        <w:t>(INSSE, 2016)</w:t>
      </w:r>
      <w:r w:rsidRPr="00210B36">
        <w:rPr>
          <w:color w:val="000000"/>
        </w:rPr>
        <w:t xml:space="preserve"> </w:t>
      </w:r>
    </w:p>
    <w:p w14:paraId="73A392BD" w14:textId="77777777" w:rsidR="006A5EB3" w:rsidRPr="00210B36" w:rsidRDefault="00000000">
      <w:pPr>
        <w:pBdr>
          <w:top w:val="nil"/>
          <w:left w:val="nil"/>
          <w:bottom w:val="nil"/>
          <w:right w:val="nil"/>
          <w:between w:val="nil"/>
        </w:pBdr>
        <w:jc w:val="both"/>
        <w:rPr>
          <w:color w:val="000000"/>
        </w:rPr>
      </w:pPr>
      <w:r w:rsidRPr="00210B36">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Pr="00210B36" w:rsidRDefault="00000000">
      <w:pPr>
        <w:pBdr>
          <w:top w:val="nil"/>
          <w:left w:val="nil"/>
          <w:bottom w:val="nil"/>
          <w:right w:val="nil"/>
          <w:between w:val="nil"/>
        </w:pBdr>
        <w:jc w:val="both"/>
        <w:rPr>
          <w:color w:val="000000"/>
        </w:rPr>
      </w:pPr>
      <w:r w:rsidRPr="00210B36">
        <w:rPr>
          <w:color w:val="000000"/>
        </w:rPr>
        <w:t>A következő fejezetekben ismertetem a statisztikai mutatókat, modelleket, amelyeket felhasználtam a dolgozat során.</w:t>
      </w:r>
    </w:p>
    <w:p w14:paraId="14B75CF0" w14:textId="77777777" w:rsidR="006A5EB3" w:rsidRDefault="00000000" w:rsidP="00B55CC2">
      <w:pPr>
        <w:pStyle w:val="Cmsor2"/>
        <w:numPr>
          <w:ilvl w:val="1"/>
          <w:numId w:val="3"/>
        </w:numPr>
        <w:ind w:left="426"/>
        <w:rPr>
          <w:rFonts w:cs="Times New Roman"/>
        </w:rPr>
      </w:pPr>
      <w:bookmarkStart w:id="3" w:name="_Toc158644360"/>
      <w:r w:rsidRPr="00210B36">
        <w:rPr>
          <w:rFonts w:cs="Times New Roman"/>
        </w:rPr>
        <w:t>Felhasznált statisztikai mutatók és fogalmak</w:t>
      </w:r>
      <w:bookmarkEnd w:id="3"/>
    </w:p>
    <w:p w14:paraId="59752546" w14:textId="2D1D27BF" w:rsidR="006A5EB3" w:rsidRPr="00210B36" w:rsidRDefault="00000000" w:rsidP="00B55CC2">
      <w:pPr>
        <w:tabs>
          <w:tab w:val="left" w:pos="1494"/>
        </w:tabs>
        <w:spacing w:after="0"/>
        <w:jc w:val="both"/>
      </w:pPr>
      <w:r w:rsidRPr="00210B36">
        <w:rPr>
          <w:b/>
        </w:rPr>
        <w:t>Átlag</w:t>
      </w:r>
      <w:r w:rsidRPr="00210B36">
        <w:t xml:space="preserve">: Jelöljünk n </w:t>
      </w:r>
      <w:r w:rsidR="002C3173">
        <w:t xml:space="preserve">db </w:t>
      </w:r>
      <w:r w:rsidRPr="00210B36">
        <w:t>megfigyelést x</w:t>
      </w:r>
      <w:r w:rsidRPr="00210B36">
        <w:rPr>
          <w:vertAlign w:val="subscript"/>
        </w:rPr>
        <w:t>1</w:t>
      </w:r>
      <w:r w:rsidRPr="00210B36">
        <w:t>, x</w:t>
      </w:r>
      <w:r w:rsidRPr="00210B36">
        <w:rPr>
          <w:vertAlign w:val="subscript"/>
        </w:rPr>
        <w:t>2</w:t>
      </w:r>
      <w:r w:rsidRPr="00210B36">
        <w:t>, ..., x</w:t>
      </w:r>
      <w:r w:rsidRPr="00210B36">
        <w:rPr>
          <w:vertAlign w:val="subscript"/>
        </w:rPr>
        <w:t>n</w:t>
      </w:r>
      <w:r w:rsidRPr="00210B36">
        <w:t xml:space="preserve"> -nel. </w:t>
      </w:r>
      <w:r w:rsidR="00610870">
        <w:t xml:space="preserve">A megfigyelések </w:t>
      </w:r>
      <w:r w:rsidR="00610870" w:rsidRPr="00610870">
        <w:t xml:space="preserve">összegét </w:t>
      </w:r>
      <w:r w:rsidR="004A0155">
        <w:t>el</w:t>
      </w:r>
      <w:r w:rsidR="00610870" w:rsidRPr="00610870">
        <w:t xml:space="preserve">osztjuk a </w:t>
      </w:r>
      <w:r w:rsidR="004A0155">
        <w:t>megfigyelések számával.</w:t>
      </w:r>
    </w:p>
    <w:p w14:paraId="7E23D035" w14:textId="6379C6BD" w:rsidR="006A5EB3" w:rsidRPr="00210B36" w:rsidRDefault="00000000">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6E345243" w:rsidR="006A5EB3" w:rsidRPr="00210B36" w:rsidRDefault="00000000" w:rsidP="00B55CC2">
      <w:pPr>
        <w:tabs>
          <w:tab w:val="left" w:pos="1494"/>
        </w:tabs>
        <w:jc w:val="both"/>
      </w:pPr>
      <w:r w:rsidRPr="00210B36">
        <w:rPr>
          <w:b/>
        </w:rPr>
        <w:t>Szórás</w:t>
      </w:r>
      <w:r w:rsidRPr="00210B36">
        <w:t xml:space="preserve">: A szórás </w:t>
      </w:r>
      <w:r w:rsidR="00E37381">
        <w:t>azt méri, hogy a megfigyelések mennyire térnek el az átlagtól.</w:t>
      </w:r>
      <w:r w:rsidR="00365EC4">
        <w:t xml:space="preserve"> </w:t>
      </w:r>
      <w:r w:rsidR="00365EC4" w:rsidRPr="00365EC4">
        <w:t xml:space="preserve">A szórás az eltérések négyzetének átlagának </w:t>
      </w:r>
      <w:r w:rsidR="004B0290">
        <w:t xml:space="preserve">a </w:t>
      </w:r>
      <w:r w:rsidR="00365EC4" w:rsidRPr="00365EC4">
        <w:t>négyzetgyöke.</w:t>
      </w:r>
    </w:p>
    <w:p w14:paraId="386A9476" w14:textId="39F959E1"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6BCE4270" w14:textId="77777777" w:rsidR="006A5EB3" w:rsidRDefault="00000000" w:rsidP="00B55CC2">
      <w:pPr>
        <w:tabs>
          <w:tab w:val="left" w:pos="1494"/>
        </w:tabs>
        <w:spacing w:after="0"/>
        <w:jc w:val="both"/>
        <w:rPr>
          <w:b/>
        </w:rPr>
      </w:pPr>
      <w:r w:rsidRPr="00210B36">
        <w:rPr>
          <w:b/>
        </w:rPr>
        <w:t>A variancia (szórásnégyzet):</w:t>
      </w:r>
    </w:p>
    <w:p w14:paraId="5A09B429" w14:textId="1B8D3B81" w:rsidR="00556A62" w:rsidRPr="00491525" w:rsidRDefault="00491525" w:rsidP="00B55CC2">
      <w:pPr>
        <w:tabs>
          <w:tab w:val="left" w:pos="1494"/>
        </w:tabs>
        <w:spacing w:after="0"/>
        <w:jc w:val="both"/>
        <w:rPr>
          <w:bCs/>
        </w:rPr>
      </w:pPr>
      <w:r>
        <w:rPr>
          <w:bCs/>
        </w:rPr>
        <w:t>A varriancia a szórás négyzete, vagyis egyszerűen az átlagtól való eltérések négyzeteinek az átlaga.</w:t>
      </w:r>
    </w:p>
    <w:p w14:paraId="09CCBD0B" w14:textId="7274CCDB" w:rsidR="006A5EB3" w:rsidRPr="00210B36"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E7D173B" w14:textId="77777777" w:rsidR="006A5EB3" w:rsidRPr="00210B36" w:rsidRDefault="00000000" w:rsidP="00B55CC2">
      <w:pPr>
        <w:tabs>
          <w:tab w:val="left" w:pos="1494"/>
        </w:tabs>
        <w:jc w:val="both"/>
      </w:pPr>
      <w:bookmarkStart w:id="4" w:name="_heading=h.gjdgxs" w:colFirst="0" w:colLast="0"/>
      <w:bookmarkEnd w:id="4"/>
      <w:r w:rsidRPr="00210B36">
        <w:rPr>
          <w:b/>
        </w:rPr>
        <w:t xml:space="preserve">Medián: </w:t>
      </w:r>
      <w:r w:rsidRPr="00210B36">
        <w:t>Jelöljük x</w:t>
      </w:r>
      <w:r w:rsidRPr="00210B36">
        <w:rPr>
          <w:vertAlign w:val="subscript"/>
        </w:rPr>
        <w:t>1</w:t>
      </w:r>
      <w:r w:rsidRPr="00210B36">
        <w:t>, x</w:t>
      </w:r>
      <w:r w:rsidRPr="00210B36">
        <w:rPr>
          <w:vertAlign w:val="subscript"/>
        </w:rPr>
        <w:t>2</w:t>
      </w:r>
      <w:r w:rsidRPr="00210B36">
        <w:t>, ..., x</w:t>
      </w:r>
      <w:r w:rsidRPr="00210B36">
        <w:rPr>
          <w:vertAlign w:val="subscript"/>
        </w:rPr>
        <w:t>n</w:t>
      </w:r>
      <w:r w:rsidRPr="00210B36">
        <w:t xml:space="preserve"> –nel a megfigyeléseket, és jelöljük </w:t>
      </w:r>
      <w:proofErr w:type="gramStart"/>
      <w:r w:rsidRPr="00210B36">
        <w:t>x</w:t>
      </w:r>
      <w:r w:rsidRPr="00210B36">
        <w:rPr>
          <w:vertAlign w:val="subscript"/>
        </w:rPr>
        <w:t>(</w:t>
      </w:r>
      <w:proofErr w:type="gramEnd"/>
      <w:r w:rsidRPr="00210B36">
        <w:rPr>
          <w:vertAlign w:val="subscript"/>
        </w:rPr>
        <w:t>1),</w:t>
      </w:r>
      <w:r w:rsidRPr="00210B36">
        <w:t xml:space="preserve"> x</w:t>
      </w:r>
      <w:r w:rsidRPr="00210B36">
        <w:rPr>
          <w:vertAlign w:val="subscript"/>
        </w:rPr>
        <w:t>(2),</w:t>
      </w:r>
      <w:r w:rsidRPr="00210B36">
        <w:t xml:space="preserve"> ... , x</w:t>
      </w:r>
      <w:r w:rsidRPr="00210B36">
        <w:rPr>
          <w:vertAlign w:val="subscript"/>
        </w:rPr>
        <w:t>(n)</w:t>
      </w:r>
      <w:r w:rsidRPr="00210B36">
        <w:t xml:space="preserve"> –nel ugyanezeket a megfigyeléseket növekvő sorrendben. Tehát, </w:t>
      </w:r>
      <w:proofErr w:type="gramStart"/>
      <w:r w:rsidRPr="00210B36">
        <w:t>x</w:t>
      </w:r>
      <w:r w:rsidRPr="00210B36">
        <w:rPr>
          <w:vertAlign w:val="subscript"/>
        </w:rPr>
        <w:t>(</w:t>
      </w:r>
      <w:proofErr w:type="gramEnd"/>
      <w:r w:rsidRPr="00210B36">
        <w:rPr>
          <w:vertAlign w:val="subscript"/>
        </w:rPr>
        <w:t>1)</w:t>
      </w:r>
      <w:r w:rsidRPr="00210B36">
        <w:t xml:space="preserve"> a legkisebb, x</w:t>
      </w:r>
      <w:r w:rsidRPr="00210B36">
        <w:rPr>
          <w:vertAlign w:val="subscript"/>
        </w:rPr>
        <w:t>(2)</w:t>
      </w:r>
      <w:r w:rsidRPr="00210B36">
        <w:t xml:space="preserve"> a következő, ... és x</w:t>
      </w:r>
      <w:r w:rsidRPr="00210B36">
        <w:rPr>
          <w:vertAlign w:val="subscript"/>
        </w:rPr>
        <w:t>(n)</w:t>
      </w:r>
      <w:r w:rsidRPr="00210B36">
        <w:t xml:space="preserve"> legnagyobb:</w:t>
      </w:r>
    </w:p>
    <w:p w14:paraId="6FF0E9CE" w14:textId="77777777" w:rsidR="006A5EB3" w:rsidRPr="00210B36" w:rsidRDefault="00000000">
      <w:pPr>
        <w:tabs>
          <w:tab w:val="left" w:pos="1494"/>
        </w:tabs>
        <w:ind w:left="360"/>
        <w:jc w:val="center"/>
        <w:rPr>
          <w:vertAlign w:val="subscript"/>
        </w:rPr>
      </w:pPr>
      <w:proofErr w:type="gramStart"/>
      <w:r w:rsidRPr="00210B36">
        <w:t>x</w:t>
      </w:r>
      <w:r w:rsidRPr="00210B36">
        <w:rPr>
          <w:vertAlign w:val="subscript"/>
        </w:rPr>
        <w:t>(</w:t>
      </w:r>
      <w:proofErr w:type="gramEnd"/>
      <w:r w:rsidRPr="00210B36">
        <w:rPr>
          <w:vertAlign w:val="subscript"/>
        </w:rPr>
        <w:t xml:space="preserve">1)  </w:t>
      </w:r>
      <w:sdt>
        <w:sdtPr>
          <w:tag w:val="goog_rdk_0"/>
          <w:id w:val="1701434892"/>
        </w:sdtPr>
        <w:sdtContent>
          <w:r w:rsidRPr="00210B36">
            <w:rPr>
              <w:rFonts w:eastAsia="Gungsuh"/>
            </w:rPr>
            <w:t>≤  x</w:t>
          </w:r>
        </w:sdtContent>
      </w:sdt>
      <w:r w:rsidRPr="00210B36">
        <w:rPr>
          <w:vertAlign w:val="subscript"/>
        </w:rPr>
        <w:t xml:space="preserve">(2) </w:t>
      </w:r>
      <w:sdt>
        <w:sdtPr>
          <w:tag w:val="goog_rdk_1"/>
          <w:id w:val="-79755676"/>
        </w:sdtPr>
        <w:sdtContent>
          <w:r w:rsidRPr="00210B36">
            <w:rPr>
              <w:rFonts w:eastAsia="Gungsuh"/>
            </w:rPr>
            <w:t xml:space="preserve"> ≤  </w:t>
          </w:r>
        </w:sdtContent>
      </w:sdt>
      <w:r w:rsidRPr="00210B36">
        <w:rPr>
          <w:rFonts w:ascii="Cambria Math" w:eastAsia="Cambria Math" w:hAnsi="Cambria Math" w:cs="Cambria Math"/>
        </w:rPr>
        <w:t>⋯</w:t>
      </w:r>
      <w:sdt>
        <w:sdtPr>
          <w:tag w:val="goog_rdk_2"/>
          <w:id w:val="1646859580"/>
        </w:sdtPr>
        <w:sdtContent>
          <w:r w:rsidRPr="00210B36">
            <w:rPr>
              <w:rFonts w:eastAsia="Gungsuh"/>
            </w:rPr>
            <w:t xml:space="preserve">  ≤  x</w:t>
          </w:r>
        </w:sdtContent>
      </w:sdt>
      <w:r w:rsidRPr="00210B36">
        <w:rPr>
          <w:vertAlign w:val="subscript"/>
        </w:rPr>
        <w:t>(n)</w:t>
      </w:r>
    </w:p>
    <w:p w14:paraId="08466698" w14:textId="77777777" w:rsidR="006A5EB3" w:rsidRPr="00210B36" w:rsidRDefault="00000000" w:rsidP="00B55CC2">
      <w:pPr>
        <w:tabs>
          <w:tab w:val="left" w:pos="1494"/>
        </w:tabs>
        <w:jc w:val="both"/>
      </w:pPr>
      <w:r w:rsidRPr="00210B36">
        <w:lastRenderedPageBreak/>
        <w:t>A medián a sorrendbe állított x</w:t>
      </w:r>
      <w:r w:rsidRPr="00210B36">
        <w:rPr>
          <w:vertAlign w:val="subscript"/>
        </w:rPr>
        <w:t>1</w:t>
      </w:r>
      <w:r w:rsidRPr="00210B36">
        <w:t>, x</w:t>
      </w:r>
      <w:r w:rsidRPr="00210B36">
        <w:rPr>
          <w:vertAlign w:val="subscript"/>
        </w:rPr>
        <w:t>2</w:t>
      </w:r>
      <w:r w:rsidRPr="00210B36">
        <w:t>, ..., x</w:t>
      </w:r>
      <w:r w:rsidRPr="00210B36">
        <w:rPr>
          <w:vertAlign w:val="subscript"/>
        </w:rPr>
        <w:t>n</w:t>
      </w:r>
      <w:r w:rsidRPr="00210B36">
        <w:t xml:space="preserve"> megfigyelések középső megfigyelése. Ha n páratlan, akkor egészen egyszerű; a medián a (n + 1) / 2 sorrendű megfigyelés.</w:t>
      </w:r>
    </w:p>
    <w:p w14:paraId="0FDA9848" w14:textId="442A8032" w:rsidR="006A5EB3" w:rsidRPr="00210B36" w:rsidRDefault="00000000" w:rsidP="00B55CC2">
      <w:pPr>
        <w:jc w:val="both"/>
        <w:rPr>
          <w:rFonts w:eastAsia="Cambria Math"/>
        </w:rPr>
      </w:pPr>
      <w:r w:rsidRPr="00210B36">
        <w:t>Ha n páros, akkor 2 középső megfigyelés van,</w:t>
      </w:r>
      <w:r w:rsidR="00433F8B">
        <w:t xml:space="preserve"> ilyenkor a kettő</w:t>
      </w:r>
      <w:r w:rsidR="00D266EA">
        <w:t xml:space="preserve"> szám</w:t>
      </w:r>
      <w:r w:rsidR="00433F8B">
        <w:t xml:space="preserve"> átlaga adja a mediánt</w:t>
      </w:r>
      <w:r w:rsidRPr="00210B36">
        <w:t>:</w:t>
      </w:r>
      <w:r w:rsidRPr="00210B36">
        <w:rPr>
          <w:rFonts w:eastAsia="Cambria Math"/>
          <w:i/>
        </w:rPr>
        <w:br/>
      </w:r>
      <m:oMathPara>
        <m:oMath>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5010CB6F" w14:textId="712EB837" w:rsidR="002F3E10" w:rsidRDefault="00000000">
      <w:pPr>
        <w:ind w:left="360"/>
        <w:jc w:val="right"/>
      </w:pPr>
      <w:sdt>
        <w:sdtPr>
          <w:id w:val="1135067089"/>
          <w:citation/>
        </w:sdtPr>
        <w:sdtContent>
          <w:r w:rsidR="008F51E6">
            <w:fldChar w:fldCharType="begin"/>
          </w:r>
          <w:r w:rsidR="008F51E6">
            <w:rPr>
              <w:lang w:val="en-GB"/>
            </w:rPr>
            <w:instrText xml:space="preserve"> CITATION Sán19 \l 2057 </w:instrText>
          </w:r>
          <w:r w:rsidR="008F51E6">
            <w:fldChar w:fldCharType="separate"/>
          </w:r>
          <w:r w:rsidR="00126145" w:rsidRPr="00126145">
            <w:rPr>
              <w:noProof/>
              <w:lang w:val="en-GB"/>
            </w:rPr>
            <w:t>(Sándor &amp; Tánczos, 2019)</w:t>
          </w:r>
          <w:r w:rsidR="008F51E6">
            <w:fldChar w:fldCharType="end"/>
          </w:r>
        </w:sdtContent>
      </w:sdt>
    </w:p>
    <w:p w14:paraId="630B6E20" w14:textId="488CA129" w:rsidR="00466087" w:rsidRDefault="00B42514" w:rsidP="001055A4">
      <w:pPr>
        <w:pStyle w:val="Cmsor2"/>
        <w:numPr>
          <w:ilvl w:val="1"/>
          <w:numId w:val="3"/>
        </w:numPr>
        <w:ind w:left="284"/>
      </w:pPr>
      <w:bookmarkStart w:id="5" w:name="_Toc158644361"/>
      <w:r>
        <w:t>Idősorok előrejelzése</w:t>
      </w:r>
      <w:bookmarkEnd w:id="5"/>
    </w:p>
    <w:p w14:paraId="31EA9EFD" w14:textId="5B5533A6" w:rsidR="002F3E10" w:rsidRDefault="002F3E10" w:rsidP="0066550D">
      <w:pPr>
        <w:jc w:val="both"/>
      </w:pPr>
      <w:r>
        <w:br w:type="page"/>
      </w:r>
    </w:p>
    <w:p w14:paraId="2F5953E4" w14:textId="77777777" w:rsidR="006A5EB3" w:rsidRPr="00210B36" w:rsidRDefault="00000000">
      <w:pPr>
        <w:pStyle w:val="Cmsor1"/>
        <w:numPr>
          <w:ilvl w:val="0"/>
          <w:numId w:val="6"/>
        </w:numPr>
        <w:ind w:left="0" w:firstLine="0"/>
        <w:rPr>
          <w:rFonts w:cs="Times New Roman"/>
        </w:rPr>
      </w:pPr>
      <w:bookmarkStart w:id="6" w:name="_Toc158644362"/>
      <w:r w:rsidRPr="00210B36">
        <w:rPr>
          <w:rFonts w:cs="Times New Roman"/>
        </w:rPr>
        <w:lastRenderedPageBreak/>
        <w:t>Az idősorok elemzése</w:t>
      </w:r>
      <w:bookmarkEnd w:id="6"/>
    </w:p>
    <w:p w14:paraId="10F42141" w14:textId="04ED74C6" w:rsidR="006A5EB3" w:rsidRPr="00210B36" w:rsidRDefault="00000000">
      <w:pPr>
        <w:jc w:val="both"/>
      </w:pPr>
      <w:r w:rsidRPr="00210B36">
        <w:t xml:space="preserve">A webalkalmazásomba feltöltöttem a 2010 január – 2022 szeptember közötti munkanélküliségi ráta adatsorokat a három megyére. A feldolgozás után a program a következő </w:t>
      </w:r>
      <w:r w:rsidR="001C7BD8">
        <w:t>grafikont készítette el:</w:t>
      </w:r>
    </w:p>
    <w:p w14:paraId="00AC82C6" w14:textId="77777777" w:rsidR="006A5EB3" w:rsidRPr="00210B36" w:rsidRDefault="00000000">
      <w:pPr>
        <w:keepNext/>
        <w:jc w:val="center"/>
      </w:pPr>
      <w:r w:rsidRPr="00210B36">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A regionális munkanélküliségi ráták grafikonja</w:t>
      </w:r>
    </w:p>
    <w:p w14:paraId="249121C2" w14:textId="17B6871B" w:rsidR="006A5EB3" w:rsidRPr="00210B36" w:rsidRDefault="00000000">
      <w:pPr>
        <w:jc w:val="both"/>
      </w:pPr>
      <w:r w:rsidRPr="00210B36">
        <w:t>Látszik, hogy Maros megyében szinte végig a legalacsonyabb a munkanélküliségi ráta, míg Kovásza megyében a legmagasabb. Sok periódusban megfigyelhető, hogy télen magasabb a mutató, mint nyáron</w:t>
      </w:r>
      <w:r w:rsidR="00AB4A74">
        <w:t xml:space="preserve">. </w:t>
      </w:r>
      <w:r w:rsidRPr="00210B36">
        <w:t>Szerencsére a 2008-as válság óta folyamatosan csökken az arány, viszont a Covid járvány idején sajnos egy nehezebb periódus jelei láthatóak.</w:t>
      </w:r>
    </w:p>
    <w:p w14:paraId="6EC8DDA0" w14:textId="4A2E145C" w:rsidR="006A5EB3" w:rsidRPr="00210B36" w:rsidRDefault="00000000">
      <w:pPr>
        <w:jc w:val="both"/>
      </w:pPr>
      <w:r w:rsidRPr="00210B36">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978561577"/>
          <w:citation/>
        </w:sdtPr>
        <w:sdtContent>
          <w:r w:rsidR="00383676">
            <w:fldChar w:fldCharType="begin"/>
          </w:r>
          <w:r w:rsidR="00383676">
            <w:rPr>
              <w:lang w:val="en-GB"/>
            </w:rPr>
            <w:instrText xml:space="preserve"> CITATION Ena15 \l 2057 </w:instrText>
          </w:r>
          <w:r w:rsidR="00383676">
            <w:fldChar w:fldCharType="separate"/>
          </w:r>
          <w:r w:rsidR="00126145" w:rsidRPr="00126145">
            <w:rPr>
              <w:noProof/>
              <w:lang w:val="en-GB"/>
            </w:rPr>
            <w:t>(Georgeta, 2015)</w:t>
          </w:r>
          <w:r w:rsidR="00383676">
            <w:fldChar w:fldCharType="end"/>
          </w:r>
        </w:sdtContent>
      </w:sdt>
    </w:p>
    <w:p w14:paraId="2AEB2E46" w14:textId="77777777" w:rsidR="006A5EB3" w:rsidRPr="00210B36" w:rsidRDefault="00000000">
      <w:pPr>
        <w:jc w:val="both"/>
      </w:pPr>
      <w:r w:rsidRPr="00210B36">
        <w:t xml:space="preserve">Azonban 2020 tavaszáig összeségében nézve folyamatosan csökkent a munkanélküliek száma, ez jól leolvasható a grafikonról, a gazdaság folyamatosan fejlődött, ehhez a technológiai </w:t>
      </w:r>
      <w:r w:rsidRPr="00210B36">
        <w:lastRenderedPageBreak/>
        <w:t xml:space="preserve">fejlődés is hozzájárult. Maros megyében 2020 májusában volt a legalacsonyabb a mutató, 2.3%, Hargita megyében 2021 novemberében 3.2%, míg Kovászna megyében 2019 májusában 3% volt. Sajnos a koronavírus járvány miatt </w:t>
      </w:r>
    </w:p>
    <w:p w14:paraId="4B0183B7" w14:textId="641A755B" w:rsidR="00F24171" w:rsidRPr="00210B36" w:rsidRDefault="00000000">
      <w:pPr>
        <w:jc w:val="both"/>
      </w:pPr>
      <w:r w:rsidRPr="00210B36">
        <w:t>A következő táblázat szemlélteti a három idősor átlagát, szórását, szórásnégyzetét (variancia), mediánját, minimum és maximum érétkeit.</w:t>
      </w:r>
      <w:r w:rsidR="00F24171" w:rsidRPr="00210B36">
        <w:t xml:space="preserve"> A táblázatban látható, hogy a téli hónapokban általában magasabb volt a munkanélküliség</w:t>
      </w:r>
      <w:r w:rsidR="002E3A14" w:rsidRPr="00210B36">
        <w:t>, mint a többi évszakban.</w:t>
      </w:r>
      <w:r w:rsidR="00E3079A" w:rsidRPr="00210B36">
        <w:t xml:space="preserve"> </w:t>
      </w:r>
    </w:p>
    <w:tbl>
      <w:tblPr>
        <w:tblStyle w:val="Rcsostblzat"/>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rsidRPr="00210B36" w14:paraId="601F9738" w14:textId="77777777" w:rsidTr="007354B6">
        <w:tc>
          <w:tcPr>
            <w:tcW w:w="2264" w:type="dxa"/>
            <w:shd w:val="clear" w:color="auto" w:fill="4472C4" w:themeFill="accent1"/>
            <w:vAlign w:val="center"/>
          </w:tcPr>
          <w:p w14:paraId="1D93C5B4" w14:textId="0F9304D9" w:rsidR="005F5B4D" w:rsidRPr="00210B36" w:rsidRDefault="005F5B4D" w:rsidP="00616C6B">
            <w:pPr>
              <w:spacing w:line="360" w:lineRule="auto"/>
              <w:rPr>
                <w:sz w:val="22"/>
                <w:szCs w:val="22"/>
              </w:rPr>
            </w:pPr>
            <w:r w:rsidRPr="00210B36">
              <w:rPr>
                <w:b/>
                <w:bCs/>
                <w:color w:val="FFFFFF" w:themeColor="background1"/>
                <w:sz w:val="22"/>
                <w:szCs w:val="22"/>
              </w:rPr>
              <w:t>mutató</w:t>
            </w:r>
          </w:p>
        </w:tc>
        <w:tc>
          <w:tcPr>
            <w:tcW w:w="2266" w:type="dxa"/>
            <w:shd w:val="clear" w:color="auto" w:fill="4472C4" w:themeFill="accent1"/>
            <w:vAlign w:val="center"/>
          </w:tcPr>
          <w:p w14:paraId="49144030" w14:textId="1C69FC5B" w:rsidR="005F5B4D" w:rsidRPr="00210B36" w:rsidRDefault="005F5B4D" w:rsidP="00616C6B">
            <w:pPr>
              <w:spacing w:line="360" w:lineRule="auto"/>
              <w:jc w:val="center"/>
              <w:rPr>
                <w:sz w:val="22"/>
                <w:szCs w:val="22"/>
              </w:rPr>
            </w:pPr>
            <w:r w:rsidRPr="00210B36">
              <w:rPr>
                <w:b/>
                <w:bCs/>
                <w:color w:val="FFFFFF" w:themeColor="background1"/>
                <w:sz w:val="22"/>
                <w:szCs w:val="22"/>
              </w:rPr>
              <w:t>Kovászna</w:t>
            </w:r>
          </w:p>
        </w:tc>
        <w:tc>
          <w:tcPr>
            <w:tcW w:w="2266" w:type="dxa"/>
            <w:shd w:val="clear" w:color="auto" w:fill="4472C4" w:themeFill="accent1"/>
            <w:vAlign w:val="center"/>
          </w:tcPr>
          <w:p w14:paraId="28EF5B50" w14:textId="2902FF02" w:rsidR="005F5B4D" w:rsidRPr="00210B36" w:rsidRDefault="005F5B4D" w:rsidP="00616C6B">
            <w:pPr>
              <w:spacing w:line="360" w:lineRule="auto"/>
              <w:jc w:val="center"/>
              <w:rPr>
                <w:sz w:val="22"/>
                <w:szCs w:val="22"/>
              </w:rPr>
            </w:pPr>
            <w:r w:rsidRPr="00210B36">
              <w:rPr>
                <w:b/>
                <w:bCs/>
                <w:color w:val="FFFFFF" w:themeColor="background1"/>
                <w:sz w:val="22"/>
                <w:szCs w:val="22"/>
              </w:rPr>
              <w:t>Hargita</w:t>
            </w:r>
          </w:p>
        </w:tc>
        <w:tc>
          <w:tcPr>
            <w:tcW w:w="2266" w:type="dxa"/>
            <w:shd w:val="clear" w:color="auto" w:fill="4472C4" w:themeFill="accent1"/>
            <w:vAlign w:val="center"/>
          </w:tcPr>
          <w:p w14:paraId="018ED8CB" w14:textId="72FDC24B" w:rsidR="005F5B4D" w:rsidRPr="00210B36" w:rsidRDefault="005F5B4D" w:rsidP="00616C6B">
            <w:pPr>
              <w:spacing w:line="360" w:lineRule="auto"/>
              <w:jc w:val="center"/>
              <w:rPr>
                <w:sz w:val="22"/>
                <w:szCs w:val="22"/>
              </w:rPr>
            </w:pPr>
            <w:r w:rsidRPr="00210B36">
              <w:rPr>
                <w:b/>
                <w:bCs/>
                <w:color w:val="FFFFFF" w:themeColor="background1"/>
                <w:sz w:val="22"/>
                <w:szCs w:val="22"/>
              </w:rPr>
              <w:t>Maros</w:t>
            </w:r>
          </w:p>
        </w:tc>
      </w:tr>
      <w:tr w:rsidR="007354B6" w:rsidRPr="00210B36" w14:paraId="4802BFCC" w14:textId="77777777" w:rsidTr="007354B6">
        <w:tc>
          <w:tcPr>
            <w:tcW w:w="2264" w:type="dxa"/>
            <w:shd w:val="clear" w:color="auto" w:fill="FFFFFF"/>
            <w:vAlign w:val="center"/>
          </w:tcPr>
          <w:p w14:paraId="36F93762" w14:textId="0C13BDE5" w:rsidR="005F5B4D" w:rsidRPr="00210B36" w:rsidRDefault="005F5B4D" w:rsidP="00616C6B">
            <w:pPr>
              <w:spacing w:line="360" w:lineRule="auto"/>
              <w:jc w:val="both"/>
              <w:rPr>
                <w:sz w:val="22"/>
                <w:szCs w:val="22"/>
              </w:rPr>
            </w:pPr>
            <w:r w:rsidRPr="00210B36">
              <w:rPr>
                <w:color w:val="363636"/>
                <w:sz w:val="22"/>
                <w:szCs w:val="22"/>
              </w:rPr>
              <w:t>Átlag</w:t>
            </w:r>
          </w:p>
        </w:tc>
        <w:tc>
          <w:tcPr>
            <w:tcW w:w="2266" w:type="dxa"/>
            <w:shd w:val="clear" w:color="auto" w:fill="FFFFFF"/>
            <w:vAlign w:val="center"/>
          </w:tcPr>
          <w:p w14:paraId="11CE6918" w14:textId="6C68BD66" w:rsidR="005F5B4D" w:rsidRPr="00210B36" w:rsidRDefault="005F5B4D" w:rsidP="00616C6B">
            <w:pPr>
              <w:spacing w:line="360" w:lineRule="auto"/>
              <w:jc w:val="both"/>
              <w:rPr>
                <w:sz w:val="22"/>
                <w:szCs w:val="22"/>
              </w:rPr>
            </w:pPr>
            <w:r w:rsidRPr="00210B36">
              <w:rPr>
                <w:color w:val="363636"/>
                <w:sz w:val="22"/>
                <w:szCs w:val="22"/>
              </w:rPr>
              <w:t>5.96%</w:t>
            </w:r>
          </w:p>
        </w:tc>
        <w:tc>
          <w:tcPr>
            <w:tcW w:w="2266" w:type="dxa"/>
            <w:shd w:val="clear" w:color="auto" w:fill="FFFFFF"/>
            <w:vAlign w:val="center"/>
          </w:tcPr>
          <w:p w14:paraId="36A283ED" w14:textId="0936EFA3" w:rsidR="005F5B4D" w:rsidRPr="00210B36" w:rsidRDefault="005F5B4D" w:rsidP="00616C6B">
            <w:pPr>
              <w:spacing w:line="360" w:lineRule="auto"/>
              <w:jc w:val="both"/>
              <w:rPr>
                <w:sz w:val="22"/>
                <w:szCs w:val="22"/>
              </w:rPr>
            </w:pPr>
            <w:r w:rsidRPr="00210B36">
              <w:rPr>
                <w:color w:val="363636"/>
                <w:sz w:val="22"/>
                <w:szCs w:val="22"/>
              </w:rPr>
              <w:t>5.41%</w:t>
            </w:r>
          </w:p>
        </w:tc>
        <w:tc>
          <w:tcPr>
            <w:tcW w:w="2266" w:type="dxa"/>
            <w:shd w:val="clear" w:color="auto" w:fill="FFFFFF"/>
            <w:vAlign w:val="center"/>
          </w:tcPr>
          <w:p w14:paraId="13ABFC82" w14:textId="1B94042D" w:rsidR="005F5B4D" w:rsidRPr="00210B36" w:rsidRDefault="005F5B4D" w:rsidP="00616C6B">
            <w:pPr>
              <w:spacing w:line="360" w:lineRule="auto"/>
              <w:jc w:val="both"/>
              <w:rPr>
                <w:sz w:val="22"/>
                <w:szCs w:val="22"/>
              </w:rPr>
            </w:pPr>
            <w:r w:rsidRPr="00210B36">
              <w:rPr>
                <w:color w:val="363636"/>
                <w:sz w:val="22"/>
                <w:szCs w:val="22"/>
              </w:rPr>
              <w:t>4.67%</w:t>
            </w:r>
          </w:p>
        </w:tc>
      </w:tr>
      <w:tr w:rsidR="007354B6" w:rsidRPr="00210B36" w14:paraId="5E80C348" w14:textId="77777777" w:rsidTr="007354B6">
        <w:tc>
          <w:tcPr>
            <w:tcW w:w="2264" w:type="dxa"/>
            <w:shd w:val="clear" w:color="auto" w:fill="FFFFFF"/>
            <w:vAlign w:val="center"/>
          </w:tcPr>
          <w:p w14:paraId="2C84D445" w14:textId="18710286" w:rsidR="005F5B4D" w:rsidRPr="00210B36" w:rsidRDefault="005F5B4D" w:rsidP="00616C6B">
            <w:pPr>
              <w:spacing w:line="360" w:lineRule="auto"/>
              <w:jc w:val="both"/>
              <w:rPr>
                <w:sz w:val="22"/>
                <w:szCs w:val="22"/>
              </w:rPr>
            </w:pPr>
            <w:r w:rsidRPr="00210B36">
              <w:rPr>
                <w:color w:val="363636"/>
                <w:sz w:val="22"/>
                <w:szCs w:val="22"/>
              </w:rPr>
              <w:t>Szórás</w:t>
            </w:r>
          </w:p>
        </w:tc>
        <w:tc>
          <w:tcPr>
            <w:tcW w:w="2266" w:type="dxa"/>
            <w:shd w:val="clear" w:color="auto" w:fill="FFFFFF"/>
            <w:vAlign w:val="center"/>
          </w:tcPr>
          <w:p w14:paraId="7ED028C3" w14:textId="427A8FCB" w:rsidR="005F5B4D" w:rsidRPr="00210B36" w:rsidRDefault="005F5B4D" w:rsidP="00616C6B">
            <w:pPr>
              <w:spacing w:line="360" w:lineRule="auto"/>
              <w:jc w:val="both"/>
              <w:rPr>
                <w:sz w:val="22"/>
                <w:szCs w:val="22"/>
              </w:rPr>
            </w:pPr>
            <w:r w:rsidRPr="00210B36">
              <w:rPr>
                <w:color w:val="363636"/>
                <w:sz w:val="22"/>
                <w:szCs w:val="22"/>
              </w:rPr>
              <w:t>2.26%</w:t>
            </w:r>
          </w:p>
        </w:tc>
        <w:tc>
          <w:tcPr>
            <w:tcW w:w="2266" w:type="dxa"/>
            <w:shd w:val="clear" w:color="auto" w:fill="FFFFFF"/>
            <w:vAlign w:val="center"/>
          </w:tcPr>
          <w:p w14:paraId="12B8CEE8" w14:textId="72EB32AA" w:rsidR="005F5B4D" w:rsidRPr="00210B36" w:rsidRDefault="005F5B4D" w:rsidP="00616C6B">
            <w:pPr>
              <w:spacing w:line="360" w:lineRule="auto"/>
              <w:jc w:val="both"/>
              <w:rPr>
                <w:sz w:val="22"/>
                <w:szCs w:val="22"/>
              </w:rPr>
            </w:pPr>
            <w:r w:rsidRPr="00210B36">
              <w:rPr>
                <w:color w:val="363636"/>
                <w:sz w:val="22"/>
                <w:szCs w:val="22"/>
              </w:rPr>
              <w:t>1.65%</w:t>
            </w:r>
          </w:p>
        </w:tc>
        <w:tc>
          <w:tcPr>
            <w:tcW w:w="2266" w:type="dxa"/>
            <w:shd w:val="clear" w:color="auto" w:fill="FFFFFF"/>
            <w:vAlign w:val="center"/>
          </w:tcPr>
          <w:p w14:paraId="56E65CBE" w14:textId="44038E61" w:rsidR="005F5B4D" w:rsidRPr="00210B36" w:rsidRDefault="005F5B4D" w:rsidP="00616C6B">
            <w:pPr>
              <w:spacing w:line="360" w:lineRule="auto"/>
              <w:jc w:val="both"/>
              <w:rPr>
                <w:sz w:val="22"/>
                <w:szCs w:val="22"/>
              </w:rPr>
            </w:pPr>
            <w:r w:rsidRPr="00210B36">
              <w:rPr>
                <w:color w:val="363636"/>
                <w:sz w:val="22"/>
                <w:szCs w:val="22"/>
              </w:rPr>
              <w:t>1.74%</w:t>
            </w:r>
          </w:p>
        </w:tc>
      </w:tr>
      <w:tr w:rsidR="007354B6" w:rsidRPr="00210B36" w14:paraId="6D7E5F14" w14:textId="77777777" w:rsidTr="007354B6">
        <w:tc>
          <w:tcPr>
            <w:tcW w:w="2264" w:type="dxa"/>
            <w:shd w:val="clear" w:color="auto" w:fill="FFFFFF"/>
            <w:vAlign w:val="center"/>
          </w:tcPr>
          <w:p w14:paraId="0CD08E55" w14:textId="577A0B5C" w:rsidR="005F5B4D" w:rsidRPr="00210B36" w:rsidRDefault="005F5B4D" w:rsidP="00616C6B">
            <w:pPr>
              <w:spacing w:line="360" w:lineRule="auto"/>
              <w:jc w:val="both"/>
              <w:rPr>
                <w:sz w:val="22"/>
                <w:szCs w:val="22"/>
              </w:rPr>
            </w:pPr>
            <w:r w:rsidRPr="00210B36">
              <w:rPr>
                <w:color w:val="363636"/>
                <w:sz w:val="22"/>
                <w:szCs w:val="22"/>
              </w:rPr>
              <w:t>Variancia</w:t>
            </w:r>
          </w:p>
        </w:tc>
        <w:tc>
          <w:tcPr>
            <w:tcW w:w="2266" w:type="dxa"/>
            <w:shd w:val="clear" w:color="auto" w:fill="FFFFFF"/>
            <w:vAlign w:val="center"/>
          </w:tcPr>
          <w:p w14:paraId="37F0F8F1" w14:textId="0012A663" w:rsidR="005F5B4D" w:rsidRPr="00210B36" w:rsidRDefault="005F5B4D" w:rsidP="00616C6B">
            <w:pPr>
              <w:spacing w:line="360" w:lineRule="auto"/>
              <w:jc w:val="both"/>
              <w:rPr>
                <w:sz w:val="22"/>
                <w:szCs w:val="22"/>
              </w:rPr>
            </w:pPr>
            <w:r w:rsidRPr="00210B36">
              <w:rPr>
                <w:color w:val="363636"/>
                <w:sz w:val="22"/>
                <w:szCs w:val="22"/>
              </w:rPr>
              <w:t>5.09%</w:t>
            </w:r>
          </w:p>
        </w:tc>
        <w:tc>
          <w:tcPr>
            <w:tcW w:w="2266" w:type="dxa"/>
            <w:shd w:val="clear" w:color="auto" w:fill="FFFFFF"/>
            <w:vAlign w:val="center"/>
          </w:tcPr>
          <w:p w14:paraId="328B19E2" w14:textId="6685CEE6" w:rsidR="005F5B4D" w:rsidRPr="00210B36" w:rsidRDefault="005F5B4D" w:rsidP="00616C6B">
            <w:pPr>
              <w:spacing w:line="360" w:lineRule="auto"/>
              <w:jc w:val="both"/>
              <w:rPr>
                <w:sz w:val="22"/>
                <w:szCs w:val="22"/>
              </w:rPr>
            </w:pPr>
            <w:r w:rsidRPr="00210B36">
              <w:rPr>
                <w:color w:val="363636"/>
                <w:sz w:val="22"/>
                <w:szCs w:val="22"/>
              </w:rPr>
              <w:t>2.71%</w:t>
            </w:r>
          </w:p>
        </w:tc>
        <w:tc>
          <w:tcPr>
            <w:tcW w:w="2266" w:type="dxa"/>
            <w:shd w:val="clear" w:color="auto" w:fill="FFFFFF"/>
            <w:vAlign w:val="center"/>
          </w:tcPr>
          <w:p w14:paraId="1D6CAEE6" w14:textId="365F2A78" w:rsidR="005F5B4D" w:rsidRPr="00210B36" w:rsidRDefault="005F5B4D" w:rsidP="00616C6B">
            <w:pPr>
              <w:spacing w:line="360" w:lineRule="auto"/>
              <w:jc w:val="both"/>
              <w:rPr>
                <w:sz w:val="22"/>
                <w:szCs w:val="22"/>
              </w:rPr>
            </w:pPr>
            <w:r w:rsidRPr="00210B36">
              <w:rPr>
                <w:color w:val="363636"/>
                <w:sz w:val="22"/>
                <w:szCs w:val="22"/>
              </w:rPr>
              <w:t>3.01%</w:t>
            </w:r>
          </w:p>
        </w:tc>
      </w:tr>
      <w:tr w:rsidR="007354B6" w:rsidRPr="00210B36" w14:paraId="2BB09D96" w14:textId="77777777" w:rsidTr="007354B6">
        <w:tc>
          <w:tcPr>
            <w:tcW w:w="2264" w:type="dxa"/>
            <w:shd w:val="clear" w:color="auto" w:fill="FFFFFF"/>
            <w:vAlign w:val="center"/>
          </w:tcPr>
          <w:p w14:paraId="241284F1" w14:textId="7BED07B2" w:rsidR="005F5B4D" w:rsidRPr="00210B36" w:rsidRDefault="005F5B4D" w:rsidP="00616C6B">
            <w:pPr>
              <w:spacing w:line="360" w:lineRule="auto"/>
              <w:jc w:val="both"/>
              <w:rPr>
                <w:sz w:val="22"/>
                <w:szCs w:val="22"/>
              </w:rPr>
            </w:pPr>
            <w:r w:rsidRPr="00210B36">
              <w:rPr>
                <w:color w:val="363636"/>
                <w:sz w:val="22"/>
                <w:szCs w:val="22"/>
              </w:rPr>
              <w:t>Medián</w:t>
            </w:r>
          </w:p>
        </w:tc>
        <w:tc>
          <w:tcPr>
            <w:tcW w:w="2266" w:type="dxa"/>
            <w:shd w:val="clear" w:color="auto" w:fill="FFFFFF"/>
            <w:vAlign w:val="center"/>
          </w:tcPr>
          <w:p w14:paraId="7582E2FF" w14:textId="4F4D2A27" w:rsidR="005F5B4D" w:rsidRPr="00210B36" w:rsidRDefault="005F5B4D" w:rsidP="00616C6B">
            <w:pPr>
              <w:spacing w:line="360" w:lineRule="auto"/>
              <w:jc w:val="both"/>
              <w:rPr>
                <w:sz w:val="22"/>
                <w:szCs w:val="22"/>
              </w:rPr>
            </w:pPr>
            <w:r w:rsidRPr="00210B36">
              <w:rPr>
                <w:color w:val="363636"/>
                <w:sz w:val="22"/>
                <w:szCs w:val="22"/>
              </w:rPr>
              <w:t>5.2%</w:t>
            </w:r>
          </w:p>
        </w:tc>
        <w:tc>
          <w:tcPr>
            <w:tcW w:w="2266" w:type="dxa"/>
            <w:shd w:val="clear" w:color="auto" w:fill="FFFFFF"/>
            <w:vAlign w:val="center"/>
          </w:tcPr>
          <w:p w14:paraId="394B3B7C" w14:textId="5E5708FC" w:rsidR="005F5B4D" w:rsidRPr="00210B36" w:rsidRDefault="005F5B4D" w:rsidP="00616C6B">
            <w:pPr>
              <w:spacing w:line="360" w:lineRule="auto"/>
              <w:jc w:val="both"/>
              <w:rPr>
                <w:sz w:val="22"/>
                <w:szCs w:val="22"/>
              </w:rPr>
            </w:pPr>
            <w:r w:rsidRPr="00210B36">
              <w:rPr>
                <w:color w:val="363636"/>
                <w:sz w:val="22"/>
                <w:szCs w:val="22"/>
              </w:rPr>
              <w:t>5.1%</w:t>
            </w:r>
          </w:p>
        </w:tc>
        <w:tc>
          <w:tcPr>
            <w:tcW w:w="2266" w:type="dxa"/>
            <w:shd w:val="clear" w:color="auto" w:fill="FFFFFF"/>
            <w:vAlign w:val="center"/>
          </w:tcPr>
          <w:p w14:paraId="1635DECA" w14:textId="4C009E30" w:rsidR="005F5B4D" w:rsidRPr="00210B36" w:rsidRDefault="005F5B4D" w:rsidP="00616C6B">
            <w:pPr>
              <w:spacing w:line="360" w:lineRule="auto"/>
              <w:jc w:val="both"/>
              <w:rPr>
                <w:sz w:val="22"/>
                <w:szCs w:val="22"/>
              </w:rPr>
            </w:pPr>
            <w:r w:rsidRPr="00210B36">
              <w:rPr>
                <w:color w:val="363636"/>
                <w:sz w:val="22"/>
                <w:szCs w:val="22"/>
              </w:rPr>
              <w:t>4.7%</w:t>
            </w:r>
          </w:p>
        </w:tc>
      </w:tr>
      <w:tr w:rsidR="007354B6" w:rsidRPr="00210B36" w14:paraId="0B462545" w14:textId="77777777" w:rsidTr="007354B6">
        <w:tc>
          <w:tcPr>
            <w:tcW w:w="2264" w:type="dxa"/>
            <w:shd w:val="clear" w:color="auto" w:fill="FFFFFF"/>
            <w:vAlign w:val="center"/>
          </w:tcPr>
          <w:p w14:paraId="319A51CB" w14:textId="4EC16DD4" w:rsidR="005F5B4D" w:rsidRPr="00210B36" w:rsidRDefault="005F5B4D" w:rsidP="00616C6B">
            <w:pPr>
              <w:spacing w:line="360" w:lineRule="auto"/>
              <w:jc w:val="both"/>
              <w:rPr>
                <w:sz w:val="22"/>
                <w:szCs w:val="22"/>
              </w:rPr>
            </w:pPr>
            <w:r w:rsidRPr="00210B36">
              <w:rPr>
                <w:color w:val="363636"/>
                <w:sz w:val="22"/>
                <w:szCs w:val="22"/>
              </w:rPr>
              <w:t>Minimum</w:t>
            </w:r>
          </w:p>
        </w:tc>
        <w:tc>
          <w:tcPr>
            <w:tcW w:w="2266" w:type="dxa"/>
            <w:shd w:val="clear" w:color="auto" w:fill="FFFFFF"/>
            <w:vAlign w:val="center"/>
          </w:tcPr>
          <w:p w14:paraId="0840AB78" w14:textId="35459BED" w:rsidR="005F5B4D" w:rsidRPr="00210B36" w:rsidRDefault="005F5B4D" w:rsidP="00616C6B">
            <w:pPr>
              <w:spacing w:line="360" w:lineRule="auto"/>
              <w:jc w:val="both"/>
              <w:rPr>
                <w:sz w:val="22"/>
                <w:szCs w:val="22"/>
              </w:rPr>
            </w:pPr>
            <w:r w:rsidRPr="00210B36">
              <w:rPr>
                <w:i/>
                <w:iCs/>
                <w:color w:val="363636"/>
                <w:sz w:val="22"/>
                <w:szCs w:val="22"/>
              </w:rPr>
              <w:t>3.0%</w:t>
            </w:r>
            <w:r w:rsidR="00F24AF2">
              <w:rPr>
                <w:i/>
                <w:iCs/>
                <w:color w:val="363636"/>
                <w:sz w:val="22"/>
                <w:szCs w:val="22"/>
              </w:rPr>
              <w:t>,</w:t>
            </w:r>
            <w:r w:rsidRPr="00210B36">
              <w:rPr>
                <w:i/>
                <w:iCs/>
                <w:color w:val="363636"/>
                <w:sz w:val="22"/>
                <w:szCs w:val="22"/>
              </w:rPr>
              <w:t xml:space="preserve"> 2019 május</w:t>
            </w:r>
          </w:p>
        </w:tc>
        <w:tc>
          <w:tcPr>
            <w:tcW w:w="2266" w:type="dxa"/>
            <w:shd w:val="clear" w:color="auto" w:fill="FFFFFF"/>
            <w:vAlign w:val="center"/>
          </w:tcPr>
          <w:p w14:paraId="33FEE273" w14:textId="6BEAE10F" w:rsidR="005F5B4D" w:rsidRPr="00210B36" w:rsidRDefault="005F5B4D" w:rsidP="00616C6B">
            <w:pPr>
              <w:spacing w:line="360" w:lineRule="auto"/>
              <w:jc w:val="both"/>
              <w:rPr>
                <w:sz w:val="22"/>
                <w:szCs w:val="22"/>
              </w:rPr>
            </w:pPr>
            <w:r w:rsidRPr="00210B36">
              <w:rPr>
                <w:i/>
                <w:iCs/>
                <w:color w:val="363636"/>
                <w:sz w:val="22"/>
                <w:szCs w:val="22"/>
              </w:rPr>
              <w:t>3.2%</w:t>
            </w:r>
            <w:r w:rsidR="00F24AF2">
              <w:rPr>
                <w:i/>
                <w:iCs/>
                <w:color w:val="363636"/>
                <w:sz w:val="22"/>
                <w:szCs w:val="22"/>
              </w:rPr>
              <w:t>,</w:t>
            </w:r>
            <w:r w:rsidRPr="00210B36">
              <w:rPr>
                <w:i/>
                <w:iCs/>
                <w:color w:val="363636"/>
                <w:sz w:val="22"/>
                <w:szCs w:val="22"/>
              </w:rPr>
              <w:t xml:space="preserve"> 2021 november</w:t>
            </w:r>
          </w:p>
        </w:tc>
        <w:tc>
          <w:tcPr>
            <w:tcW w:w="2266" w:type="dxa"/>
            <w:shd w:val="clear" w:color="auto" w:fill="FFFFFF"/>
            <w:vAlign w:val="center"/>
          </w:tcPr>
          <w:p w14:paraId="54423709" w14:textId="35816715" w:rsidR="005F5B4D" w:rsidRPr="00210B36" w:rsidRDefault="005F5B4D" w:rsidP="00616C6B">
            <w:pPr>
              <w:spacing w:line="360" w:lineRule="auto"/>
              <w:jc w:val="both"/>
              <w:rPr>
                <w:sz w:val="22"/>
                <w:szCs w:val="22"/>
              </w:rPr>
            </w:pPr>
            <w:r w:rsidRPr="00210B36">
              <w:rPr>
                <w:i/>
                <w:iCs/>
                <w:color w:val="363636"/>
                <w:sz w:val="22"/>
                <w:szCs w:val="22"/>
              </w:rPr>
              <w:t>2.3%</w:t>
            </w:r>
            <w:r w:rsidR="00F24AF2">
              <w:rPr>
                <w:i/>
                <w:iCs/>
                <w:color w:val="363636"/>
                <w:sz w:val="22"/>
                <w:szCs w:val="22"/>
              </w:rPr>
              <w:t>,</w:t>
            </w:r>
            <w:r w:rsidRPr="00210B36">
              <w:rPr>
                <w:i/>
                <w:iCs/>
                <w:color w:val="363636"/>
                <w:sz w:val="22"/>
                <w:szCs w:val="22"/>
              </w:rPr>
              <w:t xml:space="preserve"> 2020 május</w:t>
            </w:r>
          </w:p>
        </w:tc>
      </w:tr>
      <w:tr w:rsidR="007354B6" w:rsidRPr="00210B36" w14:paraId="6B165DF7" w14:textId="77777777" w:rsidTr="007354B6">
        <w:tc>
          <w:tcPr>
            <w:tcW w:w="2264" w:type="dxa"/>
            <w:shd w:val="clear" w:color="auto" w:fill="FFFFFF"/>
            <w:vAlign w:val="center"/>
          </w:tcPr>
          <w:p w14:paraId="1D10891B" w14:textId="04518790" w:rsidR="005F5B4D" w:rsidRPr="00210B36" w:rsidRDefault="005F5B4D" w:rsidP="00616C6B">
            <w:pPr>
              <w:spacing w:line="360" w:lineRule="auto"/>
              <w:jc w:val="both"/>
              <w:rPr>
                <w:sz w:val="22"/>
                <w:szCs w:val="22"/>
              </w:rPr>
            </w:pPr>
            <w:r w:rsidRPr="00210B36">
              <w:rPr>
                <w:color w:val="363636"/>
                <w:sz w:val="22"/>
                <w:szCs w:val="22"/>
              </w:rPr>
              <w:t>Maximum</w:t>
            </w:r>
          </w:p>
        </w:tc>
        <w:tc>
          <w:tcPr>
            <w:tcW w:w="2266" w:type="dxa"/>
            <w:shd w:val="clear" w:color="auto" w:fill="FFFFFF"/>
            <w:vAlign w:val="center"/>
          </w:tcPr>
          <w:p w14:paraId="1E689DC3" w14:textId="4A7B9123" w:rsidR="005F5B4D" w:rsidRPr="00210B36" w:rsidRDefault="005F5B4D" w:rsidP="00616C6B">
            <w:pPr>
              <w:spacing w:line="360" w:lineRule="auto"/>
              <w:jc w:val="both"/>
              <w:rPr>
                <w:sz w:val="22"/>
                <w:szCs w:val="22"/>
              </w:rPr>
            </w:pPr>
            <w:r w:rsidRPr="00210B36">
              <w:rPr>
                <w:i/>
                <w:iCs/>
                <w:color w:val="363636"/>
                <w:sz w:val="22"/>
                <w:szCs w:val="22"/>
              </w:rPr>
              <w:t>12.5%</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2E790A39" w14:textId="2CC8FC3C" w:rsidR="005F5B4D" w:rsidRPr="00210B36" w:rsidRDefault="005F5B4D" w:rsidP="00616C6B">
            <w:pPr>
              <w:spacing w:line="360" w:lineRule="auto"/>
              <w:jc w:val="both"/>
              <w:rPr>
                <w:sz w:val="22"/>
                <w:szCs w:val="22"/>
              </w:rPr>
            </w:pPr>
            <w:r w:rsidRPr="00210B36">
              <w:rPr>
                <w:i/>
                <w:iCs/>
                <w:color w:val="363636"/>
                <w:sz w:val="22"/>
                <w:szCs w:val="22"/>
              </w:rPr>
              <w:t>11.4%</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7489F203" w14:textId="5B0EB614" w:rsidR="005F5B4D" w:rsidRPr="00210B36" w:rsidRDefault="005F5B4D" w:rsidP="00616C6B">
            <w:pPr>
              <w:spacing w:line="360" w:lineRule="auto"/>
              <w:jc w:val="both"/>
              <w:rPr>
                <w:sz w:val="22"/>
                <w:szCs w:val="22"/>
              </w:rPr>
            </w:pPr>
            <w:r w:rsidRPr="00210B36">
              <w:rPr>
                <w:i/>
                <w:iCs/>
                <w:color w:val="363636"/>
                <w:sz w:val="22"/>
                <w:szCs w:val="22"/>
              </w:rPr>
              <w:t xml:space="preserve">8.5% </w:t>
            </w:r>
            <w:r w:rsidR="00F24AF2">
              <w:rPr>
                <w:i/>
                <w:iCs/>
                <w:color w:val="363636"/>
                <w:sz w:val="22"/>
                <w:szCs w:val="22"/>
              </w:rPr>
              <w:t>,</w:t>
            </w:r>
            <w:r w:rsidRPr="00210B36">
              <w:rPr>
                <w:i/>
                <w:iCs/>
                <w:color w:val="363636"/>
                <w:sz w:val="22"/>
                <w:szCs w:val="22"/>
              </w:rPr>
              <w:t>2010 március</w:t>
            </w:r>
          </w:p>
        </w:tc>
      </w:tr>
      <w:tr w:rsidR="007354B6" w:rsidRPr="00210B36" w14:paraId="554C57CD" w14:textId="77777777" w:rsidTr="007354B6">
        <w:tc>
          <w:tcPr>
            <w:tcW w:w="2264" w:type="dxa"/>
            <w:shd w:val="clear" w:color="auto" w:fill="FBE4D5" w:themeFill="accent2" w:themeFillTint="33"/>
            <w:vAlign w:val="center"/>
          </w:tcPr>
          <w:p w14:paraId="1C3201ED" w14:textId="0FAAE249" w:rsidR="005F5B4D" w:rsidRPr="00210B36" w:rsidRDefault="005F5B4D" w:rsidP="00616C6B">
            <w:pPr>
              <w:spacing w:line="360" w:lineRule="auto"/>
              <w:jc w:val="both"/>
              <w:rPr>
                <w:sz w:val="22"/>
                <w:szCs w:val="22"/>
              </w:rPr>
            </w:pPr>
            <w:r w:rsidRPr="00210B36">
              <w:rPr>
                <w:color w:val="363636"/>
                <w:sz w:val="22"/>
                <w:szCs w:val="22"/>
              </w:rPr>
              <w:t>téli átlag</w:t>
            </w:r>
          </w:p>
        </w:tc>
        <w:tc>
          <w:tcPr>
            <w:tcW w:w="2266" w:type="dxa"/>
            <w:shd w:val="clear" w:color="auto" w:fill="FBE4D5" w:themeFill="accent2" w:themeFillTint="33"/>
            <w:vAlign w:val="center"/>
          </w:tcPr>
          <w:p w14:paraId="45809972" w14:textId="29B7CEA2" w:rsidR="005F5B4D" w:rsidRPr="00210B36" w:rsidRDefault="005F5B4D" w:rsidP="00616C6B">
            <w:pPr>
              <w:spacing w:line="360" w:lineRule="auto"/>
              <w:jc w:val="both"/>
              <w:rPr>
                <w:sz w:val="22"/>
                <w:szCs w:val="22"/>
              </w:rPr>
            </w:pPr>
            <w:r w:rsidRPr="00210B36">
              <w:rPr>
                <w:color w:val="363636"/>
                <w:sz w:val="22"/>
                <w:szCs w:val="22"/>
              </w:rPr>
              <w:t>6.29%</w:t>
            </w:r>
          </w:p>
        </w:tc>
        <w:tc>
          <w:tcPr>
            <w:tcW w:w="2266" w:type="dxa"/>
            <w:shd w:val="clear" w:color="auto" w:fill="FBE4D5" w:themeFill="accent2" w:themeFillTint="33"/>
            <w:vAlign w:val="center"/>
          </w:tcPr>
          <w:p w14:paraId="718B74AA" w14:textId="0B7ED49A" w:rsidR="005F5B4D" w:rsidRPr="00210B36" w:rsidRDefault="005F5B4D" w:rsidP="00616C6B">
            <w:pPr>
              <w:spacing w:line="360" w:lineRule="auto"/>
              <w:jc w:val="both"/>
              <w:rPr>
                <w:sz w:val="22"/>
                <w:szCs w:val="22"/>
              </w:rPr>
            </w:pPr>
            <w:r w:rsidRPr="00210B36">
              <w:rPr>
                <w:color w:val="363636"/>
                <w:sz w:val="22"/>
                <w:szCs w:val="22"/>
              </w:rPr>
              <w:t>5.94%</w:t>
            </w:r>
          </w:p>
        </w:tc>
        <w:tc>
          <w:tcPr>
            <w:tcW w:w="2266" w:type="dxa"/>
            <w:shd w:val="clear" w:color="auto" w:fill="FBE4D5" w:themeFill="accent2" w:themeFillTint="33"/>
            <w:vAlign w:val="center"/>
          </w:tcPr>
          <w:p w14:paraId="0E079E30" w14:textId="1BAED0D2" w:rsidR="005F5B4D" w:rsidRPr="00210B36" w:rsidRDefault="005F5B4D" w:rsidP="00616C6B">
            <w:pPr>
              <w:spacing w:line="360" w:lineRule="auto"/>
              <w:jc w:val="both"/>
              <w:rPr>
                <w:sz w:val="22"/>
                <w:szCs w:val="22"/>
              </w:rPr>
            </w:pPr>
            <w:r w:rsidRPr="00210B36">
              <w:rPr>
                <w:color w:val="363636"/>
                <w:sz w:val="22"/>
                <w:szCs w:val="22"/>
              </w:rPr>
              <w:t>4.91%</w:t>
            </w:r>
          </w:p>
        </w:tc>
      </w:tr>
      <w:tr w:rsidR="007354B6" w:rsidRPr="00210B36" w14:paraId="707211DF" w14:textId="77777777" w:rsidTr="007354B6">
        <w:trPr>
          <w:trHeight w:val="55"/>
        </w:trPr>
        <w:tc>
          <w:tcPr>
            <w:tcW w:w="2264" w:type="dxa"/>
            <w:shd w:val="clear" w:color="auto" w:fill="FFFFFF"/>
            <w:vAlign w:val="center"/>
          </w:tcPr>
          <w:p w14:paraId="541FB6C1" w14:textId="1C8DB699" w:rsidR="005F5B4D" w:rsidRPr="00210B36" w:rsidRDefault="005F5B4D" w:rsidP="00616C6B">
            <w:pPr>
              <w:spacing w:line="360" w:lineRule="auto"/>
              <w:jc w:val="both"/>
              <w:rPr>
                <w:sz w:val="22"/>
                <w:szCs w:val="22"/>
              </w:rPr>
            </w:pPr>
            <w:r w:rsidRPr="00210B36">
              <w:rPr>
                <w:color w:val="363636"/>
                <w:sz w:val="22"/>
                <w:szCs w:val="22"/>
              </w:rPr>
              <w:t>tavaszi átlag</w:t>
            </w:r>
          </w:p>
        </w:tc>
        <w:tc>
          <w:tcPr>
            <w:tcW w:w="2266" w:type="dxa"/>
            <w:shd w:val="clear" w:color="auto" w:fill="FFFFFF"/>
            <w:vAlign w:val="center"/>
          </w:tcPr>
          <w:p w14:paraId="5FB2E4DA" w14:textId="03A2C8CD" w:rsidR="005F5B4D" w:rsidRPr="00210B36" w:rsidRDefault="005F5B4D" w:rsidP="00616C6B">
            <w:pPr>
              <w:spacing w:line="360" w:lineRule="auto"/>
              <w:jc w:val="both"/>
              <w:rPr>
                <w:sz w:val="22"/>
                <w:szCs w:val="22"/>
              </w:rPr>
            </w:pPr>
            <w:r w:rsidRPr="00210B36">
              <w:rPr>
                <w:color w:val="363636"/>
                <w:sz w:val="22"/>
                <w:szCs w:val="22"/>
              </w:rPr>
              <w:t>5.95%</w:t>
            </w:r>
          </w:p>
        </w:tc>
        <w:tc>
          <w:tcPr>
            <w:tcW w:w="2266" w:type="dxa"/>
            <w:shd w:val="clear" w:color="auto" w:fill="FFFFFF"/>
            <w:vAlign w:val="center"/>
          </w:tcPr>
          <w:p w14:paraId="6D0257C2" w14:textId="16FE2350" w:rsidR="005F5B4D" w:rsidRPr="00210B36" w:rsidRDefault="005F5B4D" w:rsidP="00616C6B">
            <w:pPr>
              <w:spacing w:line="360" w:lineRule="auto"/>
              <w:jc w:val="both"/>
              <w:rPr>
                <w:sz w:val="22"/>
                <w:szCs w:val="22"/>
              </w:rPr>
            </w:pPr>
            <w:r w:rsidRPr="00210B36">
              <w:rPr>
                <w:color w:val="363636"/>
                <w:sz w:val="22"/>
                <w:szCs w:val="22"/>
              </w:rPr>
              <w:t>5.31%</w:t>
            </w:r>
          </w:p>
        </w:tc>
        <w:tc>
          <w:tcPr>
            <w:tcW w:w="2266" w:type="dxa"/>
            <w:shd w:val="clear" w:color="auto" w:fill="FFFFFF"/>
            <w:vAlign w:val="center"/>
          </w:tcPr>
          <w:p w14:paraId="0DEDA225" w14:textId="2E9D6870" w:rsidR="005F5B4D" w:rsidRPr="00210B36" w:rsidRDefault="005F5B4D" w:rsidP="00616C6B">
            <w:pPr>
              <w:spacing w:line="360" w:lineRule="auto"/>
              <w:jc w:val="both"/>
              <w:rPr>
                <w:sz w:val="22"/>
                <w:szCs w:val="22"/>
              </w:rPr>
            </w:pPr>
            <w:r w:rsidRPr="00210B36">
              <w:rPr>
                <w:color w:val="363636"/>
                <w:sz w:val="22"/>
                <w:szCs w:val="22"/>
              </w:rPr>
              <w:t>4.75%</w:t>
            </w:r>
          </w:p>
        </w:tc>
      </w:tr>
      <w:tr w:rsidR="005F5B4D" w:rsidRPr="00210B36" w14:paraId="27593C02" w14:textId="77777777" w:rsidTr="007354B6">
        <w:tc>
          <w:tcPr>
            <w:tcW w:w="2264" w:type="dxa"/>
            <w:shd w:val="clear" w:color="auto" w:fill="FFFFFF"/>
            <w:vAlign w:val="center"/>
          </w:tcPr>
          <w:p w14:paraId="4677095C" w14:textId="67BC6940" w:rsidR="005F5B4D" w:rsidRPr="00210B36" w:rsidRDefault="005F5B4D" w:rsidP="00616C6B">
            <w:pPr>
              <w:spacing w:line="360" w:lineRule="auto"/>
              <w:jc w:val="both"/>
              <w:rPr>
                <w:sz w:val="22"/>
                <w:szCs w:val="22"/>
              </w:rPr>
            </w:pPr>
            <w:r w:rsidRPr="00210B36">
              <w:rPr>
                <w:color w:val="363636"/>
                <w:sz w:val="22"/>
                <w:szCs w:val="22"/>
              </w:rPr>
              <w:t>nyári átlag</w:t>
            </w:r>
          </w:p>
        </w:tc>
        <w:tc>
          <w:tcPr>
            <w:tcW w:w="2266" w:type="dxa"/>
            <w:shd w:val="clear" w:color="auto" w:fill="FFFFFF"/>
            <w:vAlign w:val="center"/>
          </w:tcPr>
          <w:p w14:paraId="5FAED8AD" w14:textId="421EB0EA" w:rsidR="005F5B4D" w:rsidRPr="00210B36" w:rsidRDefault="005F5B4D" w:rsidP="00616C6B">
            <w:pPr>
              <w:spacing w:line="360" w:lineRule="auto"/>
              <w:jc w:val="both"/>
              <w:rPr>
                <w:sz w:val="22"/>
                <w:szCs w:val="22"/>
              </w:rPr>
            </w:pPr>
            <w:r w:rsidRPr="00210B36">
              <w:rPr>
                <w:color w:val="363636"/>
                <w:sz w:val="22"/>
                <w:szCs w:val="22"/>
              </w:rPr>
              <w:t>5.86%</w:t>
            </w:r>
          </w:p>
        </w:tc>
        <w:tc>
          <w:tcPr>
            <w:tcW w:w="2266" w:type="dxa"/>
            <w:shd w:val="clear" w:color="auto" w:fill="FFFFFF"/>
            <w:vAlign w:val="center"/>
          </w:tcPr>
          <w:p w14:paraId="51BB4A60" w14:textId="2E75D3BB" w:rsidR="005F5B4D" w:rsidRPr="00210B36" w:rsidRDefault="005F5B4D" w:rsidP="00616C6B">
            <w:pPr>
              <w:spacing w:line="360" w:lineRule="auto"/>
              <w:jc w:val="both"/>
              <w:rPr>
                <w:sz w:val="22"/>
                <w:szCs w:val="22"/>
              </w:rPr>
            </w:pPr>
            <w:r w:rsidRPr="00210B36">
              <w:rPr>
                <w:color w:val="363636"/>
                <w:sz w:val="22"/>
                <w:szCs w:val="22"/>
              </w:rPr>
              <w:t>5.10%</w:t>
            </w:r>
          </w:p>
        </w:tc>
        <w:tc>
          <w:tcPr>
            <w:tcW w:w="2266" w:type="dxa"/>
            <w:shd w:val="clear" w:color="auto" w:fill="FFFFFF"/>
            <w:vAlign w:val="center"/>
          </w:tcPr>
          <w:p w14:paraId="19212370" w14:textId="794874C9" w:rsidR="005F5B4D" w:rsidRPr="00210B36" w:rsidRDefault="005F5B4D" w:rsidP="00616C6B">
            <w:pPr>
              <w:spacing w:line="360" w:lineRule="auto"/>
              <w:jc w:val="both"/>
              <w:rPr>
                <w:sz w:val="22"/>
                <w:szCs w:val="22"/>
              </w:rPr>
            </w:pPr>
            <w:r w:rsidRPr="00210B36">
              <w:rPr>
                <w:color w:val="363636"/>
                <w:sz w:val="22"/>
                <w:szCs w:val="22"/>
              </w:rPr>
              <w:t>4.47%</w:t>
            </w:r>
          </w:p>
        </w:tc>
      </w:tr>
      <w:tr w:rsidR="007354B6" w:rsidRPr="00210B36" w14:paraId="559F3D3F" w14:textId="77777777" w:rsidTr="00F24AF2">
        <w:tblPrEx>
          <w:tblBorders>
            <w:insideH w:val="single" w:sz="4" w:space="0" w:color="auto"/>
            <w:insideV w:val="single" w:sz="4" w:space="0" w:color="auto"/>
          </w:tblBorders>
        </w:tblPrEx>
        <w:trPr>
          <w:trHeight w:val="342"/>
        </w:trPr>
        <w:tc>
          <w:tcPr>
            <w:tcW w:w="0" w:type="auto"/>
            <w:hideMark/>
          </w:tcPr>
          <w:p w14:paraId="305D2ADE" w14:textId="27E42802" w:rsidR="007354B6" w:rsidRPr="00210B36" w:rsidRDefault="007354B6" w:rsidP="007354B6">
            <w:pPr>
              <w:jc w:val="both"/>
              <w:rPr>
                <w:color w:val="363636"/>
                <w:sz w:val="22"/>
                <w:szCs w:val="22"/>
              </w:rPr>
            </w:pPr>
            <w:r w:rsidRPr="00210B36">
              <w:rPr>
                <w:color w:val="363636"/>
                <w:sz w:val="22"/>
                <w:szCs w:val="22"/>
              </w:rPr>
              <w:t>őszi átlag</w:t>
            </w:r>
          </w:p>
        </w:tc>
        <w:tc>
          <w:tcPr>
            <w:tcW w:w="0" w:type="auto"/>
            <w:hideMark/>
          </w:tcPr>
          <w:p w14:paraId="01425EEB" w14:textId="77777777" w:rsidR="007354B6" w:rsidRPr="00210B36" w:rsidRDefault="007354B6" w:rsidP="007354B6">
            <w:pPr>
              <w:jc w:val="both"/>
              <w:rPr>
                <w:color w:val="363636"/>
                <w:sz w:val="22"/>
                <w:szCs w:val="22"/>
              </w:rPr>
            </w:pPr>
            <w:r w:rsidRPr="00210B36">
              <w:rPr>
                <w:color w:val="363636"/>
                <w:sz w:val="22"/>
                <w:szCs w:val="22"/>
              </w:rPr>
              <w:t>5.72%</w:t>
            </w:r>
          </w:p>
        </w:tc>
        <w:tc>
          <w:tcPr>
            <w:tcW w:w="0" w:type="auto"/>
            <w:hideMark/>
          </w:tcPr>
          <w:p w14:paraId="6A400FCC" w14:textId="77777777" w:rsidR="007354B6" w:rsidRPr="00210B36" w:rsidRDefault="007354B6" w:rsidP="007354B6">
            <w:pPr>
              <w:jc w:val="both"/>
              <w:rPr>
                <w:color w:val="363636"/>
                <w:sz w:val="22"/>
                <w:szCs w:val="22"/>
              </w:rPr>
            </w:pPr>
            <w:r w:rsidRPr="00210B36">
              <w:rPr>
                <w:color w:val="363636"/>
                <w:sz w:val="22"/>
                <w:szCs w:val="22"/>
              </w:rPr>
              <w:t>5.28%</w:t>
            </w:r>
          </w:p>
        </w:tc>
        <w:tc>
          <w:tcPr>
            <w:tcW w:w="0" w:type="auto"/>
            <w:hideMark/>
          </w:tcPr>
          <w:p w14:paraId="36AAE851" w14:textId="77777777" w:rsidR="007354B6" w:rsidRPr="00210B36" w:rsidRDefault="007354B6" w:rsidP="007354B6">
            <w:pPr>
              <w:jc w:val="both"/>
              <w:rPr>
                <w:color w:val="363636"/>
                <w:sz w:val="22"/>
                <w:szCs w:val="22"/>
              </w:rPr>
            </w:pPr>
            <w:r w:rsidRPr="00210B36">
              <w:rPr>
                <w:color w:val="363636"/>
                <w:sz w:val="22"/>
                <w:szCs w:val="22"/>
              </w:rPr>
              <w:t>4.55%</w:t>
            </w:r>
          </w:p>
        </w:tc>
      </w:tr>
    </w:tbl>
    <w:p w14:paraId="2563F70C" w14:textId="5CC787D6" w:rsidR="006A5EB3" w:rsidRPr="00210B36" w:rsidRDefault="009B31F6" w:rsidP="009B31F6">
      <w:pPr>
        <w:pStyle w:val="Listaszerbekezds"/>
        <w:numPr>
          <w:ilvl w:val="0"/>
          <w:numId w:val="10"/>
        </w:num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Táblázat: Az idősorok statisztikai mutatói</w:t>
      </w:r>
    </w:p>
    <w:p w14:paraId="07094BFF" w14:textId="32274EC9" w:rsidR="006A5EB3" w:rsidRPr="00210B36" w:rsidRDefault="00000000">
      <w:pPr>
        <w:jc w:val="both"/>
      </w:pPr>
      <w:r w:rsidRPr="00210B36">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w:t>
      </w:r>
      <w:r w:rsidR="0074606C">
        <w:t>/ARIMA</w:t>
      </w:r>
      <w:r w:rsidRPr="00210B36">
        <w:t xml:space="preserve"> modelleket, amelyek a legjobban illeszkednek a megyék idősoraira, ezekkel pedig előrejelzéseket készítek.</w:t>
      </w:r>
    </w:p>
    <w:p w14:paraId="12D545B5" w14:textId="77777777" w:rsidR="00D11925" w:rsidRPr="00210B36" w:rsidRDefault="00D11925">
      <w:pPr>
        <w:rPr>
          <w:rFonts w:eastAsiaTheme="majorEastAsia"/>
          <w:color w:val="2F5496" w:themeColor="accent1" w:themeShade="BF"/>
          <w:sz w:val="32"/>
          <w:szCs w:val="32"/>
        </w:rPr>
      </w:pPr>
      <w:r w:rsidRPr="00210B36">
        <w:br w:type="page"/>
      </w:r>
    </w:p>
    <w:p w14:paraId="0AB537CD" w14:textId="11E531EF" w:rsidR="006A5EB3" w:rsidRDefault="00000000" w:rsidP="000F60CA">
      <w:pPr>
        <w:pStyle w:val="Cmsor1"/>
        <w:numPr>
          <w:ilvl w:val="0"/>
          <w:numId w:val="6"/>
        </w:numPr>
        <w:ind w:left="0" w:firstLine="0"/>
        <w:jc w:val="both"/>
        <w:rPr>
          <w:rFonts w:cs="Times New Roman"/>
        </w:rPr>
      </w:pPr>
      <w:bookmarkStart w:id="7" w:name="_Toc158644363"/>
      <w:r w:rsidRPr="00210B36">
        <w:rPr>
          <w:rFonts w:cs="Times New Roman"/>
        </w:rPr>
        <w:lastRenderedPageBreak/>
        <w:t xml:space="preserve">Előrejelzés </w:t>
      </w:r>
      <w:r w:rsidR="001871C1">
        <w:rPr>
          <w:rFonts w:cs="Times New Roman"/>
        </w:rPr>
        <w:t>Box-Jenkins</w:t>
      </w:r>
      <w:r w:rsidRPr="00210B36">
        <w:rPr>
          <w:rFonts w:cs="Times New Roman"/>
        </w:rPr>
        <w:t xml:space="preserve"> módszerrel</w:t>
      </w:r>
      <w:bookmarkEnd w:id="7"/>
    </w:p>
    <w:p w14:paraId="045514B8" w14:textId="09E168CD" w:rsidR="00346B1E" w:rsidRDefault="00E759F5" w:rsidP="000F60CA">
      <w:pPr>
        <w:jc w:val="both"/>
      </w:pPr>
      <w:r>
        <w:t>Az eljárás nevét két fő proponenséről, George Bo</w:t>
      </w:r>
      <w:r w:rsidR="00C338EC">
        <w:t>x</w:t>
      </w:r>
      <w:r>
        <w:t>-ról és Gwilym Jenkins-ről kapta</w:t>
      </w:r>
      <w:r w:rsidR="00747591">
        <w:t>m ők alkották meg a</w:t>
      </w:r>
      <w:r w:rsidR="00747591" w:rsidRPr="00747591">
        <w:t>z integrált autoregresszív és mozgóátlag modellt</w:t>
      </w:r>
      <w:r w:rsidR="00346B1E">
        <w:t>.</w:t>
      </w:r>
      <w:r w:rsidR="008E0B70">
        <w:t xml:space="preserve"> Az alapgondolat az, hogy </w:t>
      </w:r>
      <w:r w:rsidR="00E258C3">
        <w:t xml:space="preserve">az idősorokat stacioner </w:t>
      </w:r>
      <w:r w:rsidR="0077285D">
        <w:t>ARIMA (q, d, q) modellel írjuk le.</w:t>
      </w:r>
      <w:r w:rsidR="00630F55">
        <w:t xml:space="preserve"> A paramétereket a lehető legjobban kell behatárolni </w:t>
      </w:r>
      <w:r w:rsidR="00607569">
        <w:t>a modell pontosságának érdekében.</w:t>
      </w:r>
    </w:p>
    <w:p w14:paraId="7FEECA84" w14:textId="2718BB38" w:rsidR="00AB7F39" w:rsidRDefault="00672457" w:rsidP="00AB7F39">
      <w:r>
        <w:t xml:space="preserve">A </w:t>
      </w:r>
      <w:r w:rsidR="00561BD6">
        <w:t xml:space="preserve">főbb </w:t>
      </w:r>
      <w:r>
        <w:t>lépések a következők:</w:t>
      </w:r>
    </w:p>
    <w:p w14:paraId="0A760951" w14:textId="4E8B6F88" w:rsidR="00DB12B1" w:rsidRDefault="00AB7F39" w:rsidP="000F60CA">
      <w:pPr>
        <w:pStyle w:val="Listaszerbekezds"/>
        <w:numPr>
          <w:ilvl w:val="0"/>
          <w:numId w:val="17"/>
        </w:numPr>
        <w:jc w:val="both"/>
      </w:pPr>
      <w:r>
        <w:t>A stacionaritás vizsgálata</w:t>
      </w:r>
      <w:r w:rsidR="00DB12B1">
        <w:t xml:space="preserve"> (pl. ADF, KPSS segítségével)</w:t>
      </w:r>
      <w:r w:rsidR="00925273">
        <w:t xml:space="preserve">, ezáltal a </w:t>
      </w:r>
      <w:r w:rsidR="000C6C6B">
        <w:t>I(</w:t>
      </w:r>
      <w:r w:rsidR="00925273">
        <w:t>d</w:t>
      </w:r>
      <w:r w:rsidR="000C6C6B">
        <w:t>)</w:t>
      </w:r>
      <w:r w:rsidR="00925273">
        <w:t xml:space="preserve"> paraméter meghatározása</w:t>
      </w:r>
      <w:r w:rsidR="00133200">
        <w:t xml:space="preserve"> (ha </w:t>
      </w:r>
      <w:r w:rsidR="00B56847">
        <w:t xml:space="preserve">már </w:t>
      </w:r>
      <w:r w:rsidR="00133200">
        <w:t xml:space="preserve">stacioner az idősor, </w:t>
      </w:r>
      <w:r w:rsidR="00C24CEC">
        <w:t xml:space="preserve">d = </w:t>
      </w:r>
      <w:r w:rsidR="00133200">
        <w:t>0)</w:t>
      </w:r>
    </w:p>
    <w:p w14:paraId="2F1A4B29" w14:textId="77777777" w:rsidR="00035D2F" w:rsidRDefault="002176C5" w:rsidP="00AB7F39">
      <w:pPr>
        <w:pStyle w:val="Listaszerbekezds"/>
        <w:numPr>
          <w:ilvl w:val="0"/>
          <w:numId w:val="17"/>
        </w:numPr>
      </w:pPr>
      <w:r>
        <w:t>AR</w:t>
      </w:r>
      <w:r w:rsidR="007800A1">
        <w:t>(p)</w:t>
      </w:r>
      <w:r>
        <w:t xml:space="preserve"> és MA</w:t>
      </w:r>
      <w:r w:rsidR="007800A1">
        <w:t>(q)</w:t>
      </w:r>
      <w:r>
        <w:t xml:space="preserve"> komponensek paramétereinek behatárolása PACF és ACF tesztek segítségével</w:t>
      </w:r>
    </w:p>
    <w:p w14:paraId="293E4E55" w14:textId="33CAE4AD" w:rsidR="00D846A7" w:rsidRDefault="00D846A7" w:rsidP="00AB7F39">
      <w:pPr>
        <w:pStyle w:val="Listaszerbekezds"/>
        <w:numPr>
          <w:ilvl w:val="0"/>
          <w:numId w:val="17"/>
        </w:numPr>
      </w:pPr>
      <w:r>
        <w:t xml:space="preserve">Modelldiagnosztika: </w:t>
      </w:r>
    </w:p>
    <w:p w14:paraId="5C26CA53" w14:textId="77777777" w:rsidR="00952E61" w:rsidRDefault="00394DFD" w:rsidP="00AB7F39">
      <w:pPr>
        <w:pStyle w:val="Listaszerbekezds"/>
        <w:numPr>
          <w:ilvl w:val="0"/>
          <w:numId w:val="17"/>
        </w:numPr>
      </w:pPr>
      <w:r>
        <w:t xml:space="preserve">Modellminősítés: </w:t>
      </w:r>
      <w:r w:rsidR="007E6F11">
        <w:t xml:space="preserve">A megfelelő modellt </w:t>
      </w:r>
      <w:r w:rsidR="003F15C4">
        <w:t xml:space="preserve">(AR/MA/ARMA/ARIMA) </w:t>
      </w:r>
      <w:r w:rsidR="007E6F11">
        <w:t xml:space="preserve">az </w:t>
      </w:r>
      <w:r w:rsidR="007E6F11" w:rsidRPr="007E6F11">
        <w:t xml:space="preserve">Akaike Information Criterion (AIC) együtthatók segítenek </w:t>
      </w:r>
      <w:r w:rsidR="007E6F11">
        <w:t xml:space="preserve">kiválasztani. </w:t>
      </w:r>
    </w:p>
    <w:p w14:paraId="38F8AB88" w14:textId="36A0CDE4" w:rsidR="00607569" w:rsidRPr="007F49F2" w:rsidRDefault="00952E61" w:rsidP="00AB7F39">
      <w:pPr>
        <w:pStyle w:val="Listaszerbekezds"/>
        <w:numPr>
          <w:ilvl w:val="0"/>
          <w:numId w:val="17"/>
        </w:numPr>
      </w:pPr>
      <w:r>
        <w:t>Előrejelzés</w:t>
      </w:r>
      <w:r w:rsidR="00E77E4A">
        <w:t xml:space="preserve"> a modell segítségével</w:t>
      </w:r>
      <w:r w:rsidR="00672457">
        <w:br/>
      </w:r>
    </w:p>
    <w:p w14:paraId="652A75DB" w14:textId="26577715" w:rsidR="006A5EB3" w:rsidRPr="00210B36" w:rsidRDefault="00000000">
      <w:pPr>
        <w:pStyle w:val="Cmsor2"/>
        <w:numPr>
          <w:ilvl w:val="1"/>
          <w:numId w:val="6"/>
        </w:numPr>
        <w:ind w:hanging="735"/>
        <w:rPr>
          <w:rFonts w:cs="Times New Roman"/>
          <w:color w:val="1F3864" w:themeColor="accent1" w:themeShade="80"/>
        </w:rPr>
      </w:pPr>
      <w:bookmarkStart w:id="8" w:name="_Toc158644364"/>
      <w:r w:rsidRPr="00210B36">
        <w:rPr>
          <w:rFonts w:cs="Times New Roman"/>
          <w:color w:val="1F3864" w:themeColor="accent1" w:themeShade="80"/>
        </w:rPr>
        <w:t>A stacionaritás vizsgálata</w:t>
      </w:r>
      <w:bookmarkEnd w:id="8"/>
    </w:p>
    <w:p w14:paraId="28F85037" w14:textId="7DA823C9" w:rsidR="006A5EB3" w:rsidRPr="00210B36" w:rsidRDefault="00000000">
      <w:pPr>
        <w:jc w:val="both"/>
      </w:pPr>
      <w:r w:rsidRPr="00210B36">
        <w:t>A stacionaritás az idősorok statisztikai tulajdonságainak időbeni állandóságát vagy közelítő állandóságát jelenti. Egy stacionárius idősor esetén a várható értéke, varianciája és autokorrelációs függvénye állandó, vagy csak időben állandó konstans eltolódásokkal változik. Stacionárius idősorok könnyebben modellezhetők és előrejelzhetők. A stacionaritás meglétét többféleképpen meg lehet állapítani, én a következő teszteket használtam:</w:t>
      </w:r>
    </w:p>
    <w:p w14:paraId="5602EBAB" w14:textId="747909B8" w:rsidR="00232635" w:rsidRPr="00210B36" w:rsidRDefault="00900036" w:rsidP="00232635">
      <w:pPr>
        <w:numPr>
          <w:ilvl w:val="0"/>
          <w:numId w:val="5"/>
        </w:numPr>
        <w:pBdr>
          <w:top w:val="nil"/>
          <w:left w:val="nil"/>
          <w:bottom w:val="nil"/>
          <w:right w:val="nil"/>
          <w:between w:val="nil"/>
        </w:pBdr>
        <w:spacing w:after="0"/>
        <w:jc w:val="both"/>
        <w:rPr>
          <w:color w:val="000000"/>
        </w:rPr>
      </w:pPr>
      <w:r w:rsidRPr="00210B36">
        <w:rPr>
          <w:color w:val="000000"/>
        </w:rPr>
        <w:t xml:space="preserve">Augmented Dickey-Fuller (ADF) teszt: </w:t>
      </w:r>
      <w:r w:rsidR="00232635" w:rsidRPr="00210B36">
        <w:rPr>
          <w:color w:val="000000"/>
        </w:rPr>
        <w:t xml:space="preserve">Az ADF teszt az egységgyökér jelenlétét vizsgálja az idősorban, és ezzel segít megérteni, hogy az idősor stacionárius-e vagy sem. </w:t>
      </w:r>
    </w:p>
    <w:p w14:paraId="34EDAFE4" w14:textId="0F53EC9F" w:rsidR="00232635" w:rsidRPr="00210B36" w:rsidRDefault="002B7E9E" w:rsidP="00073516">
      <w:pPr>
        <w:pBdr>
          <w:top w:val="nil"/>
          <w:left w:val="nil"/>
          <w:bottom w:val="nil"/>
          <w:right w:val="nil"/>
          <w:between w:val="nil"/>
        </w:pBdr>
        <w:spacing w:after="0"/>
        <w:ind w:left="720"/>
        <w:jc w:val="both"/>
        <w:rPr>
          <w:color w:val="000000"/>
        </w:rPr>
      </w:pPr>
      <w:r w:rsidRPr="00210B36">
        <w:rPr>
          <w:color w:val="000000"/>
        </w:rPr>
        <w:t>A n</w:t>
      </w:r>
      <w:r w:rsidR="00232635" w:rsidRPr="00210B36">
        <w:rPr>
          <w:color w:val="000000"/>
        </w:rPr>
        <w:t>ullipotézis</w:t>
      </w:r>
      <w:r w:rsidRPr="00210B36">
        <w:rPr>
          <w:color w:val="000000"/>
        </w:rPr>
        <w:t xml:space="preserve"> </w:t>
      </w:r>
      <w:r w:rsidR="00047399" w:rsidRPr="00210B36">
        <w:rPr>
          <w:color w:val="000000"/>
        </w:rPr>
        <w:t xml:space="preserve">(H0) </w:t>
      </w:r>
      <w:r w:rsidRPr="00210B36">
        <w:rPr>
          <w:color w:val="000000"/>
        </w:rPr>
        <w:t xml:space="preserve">az, hogy </w:t>
      </w:r>
      <w:r w:rsidR="003F28A8" w:rsidRPr="00210B36">
        <w:rPr>
          <w:color w:val="000000"/>
        </w:rPr>
        <w:t>a</w:t>
      </w:r>
      <w:r w:rsidR="00232635" w:rsidRPr="00210B36">
        <w:rPr>
          <w:color w:val="000000"/>
        </w:rPr>
        <w:t>z idősorban van egységgyökér</w:t>
      </w:r>
      <w:r w:rsidR="00B06C34" w:rsidRPr="00210B36">
        <w:rPr>
          <w:color w:val="000000"/>
        </w:rPr>
        <w:t>, vagyis az idősor nem stacioner</w:t>
      </w:r>
      <w:r w:rsidR="00073516" w:rsidRPr="00210B36">
        <w:rPr>
          <w:color w:val="000000"/>
        </w:rPr>
        <w:t>, míg az alternatív hipotézis</w:t>
      </w:r>
      <w:r w:rsidR="009F55B1" w:rsidRPr="00210B36">
        <w:rPr>
          <w:color w:val="000000"/>
        </w:rPr>
        <w:t xml:space="preserve"> (H1)</w:t>
      </w:r>
      <w:r w:rsidR="00073516" w:rsidRPr="00210B36">
        <w:rPr>
          <w:color w:val="000000"/>
        </w:rPr>
        <w:t xml:space="preserve"> az</w:t>
      </w:r>
      <w:r w:rsidR="00767FA0" w:rsidRPr="00210B36">
        <w:rPr>
          <w:color w:val="000000"/>
        </w:rPr>
        <w:t>,</w:t>
      </w:r>
      <w:r w:rsidR="00963A68" w:rsidRPr="00210B36">
        <w:rPr>
          <w:color w:val="000000"/>
        </w:rPr>
        <w:t xml:space="preserve"> hogy nincs</w:t>
      </w:r>
      <w:r w:rsidR="00385E3A" w:rsidRPr="00210B36">
        <w:rPr>
          <w:color w:val="000000"/>
        </w:rPr>
        <w:t xml:space="preserve"> egységgyökér</w:t>
      </w:r>
      <w:r w:rsidR="00963A68" w:rsidRPr="00210B36">
        <w:rPr>
          <w:color w:val="000000"/>
        </w:rPr>
        <w:t>,</w:t>
      </w:r>
      <w:r w:rsidR="00767FA0" w:rsidRPr="00210B36">
        <w:rPr>
          <w:color w:val="000000"/>
        </w:rPr>
        <w:t xml:space="preserve"> tehát </w:t>
      </w:r>
      <w:r w:rsidR="00385E3A" w:rsidRPr="00210B36">
        <w:rPr>
          <w:color w:val="000000"/>
        </w:rPr>
        <w:t xml:space="preserve">az idősor </w:t>
      </w:r>
      <w:r w:rsidR="00767FA0" w:rsidRPr="00210B36">
        <w:rPr>
          <w:color w:val="000000"/>
        </w:rPr>
        <w:t>stacionárius</w:t>
      </w:r>
      <w:r w:rsidR="00385E3A" w:rsidRPr="00210B36">
        <w:rPr>
          <w:color w:val="000000"/>
        </w:rPr>
        <w:t>nak mondható.</w:t>
      </w:r>
    </w:p>
    <w:p w14:paraId="592A18E8" w14:textId="7A83F259" w:rsidR="006A5EB3" w:rsidRPr="00210B36" w:rsidRDefault="00EF64D9" w:rsidP="00C31524">
      <w:pPr>
        <w:pBdr>
          <w:top w:val="nil"/>
          <w:left w:val="nil"/>
          <w:bottom w:val="nil"/>
          <w:right w:val="nil"/>
          <w:between w:val="nil"/>
        </w:pBdr>
        <w:spacing w:after="0"/>
        <w:ind w:left="720"/>
        <w:jc w:val="both"/>
      </w:pPr>
      <w:r w:rsidRPr="00210B36">
        <w:rPr>
          <w:color w:val="000000"/>
        </w:rPr>
        <w:t xml:space="preserve">Ha a p-érték (szignifikancia szint) kisebb, mint </w:t>
      </w:r>
      <w:r w:rsidR="007E180E" w:rsidRPr="00210B36">
        <w:rPr>
          <w:color w:val="000000"/>
        </w:rPr>
        <w:t xml:space="preserve">0.05, akkor elutasítjuk a nullhipotézist, tehát az idősor stacioner, mert nincs kimutatható egységgyökér. </w:t>
      </w:r>
      <w:r w:rsidR="00232635" w:rsidRPr="00210B36">
        <w:rPr>
          <w:color w:val="000000"/>
        </w:rPr>
        <w:br/>
      </w:r>
      <w:r w:rsidR="00AC31C5" w:rsidRPr="00210B36">
        <w:rPr>
          <w:color w:val="000000"/>
        </w:rPr>
        <w:t xml:space="preserve">A programomban a Python </w:t>
      </w:r>
      <w:proofErr w:type="gramStart"/>
      <w:r w:rsidR="00AC31C5" w:rsidRPr="00210B36">
        <w:rPr>
          <w:color w:val="000000"/>
        </w:rPr>
        <w:t>statsmodels.tsa.stattools</w:t>
      </w:r>
      <w:proofErr w:type="gramEnd"/>
      <w:r w:rsidR="00AA3A41" w:rsidRPr="00210B36">
        <w:rPr>
          <w:color w:val="000000"/>
        </w:rPr>
        <w:t xml:space="preserve"> </w:t>
      </w:r>
      <w:r w:rsidR="00AC31C5" w:rsidRPr="00210B36">
        <w:rPr>
          <w:color w:val="000000"/>
        </w:rPr>
        <w:t xml:space="preserve"> csomagjá</w:t>
      </w:r>
      <w:r w:rsidR="00AA3A41" w:rsidRPr="00210B36">
        <w:rPr>
          <w:color w:val="000000"/>
        </w:rPr>
        <w:t>ból az adfuller függvényt használtam fel</w:t>
      </w:r>
      <w:r w:rsidR="003D27A3" w:rsidRPr="00210B36">
        <w:rPr>
          <w:color w:val="000000"/>
        </w:rPr>
        <w:t xml:space="preserve"> a teszt elvégzéséhez.</w:t>
      </w:r>
    </w:p>
    <w:p w14:paraId="46AD45B2" w14:textId="77777777" w:rsidR="00AC31C5" w:rsidRPr="00210B36" w:rsidRDefault="00AC31C5" w:rsidP="00B16296">
      <w:pPr>
        <w:pBdr>
          <w:top w:val="nil"/>
          <w:left w:val="nil"/>
          <w:bottom w:val="nil"/>
          <w:right w:val="nil"/>
          <w:between w:val="nil"/>
        </w:pBdr>
        <w:spacing w:after="0"/>
        <w:jc w:val="both"/>
        <w:rPr>
          <w:color w:val="000000"/>
        </w:rPr>
      </w:pPr>
    </w:p>
    <w:p w14:paraId="5FCA492C" w14:textId="0467DDC9" w:rsidR="00565141" w:rsidRPr="00210B36" w:rsidRDefault="00000000" w:rsidP="00565141">
      <w:pPr>
        <w:numPr>
          <w:ilvl w:val="0"/>
          <w:numId w:val="5"/>
        </w:numPr>
        <w:pBdr>
          <w:top w:val="nil"/>
          <w:left w:val="nil"/>
          <w:bottom w:val="nil"/>
          <w:right w:val="nil"/>
          <w:between w:val="nil"/>
        </w:pBdr>
        <w:jc w:val="both"/>
      </w:pPr>
      <w:r w:rsidRPr="00210B36">
        <w:rPr>
          <w:color w:val="000000"/>
        </w:rPr>
        <w:lastRenderedPageBreak/>
        <w:t>Kwiatkowski-Phillips-Schmidt-Shin (KPSS) teszt: A nullhipotézis az, hogy az idősor szigorúan stacionárius</w:t>
      </w:r>
      <w:r w:rsidR="00F46DF7" w:rsidRPr="00210B36">
        <w:rPr>
          <w:color w:val="000000"/>
        </w:rPr>
        <w:t xml:space="preserve"> (az ADF hipotézisével ellentétben)</w:t>
      </w:r>
      <w:r w:rsidRPr="00210B36">
        <w:rPr>
          <w:color w:val="000000"/>
        </w:rPr>
        <w:t>, tehát nincs egységgyökér.</w:t>
      </w:r>
      <w:r w:rsidR="007B25BD" w:rsidRPr="00210B36">
        <w:rPr>
          <w:color w:val="000000"/>
        </w:rPr>
        <w:t xml:space="preserve"> Akkor fogadjuk el H0-t, ha a p-érték nagyobb, mint 0.05</w:t>
      </w:r>
      <w:r w:rsidR="00297D55" w:rsidRPr="00210B36">
        <w:rPr>
          <w:color w:val="000000"/>
        </w:rPr>
        <w:t>.</w:t>
      </w:r>
      <w:r w:rsidR="00565141" w:rsidRPr="00210B36">
        <w:rPr>
          <w:color w:val="000000"/>
        </w:rPr>
        <w:br/>
        <w:t>A KPSS teszt lineáris regresszión alapul. Egy sorozatot három rész</w:t>
      </w:r>
      <w:r w:rsidR="00791521" w:rsidRPr="00210B36">
        <w:rPr>
          <w:color w:val="000000"/>
        </w:rPr>
        <w:t>ből áll</w:t>
      </w:r>
      <w:r w:rsidR="00565141" w:rsidRPr="00210B36">
        <w:rPr>
          <w:color w:val="000000"/>
        </w:rPr>
        <w:t>: determinisztikus trend (β</w:t>
      </w:r>
      <w:r w:rsidR="00565141" w:rsidRPr="00210B36">
        <w:rPr>
          <w:color w:val="000000"/>
          <w:vertAlign w:val="subscript"/>
        </w:rPr>
        <w:t>t</w:t>
      </w:r>
      <w:r w:rsidR="00565141" w:rsidRPr="00210B36">
        <w:rPr>
          <w:color w:val="000000"/>
        </w:rPr>
        <w:t>), véletlenszerű séta</w:t>
      </w:r>
      <w:r w:rsidR="00417779" w:rsidRPr="00210B36">
        <w:rPr>
          <w:color w:val="000000"/>
        </w:rPr>
        <w:t xml:space="preserve"> (wal</w:t>
      </w:r>
      <w:r w:rsidR="00143422" w:rsidRPr="00210B36">
        <w:rPr>
          <w:color w:val="000000"/>
        </w:rPr>
        <w:t xml:space="preserve">k, </w:t>
      </w:r>
      <w:r w:rsidR="00565141" w:rsidRPr="00210B36">
        <w:rPr>
          <w:color w:val="000000"/>
        </w:rPr>
        <w:t>r</w:t>
      </w:r>
      <w:r w:rsidR="00565141" w:rsidRPr="00210B36">
        <w:rPr>
          <w:color w:val="000000"/>
          <w:vertAlign w:val="subscript"/>
        </w:rPr>
        <w:t>t</w:t>
      </w:r>
      <w:r w:rsidR="00565141" w:rsidRPr="00210B36">
        <w:rPr>
          <w:color w:val="000000"/>
        </w:rPr>
        <w:t>) és stacionárius hibára (ε</w:t>
      </w:r>
      <w:r w:rsidR="00565141" w:rsidRPr="00210B36">
        <w:rPr>
          <w:color w:val="000000"/>
          <w:vertAlign w:val="subscript"/>
        </w:rPr>
        <w:t>t</w:t>
      </w:r>
      <w:r w:rsidR="00565141" w:rsidRPr="00210B36">
        <w:rPr>
          <w:color w:val="000000"/>
        </w:rPr>
        <w:t>)</w:t>
      </w:r>
      <w:r w:rsidR="003A3EDB" w:rsidRPr="00210B36">
        <w:rPr>
          <w:color w:val="000000"/>
        </w:rPr>
        <w:t>.</w:t>
      </w:r>
    </w:p>
    <w:p w14:paraId="77738D5D" w14:textId="4F381E52" w:rsidR="007938D9" w:rsidRPr="00210B36" w:rsidRDefault="00000000" w:rsidP="009B0404">
      <w:pPr>
        <w:pBdr>
          <w:top w:val="nil"/>
          <w:left w:val="nil"/>
          <w:bottom w:val="nil"/>
          <w:right w:val="nil"/>
          <w:between w:val="nil"/>
        </w:pBdr>
        <w:ind w:left="720"/>
        <w:jc w:val="both"/>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r</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m:rPr>
              <m:sty m:val="p"/>
            </m:rPr>
            <w:rPr>
              <w:rFonts w:ascii="Cambria Math" w:hAnsi="Cambria Math"/>
              <w:color w:val="000000"/>
            </w:rPr>
            <w:br/>
          </m:r>
        </m:oMath>
      </m:oMathPara>
      <w:r w:rsidR="00441FFC" w:rsidRPr="00210B36">
        <w:rPr>
          <w:color w:val="000000"/>
        </w:rPr>
        <w:t xml:space="preserve"> </w:t>
      </w:r>
      <w:r w:rsidR="00B16296" w:rsidRPr="00210B36">
        <w:rPr>
          <w:color w:val="000000"/>
        </w:rPr>
        <w:t xml:space="preserve">A programomban a Python </w:t>
      </w:r>
      <w:proofErr w:type="gramStart"/>
      <w:r w:rsidR="00B16296" w:rsidRPr="00210B36">
        <w:rPr>
          <w:color w:val="000000"/>
        </w:rPr>
        <w:t>statsmodels.tsa.stattools</w:t>
      </w:r>
      <w:proofErr w:type="gramEnd"/>
      <w:r w:rsidR="00B16296" w:rsidRPr="00210B36">
        <w:rPr>
          <w:color w:val="000000"/>
        </w:rPr>
        <w:t xml:space="preserve">  csomagjából a kpss függvényt használtam fel, ami </w:t>
      </w:r>
      <w:r w:rsidR="005508E0" w:rsidRPr="00210B36">
        <w:rPr>
          <w:color w:val="000000"/>
        </w:rPr>
        <w:t>teljesen hasonlóan működik, mint az előbb említett függvény.</w:t>
      </w:r>
    </w:p>
    <w:p w14:paraId="108F80B4" w14:textId="77777777" w:rsidR="00CC20F4" w:rsidRPr="00210B36" w:rsidRDefault="00CC20F4">
      <w:r w:rsidRPr="00210B36">
        <w:br w:type="page"/>
      </w:r>
    </w:p>
    <w:p w14:paraId="4CFBB971" w14:textId="3C5CA1EF" w:rsidR="009B0404" w:rsidRPr="00210B36" w:rsidRDefault="00AC31C5" w:rsidP="00CC20F4">
      <w:pPr>
        <w:jc w:val="both"/>
      </w:pPr>
      <w:r w:rsidRPr="00210B36">
        <w:lastRenderedPageBreak/>
        <w:t>A</w:t>
      </w:r>
      <w:r w:rsidR="00F10F7E" w:rsidRPr="00210B36">
        <w:t xml:space="preserve"> </w:t>
      </w:r>
      <w:r w:rsidR="00C43720">
        <w:t xml:space="preserve">Django </w:t>
      </w:r>
      <w:r w:rsidR="006B2A5B" w:rsidRPr="00210B36">
        <w:t xml:space="preserve">webalkalamzásom </w:t>
      </w:r>
      <w:r w:rsidRPr="00210B36">
        <w:t>segítségével elvégeztem a beolvasott adatsorokra ezeket a teszteket, és a következő eredményeket kaptam:</w:t>
      </w:r>
      <w:r w:rsidR="007775B2" w:rsidRPr="00210B36">
        <w:t xml:space="preserve"> </w:t>
      </w:r>
    </w:p>
    <w:p w14:paraId="4DFCE4B6" w14:textId="34481C29" w:rsidR="006A5EB3" w:rsidRPr="00210B36" w:rsidRDefault="00873690">
      <w:pPr>
        <w:keepNext/>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2.. táblázat: ADF és KPSS tesztek</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288"/>
        <w:gridCol w:w="1329"/>
        <w:gridCol w:w="1046"/>
        <w:gridCol w:w="1933"/>
        <w:gridCol w:w="1157"/>
        <w:gridCol w:w="680"/>
        <w:gridCol w:w="1501"/>
      </w:tblGrid>
      <w:tr w:rsidR="00CD0B0A" w:rsidRPr="00210B36" w14:paraId="60EC24A9" w14:textId="77777777" w:rsidTr="00764585">
        <w:trPr>
          <w:trHeight w:val="248"/>
          <w:tblHeader/>
        </w:trPr>
        <w:tc>
          <w:tcPr>
            <w:tcW w:w="1300"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49EE904E" w:rsidR="003B0BF8" w:rsidRPr="00210B36" w:rsidRDefault="003B0BF8" w:rsidP="003B0BF8">
            <w:pPr>
              <w:spacing w:after="0" w:line="240" w:lineRule="auto"/>
              <w:jc w:val="center"/>
              <w:rPr>
                <w:color w:val="363636"/>
                <w:sz w:val="20"/>
                <w:szCs w:val="20"/>
              </w:rPr>
            </w:pPr>
          </w:p>
        </w:tc>
        <w:tc>
          <w:tcPr>
            <w:tcW w:w="4265"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0C5E10BE"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ADF</w:t>
            </w:r>
          </w:p>
        </w:tc>
        <w:tc>
          <w:tcPr>
            <w:tcW w:w="3369" w:type="dxa"/>
            <w:gridSpan w:val="3"/>
            <w:tcBorders>
              <w:top w:val="single" w:sz="6" w:space="0" w:color="auto"/>
              <w:left w:val="single" w:sz="6" w:space="0" w:color="auto"/>
              <w:bottom w:val="nil"/>
            </w:tcBorders>
            <w:shd w:val="clear" w:color="auto" w:fill="4472C4" w:themeFill="accent1"/>
            <w:vAlign w:val="center"/>
          </w:tcPr>
          <w:p w14:paraId="78F4C310" w14:textId="4A812C84"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KPSS</w:t>
            </w:r>
          </w:p>
        </w:tc>
      </w:tr>
      <w:tr w:rsidR="004945DC" w:rsidRPr="00210B36" w14:paraId="19761A9E" w14:textId="77777777" w:rsidTr="00764585">
        <w:trPr>
          <w:trHeight w:val="321"/>
        </w:trPr>
        <w:tc>
          <w:tcPr>
            <w:tcW w:w="1300"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210B36" w:rsidRDefault="0095691F" w:rsidP="0095691F">
            <w:pPr>
              <w:spacing w:after="0" w:line="240" w:lineRule="auto"/>
              <w:rPr>
                <w:color w:val="363636"/>
                <w:sz w:val="20"/>
                <w:szCs w:val="20"/>
              </w:rPr>
            </w:pPr>
          </w:p>
        </w:tc>
        <w:tc>
          <w:tcPr>
            <w:tcW w:w="133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1067"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0" w:type="auto"/>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c>
          <w:tcPr>
            <w:tcW w:w="0" w:type="auto"/>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0" w:type="auto"/>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1532"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r>
      <w:tr w:rsidR="004945DC" w:rsidRPr="00210B36" w14:paraId="0F467CB9" w14:textId="77777777" w:rsidTr="00764585">
        <w:trPr>
          <w:trHeight w:val="321"/>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AE0D733" w14:textId="704D9883" w:rsidR="00C75359" w:rsidRPr="00210B36" w:rsidRDefault="00C75359" w:rsidP="003B71A2">
            <w:pPr>
              <w:spacing w:after="0" w:line="240" w:lineRule="auto"/>
              <w:jc w:val="center"/>
              <w:rPr>
                <w:b/>
                <w:bCs/>
                <w:color w:val="363636"/>
                <w:sz w:val="20"/>
                <w:szCs w:val="20"/>
              </w:rPr>
            </w:pPr>
            <w:r w:rsidRPr="00210B36">
              <w:rPr>
                <w:b/>
                <w:bCs/>
                <w:color w:val="363636"/>
                <w:sz w:val="20"/>
                <w:szCs w:val="20"/>
              </w:rPr>
              <w:t>Kovászna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EACA93F" w14:textId="2403A7E7" w:rsidR="00C75359" w:rsidRPr="00210B36" w:rsidRDefault="00C75359" w:rsidP="00C75359">
            <w:pPr>
              <w:spacing w:after="0" w:line="240" w:lineRule="auto"/>
              <w:rPr>
                <w:color w:val="363636"/>
                <w:sz w:val="20"/>
                <w:szCs w:val="20"/>
              </w:rPr>
            </w:pPr>
            <w:r w:rsidRPr="00210B36">
              <w:t>-2.79</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E050EA6" w14:textId="3B4D19EB" w:rsidR="00C75359" w:rsidRPr="00210B36" w:rsidRDefault="00C75359" w:rsidP="00C75359">
            <w:pPr>
              <w:spacing w:after="0" w:line="240" w:lineRule="auto"/>
              <w:rPr>
                <w:color w:val="363636"/>
                <w:sz w:val="20"/>
                <w:szCs w:val="20"/>
              </w:rPr>
            </w:pPr>
            <w:r w:rsidRPr="00210B36">
              <w:t>0.06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1718474" w14:textId="17E80D69"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F30199" w14:textId="3C574219" w:rsidR="00C75359" w:rsidRPr="00210B36" w:rsidRDefault="00C75359" w:rsidP="00C75359">
            <w:pPr>
              <w:spacing w:after="0" w:line="240" w:lineRule="auto"/>
              <w:rPr>
                <w:color w:val="363636"/>
                <w:sz w:val="20"/>
                <w:szCs w:val="20"/>
              </w:rPr>
            </w:pPr>
            <w:r w:rsidRPr="00210B36">
              <w:t>1.53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834893D" w14:textId="7A8F8176"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BC5D343" w14:textId="6E667789" w:rsidR="00C75359" w:rsidRPr="00210B36" w:rsidRDefault="00C75359" w:rsidP="00C75359">
            <w:pPr>
              <w:spacing w:after="0" w:line="240" w:lineRule="auto"/>
              <w:rPr>
                <w:color w:val="363636"/>
                <w:sz w:val="20"/>
                <w:szCs w:val="20"/>
              </w:rPr>
            </w:pPr>
            <w:r w:rsidRPr="00210B36">
              <w:t>0.46</w:t>
            </w:r>
          </w:p>
        </w:tc>
      </w:tr>
      <w:tr w:rsidR="004945DC" w:rsidRPr="00210B36" w14:paraId="6919A188" w14:textId="77777777" w:rsidTr="00764585">
        <w:trPr>
          <w:trHeight w:val="432"/>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E2B6E58" w14:textId="45AA9410" w:rsidR="00C75359" w:rsidRPr="00210B36" w:rsidRDefault="00C75359" w:rsidP="003B71A2">
            <w:pPr>
              <w:spacing w:after="0" w:line="240" w:lineRule="auto"/>
              <w:jc w:val="center"/>
              <w:rPr>
                <w:b/>
                <w:bCs/>
                <w:color w:val="363636"/>
                <w:sz w:val="20"/>
                <w:szCs w:val="20"/>
              </w:rPr>
            </w:pPr>
            <w:r w:rsidRPr="00210B36">
              <w:rPr>
                <w:b/>
                <w:bCs/>
                <w:color w:val="363636"/>
                <w:sz w:val="20"/>
                <w:szCs w:val="20"/>
              </w:rPr>
              <w:t>Hargita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334F519" w14:textId="41558DAA" w:rsidR="00C75359" w:rsidRPr="00210B36" w:rsidRDefault="00C75359" w:rsidP="00C75359">
            <w:pPr>
              <w:spacing w:after="0" w:line="240" w:lineRule="auto"/>
              <w:rPr>
                <w:color w:val="363636"/>
                <w:sz w:val="20"/>
                <w:szCs w:val="20"/>
              </w:rPr>
            </w:pPr>
            <w:r w:rsidRPr="00210B36">
              <w:t>-2.64</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869130A" w14:textId="0A288302" w:rsidR="00C75359" w:rsidRPr="00210B36" w:rsidRDefault="00C75359" w:rsidP="00C75359">
            <w:pPr>
              <w:spacing w:after="0" w:line="240" w:lineRule="auto"/>
              <w:rPr>
                <w:color w:val="363636"/>
                <w:sz w:val="20"/>
                <w:szCs w:val="20"/>
              </w:rPr>
            </w:pPr>
            <w:r w:rsidRPr="00210B36">
              <w:t>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A7F9A3A" w14:textId="4F36ABCF"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C4C6874" w14:textId="7F69F3FF" w:rsidR="00C75359" w:rsidRPr="00210B36" w:rsidRDefault="00C75359" w:rsidP="00C75359">
            <w:pPr>
              <w:spacing w:after="0" w:line="240" w:lineRule="auto"/>
              <w:rPr>
                <w:color w:val="363636"/>
                <w:sz w:val="20"/>
                <w:szCs w:val="20"/>
              </w:rPr>
            </w:pPr>
            <w:r w:rsidRPr="00210B36">
              <w:t>1.48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F4D30F7" w14:textId="1EC268A3"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DA68A6F" w14:textId="2334F761" w:rsidR="00C75359" w:rsidRPr="00210B36" w:rsidRDefault="00C75359" w:rsidP="00C75359">
            <w:pPr>
              <w:spacing w:after="0" w:line="240" w:lineRule="auto"/>
              <w:rPr>
                <w:color w:val="363636"/>
                <w:sz w:val="20"/>
                <w:szCs w:val="20"/>
              </w:rPr>
            </w:pPr>
            <w:r w:rsidRPr="00210B36">
              <w:t>0.46</w:t>
            </w:r>
          </w:p>
        </w:tc>
      </w:tr>
      <w:tr w:rsidR="004945DC" w:rsidRPr="00210B36" w14:paraId="386C0E17" w14:textId="77777777" w:rsidTr="00764585">
        <w:trPr>
          <w:trHeight w:val="337"/>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756DD1D" w14:textId="33535365" w:rsidR="00C75359" w:rsidRPr="00210B36" w:rsidRDefault="00C75359" w:rsidP="003B71A2">
            <w:pPr>
              <w:spacing w:after="0" w:line="240" w:lineRule="auto"/>
              <w:jc w:val="center"/>
              <w:rPr>
                <w:b/>
                <w:bCs/>
                <w:color w:val="363636"/>
                <w:sz w:val="20"/>
                <w:szCs w:val="20"/>
              </w:rPr>
            </w:pPr>
            <w:r w:rsidRPr="00210B36">
              <w:rPr>
                <w:b/>
                <w:bCs/>
                <w:color w:val="363636"/>
                <w:sz w:val="20"/>
                <w:szCs w:val="20"/>
              </w:rPr>
              <w:t>Maros</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6D5AED" w14:textId="2EB71926" w:rsidR="00C75359" w:rsidRPr="00210B36" w:rsidRDefault="00C75359" w:rsidP="00C75359">
            <w:pPr>
              <w:spacing w:after="0" w:line="240" w:lineRule="auto"/>
              <w:rPr>
                <w:color w:val="363636"/>
                <w:sz w:val="20"/>
                <w:szCs w:val="20"/>
              </w:rPr>
            </w:pPr>
            <w:r w:rsidRPr="00210B36">
              <w:t>-2.37</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316730AB" w14:textId="414CA537" w:rsidR="00C75359" w:rsidRPr="00210B36" w:rsidRDefault="00C75359" w:rsidP="00C75359">
            <w:pPr>
              <w:spacing w:after="0" w:line="240" w:lineRule="auto"/>
              <w:rPr>
                <w:color w:val="363636"/>
                <w:sz w:val="20"/>
                <w:szCs w:val="20"/>
              </w:rPr>
            </w:pPr>
            <w:r w:rsidRPr="00210B36">
              <w:t>0.15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493CB2F" w14:textId="346B03BA"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64E6D297" w14:textId="087ABAC2" w:rsidR="00C75359" w:rsidRPr="00210B36" w:rsidRDefault="00C75359" w:rsidP="00C75359">
            <w:pPr>
              <w:spacing w:after="0" w:line="240" w:lineRule="auto"/>
              <w:rPr>
                <w:color w:val="363636"/>
                <w:sz w:val="20"/>
                <w:szCs w:val="20"/>
              </w:rPr>
            </w:pPr>
            <w:r w:rsidRPr="00210B36">
              <w:t>1.65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0E6733A" w14:textId="675B6331"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6D80607" w14:textId="37F929EA" w:rsidR="00C75359" w:rsidRPr="00210B36" w:rsidRDefault="00C75359" w:rsidP="00C75359">
            <w:pPr>
              <w:spacing w:after="0" w:line="240" w:lineRule="auto"/>
              <w:rPr>
                <w:color w:val="363636"/>
                <w:sz w:val="20"/>
                <w:szCs w:val="20"/>
              </w:rPr>
            </w:pPr>
            <w:r w:rsidRPr="00210B36">
              <w:t>0.46</w:t>
            </w:r>
          </w:p>
        </w:tc>
      </w:tr>
    </w:tbl>
    <w:p w14:paraId="1F196715" w14:textId="072A0DDC" w:rsidR="00764585" w:rsidRPr="006D3C9D" w:rsidRDefault="00764585" w:rsidP="005A3728">
      <w:pPr>
        <w:spacing w:before="240"/>
        <w:jc w:val="both"/>
      </w:pPr>
      <w:r w:rsidRPr="004C7203">
        <w:rPr>
          <w:b/>
          <w:bCs/>
        </w:rPr>
        <w:t xml:space="preserve">ADF: </w:t>
      </w:r>
      <w:r w:rsidR="006D3C9D" w:rsidRPr="006D3C9D">
        <w:t>Összességében, Kovászna megye esetében erős bizonyíték van a stacionaritásra, Hargita megye esetében bizonyos mértékben lehet, hogy stacionárius, míg Maros megye esetében nem találtunk erős bizonyítékot a stacionaritásra.</w:t>
      </w:r>
    </w:p>
    <w:p w14:paraId="75C5509A" w14:textId="7CAB82A5" w:rsidR="00B609C8" w:rsidRDefault="00501E98" w:rsidP="004E6C7E">
      <w:pPr>
        <w:jc w:val="both"/>
        <w:rPr>
          <w:b/>
          <w:bCs/>
        </w:rPr>
      </w:pPr>
      <w:r w:rsidRPr="00501E98">
        <w:rPr>
          <w:b/>
          <w:bCs/>
        </w:rPr>
        <w:t>KPSS:</w:t>
      </w:r>
      <w:r w:rsidR="00584D59">
        <w:rPr>
          <w:b/>
          <w:bCs/>
        </w:rPr>
        <w:t xml:space="preserve"> </w:t>
      </w:r>
      <w:r w:rsidR="00172E77" w:rsidRPr="00172E77">
        <w:t>Az értékek alapján minden megye esetében a teszt statisztikája nagyobb, mint a kritikus érték, és a p-érték kisebb, mint a hagyományos 0.05-ös szignifikanciaszint. Ez azt jelzi, hogy elutasítjuk a nullhipotézist, vagyis van bizonyíték arra, hogy az idősorok nem stacionáriusak.</w:t>
      </w:r>
      <w:r w:rsidR="006E264C">
        <w:rPr>
          <w:b/>
          <w:bCs/>
        </w:rPr>
        <w:t xml:space="preserve"> </w:t>
      </w:r>
      <w:r w:rsidR="00172E77" w:rsidRPr="00172E77">
        <w:t>Összességében az eredmények azt sugallják, hogy Kovászna, Hargita és Maros megy</w:t>
      </w:r>
      <w:r w:rsidR="006C7F3B">
        <w:t xml:space="preserve">e </w:t>
      </w:r>
      <w:r w:rsidR="00172E77" w:rsidRPr="00172E77">
        <w:t xml:space="preserve">esetében van egy olyan trend vagy </w:t>
      </w:r>
      <w:r w:rsidR="008D178F">
        <w:t>ki</w:t>
      </w:r>
      <w:r w:rsidR="00172E77" w:rsidRPr="00172E77">
        <w:t>egészítő komponens az idősorokban, ami miatt azok nem tekinthetők stacionáriusnak</w:t>
      </w:r>
      <w:r w:rsidR="00172E77" w:rsidRPr="00172E77">
        <w:rPr>
          <w:b/>
          <w:bCs/>
        </w:rPr>
        <w:t>.</w:t>
      </w:r>
    </w:p>
    <w:p w14:paraId="477C13E3" w14:textId="07E6C794" w:rsidR="005711F2" w:rsidRPr="006E264C" w:rsidRDefault="00575514" w:rsidP="004E6C7E">
      <w:pPr>
        <w:jc w:val="both"/>
        <w:rPr>
          <w:b/>
          <w:bCs/>
        </w:rPr>
      </w:pPr>
      <w:r>
        <w:t xml:space="preserve">A </w:t>
      </w:r>
      <w:r w:rsidR="00A66B49">
        <w:t xml:space="preserve">bizonytalan </w:t>
      </w:r>
      <w:r>
        <w:t>eredmények miatt mindegyik megye esetében kipróbáltam a ARIMA (p, 1, q) modellt is</w:t>
      </w:r>
      <w:r w:rsidR="00D67DB4">
        <w:t>.</w:t>
      </w:r>
      <w:r w:rsidR="005711F2" w:rsidRPr="00172E77">
        <w:rPr>
          <w:b/>
          <w:bCs/>
        </w:rPr>
        <w:br w:type="page"/>
      </w:r>
    </w:p>
    <w:p w14:paraId="1F9CB198" w14:textId="23A68D01" w:rsidR="006A5EB3" w:rsidRPr="00210B36" w:rsidRDefault="00000000">
      <w:pPr>
        <w:pStyle w:val="Cmsor2"/>
        <w:numPr>
          <w:ilvl w:val="1"/>
          <w:numId w:val="6"/>
        </w:numPr>
        <w:ind w:hanging="735"/>
        <w:rPr>
          <w:rFonts w:cs="Times New Roman"/>
        </w:rPr>
      </w:pPr>
      <w:r w:rsidRPr="00210B36">
        <w:rPr>
          <w:rFonts w:cs="Times New Roman"/>
        </w:rPr>
        <w:lastRenderedPageBreak/>
        <w:t>Autoregresszív és mozgóátlag modellek (AR, MA, ARMA</w:t>
      </w:r>
      <w:r w:rsidR="00E56181" w:rsidRPr="00210B36">
        <w:rPr>
          <w:rFonts w:cs="Times New Roman"/>
        </w:rPr>
        <w:t>, ARIMA</w:t>
      </w:r>
      <w:r w:rsidRPr="00210B36">
        <w:rPr>
          <w:rFonts w:cs="Times New Roman"/>
        </w:rPr>
        <w:t>)</w:t>
      </w:r>
    </w:p>
    <w:p w14:paraId="5955D27C" w14:textId="77777777" w:rsidR="006A5EB3" w:rsidRPr="00210B36" w:rsidRDefault="00000000">
      <w:pPr>
        <w:jc w:val="both"/>
      </w:pPr>
      <w:r w:rsidRPr="00210B36">
        <w:rPr>
          <w:b/>
        </w:rPr>
        <w:t>Az autoregresszió (AR)</w:t>
      </w:r>
      <w:r w:rsidRPr="00210B36">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210B36" w:rsidRDefault="00000000">
      <w:pPr>
        <w:jc w:val="both"/>
      </w:pPr>
      <w:r w:rsidRPr="00210B36">
        <w:t>Egy p-rendű autoregresszív modellt, amelynek jelzése AR</w:t>
      </w:r>
      <w:r w:rsidRPr="00210B36">
        <w:rPr>
          <w:vertAlign w:val="subscript"/>
        </w:rPr>
        <w:t>(p),</w:t>
      </w:r>
      <w:r w:rsidRPr="00210B36">
        <w:t xml:space="preserve"> a következőképpen értelmezünk: </w:t>
      </w:r>
    </w:p>
    <w:p w14:paraId="4E0651E3" w14:textId="77777777" w:rsidR="006A5EB3" w:rsidRPr="00210B36"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6D43DD24" w:rsidR="006A5EB3" w:rsidRPr="00210B36" w:rsidRDefault="00000000">
      <w:pPr>
        <w:jc w:val="both"/>
      </w:pPr>
      <w:r w:rsidRPr="00210B36">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210B36">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 hibaváltozó, amit </w:t>
      </w:r>
      <w:r w:rsidRPr="00210B36">
        <w:rPr>
          <w:b/>
        </w:rPr>
        <w:t>fehérzajnak</w:t>
      </w:r>
      <w:r w:rsidRPr="00210B36">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minden késleltetett értékével 0. </w:t>
      </w:r>
      <w:r w:rsidR="003D5BD7">
        <w:t xml:space="preserve"> </w:t>
      </w:r>
      <w:r w:rsidRPr="00210B36">
        <w:t xml:space="preserve">Az AR(p) tulajdonképpen egy többváltozós </w:t>
      </w:r>
      <w:r w:rsidRPr="00210B36">
        <w:rPr>
          <w:b/>
        </w:rPr>
        <w:t>lineáris</w:t>
      </w:r>
      <w:r w:rsidRPr="00210B36">
        <w:t xml:space="preserve"> modell, ahol a regresszorok (független változók) a függőváltozó késleltetett értékei. </w:t>
      </w:r>
    </w:p>
    <w:p w14:paraId="4C6E1A27" w14:textId="77777777" w:rsidR="006A5EB3" w:rsidRPr="00210B36" w:rsidRDefault="00000000">
      <w:pPr>
        <w:jc w:val="both"/>
      </w:pPr>
      <w:r w:rsidRPr="00210B36">
        <w:t>Egy AR(p) folyamat akkor stacionárius, ha:</w:t>
      </w:r>
    </w:p>
    <w:p w14:paraId="36EE2F52" w14:textId="77777777" w:rsidR="006A5EB3" w:rsidRPr="00210B36" w:rsidRDefault="00000000">
      <w:pPr>
        <w:numPr>
          <w:ilvl w:val="0"/>
          <w:numId w:val="4"/>
        </w:numPr>
        <w:pBdr>
          <w:top w:val="nil"/>
          <w:left w:val="nil"/>
          <w:bottom w:val="nil"/>
          <w:right w:val="nil"/>
          <w:between w:val="nil"/>
        </w:pBdr>
        <w:spacing w:after="0"/>
        <w:jc w:val="both"/>
        <w:rPr>
          <w:color w:val="000000"/>
        </w:rPr>
      </w:pPr>
      <w:r w:rsidRPr="00210B36">
        <w:rPr>
          <w:color w:val="000000"/>
        </w:rPr>
        <w:t xml:space="preserve">Az autoregresszív </w:t>
      </w:r>
      <m:oMath>
        <m:sSub>
          <m:sSubPr>
            <m:ctrlPr>
              <w:rPr>
                <w:rFonts w:ascii="Cambria Math" w:eastAsia="Cambria Math" w:hAnsi="Cambria Math"/>
                <w:color w:val="000000"/>
              </w:rPr>
            </m:ctrlPr>
          </m:sSubPr>
          <m:e>
            <m:r>
              <w:rPr>
                <w:rFonts w:ascii="Cambria Math" w:hAnsi="Cambria Math"/>
              </w:rPr>
              <m:t>ϕ</m:t>
            </m:r>
          </m:e>
          <m:sub>
            <m:r>
              <w:rPr>
                <w:rFonts w:ascii="Cambria Math" w:eastAsia="Cambria Math" w:hAnsi="Cambria Math"/>
                <w:color w:val="000000"/>
              </w:rPr>
              <m:t>1</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 xml:space="preserve">p  </m:t>
            </m:r>
          </m:sub>
        </m:sSub>
      </m:oMath>
      <w:r w:rsidRPr="00210B36">
        <w:rPr>
          <w:color w:val="000000"/>
        </w:rPr>
        <w:t>paraméterek abszolútértékei kisebbek, mint 1</w:t>
      </w:r>
    </w:p>
    <w:p w14:paraId="6A9A3EDE" w14:textId="77777777" w:rsidR="006A5EB3" w:rsidRPr="00210B36" w:rsidRDefault="00000000">
      <w:pPr>
        <w:numPr>
          <w:ilvl w:val="0"/>
          <w:numId w:val="4"/>
        </w:numPr>
        <w:pBdr>
          <w:top w:val="nil"/>
          <w:left w:val="nil"/>
          <w:bottom w:val="nil"/>
          <w:right w:val="nil"/>
          <w:between w:val="nil"/>
        </w:pBdr>
        <w:jc w:val="both"/>
        <w:rPr>
          <w:color w:val="000000"/>
        </w:rPr>
      </w:pPr>
      <w:r w:rsidRPr="00210B36">
        <w:rPr>
          <w:color w:val="000000"/>
        </w:rPr>
        <w:t xml:space="preserve"> Ezen paraméterek összegének abszolútértékei kisebb, mint 1</w:t>
      </w:r>
    </w:p>
    <w:p w14:paraId="3A6AC1EF" w14:textId="49E96DBC" w:rsidR="006A5EB3" w:rsidRPr="00210B36" w:rsidRDefault="00000000" w:rsidP="00EA4F3F">
      <w:pPr>
        <w:jc w:val="both"/>
        <w:rPr>
          <w:rFonts w:eastAsia="Cambria Math"/>
        </w:rPr>
      </w:pPr>
      <w:r w:rsidRPr="00210B36">
        <w:t xml:space="preserve"> A </w:t>
      </w:r>
      <w:r w:rsidRPr="00210B36">
        <w:rPr>
          <w:b/>
        </w:rPr>
        <w:t>mozgóátlag</w:t>
      </w:r>
      <w:r w:rsidRPr="00210B36">
        <w:t xml:space="preserve"> </w:t>
      </w:r>
      <w:r w:rsidRPr="00210B36">
        <w:rPr>
          <w:b/>
        </w:rPr>
        <w:t>(MA)</w:t>
      </w:r>
      <w:r w:rsidRPr="00210B36">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3D5BD7">
        <w:br/>
      </w:r>
      <w:r w:rsidRPr="00210B36">
        <w:t xml:space="preserve">Egy </w:t>
      </w:r>
      <w:r w:rsidR="00EA4F3F">
        <w:t xml:space="preserve">q </w:t>
      </w:r>
      <w:r w:rsidRPr="00210B36">
        <w:t>rendű mozgóátlag folyamat (MA(q)) jelölése:</w:t>
      </w:r>
      <w:r w:rsidRPr="00210B36">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2C9ECE42" w14:textId="5B290FDD" w:rsidR="006A5EB3" w:rsidRPr="00210B36" w:rsidRDefault="00000000">
      <w:pPr>
        <w:jc w:val="both"/>
      </w:pPr>
      <w:r w:rsidRPr="00210B36">
        <w:t xml:space="preserve">Ezek a modellek mindig </w:t>
      </w:r>
      <w:r w:rsidRPr="00210B36">
        <w:rPr>
          <w:b/>
        </w:rPr>
        <w:t>stacionáriusok</w:t>
      </w:r>
      <w:r w:rsidRPr="00210B36">
        <w:t xml:space="preserve">, vagyis a folyamat autokorrelációi nem változnak az idő függvényében, tehát az idősorban nincsenek trendek </w:t>
      </w:r>
      <w:r w:rsidR="003D1BD0">
        <w:t>és</w:t>
      </w:r>
      <w:r w:rsidRPr="00210B36">
        <w:t xml:space="preserve"> szezonális mintázatok</w:t>
      </w:r>
      <w:r w:rsidR="003D1BD0">
        <w:t>.</w:t>
      </w:r>
      <w:r w:rsidRPr="00210B36">
        <w:tab/>
      </w:r>
      <w:r w:rsidRPr="00210B36">
        <w:tab/>
      </w:r>
    </w:p>
    <w:p w14:paraId="635B8B0C" w14:textId="77777777" w:rsidR="006A5EB3" w:rsidRPr="00210B36" w:rsidRDefault="00000000">
      <w:pPr>
        <w:jc w:val="both"/>
      </w:pPr>
      <w:r w:rsidRPr="00210B36">
        <w:t xml:space="preserve">A két folyamat kombinációja az </w:t>
      </w:r>
      <w:r w:rsidRPr="00210B36">
        <w:rPr>
          <w:b/>
        </w:rPr>
        <w:t xml:space="preserve">ARMA (p, q) </w:t>
      </w:r>
      <w:r w:rsidRPr="00210B36">
        <w:t xml:space="preserve">(autoregresszív mozgóátlag) folyamat, amely komplexebb idősorokat is képes leírni csupán két paraméterrel. </w:t>
      </w:r>
    </w:p>
    <w:p w14:paraId="49F239BA" w14:textId="77777777"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6C9D83C3" w14:textId="77777777" w:rsidR="006A5EB3" w:rsidRPr="00210B36" w:rsidRDefault="00000000">
      <w:pPr>
        <w:jc w:val="both"/>
      </w:pPr>
      <w:r w:rsidRPr="00210B36">
        <w:t xml:space="preserve">ahol 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az idősorozat aktuális értéke, </w:t>
      </w:r>
      <m:oMath>
        <m:r>
          <w:rPr>
            <w:rFonts w:ascii="Cambria Math" w:hAnsi="Cambria Math"/>
          </w:rPr>
          <m:t>α</m:t>
        </m:r>
      </m:oMath>
      <w:r w:rsidRPr="00210B36">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210B36">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210B36">
        <w:t xml:space="preserve"> a mozgóátlag együtthatók.</w:t>
      </w:r>
    </w:p>
    <w:p w14:paraId="568E2CFB" w14:textId="333E10C0" w:rsidR="00B6163C" w:rsidRPr="00210B36" w:rsidRDefault="00B6163C" w:rsidP="00E96581">
      <w:pPr>
        <w:jc w:val="both"/>
      </w:pPr>
      <w:r w:rsidRPr="00210B36">
        <w:lastRenderedPageBreak/>
        <w:t xml:space="preserve">Az </w:t>
      </w:r>
      <w:proofErr w:type="gramStart"/>
      <w:r w:rsidRPr="00210B36">
        <w:t>ARIMA</w:t>
      </w:r>
      <w:r w:rsidR="00F42597" w:rsidRPr="00210B36">
        <w:t>(</w:t>
      </w:r>
      <w:proofErr w:type="gramEnd"/>
      <w:r w:rsidR="00F42597" w:rsidRPr="00210B36">
        <w:t>p, d, q)</w:t>
      </w:r>
      <w:r w:rsidRPr="00210B36">
        <w:t xml:space="preserve"> modellekben az I (integrated)</w:t>
      </w:r>
      <w:r w:rsidR="001C48EE" w:rsidRPr="00210B36">
        <w:t xml:space="preserve"> azt jelenti, hogy az idősort a szezonmentesítés érdekében d alkalommal differenciáljuk,</w:t>
      </w:r>
      <w:r w:rsidR="00E34103">
        <w:t xml:space="preserve"> vagyis </w:t>
      </w:r>
      <w:r w:rsidR="00E34103" w:rsidRPr="00E34103">
        <w:t>először különbséget vesz</w:t>
      </w:r>
      <w:r w:rsidR="00F25DD4">
        <w:t>ün</w:t>
      </w:r>
      <w:r w:rsidR="00E34103" w:rsidRPr="00E34103">
        <w:t>k az aktuális értékek és az előző időpontok értékei között, így az idősorokat stacionáriussá tes</w:t>
      </w:r>
      <w:r w:rsidR="00A32364">
        <w:t>szük</w:t>
      </w:r>
      <w:r w:rsidR="00E34103" w:rsidRPr="00E34103">
        <w:t>.</w:t>
      </w:r>
    </w:p>
    <w:p w14:paraId="09AEA53C" w14:textId="77777777" w:rsidR="006A5EB3" w:rsidRPr="00210B36" w:rsidRDefault="00000000">
      <w:pPr>
        <w:jc w:val="right"/>
      </w:pPr>
      <w:r w:rsidRPr="00210B36">
        <w:tab/>
      </w:r>
      <w:r w:rsidRPr="00210B36">
        <w:tab/>
      </w:r>
      <w:r w:rsidRPr="00210B36">
        <w:tab/>
      </w:r>
      <w:r w:rsidRPr="00210B36">
        <w:tab/>
      </w:r>
      <w:r w:rsidRPr="00210B36">
        <w:tab/>
      </w:r>
      <w:r w:rsidRPr="003D5BD7">
        <w:rPr>
          <w:highlight w:val="red"/>
        </w:rPr>
        <w:t>(Sándor, 2019)</w:t>
      </w:r>
    </w:p>
    <w:p w14:paraId="0C059563" w14:textId="77777777" w:rsidR="006A5EB3" w:rsidRPr="00210B36" w:rsidRDefault="00000000">
      <w:pPr>
        <w:pStyle w:val="Cmsor2"/>
        <w:numPr>
          <w:ilvl w:val="1"/>
          <w:numId w:val="6"/>
        </w:numPr>
        <w:ind w:hanging="735"/>
        <w:rPr>
          <w:rFonts w:cs="Times New Roman"/>
        </w:rPr>
      </w:pPr>
      <w:bookmarkStart w:id="9" w:name="_Toc158644366"/>
      <w:r w:rsidRPr="00210B36">
        <w:rPr>
          <w:rFonts w:cs="Times New Roman"/>
        </w:rPr>
        <w:t>Autokorrelációs és parciális autokorrelációs tesztek</w:t>
      </w:r>
      <w:bookmarkEnd w:id="9"/>
      <w:r w:rsidRPr="00210B36">
        <w:rPr>
          <w:rFonts w:cs="Times New Roman"/>
        </w:rPr>
        <w:t xml:space="preserve">  </w:t>
      </w:r>
    </w:p>
    <w:p w14:paraId="4D40BF58" w14:textId="1C0550C9" w:rsidR="006A5EB3" w:rsidRPr="00210B36" w:rsidRDefault="00000000">
      <w:pPr>
        <w:jc w:val="both"/>
      </w:pPr>
      <w:r w:rsidRPr="00210B36">
        <w:t xml:space="preserve">Ebben a részben megvizsgálom és elemzem az autokorrelációs (a továbbiakban ACF) és parciális autokorrelációs (a továbbiakban PACF) teszteket annak érdekében, hogy </w:t>
      </w:r>
      <w:r w:rsidRPr="00210B36">
        <w:br/>
        <w:t xml:space="preserve">meg tudjam határozni a lehető legjobban illeszkedő idősor modelleket és </w:t>
      </w:r>
      <w:r w:rsidRPr="00210B36">
        <w:br/>
        <w:t xml:space="preserve">azok paramétereit (AR(p), MA(q), </w:t>
      </w:r>
      <w:proofErr w:type="gramStart"/>
      <w:r w:rsidRPr="00210B36">
        <w:t>ARMA(</w:t>
      </w:r>
      <w:proofErr w:type="gramEnd"/>
      <w:r w:rsidRPr="00210B36">
        <w:t>p, q)</w:t>
      </w:r>
      <w:r w:rsidR="00EB5460">
        <w:t xml:space="preserve">, ARIMA(p, d, q) </w:t>
      </w:r>
      <w:r w:rsidRPr="00210B36">
        <w:t xml:space="preserve">) az egyes idősorokra. </w:t>
      </w:r>
    </w:p>
    <w:p w14:paraId="47F97EA4" w14:textId="77777777" w:rsidR="006A5EB3" w:rsidRPr="00210B36" w:rsidRDefault="00000000">
      <w:pPr>
        <w:pStyle w:val="Cmsor2"/>
        <w:numPr>
          <w:ilvl w:val="2"/>
          <w:numId w:val="6"/>
        </w:numPr>
        <w:ind w:left="709"/>
        <w:rPr>
          <w:rFonts w:cs="Times New Roman"/>
        </w:rPr>
      </w:pPr>
      <w:bookmarkStart w:id="10" w:name="_Toc158644367"/>
      <w:r w:rsidRPr="00210B36">
        <w:rPr>
          <w:rFonts w:cs="Times New Roman"/>
        </w:rPr>
        <w:t>ACF</w:t>
      </w:r>
      <w:bookmarkEnd w:id="10"/>
    </w:p>
    <w:p w14:paraId="497C3417" w14:textId="5C427C8B" w:rsidR="006A5EB3" w:rsidRPr="00210B36" w:rsidRDefault="00000000">
      <w:pPr>
        <w:jc w:val="both"/>
      </w:pPr>
      <w:r w:rsidRPr="00210B36">
        <w:t>Egy idősor autokorrelációs függvénye (ACF) az autokorrelációk sorozata:</w:t>
      </w:r>
      <w:r w:rsidRPr="00210B36">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210B36">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210B36">
        <w:t xml:space="preserve"> a k-ad rendű autokovariancia.</w:t>
      </w:r>
      <w:r w:rsidRPr="00210B36">
        <w:br/>
        <w:t xml:space="preserve">Az ACF segít azonosítani a mozóátlag (MA) folyamatot azáltal, hogy megmutatja, hány időegységnyi korreláció van az aktuális és az előző időpontok között, miközben figyelmen kívül hagyja a köztes időpontokat.  </w:t>
      </w:r>
      <w:r w:rsidR="00713D3C">
        <w:br/>
      </w:r>
      <w:r w:rsidRPr="00210B36">
        <w:t xml:space="preserve">Ha egy stacionárius folyamat ACF-je teljesíti azt a feltételt, hogy  </w:t>
      </w:r>
      <w:r w:rsidR="00713D3C">
        <w:br/>
      </w:r>
      <m:oMathPara>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m:oMathPara>
    </w:p>
    <w:p w14:paraId="3CE74061" w14:textId="77777777" w:rsidR="006A5EB3" w:rsidRPr="00210B36" w:rsidRDefault="00000000">
      <w:pPr>
        <w:jc w:val="right"/>
      </w:pPr>
      <w:r w:rsidRPr="00A14297">
        <w:rPr>
          <w:highlight w:val="red"/>
        </w:rPr>
        <w:t>(Sándor, 2019)</w:t>
      </w:r>
    </w:p>
    <w:p w14:paraId="0E9DA3E8" w14:textId="77777777" w:rsidR="006A5EB3" w:rsidRPr="00210B36" w:rsidRDefault="00000000">
      <w:r w:rsidRPr="00210B36">
        <w:t>Az általam vizsgált idősorok autokorrelációs tesztjei a következőképpen néznek ki:</w:t>
      </w:r>
    </w:p>
    <w:p w14:paraId="50A5A684" w14:textId="77777777" w:rsidR="006A5EB3" w:rsidRPr="00210B36" w:rsidRDefault="00000000">
      <w:pPr>
        <w:keepNext/>
      </w:pPr>
      <w:r w:rsidRPr="00210B36">
        <w:rPr>
          <w:noProof/>
        </w:rPr>
        <w:drawing>
          <wp:inline distT="0" distB="0" distL="0" distR="0" wp14:anchorId="5E458281" wp14:editId="37F94804">
            <wp:extent cx="5714463" cy="1313815"/>
            <wp:effectExtent l="0" t="0" r="635" b="635"/>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29656" cy="1317308"/>
                    </a:xfrm>
                    <a:prstGeom prst="rect">
                      <a:avLst/>
                    </a:prstGeom>
                    <a:ln/>
                  </pic:spPr>
                </pic:pic>
              </a:graphicData>
            </a:graphic>
          </wp:inline>
        </w:drawing>
      </w:r>
    </w:p>
    <w:p w14:paraId="7DF1E85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ACF tesztek a három megyére</w:t>
      </w:r>
    </w:p>
    <w:p w14:paraId="446C7D39" w14:textId="2B0A796A" w:rsidR="006A5EB3" w:rsidRPr="00210B36" w:rsidRDefault="00000000" w:rsidP="00D20C54">
      <w:pPr>
        <w:jc w:val="both"/>
      </w:pPr>
      <w:r w:rsidRPr="00210B36">
        <w:t xml:space="preserve">Ha </w:t>
      </w:r>
      <w:r w:rsidR="009D64E1">
        <w:t>MA</w:t>
      </w:r>
      <w:r w:rsidRPr="00210B36">
        <w:t xml:space="preserve"> folyamat lenne, akkor az első néhány lépés után az autokorrelációk értékei hirtelen zuhannának, viszont a fent látható grafikonok nem ezt mutatják, hanem lineáris, fokozatos </w:t>
      </w:r>
      <w:r w:rsidRPr="00210B36">
        <w:lastRenderedPageBreak/>
        <w:t xml:space="preserve">csökkenést, emiatt kizárható az, hogy MA(q) folyamatokról lenne szó bármelyik megye esetében is. </w:t>
      </w:r>
    </w:p>
    <w:p w14:paraId="110CBF2A" w14:textId="77777777" w:rsidR="006A5EB3" w:rsidRPr="00210B36" w:rsidRDefault="00000000">
      <w:pPr>
        <w:pStyle w:val="Cmsor2"/>
        <w:numPr>
          <w:ilvl w:val="2"/>
          <w:numId w:val="6"/>
        </w:numPr>
        <w:ind w:left="709"/>
        <w:rPr>
          <w:rFonts w:cs="Times New Roman"/>
        </w:rPr>
      </w:pPr>
      <w:bookmarkStart w:id="11" w:name="_Toc158644368"/>
      <w:r w:rsidRPr="00210B36">
        <w:rPr>
          <w:rFonts w:cs="Times New Roman"/>
        </w:rPr>
        <w:t>PACF</w:t>
      </w:r>
      <w:bookmarkEnd w:id="11"/>
    </w:p>
    <w:p w14:paraId="310E5E5D" w14:textId="40E00C04" w:rsidR="006A5EB3" w:rsidRPr="00210B36" w:rsidRDefault="00000000">
      <w:pPr>
        <w:jc w:val="both"/>
      </w:pPr>
      <w:r w:rsidRPr="00210B36">
        <w:t xml:space="preserve">Egy </w:t>
      </w:r>
      <w:proofErr w:type="gramStart"/>
      <w:r w:rsidRPr="00210B36">
        <w:t>AR(</w:t>
      </w:r>
      <w:proofErr w:type="gramEnd"/>
      <w:r w:rsidRPr="00210B36">
        <w:t>1) folyamat esetében a p</w:t>
      </w:r>
      <w:r w:rsidRPr="00210B36">
        <w:rPr>
          <w:vertAlign w:val="subscript"/>
        </w:rPr>
        <w:t xml:space="preserve">k </w:t>
      </w:r>
      <w:r w:rsidRPr="00210B36">
        <w:t>autokorrelációk</w:t>
      </w:r>
      <w:r w:rsidRPr="00210B36">
        <w:rPr>
          <w:vertAlign w:val="subscript"/>
        </w:rPr>
        <w:t xml:space="preserve"> </w:t>
      </w:r>
      <w:r w:rsidRPr="00210B36">
        <w:t xml:space="preserve">folyamatosan (exponenciálisan) csökkennek. </w:t>
      </w:r>
      <w:r w:rsidR="00FB3AAD">
        <w:t xml:space="preserve">Ez általában </w:t>
      </w:r>
      <w:r w:rsidRPr="00210B36">
        <w:t>minden AR(p)</w:t>
      </w:r>
      <w:r w:rsidR="00B66207">
        <w:t xml:space="preserve">- </w:t>
      </w:r>
      <w:r w:rsidR="00D17BFF">
        <w:t>folyamatra</w:t>
      </w:r>
      <w:r w:rsidR="00B66207">
        <w:t xml:space="preserve"> igaz</w:t>
      </w:r>
      <w:r w:rsidRPr="00210B36">
        <w:t xml:space="preserve">, </w:t>
      </w:r>
      <w:r w:rsidR="0017784B">
        <w:t>azonban</w:t>
      </w:r>
      <w:r w:rsidRPr="00210B36">
        <w:t xml:space="preserve"> p &gt; 1 rendű folyamatok </w:t>
      </w:r>
      <w:proofErr w:type="gramStart"/>
      <w:r w:rsidRPr="00210B36">
        <w:t>esetében  nem</w:t>
      </w:r>
      <w:proofErr w:type="gramEnd"/>
      <w:r w:rsidRPr="00210B36">
        <w:t xml:space="preserve"> feltétlenül monoton</w:t>
      </w:r>
      <w:r w:rsidR="00871E49">
        <w:t xml:space="preserve"> a csökkenés</w:t>
      </w:r>
      <w:r w:rsidRPr="00210B36">
        <w:t>. Ha egy stacionárius folyamat PACF értékei csak a p-edik időbeli lépésben nem nullák (</w:t>
      </w:r>
      <w:r w:rsidR="00FA358B" w:rsidRPr="00210B36">
        <w:t xml:space="preserve">vagyis </w:t>
      </w:r>
      <w:r w:rsidRPr="00210B36">
        <w:t xml:space="preserve">minden további lépésben megközelítőleg nullák), akkor AR(p) folyamatról van szó.  </w:t>
      </w:r>
    </w:p>
    <w:p w14:paraId="0F46E0CB" w14:textId="77777777" w:rsidR="006A5EB3" w:rsidRPr="00210B36" w:rsidRDefault="00000000">
      <w:pPr>
        <w:jc w:val="right"/>
      </w:pPr>
      <w:r w:rsidRPr="0097415C">
        <w:rPr>
          <w:highlight w:val="red"/>
        </w:rPr>
        <w:t>(Sándor, 2019)</w:t>
      </w:r>
    </w:p>
    <w:p w14:paraId="2D2A7868" w14:textId="77777777" w:rsidR="006A5EB3" w:rsidRPr="00210B36" w:rsidRDefault="00000000">
      <w:r w:rsidRPr="00210B36">
        <w:t>Az általam vizsgált idősorok parciális autokorrelációs tesztjei a következőképpen néznek ki:</w:t>
      </w:r>
    </w:p>
    <w:p w14:paraId="5159EB26" w14:textId="77777777" w:rsidR="006A5EB3" w:rsidRPr="00210B36" w:rsidRDefault="00000000">
      <w:pPr>
        <w:keepNext/>
        <w:jc w:val="both"/>
      </w:pPr>
      <w:r w:rsidRPr="00210B36">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7166" cy="1347495"/>
                    </a:xfrm>
                    <a:prstGeom prst="rect">
                      <a:avLst/>
                    </a:prstGeom>
                    <a:ln/>
                  </pic:spPr>
                </pic:pic>
              </a:graphicData>
            </a:graphic>
          </wp:inline>
        </w:drawing>
      </w:r>
    </w:p>
    <w:p w14:paraId="019EE19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PACF tesztek a három megyére</w:t>
      </w:r>
    </w:p>
    <w:p w14:paraId="4740BD43" w14:textId="77777777" w:rsidR="006A5EB3" w:rsidRPr="00210B36" w:rsidRDefault="00000000">
      <w:pPr>
        <w:jc w:val="both"/>
      </w:pPr>
      <w:r w:rsidRPr="00210B36">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210B36">
        <w:t xml:space="preserve">1, míg az összes többiben elhanyagolhatóak az autokorrelációs kapcsolatok, tehát valószínűleg </w:t>
      </w:r>
      <w:proofErr w:type="gramStart"/>
      <w:r w:rsidRPr="00210B36">
        <w:t>AR(</w:t>
      </w:r>
      <w:proofErr w:type="gramEnd"/>
      <w:r w:rsidRPr="00210B36">
        <w:t>2) folyamatról beszélünk.</w:t>
      </w:r>
    </w:p>
    <w:p w14:paraId="19A98CA8" w14:textId="1C7E8C96" w:rsidR="00826F4B" w:rsidRDefault="00000000" w:rsidP="00FF5764">
      <w:pPr>
        <w:pStyle w:val="Cm"/>
        <w:spacing w:line="360" w:lineRule="auto"/>
        <w:jc w:val="both"/>
        <w:rPr>
          <w:rFonts w:cs="Times New Roman"/>
          <w:sz w:val="24"/>
          <w:szCs w:val="24"/>
        </w:rPr>
      </w:pPr>
      <w:r w:rsidRPr="00210B36">
        <w:rPr>
          <w:rFonts w:cs="Times New Roman"/>
          <w:sz w:val="24"/>
          <w:szCs w:val="24"/>
        </w:rPr>
        <w:t xml:space="preserve">A grafikonok azt szemléltetik, hogy valószínűleg mindhárom megye esetében az </w:t>
      </w:r>
      <w:proofErr w:type="gramStart"/>
      <w:r w:rsidRPr="00210B36">
        <w:rPr>
          <w:rFonts w:cs="Times New Roman"/>
          <w:sz w:val="24"/>
          <w:szCs w:val="24"/>
        </w:rPr>
        <w:t>AR(</w:t>
      </w:r>
      <w:proofErr w:type="gramEnd"/>
      <w:r w:rsidRPr="00210B36">
        <w:rPr>
          <w:rFonts w:cs="Times New Roman"/>
          <w:sz w:val="24"/>
          <w:szCs w:val="24"/>
        </w:rPr>
        <w:t>2) modellel érdemes próbálkozni az előrejelzéshez, viszont megnéztem még az ARMA(1, 1) és ARMA(1, 2) majd ezekből kiválasztottam a legkisebb AIC</w:t>
      </w:r>
      <w:r w:rsidRPr="00210B36">
        <w:rPr>
          <w:rFonts w:cs="Times New Roman"/>
          <w:sz w:val="24"/>
          <w:szCs w:val="24"/>
          <w:vertAlign w:val="superscript"/>
        </w:rPr>
        <w:footnoteReference w:id="2"/>
      </w:r>
      <w:r w:rsidRPr="00210B36">
        <w:rPr>
          <w:rFonts w:cs="Times New Roman"/>
          <w:sz w:val="24"/>
          <w:szCs w:val="24"/>
        </w:rPr>
        <w:t xml:space="preserve"> (Akaike Information Criterion) értékű modellt a Sándor (2019) alapján, mert valószínűleg ez a modell fog a legjobban illeszkedni az adott idősorra. A következő táblázatban összefoglalom, hogy a különböző modellekre milyen AIC értékeket kaptunk az egyes megyék esetében (a </w:t>
      </w:r>
      <w:r w:rsidR="008034CE">
        <w:rPr>
          <w:rFonts w:cs="Times New Roman"/>
          <w:sz w:val="24"/>
          <w:szCs w:val="24"/>
        </w:rPr>
        <w:t xml:space="preserve">legkisebb </w:t>
      </w:r>
      <w:r w:rsidRPr="00210B36">
        <w:rPr>
          <w:rFonts w:cs="Times New Roman"/>
          <w:sz w:val="24"/>
          <w:szCs w:val="24"/>
        </w:rPr>
        <w:t>AIC</w:t>
      </w:r>
      <w:r w:rsidR="00F10434">
        <w:rPr>
          <w:rFonts w:cs="Times New Roman"/>
          <w:sz w:val="24"/>
          <w:szCs w:val="24"/>
        </w:rPr>
        <w:t xml:space="preserve"> értékek</w:t>
      </w:r>
      <w:r w:rsidRPr="00210B36">
        <w:rPr>
          <w:rFonts w:cs="Times New Roman"/>
          <w:sz w:val="24"/>
          <w:szCs w:val="24"/>
        </w:rPr>
        <w:t xml:space="preserve"> celláit beszíneztem):</w:t>
      </w:r>
    </w:p>
    <w:p w14:paraId="3C105A08" w14:textId="77777777" w:rsidR="00826F4B" w:rsidRDefault="00826F4B">
      <w:pPr>
        <w:rPr>
          <w:rFonts w:eastAsiaTheme="majorEastAsia"/>
          <w:spacing w:val="-10"/>
          <w:kern w:val="28"/>
        </w:rPr>
      </w:pPr>
      <w:r>
        <w:br w:type="page"/>
      </w:r>
    </w:p>
    <w:tbl>
      <w:tblPr>
        <w:tblStyle w:val="a4"/>
        <w:tblW w:w="7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90"/>
        <w:gridCol w:w="1570"/>
        <w:gridCol w:w="1889"/>
        <w:gridCol w:w="2022"/>
      </w:tblGrid>
      <w:tr w:rsidR="006A5EB3" w:rsidRPr="00210B36" w14:paraId="22B2055A" w14:textId="77777777" w:rsidTr="00941DC9">
        <w:trPr>
          <w:trHeight w:val="318"/>
          <w:jc w:val="center"/>
        </w:trPr>
        <w:tc>
          <w:tcPr>
            <w:tcW w:w="1890" w:type="dxa"/>
            <w:vMerge w:val="restart"/>
            <w:shd w:val="clear" w:color="auto" w:fill="4472C4" w:themeFill="accent1"/>
            <w:vAlign w:val="center"/>
          </w:tcPr>
          <w:p w14:paraId="1885DBC1" w14:textId="77777777" w:rsidR="006A5EB3" w:rsidRPr="002B3034" w:rsidRDefault="00000000"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lastRenderedPageBreak/>
              <w:t>Modell</w:t>
            </w:r>
          </w:p>
        </w:tc>
        <w:tc>
          <w:tcPr>
            <w:tcW w:w="5481" w:type="dxa"/>
            <w:gridSpan w:val="3"/>
            <w:shd w:val="clear" w:color="auto" w:fill="4472C4" w:themeFill="accent1"/>
            <w:vAlign w:val="bottom"/>
          </w:tcPr>
          <w:p w14:paraId="624C42F8" w14:textId="736B06F6"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6A5EB3" w:rsidRPr="00210B36" w14:paraId="799D6F00" w14:textId="77777777" w:rsidTr="00826F4B">
        <w:trPr>
          <w:trHeight w:val="318"/>
          <w:jc w:val="center"/>
        </w:trPr>
        <w:tc>
          <w:tcPr>
            <w:tcW w:w="1890" w:type="dxa"/>
            <w:vMerge/>
            <w:shd w:val="clear" w:color="auto" w:fill="4472C4" w:themeFill="accent1"/>
            <w:vAlign w:val="bottom"/>
          </w:tcPr>
          <w:p w14:paraId="22841EB2" w14:textId="77777777" w:rsidR="006A5EB3" w:rsidRPr="002B3034" w:rsidRDefault="006A5EB3">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570" w:type="dxa"/>
            <w:shd w:val="clear" w:color="auto" w:fill="4472C4" w:themeFill="accent1"/>
            <w:vAlign w:val="bottom"/>
          </w:tcPr>
          <w:p w14:paraId="419A53B4" w14:textId="77777777" w:rsidR="006A5EB3" w:rsidRPr="002B3034" w:rsidRDefault="00000000">
            <w:pPr>
              <w:spacing w:after="0" w:line="240" w:lineRule="auto"/>
              <w:rPr>
                <w:rFonts w:eastAsia="Calibri"/>
                <w:color w:val="FFFFFF" w:themeColor="background1"/>
                <w:sz w:val="22"/>
                <w:szCs w:val="22"/>
              </w:rPr>
            </w:pPr>
            <w:r w:rsidRPr="002B3034">
              <w:rPr>
                <w:rFonts w:eastAsia="Calibri"/>
                <w:color w:val="FFFFFF" w:themeColor="background1"/>
                <w:sz w:val="22"/>
                <w:szCs w:val="22"/>
              </w:rPr>
              <w:t>Maros</w:t>
            </w:r>
          </w:p>
        </w:tc>
        <w:tc>
          <w:tcPr>
            <w:tcW w:w="1889" w:type="dxa"/>
            <w:shd w:val="clear" w:color="auto" w:fill="4472C4" w:themeFill="accent1"/>
            <w:vAlign w:val="center"/>
          </w:tcPr>
          <w:p w14:paraId="5889ED57"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Hargita </w:t>
            </w:r>
          </w:p>
        </w:tc>
        <w:tc>
          <w:tcPr>
            <w:tcW w:w="2022" w:type="dxa"/>
            <w:shd w:val="clear" w:color="auto" w:fill="4472C4" w:themeFill="accent1"/>
            <w:vAlign w:val="center"/>
          </w:tcPr>
          <w:p w14:paraId="3E63115A"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Kovászna </w:t>
            </w:r>
          </w:p>
        </w:tc>
      </w:tr>
      <w:tr w:rsidR="006A5EB3" w:rsidRPr="00210B36" w14:paraId="557C0558" w14:textId="77777777" w:rsidTr="006B43C3">
        <w:trPr>
          <w:trHeight w:val="303"/>
          <w:jc w:val="center"/>
        </w:trPr>
        <w:tc>
          <w:tcPr>
            <w:tcW w:w="1890" w:type="dxa"/>
            <w:shd w:val="clear" w:color="auto" w:fill="auto"/>
            <w:vAlign w:val="center"/>
          </w:tcPr>
          <w:p w14:paraId="4D0B864E" w14:textId="77777777" w:rsidR="006A5EB3" w:rsidRPr="00210B36" w:rsidRDefault="00000000">
            <w:pPr>
              <w:spacing w:after="0" w:line="240" w:lineRule="auto"/>
              <w:rPr>
                <w:color w:val="000000"/>
                <w:sz w:val="22"/>
                <w:szCs w:val="22"/>
              </w:rPr>
            </w:pPr>
            <w:r w:rsidRPr="00210B36">
              <w:rPr>
                <w:color w:val="000000"/>
                <w:sz w:val="22"/>
                <w:szCs w:val="22"/>
              </w:rPr>
              <w:t>AR (2)</w:t>
            </w:r>
          </w:p>
        </w:tc>
        <w:tc>
          <w:tcPr>
            <w:tcW w:w="1570" w:type="dxa"/>
            <w:shd w:val="clear" w:color="auto" w:fill="C5E0B3" w:themeFill="accent6" w:themeFillTint="66"/>
            <w:vAlign w:val="center"/>
          </w:tcPr>
          <w:p w14:paraId="4E2C29B7" w14:textId="77777777" w:rsidR="006A5EB3" w:rsidRPr="00210B36" w:rsidRDefault="00000000">
            <w:pPr>
              <w:spacing w:after="0" w:line="240" w:lineRule="auto"/>
              <w:jc w:val="right"/>
              <w:rPr>
                <w:color w:val="000000"/>
                <w:sz w:val="22"/>
                <w:szCs w:val="22"/>
              </w:rPr>
            </w:pPr>
            <w:r w:rsidRPr="00210B36">
              <w:rPr>
                <w:color w:val="000000"/>
                <w:sz w:val="22"/>
                <w:szCs w:val="22"/>
              </w:rPr>
              <w:t> 1.59</w:t>
            </w:r>
          </w:p>
        </w:tc>
        <w:tc>
          <w:tcPr>
            <w:tcW w:w="1889" w:type="dxa"/>
            <w:shd w:val="clear" w:color="auto" w:fill="auto"/>
            <w:vAlign w:val="center"/>
          </w:tcPr>
          <w:p w14:paraId="0F4920FC" w14:textId="77777777" w:rsidR="006A5EB3" w:rsidRPr="00210B36" w:rsidRDefault="00000000">
            <w:pPr>
              <w:spacing w:after="0" w:line="240" w:lineRule="auto"/>
              <w:jc w:val="right"/>
              <w:rPr>
                <w:color w:val="000000"/>
                <w:sz w:val="22"/>
                <w:szCs w:val="22"/>
              </w:rPr>
            </w:pPr>
            <w:r w:rsidRPr="00210B36">
              <w:rPr>
                <w:color w:val="000000"/>
                <w:sz w:val="22"/>
                <w:szCs w:val="22"/>
              </w:rPr>
              <w:t>114.34</w:t>
            </w:r>
          </w:p>
        </w:tc>
        <w:tc>
          <w:tcPr>
            <w:tcW w:w="2022" w:type="dxa"/>
            <w:shd w:val="clear" w:color="auto" w:fill="auto"/>
            <w:vAlign w:val="center"/>
          </w:tcPr>
          <w:p w14:paraId="03830C50" w14:textId="77777777" w:rsidR="006A5EB3" w:rsidRPr="00210B36" w:rsidRDefault="00000000">
            <w:pPr>
              <w:spacing w:after="0" w:line="240" w:lineRule="auto"/>
              <w:rPr>
                <w:color w:val="000000"/>
                <w:sz w:val="22"/>
                <w:szCs w:val="22"/>
              </w:rPr>
            </w:pPr>
            <w:r w:rsidRPr="00210B36">
              <w:rPr>
                <w:color w:val="000000"/>
                <w:sz w:val="22"/>
                <w:szCs w:val="22"/>
              </w:rPr>
              <w:t> 124.09</w:t>
            </w:r>
          </w:p>
        </w:tc>
      </w:tr>
      <w:tr w:rsidR="006A5EB3" w:rsidRPr="00210B36" w14:paraId="03DBD1D3" w14:textId="77777777" w:rsidTr="00624888">
        <w:trPr>
          <w:trHeight w:val="303"/>
          <w:jc w:val="center"/>
        </w:trPr>
        <w:tc>
          <w:tcPr>
            <w:tcW w:w="1890" w:type="dxa"/>
            <w:shd w:val="clear" w:color="auto" w:fill="auto"/>
            <w:vAlign w:val="center"/>
          </w:tcPr>
          <w:p w14:paraId="11E5E839" w14:textId="77777777" w:rsidR="006A5EB3" w:rsidRPr="00210B36" w:rsidRDefault="00000000">
            <w:pPr>
              <w:spacing w:after="0" w:line="240" w:lineRule="auto"/>
              <w:rPr>
                <w:color w:val="000000"/>
                <w:sz w:val="22"/>
                <w:szCs w:val="22"/>
              </w:rPr>
            </w:pPr>
            <w:r w:rsidRPr="00210B36">
              <w:rPr>
                <w:color w:val="000000"/>
                <w:sz w:val="22"/>
                <w:szCs w:val="22"/>
              </w:rPr>
              <w:t>ARMA (1,1)</w:t>
            </w:r>
          </w:p>
        </w:tc>
        <w:tc>
          <w:tcPr>
            <w:tcW w:w="1570" w:type="dxa"/>
            <w:shd w:val="clear" w:color="auto" w:fill="auto"/>
            <w:vAlign w:val="center"/>
          </w:tcPr>
          <w:p w14:paraId="3C0A91B9" w14:textId="77777777" w:rsidR="006A5EB3" w:rsidRPr="00210B36" w:rsidRDefault="00000000">
            <w:pPr>
              <w:spacing w:after="0" w:line="240" w:lineRule="auto"/>
              <w:jc w:val="right"/>
              <w:rPr>
                <w:color w:val="000000"/>
                <w:sz w:val="22"/>
                <w:szCs w:val="22"/>
              </w:rPr>
            </w:pPr>
            <w:r w:rsidRPr="00210B36">
              <w:rPr>
                <w:color w:val="000000"/>
                <w:sz w:val="22"/>
                <w:szCs w:val="22"/>
              </w:rPr>
              <w:t> 2.15</w:t>
            </w:r>
          </w:p>
        </w:tc>
        <w:tc>
          <w:tcPr>
            <w:tcW w:w="1889" w:type="dxa"/>
            <w:shd w:val="clear" w:color="auto" w:fill="auto"/>
            <w:vAlign w:val="center"/>
          </w:tcPr>
          <w:p w14:paraId="7C8536D4" w14:textId="77777777" w:rsidR="006A5EB3" w:rsidRPr="00210B36" w:rsidRDefault="00000000">
            <w:pPr>
              <w:spacing w:after="0" w:line="240" w:lineRule="auto"/>
              <w:jc w:val="right"/>
              <w:rPr>
                <w:color w:val="000000"/>
                <w:sz w:val="22"/>
                <w:szCs w:val="22"/>
              </w:rPr>
            </w:pPr>
            <w:r w:rsidRPr="00210B36">
              <w:rPr>
                <w:color w:val="000000"/>
                <w:sz w:val="22"/>
                <w:szCs w:val="22"/>
              </w:rPr>
              <w:t>116.51</w:t>
            </w:r>
          </w:p>
        </w:tc>
        <w:tc>
          <w:tcPr>
            <w:tcW w:w="2022" w:type="dxa"/>
            <w:shd w:val="clear" w:color="auto" w:fill="auto"/>
            <w:vAlign w:val="center"/>
          </w:tcPr>
          <w:p w14:paraId="1D954DF1" w14:textId="77777777" w:rsidR="006A5EB3" w:rsidRPr="00210B36" w:rsidRDefault="00000000">
            <w:pPr>
              <w:spacing w:after="0" w:line="240" w:lineRule="auto"/>
              <w:rPr>
                <w:color w:val="000000"/>
                <w:sz w:val="22"/>
                <w:szCs w:val="22"/>
              </w:rPr>
            </w:pPr>
            <w:r w:rsidRPr="00210B36">
              <w:rPr>
                <w:color w:val="000000"/>
                <w:sz w:val="22"/>
                <w:szCs w:val="22"/>
              </w:rPr>
              <w:t> 123.70</w:t>
            </w:r>
          </w:p>
        </w:tc>
      </w:tr>
      <w:tr w:rsidR="006A5EB3" w:rsidRPr="00210B36" w14:paraId="59804FC1" w14:textId="77777777" w:rsidTr="00624888">
        <w:trPr>
          <w:trHeight w:val="318"/>
          <w:jc w:val="center"/>
        </w:trPr>
        <w:tc>
          <w:tcPr>
            <w:tcW w:w="1890" w:type="dxa"/>
            <w:shd w:val="clear" w:color="auto" w:fill="auto"/>
            <w:vAlign w:val="center"/>
          </w:tcPr>
          <w:p w14:paraId="230D32C4" w14:textId="77777777" w:rsidR="006A5EB3" w:rsidRPr="00210B36" w:rsidRDefault="00000000">
            <w:pPr>
              <w:spacing w:after="0" w:line="240" w:lineRule="auto"/>
              <w:rPr>
                <w:color w:val="000000"/>
                <w:sz w:val="22"/>
                <w:szCs w:val="22"/>
              </w:rPr>
            </w:pPr>
            <w:r w:rsidRPr="00210B36">
              <w:rPr>
                <w:color w:val="000000"/>
                <w:sz w:val="22"/>
                <w:szCs w:val="22"/>
              </w:rPr>
              <w:t>ARMA (1,2)</w:t>
            </w:r>
          </w:p>
        </w:tc>
        <w:tc>
          <w:tcPr>
            <w:tcW w:w="1570" w:type="dxa"/>
            <w:shd w:val="clear" w:color="auto" w:fill="auto"/>
            <w:vAlign w:val="center"/>
          </w:tcPr>
          <w:p w14:paraId="4C615C00" w14:textId="77777777" w:rsidR="006A5EB3" w:rsidRPr="00210B36" w:rsidRDefault="00000000">
            <w:pPr>
              <w:spacing w:after="0" w:line="240" w:lineRule="auto"/>
              <w:jc w:val="right"/>
              <w:rPr>
                <w:color w:val="000000"/>
                <w:sz w:val="22"/>
                <w:szCs w:val="22"/>
              </w:rPr>
            </w:pPr>
            <w:r w:rsidRPr="00210B36">
              <w:rPr>
                <w:color w:val="000000"/>
                <w:sz w:val="22"/>
                <w:szCs w:val="22"/>
              </w:rPr>
              <w:t> 3.81</w:t>
            </w:r>
          </w:p>
        </w:tc>
        <w:tc>
          <w:tcPr>
            <w:tcW w:w="1889" w:type="dxa"/>
            <w:shd w:val="clear" w:color="auto" w:fill="auto"/>
            <w:vAlign w:val="center"/>
          </w:tcPr>
          <w:p w14:paraId="4E133AD3" w14:textId="77777777" w:rsidR="006A5EB3" w:rsidRPr="00210B36" w:rsidRDefault="00000000">
            <w:pPr>
              <w:spacing w:after="0" w:line="240" w:lineRule="auto"/>
              <w:jc w:val="right"/>
              <w:rPr>
                <w:color w:val="000000"/>
                <w:sz w:val="22"/>
                <w:szCs w:val="22"/>
              </w:rPr>
            </w:pPr>
            <w:r w:rsidRPr="00210B36">
              <w:rPr>
                <w:color w:val="000000"/>
                <w:sz w:val="22"/>
                <w:szCs w:val="22"/>
              </w:rPr>
              <w:t>113.73</w:t>
            </w:r>
          </w:p>
        </w:tc>
        <w:tc>
          <w:tcPr>
            <w:tcW w:w="2022" w:type="dxa"/>
            <w:shd w:val="clear" w:color="auto" w:fill="auto"/>
            <w:vAlign w:val="center"/>
          </w:tcPr>
          <w:p w14:paraId="52C48DCA" w14:textId="77777777" w:rsidR="006A5EB3" w:rsidRPr="00210B36" w:rsidRDefault="00000000">
            <w:pPr>
              <w:spacing w:after="0" w:line="240" w:lineRule="auto"/>
              <w:rPr>
                <w:color w:val="000000"/>
                <w:sz w:val="22"/>
                <w:szCs w:val="22"/>
              </w:rPr>
            </w:pPr>
            <w:r w:rsidRPr="00210B36">
              <w:rPr>
                <w:color w:val="000000"/>
                <w:sz w:val="22"/>
                <w:szCs w:val="22"/>
              </w:rPr>
              <w:t> 124.86</w:t>
            </w:r>
          </w:p>
        </w:tc>
      </w:tr>
      <w:tr w:rsidR="004435DA" w:rsidRPr="00210B36" w14:paraId="12471FD1" w14:textId="77777777" w:rsidTr="00BB48CE">
        <w:trPr>
          <w:trHeight w:val="318"/>
          <w:jc w:val="center"/>
        </w:trPr>
        <w:tc>
          <w:tcPr>
            <w:tcW w:w="1890" w:type="dxa"/>
            <w:shd w:val="clear" w:color="auto" w:fill="auto"/>
            <w:vAlign w:val="center"/>
          </w:tcPr>
          <w:p w14:paraId="4DF23951" w14:textId="53DB159D" w:rsidR="004435DA" w:rsidRPr="00210B36" w:rsidRDefault="004435DA" w:rsidP="004435DA">
            <w:pPr>
              <w:spacing w:after="0" w:line="240" w:lineRule="auto"/>
              <w:rPr>
                <w:color w:val="000000"/>
                <w:sz w:val="22"/>
                <w:szCs w:val="22"/>
              </w:rPr>
            </w:pPr>
            <w:r w:rsidRPr="00210B36">
              <w:rPr>
                <w:color w:val="000000"/>
                <w:sz w:val="22"/>
                <w:szCs w:val="22"/>
              </w:rPr>
              <w:t>ARIMA (2, 1, 0)</w:t>
            </w:r>
          </w:p>
        </w:tc>
        <w:tc>
          <w:tcPr>
            <w:tcW w:w="1570" w:type="dxa"/>
            <w:shd w:val="clear" w:color="auto" w:fill="auto"/>
            <w:vAlign w:val="center"/>
          </w:tcPr>
          <w:p w14:paraId="608DA9B9" w14:textId="16D9100A"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35B4FB1E" w14:textId="2049079B" w:rsidR="004435DA" w:rsidRPr="00210B36" w:rsidRDefault="004435DA" w:rsidP="004435DA">
            <w:pPr>
              <w:spacing w:after="0" w:line="240" w:lineRule="auto"/>
              <w:jc w:val="right"/>
              <w:rPr>
                <w:color w:val="000000"/>
                <w:sz w:val="22"/>
                <w:szCs w:val="22"/>
              </w:rPr>
            </w:pPr>
            <w:r>
              <w:rPr>
                <w:color w:val="000000"/>
                <w:sz w:val="22"/>
                <w:szCs w:val="22"/>
              </w:rPr>
              <w:t>108.78</w:t>
            </w:r>
          </w:p>
        </w:tc>
        <w:tc>
          <w:tcPr>
            <w:tcW w:w="2022" w:type="dxa"/>
            <w:shd w:val="clear" w:color="auto" w:fill="C5E0B3" w:themeFill="accent6" w:themeFillTint="66"/>
            <w:vAlign w:val="center"/>
          </w:tcPr>
          <w:p w14:paraId="7B1290BA" w14:textId="2CB59316" w:rsidR="004435DA" w:rsidRPr="00210B36" w:rsidRDefault="004435DA" w:rsidP="004435DA">
            <w:pPr>
              <w:spacing w:after="0" w:line="240" w:lineRule="auto"/>
              <w:rPr>
                <w:color w:val="000000"/>
                <w:sz w:val="22"/>
                <w:szCs w:val="22"/>
              </w:rPr>
            </w:pPr>
            <w:r>
              <w:rPr>
                <w:color w:val="000000"/>
                <w:sz w:val="22"/>
                <w:szCs w:val="22"/>
              </w:rPr>
              <w:t>115.03</w:t>
            </w:r>
          </w:p>
        </w:tc>
      </w:tr>
      <w:tr w:rsidR="004435DA" w:rsidRPr="00210B36" w14:paraId="09E547BF" w14:textId="77777777" w:rsidTr="00624888">
        <w:trPr>
          <w:trHeight w:val="318"/>
          <w:jc w:val="center"/>
        </w:trPr>
        <w:tc>
          <w:tcPr>
            <w:tcW w:w="1890" w:type="dxa"/>
            <w:shd w:val="clear" w:color="auto" w:fill="auto"/>
            <w:vAlign w:val="center"/>
          </w:tcPr>
          <w:p w14:paraId="1F18A958" w14:textId="4CD87B4C" w:rsidR="004435DA" w:rsidRPr="00210B36" w:rsidRDefault="004435DA" w:rsidP="004435DA">
            <w:pPr>
              <w:spacing w:after="0" w:line="240" w:lineRule="auto"/>
              <w:rPr>
                <w:color w:val="000000"/>
                <w:sz w:val="22"/>
                <w:szCs w:val="22"/>
              </w:rPr>
            </w:pPr>
            <w:r w:rsidRPr="00210B36">
              <w:rPr>
                <w:color w:val="000000"/>
                <w:sz w:val="22"/>
                <w:szCs w:val="22"/>
              </w:rPr>
              <w:t xml:space="preserve">ARIMA (1, 1, 1) </w:t>
            </w:r>
          </w:p>
        </w:tc>
        <w:tc>
          <w:tcPr>
            <w:tcW w:w="1570" w:type="dxa"/>
            <w:shd w:val="clear" w:color="auto" w:fill="auto"/>
            <w:vAlign w:val="center"/>
          </w:tcPr>
          <w:p w14:paraId="102566B8" w14:textId="27FEF751"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05E25AD8" w14:textId="7B6296B2" w:rsidR="004435DA" w:rsidRPr="00210B36" w:rsidRDefault="004435DA" w:rsidP="004435DA">
            <w:pPr>
              <w:spacing w:after="0" w:line="240" w:lineRule="auto"/>
              <w:jc w:val="right"/>
              <w:rPr>
                <w:color w:val="000000"/>
                <w:sz w:val="22"/>
                <w:szCs w:val="22"/>
              </w:rPr>
            </w:pPr>
            <w:r>
              <w:rPr>
                <w:color w:val="000000"/>
                <w:sz w:val="22"/>
                <w:szCs w:val="22"/>
              </w:rPr>
              <w:t>108.91</w:t>
            </w:r>
          </w:p>
        </w:tc>
        <w:tc>
          <w:tcPr>
            <w:tcW w:w="2022" w:type="dxa"/>
            <w:shd w:val="clear" w:color="auto" w:fill="auto"/>
            <w:vAlign w:val="center"/>
          </w:tcPr>
          <w:p w14:paraId="57C3B435" w14:textId="103C1451" w:rsidR="004435DA" w:rsidRPr="00210B36" w:rsidRDefault="004435DA" w:rsidP="004435DA">
            <w:pPr>
              <w:spacing w:after="0" w:line="240" w:lineRule="auto"/>
              <w:rPr>
                <w:color w:val="000000"/>
                <w:sz w:val="22"/>
                <w:szCs w:val="22"/>
              </w:rPr>
            </w:pPr>
            <w:r>
              <w:rPr>
                <w:color w:val="000000"/>
                <w:sz w:val="22"/>
                <w:szCs w:val="22"/>
              </w:rPr>
              <w:t>116.46</w:t>
            </w:r>
          </w:p>
        </w:tc>
      </w:tr>
      <w:tr w:rsidR="004435DA" w:rsidRPr="00210B36" w14:paraId="390B2F96" w14:textId="77777777" w:rsidTr="00AB4D9A">
        <w:trPr>
          <w:trHeight w:val="318"/>
          <w:jc w:val="center"/>
        </w:trPr>
        <w:tc>
          <w:tcPr>
            <w:tcW w:w="1890" w:type="dxa"/>
            <w:shd w:val="clear" w:color="auto" w:fill="auto"/>
            <w:vAlign w:val="center"/>
          </w:tcPr>
          <w:p w14:paraId="7ADA2A70" w14:textId="6BE41F65" w:rsidR="004435DA" w:rsidRPr="00210B36" w:rsidRDefault="004435DA" w:rsidP="004435DA">
            <w:pPr>
              <w:spacing w:after="0" w:line="240" w:lineRule="auto"/>
              <w:rPr>
                <w:color w:val="000000"/>
                <w:sz w:val="22"/>
                <w:szCs w:val="22"/>
              </w:rPr>
            </w:pPr>
            <w:r w:rsidRPr="00210B36">
              <w:rPr>
                <w:color w:val="000000"/>
                <w:sz w:val="22"/>
                <w:szCs w:val="22"/>
              </w:rPr>
              <w:t>ARIMA (1, 1, 2)</w:t>
            </w:r>
          </w:p>
        </w:tc>
        <w:tc>
          <w:tcPr>
            <w:tcW w:w="1570" w:type="dxa"/>
            <w:shd w:val="clear" w:color="auto" w:fill="auto"/>
            <w:vAlign w:val="center"/>
          </w:tcPr>
          <w:p w14:paraId="1E9B1468" w14:textId="299559D5" w:rsidR="004435DA" w:rsidRPr="00210B36" w:rsidRDefault="004435DA" w:rsidP="004435DA">
            <w:pPr>
              <w:spacing w:after="0" w:line="240" w:lineRule="auto"/>
              <w:jc w:val="right"/>
              <w:rPr>
                <w:color w:val="000000"/>
                <w:sz w:val="22"/>
                <w:szCs w:val="22"/>
              </w:rPr>
            </w:pPr>
            <w:r>
              <w:rPr>
                <w:color w:val="000000"/>
                <w:sz w:val="22"/>
                <w:szCs w:val="22"/>
              </w:rPr>
              <w:t>-2.42</w:t>
            </w:r>
          </w:p>
        </w:tc>
        <w:tc>
          <w:tcPr>
            <w:tcW w:w="1889" w:type="dxa"/>
            <w:shd w:val="clear" w:color="auto" w:fill="C5E0B3" w:themeFill="accent6" w:themeFillTint="66"/>
            <w:vAlign w:val="center"/>
          </w:tcPr>
          <w:p w14:paraId="3E6AAE3A" w14:textId="61A408D5" w:rsidR="004435DA" w:rsidRPr="00210B36" w:rsidRDefault="004435DA" w:rsidP="004435DA">
            <w:pPr>
              <w:spacing w:after="0" w:line="240" w:lineRule="auto"/>
              <w:jc w:val="right"/>
              <w:rPr>
                <w:color w:val="000000"/>
                <w:sz w:val="22"/>
                <w:szCs w:val="22"/>
              </w:rPr>
            </w:pPr>
            <w:r>
              <w:rPr>
                <w:color w:val="000000"/>
                <w:sz w:val="22"/>
                <w:szCs w:val="22"/>
              </w:rPr>
              <w:t>108.55</w:t>
            </w:r>
          </w:p>
        </w:tc>
        <w:tc>
          <w:tcPr>
            <w:tcW w:w="2022" w:type="dxa"/>
            <w:shd w:val="clear" w:color="auto" w:fill="auto"/>
            <w:vAlign w:val="center"/>
          </w:tcPr>
          <w:p w14:paraId="1DAAB5BF" w14:textId="6CF3C604" w:rsidR="004435DA" w:rsidRPr="00210B36" w:rsidRDefault="004435DA" w:rsidP="004435DA">
            <w:pPr>
              <w:spacing w:after="0" w:line="240" w:lineRule="auto"/>
              <w:rPr>
                <w:color w:val="000000"/>
                <w:sz w:val="22"/>
                <w:szCs w:val="22"/>
              </w:rPr>
            </w:pPr>
            <w:r>
              <w:rPr>
                <w:color w:val="000000"/>
                <w:sz w:val="22"/>
                <w:szCs w:val="22"/>
              </w:rPr>
              <w:t>116.49</w:t>
            </w:r>
          </w:p>
        </w:tc>
      </w:tr>
    </w:tbl>
    <w:p w14:paraId="2A8082F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 xml:space="preserve"> A lefuttatott modell tesztek eredményei</w:t>
      </w:r>
    </w:p>
    <w:p w14:paraId="23ED68D8" w14:textId="42B1687C" w:rsidR="00BA18E2" w:rsidRPr="00BB48CE" w:rsidRDefault="003133F2" w:rsidP="00BB48CE">
      <w:pPr>
        <w:spacing w:before="240"/>
        <w:jc w:val="both"/>
      </w:pPr>
      <w:r>
        <w:t xml:space="preserve">Úgy tűnik, Hargita megyénél az </w:t>
      </w:r>
      <w:proofErr w:type="gramStart"/>
      <w:r>
        <w:t>ARIMA(</w:t>
      </w:r>
      <w:proofErr w:type="gramEnd"/>
      <w:r>
        <w:t>1, 1, 2) és Kovászna megyénél az ARIMA(2, 1, 0) modellt érdemes használni (ezeket</w:t>
      </w:r>
      <w:r w:rsidR="00A66FB3">
        <w:t xml:space="preserve"> később</w:t>
      </w:r>
      <w:r>
        <w:t xml:space="preserve"> a</w:t>
      </w:r>
      <w:r w:rsidR="00202B0F">
        <w:t xml:space="preserve">z RRMSE értékek is igazolták). </w:t>
      </w:r>
      <w:r>
        <w:t xml:space="preserve">Maros megye esetében az AIC </w:t>
      </w:r>
      <w:r w:rsidR="00B93D13">
        <w:t xml:space="preserve">abszolútértékek </w:t>
      </w:r>
      <w:r>
        <w:t xml:space="preserve">alapján </w:t>
      </w:r>
      <w:r w:rsidR="00451665">
        <w:t xml:space="preserve">továbbra is </w:t>
      </w:r>
      <w:r>
        <w:t xml:space="preserve">az </w:t>
      </w:r>
      <w:proofErr w:type="gramStart"/>
      <w:r>
        <w:t>AR(</w:t>
      </w:r>
      <w:proofErr w:type="gramEnd"/>
      <w:r>
        <w:t>2)</w:t>
      </w:r>
      <w:r w:rsidR="00564F76">
        <w:t xml:space="preserve"> modell a legjobb</w:t>
      </w:r>
      <w:r w:rsidR="003E113D">
        <w:t xml:space="preserve"> választás.</w:t>
      </w:r>
    </w:p>
    <w:p w14:paraId="48E715CD" w14:textId="3714A1D2" w:rsidR="006A5EB3" w:rsidRPr="00210B36" w:rsidRDefault="00000000">
      <w:pPr>
        <w:pStyle w:val="Cmsor2"/>
        <w:rPr>
          <w:rFonts w:cs="Times New Roman"/>
        </w:rPr>
      </w:pPr>
      <w:bookmarkStart w:id="12" w:name="_Toc158644369"/>
      <w:r w:rsidRPr="00210B36">
        <w:rPr>
          <w:rFonts w:cs="Times New Roman"/>
        </w:rPr>
        <w:t>3.3 Előrejelzés</w:t>
      </w:r>
      <w:r w:rsidR="00227766">
        <w:rPr>
          <w:rFonts w:cs="Times New Roman"/>
        </w:rPr>
        <w:t>ek</w:t>
      </w:r>
      <w:r w:rsidRPr="00210B36">
        <w:rPr>
          <w:rFonts w:cs="Times New Roman"/>
        </w:rPr>
        <w:t xml:space="preserve"> pontosságának meghatározása a hibatesztek alapján</w:t>
      </w:r>
      <w:bookmarkEnd w:id="12"/>
    </w:p>
    <w:p w14:paraId="643C3389" w14:textId="5700D6F7" w:rsidR="006A5EB3" w:rsidRPr="00210B36" w:rsidRDefault="00000000">
      <w:pPr>
        <w:jc w:val="both"/>
      </w:pPr>
      <w:r w:rsidRPr="00210B36">
        <w:t>Az adatforrásból meghagytam a</w:t>
      </w:r>
      <w:r w:rsidR="007E6FCE">
        <w:t xml:space="preserve">z utolsó </w:t>
      </w:r>
      <w:r w:rsidRPr="00210B36">
        <w:t xml:space="preserve">10 </w:t>
      </w:r>
      <w:r w:rsidR="007E6FCE">
        <w:t>megfigyel</w:t>
      </w:r>
      <w:r w:rsidR="0029218A">
        <w:t>ést mindegyik idősorra</w:t>
      </w:r>
      <w:r w:rsidRPr="00210B36">
        <w:t>, hogy az egyes modellek becsléseinek hibáit meg tudjam állapítani a valódi adatokhoz képest.</w:t>
      </w:r>
      <w:r w:rsidR="006B43C3">
        <w:t xml:space="preserve"> </w:t>
      </w:r>
    </w:p>
    <w:p w14:paraId="2B295772" w14:textId="44E5DEB1" w:rsidR="006A5EB3" w:rsidRPr="00210B36" w:rsidRDefault="00000000" w:rsidP="003918C9">
      <w:pPr>
        <w:pBdr>
          <w:top w:val="nil"/>
          <w:left w:val="nil"/>
          <w:bottom w:val="nil"/>
          <w:right w:val="nil"/>
          <w:between w:val="nil"/>
        </w:pBdr>
        <w:spacing w:after="200"/>
        <w:jc w:val="both"/>
      </w:pPr>
      <w:r w:rsidRPr="00210B36">
        <w:t xml:space="preserve">Miután a programon keresztül kértem a kiválasztott modellekre a 10 hónapos előrejelzéseket, a következő </w:t>
      </w:r>
      <w:r w:rsidR="008339AF" w:rsidRPr="00210B36">
        <w:t>eredményt</w:t>
      </w:r>
      <w:r w:rsidRPr="00210B36">
        <w:t xml:space="preserve"> kaptam:</w:t>
      </w:r>
    </w:p>
    <w:tbl>
      <w:tblPr>
        <w:tblW w:w="9068" w:type="dxa"/>
        <w:tblLook w:val="04A0" w:firstRow="1" w:lastRow="0" w:firstColumn="1" w:lastColumn="0" w:noHBand="0" w:noVBand="1"/>
      </w:tblPr>
      <w:tblGrid>
        <w:gridCol w:w="1618"/>
        <w:gridCol w:w="962"/>
        <w:gridCol w:w="1759"/>
        <w:gridCol w:w="962"/>
        <w:gridCol w:w="1759"/>
        <w:gridCol w:w="962"/>
        <w:gridCol w:w="1046"/>
      </w:tblGrid>
      <w:tr w:rsidR="006423FE" w:rsidRPr="00210B36" w14:paraId="61EEDF07" w14:textId="77777777" w:rsidTr="00092C95">
        <w:trPr>
          <w:trHeight w:val="300"/>
        </w:trPr>
        <w:tc>
          <w:tcPr>
            <w:tcW w:w="1618" w:type="dxa"/>
            <w:vMerge w:val="restart"/>
            <w:tcBorders>
              <w:top w:val="single" w:sz="12" w:space="0" w:color="auto"/>
              <w:left w:val="single" w:sz="12" w:space="0" w:color="auto"/>
              <w:bottom w:val="single" w:sz="12" w:space="0" w:color="auto"/>
              <w:right w:val="single" w:sz="12" w:space="0" w:color="auto"/>
            </w:tcBorders>
            <w:shd w:val="clear" w:color="auto" w:fill="4472C4" w:themeFill="accent1"/>
            <w:vAlign w:val="center"/>
            <w:hideMark/>
          </w:tcPr>
          <w:p w14:paraId="55408896"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dátum</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27C4BB82"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Kovászna</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415A3BF9"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Hargita</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4472C4" w:themeFill="accent1"/>
            <w:noWrap/>
            <w:vAlign w:val="center"/>
            <w:hideMark/>
          </w:tcPr>
          <w:p w14:paraId="3DBB9FD1"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Maros</w:t>
            </w:r>
          </w:p>
        </w:tc>
      </w:tr>
      <w:tr w:rsidR="00E10362" w:rsidRPr="00210B36" w14:paraId="60B3CC25" w14:textId="77777777" w:rsidTr="00E716AF">
        <w:trPr>
          <w:trHeight w:val="300"/>
        </w:trPr>
        <w:tc>
          <w:tcPr>
            <w:tcW w:w="1618" w:type="dxa"/>
            <w:vMerge/>
            <w:tcBorders>
              <w:top w:val="single" w:sz="8" w:space="0" w:color="000000"/>
              <w:left w:val="single" w:sz="12" w:space="0" w:color="auto"/>
              <w:bottom w:val="single" w:sz="12" w:space="0" w:color="auto"/>
              <w:right w:val="single" w:sz="12" w:space="0" w:color="auto"/>
            </w:tcBorders>
            <w:shd w:val="clear" w:color="auto" w:fill="4472C4" w:themeFill="accent1"/>
            <w:vAlign w:val="center"/>
            <w:hideMark/>
          </w:tcPr>
          <w:p w14:paraId="23EF0209" w14:textId="77777777" w:rsidR="003E5E86" w:rsidRPr="00092C95" w:rsidRDefault="003E5E86" w:rsidP="003E5E86">
            <w:pPr>
              <w:spacing w:after="0"/>
              <w:jc w:val="center"/>
              <w:rPr>
                <w:color w:val="FFFFFF" w:themeColor="background1"/>
                <w:sz w:val="22"/>
                <w:szCs w:val="22"/>
              </w:rPr>
            </w:pP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32DDBBA"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31533AD9" w14:textId="7F512B95"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305C42" w:rsidRPr="007470BB">
              <w:rPr>
                <w:color w:val="FFFFFF" w:themeColor="background1"/>
                <w:sz w:val="22"/>
                <w:szCs w:val="22"/>
              </w:rPr>
              <w:t>I</w:t>
            </w:r>
            <w:r w:rsidRPr="007470BB">
              <w:rPr>
                <w:color w:val="FFFFFF" w:themeColor="background1"/>
                <w:sz w:val="22"/>
                <w:szCs w:val="22"/>
              </w:rPr>
              <w:t>MA(</w:t>
            </w:r>
            <w:proofErr w:type="gramEnd"/>
            <w:r w:rsidR="00CB31B9" w:rsidRPr="007470BB">
              <w:rPr>
                <w:color w:val="FFFFFF" w:themeColor="background1"/>
                <w:sz w:val="22"/>
                <w:szCs w:val="22"/>
              </w:rPr>
              <w:t>2</w:t>
            </w:r>
            <w:r w:rsidRPr="007470BB">
              <w:rPr>
                <w:color w:val="FFFFFF" w:themeColor="background1"/>
                <w:sz w:val="22"/>
                <w:szCs w:val="22"/>
              </w:rPr>
              <w:t>, 1</w:t>
            </w:r>
            <w:r w:rsidR="00305C42" w:rsidRPr="007470BB">
              <w:rPr>
                <w:color w:val="FFFFFF" w:themeColor="background1"/>
                <w:sz w:val="22"/>
                <w:szCs w:val="22"/>
              </w:rPr>
              <w:t xml:space="preserve">, </w:t>
            </w:r>
            <w:r w:rsidR="00CB31B9" w:rsidRPr="007470BB">
              <w:rPr>
                <w:color w:val="FFFFFF" w:themeColor="background1"/>
                <w:sz w:val="22"/>
                <w:szCs w:val="22"/>
              </w:rPr>
              <w:t>0</w:t>
            </w:r>
            <w:r w:rsidRPr="007470BB">
              <w:rPr>
                <w:color w:val="FFFFFF" w:themeColor="background1"/>
                <w:sz w:val="22"/>
                <w:szCs w:val="22"/>
              </w:rPr>
              <w:t>)</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61056D39"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283C0E1B" w14:textId="11C660DC"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7470BB" w:rsidRPr="007470BB">
              <w:rPr>
                <w:color w:val="FFFFFF" w:themeColor="background1"/>
                <w:sz w:val="22"/>
                <w:szCs w:val="22"/>
              </w:rPr>
              <w:t>I</w:t>
            </w:r>
            <w:r w:rsidRPr="007470BB">
              <w:rPr>
                <w:color w:val="FFFFFF" w:themeColor="background1"/>
                <w:sz w:val="22"/>
                <w:szCs w:val="22"/>
              </w:rPr>
              <w:t>MA(</w:t>
            </w:r>
            <w:proofErr w:type="gramEnd"/>
            <w:r w:rsidRPr="007470BB">
              <w:rPr>
                <w:color w:val="FFFFFF" w:themeColor="background1"/>
                <w:sz w:val="22"/>
                <w:szCs w:val="22"/>
              </w:rPr>
              <w:t>1,</w:t>
            </w:r>
            <w:r w:rsidR="00056248">
              <w:rPr>
                <w:color w:val="FFFFFF" w:themeColor="background1"/>
                <w:sz w:val="22"/>
                <w:szCs w:val="22"/>
              </w:rPr>
              <w:t xml:space="preserve"> 1,</w:t>
            </w:r>
            <w:r w:rsidR="00CF5B60">
              <w:rPr>
                <w:color w:val="FFFFFF" w:themeColor="background1"/>
                <w:sz w:val="22"/>
                <w:szCs w:val="22"/>
              </w:rPr>
              <w:t xml:space="preserve"> </w:t>
            </w:r>
            <w:r w:rsidRPr="007470BB">
              <w:rPr>
                <w:color w:val="FFFFFF" w:themeColor="background1"/>
                <w:sz w:val="22"/>
                <w:szCs w:val="22"/>
              </w:rPr>
              <w:t>2)</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2F5F8F4"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046"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515C65A2" w14:textId="77777777"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proofErr w:type="gramEnd"/>
            <w:r w:rsidRPr="007470BB">
              <w:rPr>
                <w:color w:val="FFFFFF" w:themeColor="background1"/>
                <w:sz w:val="22"/>
                <w:szCs w:val="22"/>
              </w:rPr>
              <w:t>2)</w:t>
            </w:r>
          </w:p>
        </w:tc>
      </w:tr>
      <w:tr w:rsidR="00CC4303" w:rsidRPr="00210B36" w14:paraId="0B23D29D" w14:textId="77777777" w:rsidTr="001C650B">
        <w:trPr>
          <w:trHeight w:val="300"/>
        </w:trPr>
        <w:tc>
          <w:tcPr>
            <w:tcW w:w="1618"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CAB8E8A" w14:textId="77777777" w:rsidR="00CC4303" w:rsidRPr="00210B36" w:rsidRDefault="00CC4303" w:rsidP="00CC4303">
            <w:pPr>
              <w:spacing w:after="0"/>
              <w:rPr>
                <w:color w:val="000000"/>
                <w:sz w:val="22"/>
                <w:szCs w:val="22"/>
              </w:rPr>
            </w:pPr>
            <w:r w:rsidRPr="00210B36">
              <w:rPr>
                <w:color w:val="000000"/>
                <w:sz w:val="22"/>
                <w:szCs w:val="22"/>
              </w:rPr>
              <w:t>2022 október</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C8841F1" w14:textId="77777777" w:rsidR="00CC4303" w:rsidRPr="00210B36" w:rsidRDefault="00CC4303" w:rsidP="00CC4303">
            <w:pPr>
              <w:spacing w:after="0"/>
              <w:jc w:val="center"/>
              <w:rPr>
                <w:i/>
                <w:iCs/>
                <w:color w:val="000000"/>
                <w:sz w:val="22"/>
                <w:szCs w:val="22"/>
              </w:rPr>
            </w:pPr>
            <w:r w:rsidRPr="00210B36">
              <w:rPr>
                <w:i/>
                <w:iCs/>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2566D20" w14:textId="1CAEFF9B" w:rsidR="00CC4303" w:rsidRPr="00E716AF" w:rsidRDefault="00CC4303" w:rsidP="00CC4303">
            <w:pPr>
              <w:spacing w:after="0"/>
              <w:jc w:val="center"/>
              <w:rPr>
                <w:color w:val="000000"/>
                <w:sz w:val="22"/>
                <w:szCs w:val="22"/>
              </w:rPr>
            </w:pPr>
            <w:r w:rsidRPr="00E716AF">
              <w:rPr>
                <w:sz w:val="22"/>
                <w:szCs w:val="22"/>
              </w:rPr>
              <w:t>4.25</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A555C5"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9D824AE" w14:textId="7A557F7D" w:rsidR="00CC4303" w:rsidRPr="00CC4303" w:rsidRDefault="00CC4303" w:rsidP="00CC4303">
            <w:pPr>
              <w:spacing w:after="0"/>
              <w:jc w:val="center"/>
              <w:rPr>
                <w:color w:val="000000"/>
                <w:sz w:val="22"/>
                <w:szCs w:val="22"/>
              </w:rPr>
            </w:pPr>
            <w:r w:rsidRPr="00CC4303">
              <w:rPr>
                <w:sz w:val="22"/>
                <w:szCs w:val="22"/>
              </w:rPr>
              <w:t>4.04</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04174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BFEDAFC" w14:textId="77777777" w:rsidR="00CC4303" w:rsidRPr="00210B36" w:rsidRDefault="00CC4303" w:rsidP="00CC4303">
            <w:pPr>
              <w:spacing w:after="0"/>
              <w:jc w:val="center"/>
              <w:rPr>
                <w:color w:val="000000"/>
                <w:sz w:val="22"/>
                <w:szCs w:val="22"/>
              </w:rPr>
            </w:pPr>
            <w:r w:rsidRPr="00210B36">
              <w:rPr>
                <w:color w:val="000000"/>
                <w:sz w:val="22"/>
                <w:szCs w:val="22"/>
              </w:rPr>
              <w:t>2.94</w:t>
            </w:r>
          </w:p>
        </w:tc>
      </w:tr>
      <w:tr w:rsidR="00CC4303" w:rsidRPr="00210B36" w14:paraId="549152FE"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78537513" w14:textId="77777777" w:rsidR="00CC4303" w:rsidRPr="00210B36" w:rsidRDefault="00CC4303" w:rsidP="00CC4303">
            <w:pPr>
              <w:spacing w:after="0"/>
              <w:rPr>
                <w:color w:val="000000"/>
                <w:sz w:val="22"/>
                <w:szCs w:val="22"/>
              </w:rPr>
            </w:pPr>
            <w:r w:rsidRPr="00210B36">
              <w:rPr>
                <w:color w:val="000000"/>
                <w:sz w:val="22"/>
                <w:szCs w:val="22"/>
              </w:rPr>
              <w:t>2022 november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4BF41E7" w14:textId="77777777" w:rsidR="00CC4303" w:rsidRPr="00210B36" w:rsidRDefault="00CC4303" w:rsidP="00CC4303">
            <w:pPr>
              <w:spacing w:after="0"/>
              <w:jc w:val="center"/>
              <w:rPr>
                <w:i/>
                <w:iCs/>
                <w:color w:val="000000"/>
                <w:sz w:val="22"/>
                <w:szCs w:val="22"/>
              </w:rPr>
            </w:pPr>
            <w:r w:rsidRPr="00210B36">
              <w:rPr>
                <w:i/>
                <w:iCs/>
                <w:color w:val="000000"/>
                <w:sz w:val="22"/>
                <w:szCs w:val="22"/>
              </w:rPr>
              <w:t>4.1</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8501941" w14:textId="46EF4B18" w:rsidR="00CC4303" w:rsidRPr="00E716AF" w:rsidRDefault="00CC4303" w:rsidP="00CC4303">
            <w:pPr>
              <w:spacing w:after="0"/>
              <w:jc w:val="center"/>
              <w:rPr>
                <w:color w:val="000000"/>
                <w:sz w:val="22"/>
                <w:szCs w:val="22"/>
              </w:rPr>
            </w:pPr>
            <w:r w:rsidRPr="00E716AF">
              <w:rPr>
                <w:sz w:val="22"/>
                <w:szCs w:val="22"/>
              </w:rPr>
              <w:t>4.28</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3E5A06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3B46E4A2" w14:textId="155FE0A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9BDFF8F"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901C938" w14:textId="77777777" w:rsidR="00CC4303" w:rsidRPr="00210B36" w:rsidRDefault="00CC4303" w:rsidP="00CC4303">
            <w:pPr>
              <w:spacing w:after="0"/>
              <w:jc w:val="center"/>
              <w:rPr>
                <w:color w:val="000000"/>
                <w:sz w:val="22"/>
                <w:szCs w:val="22"/>
              </w:rPr>
            </w:pPr>
            <w:r w:rsidRPr="00210B36">
              <w:rPr>
                <w:color w:val="000000"/>
                <w:sz w:val="22"/>
                <w:szCs w:val="22"/>
              </w:rPr>
              <w:t>2.97</w:t>
            </w:r>
          </w:p>
        </w:tc>
      </w:tr>
      <w:tr w:rsidR="00CC4303" w:rsidRPr="00210B36" w14:paraId="5363D81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629B89B" w14:textId="77777777" w:rsidR="00CC4303" w:rsidRPr="00210B36" w:rsidRDefault="00CC4303" w:rsidP="00CC4303">
            <w:pPr>
              <w:spacing w:after="0"/>
              <w:rPr>
                <w:color w:val="000000"/>
                <w:sz w:val="22"/>
                <w:szCs w:val="22"/>
              </w:rPr>
            </w:pPr>
            <w:r w:rsidRPr="00210B36">
              <w:rPr>
                <w:color w:val="000000"/>
                <w:sz w:val="22"/>
                <w:szCs w:val="22"/>
              </w:rPr>
              <w:t>2022 december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9C0672"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1B03216" w14:textId="329074DA"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7E345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7AA7F84" w14:textId="5AD7916E" w:rsidR="00CC4303" w:rsidRPr="00CC4303" w:rsidRDefault="00CC4303" w:rsidP="00CC4303">
            <w:pPr>
              <w:spacing w:after="0"/>
              <w:jc w:val="center"/>
              <w:rPr>
                <w:color w:val="000000"/>
                <w:sz w:val="22"/>
                <w:szCs w:val="22"/>
              </w:rPr>
            </w:pPr>
            <w:r w:rsidRPr="00CC4303">
              <w:rPr>
                <w:sz w:val="22"/>
                <w:szCs w:val="22"/>
              </w:rPr>
              <w:t>4.05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EAAE50"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02E1838" w14:textId="77777777" w:rsidR="00CC4303" w:rsidRPr="00210B36" w:rsidRDefault="00CC4303" w:rsidP="00CC4303">
            <w:pPr>
              <w:spacing w:after="0"/>
              <w:jc w:val="center"/>
              <w:rPr>
                <w:color w:val="000000"/>
                <w:sz w:val="22"/>
                <w:szCs w:val="22"/>
              </w:rPr>
            </w:pPr>
            <w:r w:rsidRPr="00210B36">
              <w:rPr>
                <w:color w:val="000000"/>
                <w:sz w:val="22"/>
                <w:szCs w:val="22"/>
              </w:rPr>
              <w:t>2.99</w:t>
            </w:r>
          </w:p>
        </w:tc>
      </w:tr>
      <w:tr w:rsidR="00CC4303" w:rsidRPr="00210B36" w14:paraId="4062B575"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3864AEBC" w14:textId="77777777" w:rsidR="00CC4303" w:rsidRPr="00210B36" w:rsidRDefault="00CC4303" w:rsidP="00CC4303">
            <w:pPr>
              <w:spacing w:after="0"/>
              <w:rPr>
                <w:color w:val="000000"/>
                <w:sz w:val="22"/>
                <w:szCs w:val="22"/>
              </w:rPr>
            </w:pPr>
            <w:r w:rsidRPr="00210B36">
              <w:rPr>
                <w:color w:val="000000"/>
                <w:sz w:val="22"/>
                <w:szCs w:val="22"/>
              </w:rPr>
              <w:t>2023 január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99042B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E5CD101" w14:textId="21EE89B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CB01BB" w14:textId="77777777" w:rsidR="00CC4303" w:rsidRPr="00210B36" w:rsidRDefault="00CC4303" w:rsidP="00CC4303">
            <w:pPr>
              <w:spacing w:after="0"/>
              <w:jc w:val="center"/>
              <w:rPr>
                <w:color w:val="000000"/>
                <w:sz w:val="22"/>
                <w:szCs w:val="22"/>
              </w:rPr>
            </w:pPr>
            <w:r w:rsidRPr="00210B36">
              <w:rPr>
                <w:color w:val="000000"/>
                <w:sz w:val="22"/>
                <w:szCs w:val="22"/>
              </w:rPr>
              <w:t>4.5</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C0E5235" w14:textId="7BBBB63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C74649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44BF11" w14:textId="77777777" w:rsidR="00CC4303" w:rsidRPr="00210B36" w:rsidRDefault="00CC4303" w:rsidP="00CC4303">
            <w:pPr>
              <w:spacing w:after="0"/>
              <w:jc w:val="center"/>
              <w:rPr>
                <w:color w:val="000000"/>
                <w:sz w:val="22"/>
                <w:szCs w:val="22"/>
              </w:rPr>
            </w:pPr>
            <w:r w:rsidRPr="00210B36">
              <w:rPr>
                <w:color w:val="000000"/>
                <w:sz w:val="22"/>
                <w:szCs w:val="22"/>
              </w:rPr>
              <w:t>3.02</w:t>
            </w:r>
          </w:p>
        </w:tc>
      </w:tr>
      <w:tr w:rsidR="00CC4303" w:rsidRPr="00210B36" w14:paraId="54151E13"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5D831E2" w14:textId="77777777" w:rsidR="00CC4303" w:rsidRPr="00210B36" w:rsidRDefault="00CC4303" w:rsidP="00CC4303">
            <w:pPr>
              <w:spacing w:after="0"/>
              <w:rPr>
                <w:color w:val="000000"/>
                <w:sz w:val="22"/>
                <w:szCs w:val="22"/>
              </w:rPr>
            </w:pPr>
            <w:r w:rsidRPr="00210B36">
              <w:rPr>
                <w:color w:val="000000"/>
                <w:sz w:val="22"/>
                <w:szCs w:val="22"/>
              </w:rPr>
              <w:t>2023 február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FE5F8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6A483C2" w14:textId="055A5A41"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05F73BB" w14:textId="77777777" w:rsidR="00CC4303" w:rsidRPr="00210B36" w:rsidRDefault="00CC4303" w:rsidP="00CC4303">
            <w:pPr>
              <w:spacing w:after="0"/>
              <w:jc w:val="center"/>
              <w:rPr>
                <w:color w:val="000000"/>
                <w:sz w:val="22"/>
                <w:szCs w:val="22"/>
              </w:rPr>
            </w:pPr>
            <w:r w:rsidRPr="00210B36">
              <w:rPr>
                <w:color w:val="000000"/>
                <w:sz w:val="22"/>
                <w:szCs w:val="22"/>
              </w:rPr>
              <w:t>4.3</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58E7A6FF" w14:textId="34E6A99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FE6B37"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063EA02" w14:textId="77777777" w:rsidR="00CC4303" w:rsidRPr="00210B36" w:rsidRDefault="00CC4303" w:rsidP="00CC4303">
            <w:pPr>
              <w:spacing w:after="0"/>
              <w:jc w:val="center"/>
              <w:rPr>
                <w:color w:val="000000"/>
                <w:sz w:val="22"/>
                <w:szCs w:val="22"/>
              </w:rPr>
            </w:pPr>
            <w:r w:rsidRPr="00210B36">
              <w:rPr>
                <w:color w:val="000000"/>
                <w:sz w:val="22"/>
                <w:szCs w:val="22"/>
              </w:rPr>
              <w:t>3.04</w:t>
            </w:r>
          </w:p>
        </w:tc>
      </w:tr>
      <w:tr w:rsidR="00CC4303" w:rsidRPr="00210B36" w14:paraId="037B442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492FA674" w14:textId="77777777" w:rsidR="00CC4303" w:rsidRPr="00210B36" w:rsidRDefault="00CC4303" w:rsidP="00CC4303">
            <w:pPr>
              <w:spacing w:after="0"/>
              <w:rPr>
                <w:color w:val="000000"/>
                <w:sz w:val="22"/>
                <w:szCs w:val="22"/>
              </w:rPr>
            </w:pPr>
            <w:r w:rsidRPr="00210B36">
              <w:rPr>
                <w:color w:val="000000"/>
                <w:sz w:val="22"/>
                <w:szCs w:val="22"/>
              </w:rPr>
              <w:t>2023 március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118B07"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00F720B" w14:textId="55713A40"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B96FC6B"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A5E686B" w14:textId="208BC073"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2D898A7" w14:textId="77777777" w:rsidR="00CC4303" w:rsidRPr="00210B36" w:rsidRDefault="00CC4303" w:rsidP="00CC4303">
            <w:pPr>
              <w:spacing w:after="0"/>
              <w:jc w:val="center"/>
              <w:rPr>
                <w:color w:val="000000"/>
                <w:sz w:val="22"/>
                <w:szCs w:val="22"/>
              </w:rPr>
            </w:pPr>
            <w:r w:rsidRPr="00210B36">
              <w:rPr>
                <w:color w:val="000000"/>
                <w:sz w:val="22"/>
                <w:szCs w:val="22"/>
              </w:rPr>
              <w:t>3</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A6518F5" w14:textId="77777777" w:rsidR="00CC4303" w:rsidRPr="00210B36" w:rsidRDefault="00CC4303" w:rsidP="00CC4303">
            <w:pPr>
              <w:spacing w:after="0"/>
              <w:jc w:val="center"/>
              <w:rPr>
                <w:color w:val="000000"/>
                <w:sz w:val="22"/>
                <w:szCs w:val="22"/>
              </w:rPr>
            </w:pPr>
            <w:r w:rsidRPr="00210B36">
              <w:rPr>
                <w:color w:val="000000"/>
                <w:sz w:val="22"/>
                <w:szCs w:val="22"/>
              </w:rPr>
              <w:t>3.06</w:t>
            </w:r>
          </w:p>
        </w:tc>
      </w:tr>
      <w:tr w:rsidR="00CC4303" w:rsidRPr="00210B36" w14:paraId="2045470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AF1404A" w14:textId="77777777" w:rsidR="00CC4303" w:rsidRPr="00210B36" w:rsidRDefault="00CC4303" w:rsidP="00CC4303">
            <w:pPr>
              <w:spacing w:after="0"/>
              <w:rPr>
                <w:color w:val="000000"/>
                <w:sz w:val="22"/>
                <w:szCs w:val="22"/>
              </w:rPr>
            </w:pPr>
            <w:r w:rsidRPr="00210B36">
              <w:rPr>
                <w:color w:val="000000"/>
                <w:sz w:val="22"/>
                <w:szCs w:val="22"/>
              </w:rPr>
              <w:t>2023 április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43C275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12BEAB0C" w14:textId="3CAFC444"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7B4AECC"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9A28DDF" w14:textId="6345C720"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295B9B"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9AC40F8" w14:textId="77777777" w:rsidR="00CC4303" w:rsidRPr="00210B36" w:rsidRDefault="00CC4303" w:rsidP="00CC4303">
            <w:pPr>
              <w:spacing w:after="0"/>
              <w:jc w:val="center"/>
              <w:rPr>
                <w:color w:val="000000"/>
                <w:sz w:val="22"/>
                <w:szCs w:val="22"/>
              </w:rPr>
            </w:pPr>
            <w:r w:rsidRPr="00210B36">
              <w:rPr>
                <w:color w:val="000000"/>
                <w:sz w:val="22"/>
                <w:szCs w:val="22"/>
              </w:rPr>
              <w:t>3.08</w:t>
            </w:r>
          </w:p>
        </w:tc>
      </w:tr>
      <w:tr w:rsidR="00CC4303" w:rsidRPr="00210B36" w14:paraId="20E3F37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CC1D432" w14:textId="77777777" w:rsidR="00CC4303" w:rsidRPr="00210B36" w:rsidRDefault="00CC4303" w:rsidP="00CC4303">
            <w:pPr>
              <w:spacing w:after="0"/>
              <w:rPr>
                <w:color w:val="000000"/>
                <w:sz w:val="22"/>
                <w:szCs w:val="22"/>
              </w:rPr>
            </w:pPr>
            <w:r w:rsidRPr="00210B36">
              <w:rPr>
                <w:color w:val="000000"/>
                <w:sz w:val="22"/>
                <w:szCs w:val="22"/>
              </w:rPr>
              <w:t>2023 május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F64C0B"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DD01F95" w14:textId="042FA67B"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586BF3"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F32146F" w14:textId="00323A74"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F46A0EC"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39832DC" w14:textId="77777777" w:rsidR="00CC4303" w:rsidRPr="00210B36" w:rsidRDefault="00CC4303" w:rsidP="00CC4303">
            <w:pPr>
              <w:spacing w:after="0"/>
              <w:jc w:val="center"/>
              <w:rPr>
                <w:color w:val="000000"/>
                <w:sz w:val="22"/>
                <w:szCs w:val="22"/>
              </w:rPr>
            </w:pPr>
            <w:r w:rsidRPr="00210B36">
              <w:rPr>
                <w:color w:val="000000"/>
                <w:sz w:val="22"/>
                <w:szCs w:val="22"/>
              </w:rPr>
              <w:t>3.1</w:t>
            </w:r>
          </w:p>
        </w:tc>
      </w:tr>
      <w:tr w:rsidR="00CC4303" w:rsidRPr="00210B36" w14:paraId="7BA54856"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3FF27DD" w14:textId="77777777" w:rsidR="00CC4303" w:rsidRPr="00210B36" w:rsidRDefault="00CC4303" w:rsidP="00CC4303">
            <w:pPr>
              <w:spacing w:after="0"/>
              <w:rPr>
                <w:color w:val="000000"/>
                <w:sz w:val="22"/>
                <w:szCs w:val="22"/>
              </w:rPr>
            </w:pPr>
            <w:r w:rsidRPr="00210B36">
              <w:rPr>
                <w:color w:val="000000"/>
                <w:sz w:val="22"/>
                <w:szCs w:val="22"/>
              </w:rPr>
              <w:t>2023 június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EA9461D"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EF3B7E7" w14:textId="66E6D53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E2EBEF"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A8239EA" w14:textId="707CD288"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0F4BD37"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0BE6E1" w14:textId="77777777" w:rsidR="00CC4303" w:rsidRPr="00210B36" w:rsidRDefault="00CC4303" w:rsidP="00CC4303">
            <w:pPr>
              <w:spacing w:after="0"/>
              <w:jc w:val="center"/>
              <w:rPr>
                <w:color w:val="000000"/>
                <w:sz w:val="22"/>
                <w:szCs w:val="22"/>
              </w:rPr>
            </w:pPr>
            <w:r w:rsidRPr="00210B36">
              <w:rPr>
                <w:color w:val="000000"/>
                <w:sz w:val="22"/>
                <w:szCs w:val="22"/>
              </w:rPr>
              <w:t>3.13</w:t>
            </w:r>
          </w:p>
        </w:tc>
      </w:tr>
      <w:tr w:rsidR="00CC4303" w:rsidRPr="00210B36" w14:paraId="75893F99" w14:textId="77777777" w:rsidTr="001C650B">
        <w:trPr>
          <w:trHeight w:val="300"/>
        </w:trPr>
        <w:tc>
          <w:tcPr>
            <w:tcW w:w="1618" w:type="dxa"/>
            <w:tcBorders>
              <w:top w:val="single" w:sz="4" w:space="0" w:color="auto"/>
              <w:left w:val="single" w:sz="12" w:space="0" w:color="auto"/>
              <w:bottom w:val="single" w:sz="12" w:space="0" w:color="auto"/>
              <w:right w:val="single" w:sz="12" w:space="0" w:color="auto"/>
            </w:tcBorders>
            <w:shd w:val="clear" w:color="auto" w:fill="auto"/>
            <w:vAlign w:val="center"/>
            <w:hideMark/>
          </w:tcPr>
          <w:p w14:paraId="0ED4FC2A" w14:textId="77777777" w:rsidR="00CC4303" w:rsidRPr="00210B36" w:rsidRDefault="00CC4303" w:rsidP="00CC4303">
            <w:pPr>
              <w:spacing w:after="0"/>
              <w:rPr>
                <w:color w:val="000000"/>
                <w:sz w:val="22"/>
                <w:szCs w:val="22"/>
              </w:rPr>
            </w:pPr>
            <w:r w:rsidRPr="00210B36">
              <w:rPr>
                <w:color w:val="000000"/>
                <w:sz w:val="22"/>
                <w:szCs w:val="22"/>
              </w:rPr>
              <w:t>2023 július</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DA808C" w14:textId="77777777" w:rsidR="00CC4303" w:rsidRPr="00210B36" w:rsidRDefault="00CC4303" w:rsidP="00CC4303">
            <w:pPr>
              <w:spacing w:after="0"/>
              <w:jc w:val="center"/>
              <w:rPr>
                <w:color w:val="000000"/>
                <w:sz w:val="22"/>
                <w:szCs w:val="22"/>
              </w:rPr>
            </w:pPr>
            <w:r w:rsidRPr="00210B36">
              <w:rPr>
                <w:color w:val="000000"/>
                <w:sz w:val="22"/>
                <w:szCs w:val="22"/>
              </w:rPr>
              <w:t>4.9</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2882318F" w14:textId="54E66F92"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25B4055B" w14:textId="77777777" w:rsidR="00CC4303" w:rsidRPr="00210B36" w:rsidRDefault="00CC4303" w:rsidP="00CC4303">
            <w:pPr>
              <w:spacing w:after="0"/>
              <w:jc w:val="center"/>
              <w:rPr>
                <w:color w:val="000000"/>
                <w:sz w:val="22"/>
                <w:szCs w:val="22"/>
              </w:rPr>
            </w:pPr>
            <w:r w:rsidRPr="00210B36">
              <w:rPr>
                <w:color w:val="000000"/>
                <w:sz w:val="22"/>
                <w:szCs w:val="22"/>
              </w:rPr>
              <w:t>3.7</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063E35B3" w14:textId="10A15DD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9ECC00"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3604E9C7" w14:textId="77777777" w:rsidR="00CC4303" w:rsidRPr="00210B36" w:rsidRDefault="00CC4303" w:rsidP="00CC4303">
            <w:pPr>
              <w:spacing w:after="0"/>
              <w:jc w:val="center"/>
              <w:rPr>
                <w:color w:val="000000"/>
                <w:sz w:val="22"/>
                <w:szCs w:val="22"/>
              </w:rPr>
            </w:pPr>
            <w:r w:rsidRPr="00210B36">
              <w:rPr>
                <w:color w:val="000000"/>
                <w:sz w:val="22"/>
                <w:szCs w:val="22"/>
              </w:rPr>
              <w:t>3.15</w:t>
            </w:r>
          </w:p>
        </w:tc>
      </w:tr>
    </w:tbl>
    <w:p w14:paraId="2EEB255A" w14:textId="54D0157C" w:rsidR="00C903D6" w:rsidRDefault="00C903D6">
      <w:pPr>
        <w:pBdr>
          <w:top w:val="nil"/>
          <w:left w:val="nil"/>
          <w:bottom w:val="nil"/>
          <w:right w:val="nil"/>
          <w:between w:val="nil"/>
        </w:pBdr>
        <w:spacing w:after="200" w:line="240" w:lineRule="auto"/>
        <w:jc w:val="both"/>
        <w:rPr>
          <w:i/>
          <w:color w:val="44546A"/>
          <w:sz w:val="18"/>
          <w:szCs w:val="18"/>
        </w:rPr>
      </w:pPr>
    </w:p>
    <w:p w14:paraId="4DD51AC0" w14:textId="77777777" w:rsidR="00C903D6" w:rsidRDefault="00C903D6">
      <w:pPr>
        <w:rPr>
          <w:i/>
          <w:color w:val="44546A"/>
          <w:sz w:val="18"/>
          <w:szCs w:val="18"/>
        </w:rPr>
      </w:pPr>
      <w:r>
        <w:rPr>
          <w:i/>
          <w:color w:val="44546A"/>
          <w:sz w:val="18"/>
          <w:szCs w:val="18"/>
        </w:rPr>
        <w:br w:type="page"/>
      </w:r>
    </w:p>
    <w:p w14:paraId="13318A4C" w14:textId="3537126F" w:rsidR="006A5EB3" w:rsidRPr="00210B36" w:rsidRDefault="00434AE5" w:rsidP="007D348A">
      <w:pPr>
        <w:keepNext/>
      </w:pPr>
      <w:r>
        <w:rPr>
          <w:noProof/>
        </w:rPr>
        <w:lastRenderedPageBreak/>
        <w:drawing>
          <wp:inline distT="0" distB="0" distL="0" distR="0" wp14:anchorId="5ACBFAD6" wp14:editId="4EE79822">
            <wp:extent cx="5736025" cy="2676811"/>
            <wp:effectExtent l="0" t="0" r="0" b="9525"/>
            <wp:docPr id="2388603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60394" name="Kép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36025" cy="2676811"/>
                    </a:xfrm>
                    <a:prstGeom prst="rect">
                      <a:avLst/>
                    </a:prstGeom>
                    <a:noFill/>
                    <a:ln>
                      <a:noFill/>
                    </a:ln>
                  </pic:spPr>
                </pic:pic>
              </a:graphicData>
            </a:graphic>
          </wp:inline>
        </w:drawing>
      </w:r>
    </w:p>
    <w:p w14:paraId="03CEA0FA" w14:textId="77777777" w:rsidR="00434AE5" w:rsidRDefault="00434AE5" w:rsidP="005F7F00">
      <w:pPr>
        <w:rPr>
          <w:i/>
          <w:color w:val="44546A"/>
          <w:sz w:val="18"/>
          <w:szCs w:val="18"/>
        </w:rPr>
      </w:pPr>
      <w:r>
        <w:rPr>
          <w:noProof/>
        </w:rPr>
        <w:drawing>
          <wp:inline distT="0" distB="0" distL="0" distR="0" wp14:anchorId="6929688E" wp14:editId="2391AEAE">
            <wp:extent cx="5760720" cy="2688590"/>
            <wp:effectExtent l="0" t="0" r="0" b="0"/>
            <wp:docPr id="1751452658"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974" cy="2699443"/>
                    </a:xfrm>
                    <a:prstGeom prst="rect">
                      <a:avLst/>
                    </a:prstGeom>
                    <a:noFill/>
                    <a:ln>
                      <a:noFill/>
                    </a:ln>
                  </pic:spPr>
                </pic:pic>
              </a:graphicData>
            </a:graphic>
          </wp:inline>
        </w:drawing>
      </w:r>
    </w:p>
    <w:p w14:paraId="456D452F" w14:textId="146CB416" w:rsidR="006A5EB3" w:rsidRPr="00210B36" w:rsidRDefault="00434AE5" w:rsidP="005F7F00">
      <w:pPr>
        <w:rPr>
          <w:i/>
          <w:color w:val="44546A"/>
          <w:sz w:val="18"/>
          <w:szCs w:val="18"/>
        </w:rPr>
      </w:pPr>
      <w:r>
        <w:rPr>
          <w:noProof/>
        </w:rPr>
        <w:drawing>
          <wp:inline distT="0" distB="0" distL="0" distR="0" wp14:anchorId="2727C907" wp14:editId="56A8C4C5">
            <wp:extent cx="5760720" cy="2688590"/>
            <wp:effectExtent l="0" t="0" r="0" b="0"/>
            <wp:docPr id="203609041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r w:rsidR="005F7F00" w:rsidRPr="00210B36">
        <w:rPr>
          <w:i/>
          <w:color w:val="44546A"/>
          <w:sz w:val="18"/>
          <w:szCs w:val="18"/>
        </w:rPr>
        <w:br w:type="page"/>
      </w:r>
    </w:p>
    <w:p w14:paraId="0AD220A8" w14:textId="77777777" w:rsidR="006A5EB3" w:rsidRPr="00210B36" w:rsidRDefault="00000000">
      <w:r w:rsidRPr="00210B36">
        <w:lastRenderedPageBreak/>
        <w:t xml:space="preserve">A becslések pontosságának megállapításához két mutatót használtam: </w:t>
      </w:r>
    </w:p>
    <w:p w14:paraId="19309C38" w14:textId="07A691D4" w:rsidR="006A5EB3" w:rsidRPr="00C70EDF" w:rsidRDefault="00000000" w:rsidP="00C70EDF">
      <w:pPr>
        <w:numPr>
          <w:ilvl w:val="0"/>
          <w:numId w:val="2"/>
        </w:numPr>
        <w:pBdr>
          <w:top w:val="nil"/>
          <w:left w:val="nil"/>
          <w:bottom w:val="nil"/>
          <w:right w:val="nil"/>
          <w:between w:val="nil"/>
        </w:pBdr>
        <w:spacing w:after="0"/>
        <w:jc w:val="both"/>
      </w:pPr>
      <w:r w:rsidRPr="00210B36">
        <w:rPr>
          <w:color w:val="000000"/>
        </w:rPr>
        <w:t xml:space="preserve">az </w:t>
      </w:r>
      <w:r w:rsidRPr="00210B36">
        <w:rPr>
          <w:b/>
          <w:color w:val="000000"/>
        </w:rPr>
        <w:t>átlagos négyzetes eltérést</w:t>
      </w:r>
      <w:r w:rsidRPr="00210B36">
        <w:rPr>
          <w:color w:val="000000"/>
        </w:rPr>
        <w:t xml:space="preserve"> (Mean Squared Error, MSE), amely a tényleges és becsült adatok közötti különbségek négyzeteinek az átlaga: </w:t>
      </w:r>
    </w:p>
    <w:p w14:paraId="0987D040" w14:textId="4D41C850" w:rsidR="00C70EDF" w:rsidRPr="00210B36" w:rsidRDefault="00C70EDF">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78E5C8D6" w14:textId="147B673B" w:rsidR="006A5EB3" w:rsidRPr="00210B36" w:rsidRDefault="00000000" w:rsidP="004C2D36">
      <w:pPr>
        <w:numPr>
          <w:ilvl w:val="0"/>
          <w:numId w:val="2"/>
        </w:numPr>
        <w:pBdr>
          <w:top w:val="nil"/>
          <w:left w:val="nil"/>
          <w:bottom w:val="nil"/>
          <w:right w:val="nil"/>
          <w:between w:val="nil"/>
        </w:pBdr>
        <w:spacing w:before="240" w:after="0"/>
        <w:jc w:val="both"/>
      </w:pPr>
      <w:r w:rsidRPr="00210B36">
        <w:rPr>
          <w:b/>
          <w:color w:val="000000"/>
        </w:rPr>
        <w:t>a relatív átlagos négyzetes</w:t>
      </w:r>
      <w:r w:rsidRPr="00210B36">
        <w:rPr>
          <w:color w:val="000000"/>
        </w:rPr>
        <w:t xml:space="preserve"> eltérések gyökét (Relative Root Mean Square Error, RRMSE), amely relatívan, normalizálva adja meg a hibákat, százalékos értékben. </w:t>
      </w:r>
      <w:r w:rsidR="00755C5D" w:rsidRPr="00210B36">
        <w:rPr>
          <w:color w:val="000000"/>
        </w:rPr>
        <w:t>A</w:t>
      </w:r>
      <w:r w:rsidR="008E0A4A" w:rsidRPr="00210B36">
        <w:rPr>
          <w:color w:val="000000"/>
        </w:rPr>
        <w:t>z RRMSE az MSE-t normalizálja az aktuális értékek átlagával, és azok szórásával.</w:t>
      </w:r>
      <w:r w:rsidR="008E0A4A" w:rsidRPr="00210B36">
        <w:rPr>
          <w:color w:val="000000"/>
        </w:rPr>
        <w:br/>
      </w:r>
      <w:r w:rsidRPr="00210B36">
        <w:rPr>
          <w:color w:val="000000"/>
        </w:rPr>
        <w:t>Minél kisebb ez két mutató, a modell annál jobb becslést ad.</w:t>
      </w:r>
      <w:r w:rsidR="008E0A4A" w:rsidRPr="00210B36">
        <w:rPr>
          <w:color w:val="000000"/>
        </w:rPr>
        <w:t xml:space="preserve"> </w:t>
      </w:r>
    </w:p>
    <w:p w14:paraId="2256B84C" w14:textId="77777777" w:rsidR="006A5EB3" w:rsidRPr="00210B36" w:rsidRDefault="00000000">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bar>
                <m:barPr>
                  <m:ctrlPr>
                    <w:rPr>
                      <w:rFonts w:ascii="Cambria Math" w:eastAsia="Cambria Math" w:hAnsi="Cambria Math"/>
                      <w:color w:val="000000"/>
                    </w:rPr>
                  </m:ctrlPr>
                </m:barPr>
                <m:e>
                  <m:r>
                    <w:rPr>
                      <w:rFonts w:ascii="Cambria Math" w:eastAsia="Cambria Math" w:hAnsi="Cambria Math"/>
                      <w:color w:val="000000"/>
                    </w:rPr>
                    <m:t>y</m:t>
                  </m:r>
                </m:e>
              </m:bar>
            </m:den>
          </m:f>
        </m:oMath>
      </m:oMathPara>
    </w:p>
    <w:tbl>
      <w:tblPr>
        <w:tblStyle w:val="a6"/>
        <w:tblpPr w:leftFromText="180" w:rightFromText="180" w:vertAnchor="text" w:horzAnchor="margin" w:tblpXSpec="center" w:tblpY="1411"/>
        <w:tblW w:w="82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2741"/>
        <w:gridCol w:w="2759"/>
      </w:tblGrid>
      <w:tr w:rsidR="00C903D6" w:rsidRPr="00210B36" w14:paraId="4B57FC9A" w14:textId="77777777" w:rsidTr="00C903D6">
        <w:trPr>
          <w:trHeight w:val="499"/>
        </w:trPr>
        <w:tc>
          <w:tcPr>
            <w:tcW w:w="2784" w:type="dxa"/>
            <w:shd w:val="clear" w:color="auto" w:fill="4472C4" w:themeFill="accent1"/>
            <w:vAlign w:val="center"/>
          </w:tcPr>
          <w:p w14:paraId="0E807492"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Modell</w:t>
            </w:r>
          </w:p>
        </w:tc>
        <w:tc>
          <w:tcPr>
            <w:tcW w:w="2741" w:type="dxa"/>
            <w:shd w:val="clear" w:color="auto" w:fill="4472C4" w:themeFill="accent1"/>
            <w:vAlign w:val="center"/>
          </w:tcPr>
          <w:p w14:paraId="7104B5D1"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MSE</w:t>
            </w:r>
          </w:p>
        </w:tc>
        <w:tc>
          <w:tcPr>
            <w:tcW w:w="2759" w:type="dxa"/>
            <w:shd w:val="clear" w:color="auto" w:fill="4472C4" w:themeFill="accent1"/>
            <w:vAlign w:val="center"/>
          </w:tcPr>
          <w:p w14:paraId="5CBFF647"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RRMSE</w:t>
            </w:r>
          </w:p>
        </w:tc>
      </w:tr>
      <w:tr w:rsidR="00C903D6" w:rsidRPr="00210B36" w14:paraId="561EF650" w14:textId="77777777" w:rsidTr="00C903D6">
        <w:trPr>
          <w:trHeight w:val="499"/>
        </w:trPr>
        <w:tc>
          <w:tcPr>
            <w:tcW w:w="2784" w:type="dxa"/>
            <w:vAlign w:val="center"/>
          </w:tcPr>
          <w:p w14:paraId="09826EA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Kovászna </w:t>
            </w:r>
            <w:proofErr w:type="gramStart"/>
            <w:r w:rsidRPr="00210B36">
              <w:rPr>
                <w:color w:val="000000"/>
              </w:rPr>
              <w:t>ARMA(</w:t>
            </w:r>
            <w:proofErr w:type="gramEnd"/>
            <w:r>
              <w:rPr>
                <w:color w:val="000000"/>
              </w:rPr>
              <w:t>2</w:t>
            </w:r>
            <w:r w:rsidRPr="00210B36">
              <w:rPr>
                <w:color w:val="000000"/>
              </w:rPr>
              <w:t>, 1</w:t>
            </w:r>
            <w:r>
              <w:rPr>
                <w:color w:val="000000"/>
              </w:rPr>
              <w:t>, 0</w:t>
            </w:r>
            <w:r w:rsidRPr="00210B36">
              <w:rPr>
                <w:color w:val="000000"/>
              </w:rPr>
              <w:t>)</w:t>
            </w:r>
          </w:p>
        </w:tc>
        <w:tc>
          <w:tcPr>
            <w:tcW w:w="2741" w:type="dxa"/>
            <w:vAlign w:val="center"/>
          </w:tcPr>
          <w:p w14:paraId="6BDA98F5"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17</w:t>
            </w:r>
          </w:p>
        </w:tc>
        <w:tc>
          <w:tcPr>
            <w:tcW w:w="2759" w:type="dxa"/>
            <w:vAlign w:val="center"/>
          </w:tcPr>
          <w:p w14:paraId="3C2AEEFB"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0.1</w:t>
            </w:r>
            <w:r>
              <w:rPr>
                <w:color w:val="000000"/>
              </w:rPr>
              <w:t>0</w:t>
            </w:r>
          </w:p>
        </w:tc>
      </w:tr>
      <w:tr w:rsidR="00C903D6" w:rsidRPr="00210B36" w14:paraId="4A9C6C39" w14:textId="77777777" w:rsidTr="00C903D6">
        <w:trPr>
          <w:trHeight w:val="499"/>
        </w:trPr>
        <w:tc>
          <w:tcPr>
            <w:tcW w:w="2784" w:type="dxa"/>
            <w:vAlign w:val="center"/>
          </w:tcPr>
          <w:p w14:paraId="7CDC40D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Hargita </w:t>
            </w:r>
            <w:proofErr w:type="gramStart"/>
            <w:r w:rsidRPr="00210B36">
              <w:rPr>
                <w:color w:val="000000"/>
              </w:rPr>
              <w:t>ARMA(</w:t>
            </w:r>
            <w:proofErr w:type="gramEnd"/>
            <w:r w:rsidRPr="00210B36">
              <w:rPr>
                <w:color w:val="000000"/>
              </w:rPr>
              <w:t xml:space="preserve">1, </w:t>
            </w:r>
            <w:r>
              <w:rPr>
                <w:color w:val="000000"/>
              </w:rPr>
              <w:t xml:space="preserve">1, </w:t>
            </w:r>
            <w:r w:rsidRPr="00210B36">
              <w:rPr>
                <w:color w:val="000000"/>
              </w:rPr>
              <w:t>2)</w:t>
            </w:r>
          </w:p>
        </w:tc>
        <w:tc>
          <w:tcPr>
            <w:tcW w:w="2741" w:type="dxa"/>
            <w:vAlign w:val="center"/>
          </w:tcPr>
          <w:p w14:paraId="28AF5F07"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08</w:t>
            </w:r>
          </w:p>
        </w:tc>
        <w:tc>
          <w:tcPr>
            <w:tcW w:w="2759" w:type="dxa"/>
            <w:vAlign w:val="center"/>
          </w:tcPr>
          <w:p w14:paraId="6ADD65EF"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07</w:t>
            </w:r>
          </w:p>
        </w:tc>
      </w:tr>
      <w:tr w:rsidR="00C903D6" w:rsidRPr="00210B36" w14:paraId="65FC36C6" w14:textId="77777777" w:rsidTr="00C903D6">
        <w:trPr>
          <w:trHeight w:val="499"/>
        </w:trPr>
        <w:tc>
          <w:tcPr>
            <w:tcW w:w="2784" w:type="dxa"/>
            <w:vAlign w:val="center"/>
          </w:tcPr>
          <w:p w14:paraId="6DF09DD9"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Maros </w:t>
            </w:r>
            <w:proofErr w:type="gramStart"/>
            <w:r w:rsidRPr="00210B36">
              <w:rPr>
                <w:color w:val="000000"/>
              </w:rPr>
              <w:t>AR(</w:t>
            </w:r>
            <w:proofErr w:type="gramEnd"/>
            <w:r w:rsidRPr="00210B36">
              <w:rPr>
                <w:color w:val="000000"/>
              </w:rPr>
              <w:t>2)</w:t>
            </w:r>
          </w:p>
        </w:tc>
        <w:tc>
          <w:tcPr>
            <w:tcW w:w="2741" w:type="dxa"/>
            <w:vAlign w:val="center"/>
          </w:tcPr>
          <w:p w14:paraId="42E47130"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0.08</w:t>
            </w:r>
          </w:p>
        </w:tc>
        <w:tc>
          <w:tcPr>
            <w:tcW w:w="2759" w:type="dxa"/>
            <w:vAlign w:val="center"/>
          </w:tcPr>
          <w:p w14:paraId="50D712E2"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sidRPr="00210B36">
              <w:rPr>
                <w:color w:val="000000"/>
              </w:rPr>
              <w:t>0.0</w:t>
            </w:r>
            <w:r>
              <w:rPr>
                <w:color w:val="000000"/>
              </w:rPr>
              <w:t>7</w:t>
            </w:r>
          </w:p>
        </w:tc>
      </w:tr>
      <w:tr w:rsidR="00C903D6" w:rsidRPr="00210B36" w14:paraId="54D0C178" w14:textId="77777777" w:rsidTr="00C903D6">
        <w:trPr>
          <w:trHeight w:val="568"/>
        </w:trPr>
        <w:tc>
          <w:tcPr>
            <w:tcW w:w="2784" w:type="dxa"/>
            <w:vAlign w:val="center"/>
          </w:tcPr>
          <w:p w14:paraId="17CE3F7F" w14:textId="77777777" w:rsidR="00C903D6" w:rsidRPr="00210B36" w:rsidRDefault="00C903D6" w:rsidP="00C903D6">
            <w:pPr>
              <w:pBdr>
                <w:top w:val="nil"/>
                <w:left w:val="nil"/>
                <w:bottom w:val="nil"/>
                <w:right w:val="nil"/>
                <w:between w:val="nil"/>
              </w:pBdr>
              <w:spacing w:after="160" w:line="276" w:lineRule="auto"/>
              <w:rPr>
                <w:color w:val="000000"/>
              </w:rPr>
            </w:pPr>
            <w:r>
              <w:rPr>
                <w:color w:val="000000"/>
              </w:rPr>
              <w:t xml:space="preserve">Maros </w:t>
            </w:r>
            <w:proofErr w:type="gramStart"/>
            <w:r>
              <w:rPr>
                <w:color w:val="000000"/>
              </w:rPr>
              <w:t>AR(</w:t>
            </w:r>
            <w:proofErr w:type="gramEnd"/>
            <w:r>
              <w:rPr>
                <w:color w:val="000000"/>
              </w:rPr>
              <w:t>2, 1, 0)</w:t>
            </w:r>
          </w:p>
        </w:tc>
        <w:tc>
          <w:tcPr>
            <w:tcW w:w="2741" w:type="dxa"/>
            <w:vAlign w:val="center"/>
          </w:tcPr>
          <w:p w14:paraId="5E669E63" w14:textId="77777777" w:rsidR="00C903D6" w:rsidRPr="00210B36" w:rsidRDefault="00C903D6" w:rsidP="00C903D6">
            <w:pPr>
              <w:pBdr>
                <w:top w:val="nil"/>
                <w:left w:val="nil"/>
                <w:bottom w:val="nil"/>
                <w:right w:val="nil"/>
                <w:between w:val="nil"/>
              </w:pBdr>
              <w:spacing w:after="160" w:line="276" w:lineRule="auto"/>
              <w:jc w:val="center"/>
              <w:rPr>
                <w:color w:val="000000"/>
              </w:rPr>
            </w:pPr>
            <w:r>
              <w:rPr>
                <w:color w:val="000000"/>
              </w:rPr>
              <w:t>0.05</w:t>
            </w:r>
          </w:p>
        </w:tc>
        <w:tc>
          <w:tcPr>
            <w:tcW w:w="2759" w:type="dxa"/>
            <w:vAlign w:val="center"/>
          </w:tcPr>
          <w:p w14:paraId="21D71F19"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Pr>
                <w:color w:val="000000"/>
              </w:rPr>
              <w:t>0.07</w:t>
            </w:r>
          </w:p>
        </w:tc>
      </w:tr>
    </w:tbl>
    <w:p w14:paraId="73E90D81" w14:textId="5180A054" w:rsidR="006A5EB3" w:rsidRPr="00210B36" w:rsidRDefault="00000000" w:rsidP="00EB3A06">
      <w:pPr>
        <w:pBdr>
          <w:top w:val="nil"/>
          <w:left w:val="nil"/>
          <w:bottom w:val="nil"/>
          <w:right w:val="nil"/>
          <w:between w:val="nil"/>
        </w:pBdr>
        <w:jc w:val="both"/>
        <w:rPr>
          <w:color w:val="000000"/>
        </w:rPr>
      </w:pPr>
      <w:r w:rsidRPr="00210B36">
        <w:rPr>
          <w:color w:val="000000"/>
        </w:rPr>
        <w:t>A képletekben n az adatok száma, y</w:t>
      </w:r>
      <w:r w:rsidRPr="00210B36">
        <w:rPr>
          <w:color w:val="000000"/>
          <w:vertAlign w:val="subscript"/>
        </w:rPr>
        <w:t>i</w:t>
      </w:r>
      <w:r w:rsidRPr="00210B36">
        <w:rPr>
          <w:color w:val="000000"/>
        </w:rPr>
        <w:t xml:space="preserve"> a valóságos, </w:t>
      </w:r>
      <m:oMath>
        <m:sSub>
          <m:sSubPr>
            <m:ctrlPr>
              <w:rPr>
                <w:rFonts w:ascii="Cambria Math" w:eastAsia="Cambria Math" w:hAnsi="Cambria Math"/>
                <w:color w:val="000000"/>
              </w:rPr>
            </m:ctrlPr>
          </m:sSubPr>
          <m:e>
            <m:acc>
              <m:accPr>
                <m:ctrlPr>
                  <w:rPr>
                    <w:rFonts w:ascii="Cambria Math" w:eastAsia="Cambria Math" w:hAnsi="Cambria Math"/>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oMath>
      <w:r w:rsidRPr="00210B36">
        <w:rPr>
          <w:color w:val="000000"/>
        </w:rPr>
        <w:t xml:space="preserve"> a becsült érték az i-edik mintában.  </w:t>
      </w:r>
      <m:oMath>
        <m:bar>
          <m:barPr>
            <m:ctrlPr>
              <w:rPr>
                <w:rFonts w:ascii="Cambria Math" w:eastAsia="Cambria Math" w:hAnsi="Cambria Math"/>
                <w:color w:val="000000"/>
              </w:rPr>
            </m:ctrlPr>
          </m:barPr>
          <m:e>
            <m:r>
              <w:rPr>
                <w:rFonts w:ascii="Cambria Math" w:eastAsia="Cambria Math" w:hAnsi="Cambria Math"/>
                <w:color w:val="000000"/>
              </w:rPr>
              <m:t xml:space="preserve">y </m:t>
            </m:r>
          </m:e>
        </m:bar>
      </m:oMath>
      <w:r w:rsidR="00221F9F" w:rsidRPr="00210B36">
        <w:rPr>
          <w:color w:val="000000"/>
        </w:rPr>
        <w:t xml:space="preserve"> </w:t>
      </w:r>
      <w:r w:rsidRPr="00210B36">
        <w:rPr>
          <w:color w:val="000000"/>
        </w:rPr>
        <w:t xml:space="preserve">a valós értékek átlaga. A </w:t>
      </w:r>
      <w:r w:rsidRPr="00210B36">
        <w:t>következő</w:t>
      </w:r>
      <w:r w:rsidRPr="00210B36">
        <w:rPr>
          <w:color w:val="000000"/>
        </w:rPr>
        <w:t xml:space="preserve"> táblázatban összefoglaltam az MSE és RRMSE értékeket az egyes modellekre:</w:t>
      </w:r>
    </w:p>
    <w:p w14:paraId="19BAC98A" w14:textId="77777777" w:rsidR="00590B9F" w:rsidRPr="00210B36" w:rsidRDefault="00000000" w:rsidP="00590B9F">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MSE és RRMSE értékek</w:t>
      </w:r>
    </w:p>
    <w:p w14:paraId="50EDA1FD" w14:textId="6D4D8D3B" w:rsidR="000C4A5A" w:rsidRPr="00210B36" w:rsidRDefault="001C618C" w:rsidP="00590B9F">
      <w:r w:rsidRPr="00210B36">
        <w:t xml:space="preserve">Mind a Kovászna, mind a Hargita </w:t>
      </w:r>
      <w:r w:rsidR="009229ED">
        <w:t xml:space="preserve">megye modellje </w:t>
      </w:r>
      <w:r w:rsidRPr="00210B36">
        <w:t xml:space="preserve">viszonylag alacsony RRMSE-t mutat, ami jó. Azonban a Maros </w:t>
      </w:r>
      <w:r w:rsidR="009229ED">
        <w:t xml:space="preserve">megye </w:t>
      </w:r>
      <w:r w:rsidRPr="00210B36">
        <w:t>modell</w:t>
      </w:r>
      <w:r w:rsidR="009229ED">
        <w:t>jei</w:t>
      </w:r>
      <w:r w:rsidRPr="00210B36">
        <w:t xml:space="preserve"> az RRMSE alapján még jobban illeszke</w:t>
      </w:r>
      <w:r w:rsidR="000A4EFF">
        <w:t>dnek</w:t>
      </w:r>
      <w:r w:rsidRPr="00210B36">
        <w:t xml:space="preserve"> a</w:t>
      </w:r>
      <w:r w:rsidR="000A4EFF">
        <w:t>z idősorra</w:t>
      </w:r>
      <w:r w:rsidRPr="00210B36">
        <w:t>.</w:t>
      </w:r>
      <w:r w:rsidR="00BD3C24">
        <w:br/>
      </w:r>
      <w:r w:rsidR="008E6A7B" w:rsidRPr="00210B36">
        <w:t>A következő lépésben</w:t>
      </w:r>
      <w:r w:rsidR="00C92DC6">
        <w:t xml:space="preserve"> ismertetem a neurális hálózatok lényegét, majd</w:t>
      </w:r>
      <w:r w:rsidR="008E6A7B" w:rsidRPr="00210B36">
        <w:t xml:space="preserve"> </w:t>
      </w:r>
      <w:r w:rsidR="00867B00" w:rsidRPr="00210B36">
        <w:t>megvizsgálo</w:t>
      </w:r>
      <w:r w:rsidR="00FB4B71">
        <w:t>m, hogy</w:t>
      </w:r>
      <w:r w:rsidR="008E6A7B" w:rsidRPr="00210B36">
        <w:t xml:space="preserve"> a mesterséges neuronhálón alapuló modellekkel milyen MSE és RRMSE mutatókat tudok elérni</w:t>
      </w:r>
      <w:r w:rsidR="002D1537" w:rsidRPr="00210B36">
        <w:t>, vagyis melyik modell tud pontosabb becsléseket produkálni.</w:t>
      </w:r>
      <w:r w:rsidR="000C4A5A" w:rsidRPr="00210B36">
        <w:br w:type="page"/>
      </w:r>
    </w:p>
    <w:p w14:paraId="4970F7E3" w14:textId="644B7F91" w:rsidR="003A241B" w:rsidRPr="003A241B" w:rsidRDefault="00642CF4" w:rsidP="003A241B">
      <w:pPr>
        <w:pStyle w:val="Cmsor1"/>
      </w:pPr>
      <w:bookmarkStart w:id="13" w:name="_Toc158644370"/>
      <w:r>
        <w:lastRenderedPageBreak/>
        <w:t xml:space="preserve">4 </w:t>
      </w:r>
      <w:r w:rsidR="00765B8C">
        <w:t>Neurális hálózato</w:t>
      </w:r>
      <w:r w:rsidR="00D8551C">
        <w:t>k</w:t>
      </w:r>
      <w:bookmarkEnd w:id="13"/>
    </w:p>
    <w:p w14:paraId="565106EE" w14:textId="7435AB2A" w:rsidR="00EA6C3B" w:rsidRDefault="00EA6C3B" w:rsidP="00EA6C3B">
      <w:pPr>
        <w:jc w:val="both"/>
      </w:pPr>
      <w:r>
        <w:t>A neuronhálók lényege az emberi agyban található neurális hálózatok működésének utánzása. Ezek</w:t>
      </w:r>
      <w:r w:rsidR="00564E0A">
        <w:t xml:space="preserve"> </w:t>
      </w:r>
      <w:r>
        <w:t xml:space="preserve">olyan </w:t>
      </w:r>
      <w:r w:rsidR="008C36D9">
        <w:t>szo</w:t>
      </w:r>
      <w:r w:rsidR="00DA5AE1">
        <w:t>f</w:t>
      </w:r>
      <w:r w:rsidR="008C36D9">
        <w:t>tveresen vagy hardveresen megvalósított</w:t>
      </w:r>
      <w:r w:rsidR="0050614B">
        <w:t>, elosztott működésű rendszerek</w:t>
      </w:r>
      <w:r>
        <w:t xml:space="preserve">, </w:t>
      </w:r>
      <w:r w:rsidR="007A3BC9">
        <w:t>amelyek</w:t>
      </w:r>
      <w:r w:rsidR="00E8782D">
        <w:t>et</w:t>
      </w:r>
      <w:r w:rsidR="007A3BC9">
        <w:t xml:space="preserve"> jellemzően sok, hasonló </w:t>
      </w:r>
      <w:r w:rsidR="00E8782D">
        <w:t>(</w:t>
      </w:r>
      <w:r w:rsidR="007A3BC9">
        <w:t>vagy azonos</w:t>
      </w:r>
      <w:r w:rsidR="00E8782D">
        <w:t>)</w:t>
      </w:r>
      <w:r w:rsidR="007A3BC9">
        <w:t xml:space="preserve"> típusú, </w:t>
      </w:r>
      <w:r w:rsidR="00AA4767">
        <w:t>lokális adatfeldolgozást végző</w:t>
      </w:r>
      <w:r w:rsidR="00292BAC">
        <w:t xml:space="preserve"> </w:t>
      </w:r>
      <w:r w:rsidR="002005B4">
        <w:t>műveleti elemekből</w:t>
      </w:r>
      <w:r w:rsidR="00292BAC">
        <w:t>,</w:t>
      </w:r>
      <w:r w:rsidR="001E3403">
        <w:t xml:space="preserve"> vagyis</w:t>
      </w:r>
      <w:r w:rsidR="00292BAC">
        <w:t xml:space="preserve"> neuronok</w:t>
      </w:r>
      <w:r w:rsidR="0012100C">
        <w:t xml:space="preserve"> topológiája alkot.</w:t>
      </w:r>
      <w:r w:rsidR="003D43AD">
        <w:t xml:space="preserve"> Általában rendelkeznek egy tanulási </w:t>
      </w:r>
      <w:r w:rsidR="00187E37">
        <w:t>algoritmussal, amely</w:t>
      </w:r>
      <w:r w:rsidR="00674B50">
        <w:t xml:space="preserve"> meghatározza</w:t>
      </w:r>
      <w:r w:rsidR="00187E37">
        <w:t xml:space="preserve"> </w:t>
      </w:r>
      <w:r w:rsidR="009E7ACF">
        <w:t>az adatfeldolgozás módjá</w:t>
      </w:r>
      <w:r w:rsidR="00895C24">
        <w:t>t, valamint egy előhívási (recall)</w:t>
      </w:r>
      <w:r w:rsidR="00433B2B">
        <w:t xml:space="preserve"> algoritmussal</w:t>
      </w:r>
      <w:r w:rsidR="003B5729">
        <w:t xml:space="preserve">, amely a megtanult információ </w:t>
      </w:r>
      <w:r w:rsidR="00383CE3">
        <w:t>felhasználását</w:t>
      </w:r>
      <w:r w:rsidR="003B5729">
        <w:t xml:space="preserve"> teszi lehetővé a modell számára.</w:t>
      </w:r>
    </w:p>
    <w:p w14:paraId="3FD4EBB9" w14:textId="2C85BCE4" w:rsidR="00EA6C3B" w:rsidRDefault="00EA6C3B" w:rsidP="00EA6C3B">
      <w:pPr>
        <w:jc w:val="both"/>
      </w:pPr>
      <w:r>
        <w:t>Egy neuronháló általában három</w:t>
      </w:r>
      <w:r w:rsidR="004560E3">
        <w:t>féle</w:t>
      </w:r>
      <w:r>
        <w:t xml:space="preserve"> rétegből áll:</w:t>
      </w:r>
    </w:p>
    <w:p w14:paraId="23830572" w14:textId="3E81C39A" w:rsidR="00EA6C3B" w:rsidRDefault="00EA6C3B" w:rsidP="00EA6C3B">
      <w:pPr>
        <w:pStyle w:val="Listaszerbekezds"/>
        <w:numPr>
          <w:ilvl w:val="0"/>
          <w:numId w:val="16"/>
        </w:numPr>
        <w:jc w:val="both"/>
      </w:pPr>
      <w:r>
        <w:t>Bemeneti réteg: Ez az a réteg, amely fogadja az adatokat vagy az információkat, és továbbítja azokat a háló többi részébe.</w:t>
      </w:r>
    </w:p>
    <w:p w14:paraId="3D1499E4" w14:textId="6D529E0A" w:rsidR="00EA6C3B" w:rsidRDefault="00EA6C3B" w:rsidP="00EA6C3B">
      <w:pPr>
        <w:pStyle w:val="Listaszerbekezds"/>
        <w:numPr>
          <w:ilvl w:val="0"/>
          <w:numId w:val="16"/>
        </w:numPr>
        <w:jc w:val="both"/>
      </w:pPr>
      <w:r>
        <w:t>Rejtett réteg(ek): Ezek az a réteg(ek), amelyek a bemeneti adatokat feldolgozzák és összetettebb mintázatokat fedeznek fel az adatokban. Ezek a rétegek felelősek az összetett döntéshozatalért és az adatokban rejlő rejtett összefüggések feltárásáért.</w:t>
      </w:r>
    </w:p>
    <w:p w14:paraId="45C9143E" w14:textId="1585E9E2" w:rsidR="00EA6C3B" w:rsidRDefault="00EA6C3B" w:rsidP="00EA6C3B">
      <w:pPr>
        <w:pStyle w:val="Listaszerbekezds"/>
        <w:numPr>
          <w:ilvl w:val="0"/>
          <w:numId w:val="16"/>
        </w:numPr>
      </w:pPr>
      <w:r>
        <w:t>Kimeneti réteg: Ez az a réteg, amely a neuronháló kimenetét adja. Ez lehet egy előrejelzés, egy osztályozás vagy bármilyen más kimeneti forma, amely az adott problémától függ.</w:t>
      </w:r>
    </w:p>
    <w:p w14:paraId="48C8372B" w14:textId="38ACE48F" w:rsidR="00ED678B" w:rsidRPr="00F146BE" w:rsidRDefault="00EA6C3B" w:rsidP="00F146BE">
      <w:pPr>
        <w:jc w:val="both"/>
      </w:pPr>
      <w:r>
        <w:t>A neuronhálók tanulni képesek azáltal, hogy az adatokból kapott visszacsatolás alapján finomítják a paramétereiket. Ez a folyamat a "tanulás" része, és lehetővé teszi számukra, hogy javítsák a teljesítményüket az adott feladaton.</w:t>
      </w:r>
      <w:r w:rsidR="002005B4">
        <w:t xml:space="preserve"> </w:t>
      </w:r>
      <w:r w:rsidR="0065404B">
        <w:t xml:space="preserve"> </w:t>
      </w:r>
    </w:p>
    <w:p w14:paraId="326823AF" w14:textId="1246FF98" w:rsidR="000D654E" w:rsidRDefault="000D654E" w:rsidP="000D654E">
      <w:pPr>
        <w:pStyle w:val="Cmsor2"/>
      </w:pPr>
      <w:bookmarkStart w:id="14" w:name="_Toc158644371"/>
      <w:r>
        <w:t>4.1 Neuronok</w:t>
      </w:r>
      <w:bookmarkEnd w:id="14"/>
    </w:p>
    <w:p w14:paraId="0595369E" w14:textId="60772072" w:rsidR="00596866" w:rsidRDefault="002E144E" w:rsidP="00254C62">
      <w:pPr>
        <w:jc w:val="both"/>
      </w:pPr>
      <w:r w:rsidRPr="002E144E">
        <w:t>Egy neuron olyan feldolgozó elem, amely több bemenetet fogad és egy kimenetet generál. Rendelkezhet lokális memóriával, amelyben tárolhat bemeneti vagy kimeneti értékeket. Az aktuális kimeneti értéket általában nemlineáris transzferfüggvény segítségével hozza létre, amit aktiváló függvén</w:t>
      </w:r>
      <w:r w:rsidR="00151E1B">
        <w:t>ynek is nevezünk</w:t>
      </w:r>
      <w:r w:rsidRPr="002E144E">
        <w:t>. Ez az aktiváló függvény segít abban, hogy a neuron válaszoljon a bemenetekre a megfelelő módon, és lehetővé teszi a hálózat számára a komplex</w:t>
      </w:r>
      <w:r w:rsidR="00F478DF">
        <w:t>e</w:t>
      </w:r>
      <w:r w:rsidRPr="002E144E">
        <w:t>bb mintázatok és jelenségek felismerését és reprezentálását.</w:t>
      </w:r>
    </w:p>
    <w:p w14:paraId="628FC85B" w14:textId="77777777" w:rsidR="00C92A50" w:rsidRDefault="00C92A50" w:rsidP="00C92A50">
      <w:pPr>
        <w:keepNext/>
        <w:jc w:val="center"/>
      </w:pPr>
      <w:r w:rsidRPr="00C92A50">
        <w:rPr>
          <w:noProof/>
        </w:rPr>
        <w:lastRenderedPageBreak/>
        <w:drawing>
          <wp:inline distT="0" distB="0" distL="0" distR="0" wp14:anchorId="32E89AAD" wp14:editId="58376703">
            <wp:extent cx="3904091" cy="1540205"/>
            <wp:effectExtent l="0" t="0" r="1270" b="317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5"/>
                    <a:stretch>
                      <a:fillRect/>
                    </a:stretch>
                  </pic:blipFill>
                  <pic:spPr>
                    <a:xfrm>
                      <a:off x="0" y="0"/>
                      <a:ext cx="3914874" cy="1544459"/>
                    </a:xfrm>
                    <a:prstGeom prst="rect">
                      <a:avLst/>
                    </a:prstGeom>
                  </pic:spPr>
                </pic:pic>
              </a:graphicData>
            </a:graphic>
          </wp:inline>
        </w:drawing>
      </w:r>
    </w:p>
    <w:p w14:paraId="59CE7751" w14:textId="50626027" w:rsidR="00776E0D" w:rsidRDefault="00C92A50" w:rsidP="006F19F0">
      <w:pPr>
        <w:pStyle w:val="Kpalrs"/>
        <w:jc w:val="center"/>
      </w:pPr>
      <w:r>
        <w:t>Egy általános neuron szerkezet</w:t>
      </w:r>
      <w:r w:rsidR="00F00E34">
        <w:t>e</w:t>
      </w:r>
    </w:p>
    <w:p w14:paraId="0BF4928B" w14:textId="458C5466" w:rsidR="002B4B01" w:rsidRDefault="00254C62" w:rsidP="00CD456A">
      <w:pPr>
        <w:jc w:val="both"/>
      </w:pPr>
      <w:r>
        <w:t>A</w:t>
      </w:r>
      <w:r w:rsidR="00FF2E0B">
        <w:t xml:space="preserve"> neur</w:t>
      </w:r>
      <w:r w:rsidR="0081187F">
        <w:t xml:space="preserve">onok </w:t>
      </w:r>
      <w:r w:rsidR="00CE0ECB">
        <w:t>a következő elemekből állnak:</w:t>
      </w:r>
    </w:p>
    <w:p w14:paraId="2737586A" w14:textId="144513AB" w:rsidR="00A4724B" w:rsidRDefault="002B4B01" w:rsidP="00A4724B">
      <w:pPr>
        <w:pStyle w:val="Listaszerbekezds"/>
        <w:numPr>
          <w:ilvl w:val="0"/>
          <w:numId w:val="15"/>
        </w:numPr>
        <w:jc w:val="both"/>
      </w:pPr>
      <w:r w:rsidRPr="00A4724B">
        <w:rPr>
          <w:i/>
          <w:iCs/>
        </w:rPr>
        <w:t>x</w:t>
      </w:r>
      <w:r w:rsidRPr="00A4724B">
        <w:rPr>
          <w:i/>
          <w:iCs/>
          <w:vertAlign w:val="subscript"/>
        </w:rPr>
        <w:t>1</w:t>
      </w:r>
      <w:r w:rsidRPr="00A4724B">
        <w:rPr>
          <w:i/>
          <w:iCs/>
        </w:rPr>
        <w:t>, x</w:t>
      </w:r>
      <w:r w:rsidRPr="00A4724B">
        <w:rPr>
          <w:i/>
          <w:iCs/>
          <w:vertAlign w:val="subscript"/>
        </w:rPr>
        <w:t>2</w:t>
      </w:r>
      <w:proofErr w:type="gramStart"/>
      <w:r w:rsidRPr="00A4724B">
        <w:rPr>
          <w:i/>
          <w:iCs/>
        </w:rPr>
        <w:t xml:space="preserve"> ..</w:t>
      </w:r>
      <w:proofErr w:type="gramEnd"/>
      <w:r w:rsidRPr="00A4724B">
        <w:rPr>
          <w:i/>
          <w:iCs/>
        </w:rPr>
        <w:t>x</w:t>
      </w:r>
      <w:r w:rsidRPr="00A4724B">
        <w:rPr>
          <w:i/>
          <w:iCs/>
          <w:vertAlign w:val="subscript"/>
        </w:rPr>
        <w:t>i</w:t>
      </w:r>
      <w:r w:rsidRPr="00A4724B">
        <w:rPr>
          <w:i/>
          <w:iCs/>
        </w:rPr>
        <w:t>.. x</w:t>
      </w:r>
      <w:r w:rsidRPr="00A4724B">
        <w:rPr>
          <w:i/>
          <w:iCs/>
          <w:vertAlign w:val="subscript"/>
        </w:rPr>
        <w:t>N</w:t>
      </w:r>
      <w:r>
        <w:t>: a neuron bemenetei, az ezeket tartalmazza az X = [</w:t>
      </w:r>
      <w:r w:rsidR="00004062" w:rsidRPr="00A4724B">
        <w:rPr>
          <w:i/>
          <w:iCs/>
        </w:rPr>
        <w:t>x</w:t>
      </w:r>
      <w:r w:rsidR="00004062" w:rsidRPr="00A4724B">
        <w:rPr>
          <w:i/>
          <w:iCs/>
          <w:vertAlign w:val="subscript"/>
        </w:rPr>
        <w:t>1</w:t>
      </w:r>
      <w:r w:rsidR="00004062" w:rsidRPr="00A4724B">
        <w:rPr>
          <w:i/>
          <w:iCs/>
        </w:rPr>
        <w:t>, x</w:t>
      </w:r>
      <w:r w:rsidR="00004062" w:rsidRPr="00A4724B">
        <w:rPr>
          <w:i/>
          <w:iCs/>
          <w:vertAlign w:val="subscript"/>
        </w:rPr>
        <w:t>2</w:t>
      </w:r>
      <w:proofErr w:type="gramStart"/>
      <w:r w:rsidR="00004062" w:rsidRPr="00A4724B">
        <w:rPr>
          <w:i/>
          <w:iCs/>
        </w:rPr>
        <w:t xml:space="preserve"> ..</w:t>
      </w:r>
      <w:proofErr w:type="gramEnd"/>
      <w:r w:rsidR="00004062" w:rsidRPr="00A4724B">
        <w:rPr>
          <w:i/>
          <w:iCs/>
        </w:rPr>
        <w:t>x</w:t>
      </w:r>
      <w:r w:rsidR="00004062" w:rsidRPr="00A4724B">
        <w:rPr>
          <w:i/>
          <w:iCs/>
          <w:vertAlign w:val="subscript"/>
        </w:rPr>
        <w:t>i</w:t>
      </w:r>
      <w:r w:rsidR="00004062" w:rsidRPr="00A4724B">
        <w:rPr>
          <w:i/>
          <w:iCs/>
        </w:rPr>
        <w:t>.. x</w:t>
      </w:r>
      <w:r w:rsidR="00004062" w:rsidRPr="00A4724B">
        <w:rPr>
          <w:i/>
          <w:iCs/>
          <w:vertAlign w:val="subscript"/>
        </w:rPr>
        <w:t>N</w:t>
      </w:r>
      <w:r>
        <w:t>]</w:t>
      </w:r>
      <w:r w:rsidR="00004062">
        <w:t xml:space="preserve"> vektor</w:t>
      </w:r>
      <w:r w:rsidR="001F3ED4">
        <w:t>, ahol N a neuron bemeneteinek száma</w:t>
      </w:r>
    </w:p>
    <w:p w14:paraId="5763D9E4" w14:textId="3CB91AF4" w:rsidR="007B124C" w:rsidRPr="00F90BA8" w:rsidRDefault="007B124C" w:rsidP="00A4724B">
      <w:pPr>
        <w:pStyle w:val="Listaszerbekezds"/>
        <w:numPr>
          <w:ilvl w:val="0"/>
          <w:numId w:val="15"/>
        </w:numPr>
        <w:jc w:val="both"/>
      </w:pPr>
      <w:r w:rsidRPr="00D83F3A">
        <w:t>a</w:t>
      </w:r>
      <w:r>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D83F3A" w:rsidRPr="00D83F3A">
        <w:rPr>
          <w:iCs/>
        </w:rPr>
        <w:t>egy konstans bemenet, vagyis az eltolási érték (bias)</w:t>
      </w:r>
    </w:p>
    <w:p w14:paraId="67E607D6" w14:textId="77777777" w:rsidR="00EA43F3" w:rsidRPr="00EA43F3" w:rsidRDefault="0070722E" w:rsidP="0070722E">
      <w:pPr>
        <w:pStyle w:val="Listaszerbekezds"/>
        <w:numPr>
          <w:ilvl w:val="0"/>
          <w:numId w:val="15"/>
        </w:numPr>
        <w:jc w:val="both"/>
        <w:rPr>
          <w:i/>
        </w:rPr>
      </w:pPr>
      <w:r w:rsidRPr="0070722E">
        <w:rPr>
          <w:i/>
        </w:rPr>
        <w:t>w</w:t>
      </w:r>
      <w:r w:rsidRPr="0070722E">
        <w:rPr>
          <w:i/>
          <w:vertAlign w:val="subscript"/>
        </w:rPr>
        <w:t>i</w:t>
      </w:r>
      <w:r w:rsidR="00B84857">
        <w:t xml:space="preserve">: </w:t>
      </w:r>
      <w:r w:rsidR="002E103D">
        <w:t>az i-edik bemenethez tartozó súlytényező</w:t>
      </w:r>
      <w:r w:rsidR="00375989">
        <w:t xml:space="preserve">, ezeket a súlyokat tartalmazza a </w:t>
      </w:r>
      <w:r w:rsidR="00375989">
        <w:br/>
        <w:t>W = [</w:t>
      </w:r>
      <w:r w:rsidR="00375989">
        <w:rPr>
          <w:i/>
          <w:iCs/>
        </w:rPr>
        <w:t>w</w:t>
      </w:r>
      <w:r w:rsidR="00375989" w:rsidRPr="00A4724B">
        <w:rPr>
          <w:i/>
          <w:iCs/>
          <w:vertAlign w:val="subscript"/>
        </w:rPr>
        <w:t>1</w:t>
      </w:r>
      <w:r w:rsidR="00375989" w:rsidRPr="00A4724B">
        <w:rPr>
          <w:i/>
          <w:iCs/>
        </w:rPr>
        <w:t xml:space="preserve">, </w:t>
      </w:r>
      <w:r w:rsidR="00375989">
        <w:rPr>
          <w:i/>
          <w:iCs/>
        </w:rPr>
        <w:t>w</w:t>
      </w:r>
      <w:r w:rsidR="00375989" w:rsidRPr="00A4724B">
        <w:rPr>
          <w:i/>
          <w:iCs/>
          <w:vertAlign w:val="subscript"/>
        </w:rPr>
        <w:t>2</w:t>
      </w:r>
      <w:proofErr w:type="gramStart"/>
      <w:r w:rsidR="00375989" w:rsidRPr="00A4724B">
        <w:rPr>
          <w:i/>
          <w:iCs/>
        </w:rPr>
        <w:t xml:space="preserve"> ..</w:t>
      </w:r>
      <w:proofErr w:type="gramEnd"/>
      <w:r w:rsidR="00375989">
        <w:rPr>
          <w:i/>
          <w:iCs/>
        </w:rPr>
        <w:t>w</w:t>
      </w:r>
      <w:r w:rsidR="00375989" w:rsidRPr="00A4724B">
        <w:rPr>
          <w:i/>
          <w:iCs/>
          <w:vertAlign w:val="subscript"/>
        </w:rPr>
        <w:t>i</w:t>
      </w:r>
      <w:r w:rsidR="00375989" w:rsidRPr="00A4724B">
        <w:rPr>
          <w:i/>
          <w:iCs/>
        </w:rPr>
        <w:t xml:space="preserve">.. </w:t>
      </w:r>
      <w:r w:rsidR="00375989">
        <w:rPr>
          <w:i/>
          <w:iCs/>
        </w:rPr>
        <w:t>w</w:t>
      </w:r>
      <w:r w:rsidR="00375989" w:rsidRPr="00A4724B">
        <w:rPr>
          <w:i/>
          <w:iCs/>
          <w:vertAlign w:val="subscript"/>
        </w:rPr>
        <w:t>N</w:t>
      </w:r>
      <w:r w:rsidR="00375989">
        <w:t>]</w:t>
      </w:r>
      <w:r w:rsidR="00945468">
        <w:t xml:space="preserve"> vektor</w:t>
      </w:r>
      <w:r w:rsidR="008A2923">
        <w:t xml:space="preserve">. </w:t>
      </w:r>
    </w:p>
    <w:p w14:paraId="3BFF7E4D" w14:textId="4CF3498C" w:rsidR="0070722E" w:rsidRPr="00375989" w:rsidRDefault="008A2923" w:rsidP="00EA43F3">
      <w:pPr>
        <w:pStyle w:val="Listaszerbekezds"/>
        <w:jc w:val="both"/>
        <w:rPr>
          <w:i/>
        </w:rPr>
      </w:pPr>
      <w:r>
        <w:t xml:space="preserve">A súlytényezők </w:t>
      </w:r>
      <w:r w:rsidR="00CD2353">
        <w:t xml:space="preserve">a többi neuronnal való </w:t>
      </w:r>
      <w:r w:rsidR="004662FC">
        <w:t>kapcsolatok</w:t>
      </w:r>
      <w:r w:rsidR="00CF52C0">
        <w:t xml:space="preserve"> irányát</w:t>
      </w:r>
      <w:r w:rsidR="00733BF0">
        <w:t xml:space="preserve"> és</w:t>
      </w:r>
      <w:r w:rsidR="004662FC">
        <w:t xml:space="preserve"> erősségét reprezentálják.</w:t>
      </w:r>
    </w:p>
    <w:p w14:paraId="40AEB551" w14:textId="0F2A9D6F" w:rsidR="00375989" w:rsidRPr="00BA7CE5" w:rsidRDefault="00912B1D" w:rsidP="0070722E">
      <w:pPr>
        <w:pStyle w:val="Listaszerbekezds"/>
        <w:numPr>
          <w:ilvl w:val="0"/>
          <w:numId w:val="15"/>
        </w:numPr>
        <w:jc w:val="both"/>
        <w:rPr>
          <w:i/>
        </w:rPr>
      </w:pPr>
      <w:r>
        <w:t>ϕ-vel</w:t>
      </w:r>
      <w:r w:rsidR="00E363F8">
        <w:t xml:space="preserve"> (phi)</w:t>
      </w:r>
      <w:r>
        <w:t xml:space="preserve"> jelöljük az aktivációs </w:t>
      </w:r>
      <w:r w:rsidR="00006CD3">
        <w:t>f</w:t>
      </w:r>
      <w:r>
        <w:t>üggvényt</w:t>
      </w:r>
      <w:r w:rsidR="00316A35">
        <w:t xml:space="preserve"> (nemlineáris transzferfüggvény)</w:t>
      </w:r>
    </w:p>
    <w:p w14:paraId="202406BC" w14:textId="6A1DC958" w:rsidR="00491011" w:rsidRPr="00491011" w:rsidRDefault="00BA7CE5" w:rsidP="00BA7CE5">
      <w:pPr>
        <w:pStyle w:val="Listaszerbekezds"/>
        <w:numPr>
          <w:ilvl w:val="0"/>
          <w:numId w:val="15"/>
        </w:numPr>
        <w:jc w:val="both"/>
        <w:rPr>
          <w:i/>
        </w:rPr>
      </w:pPr>
      <w:r w:rsidRPr="0070722E">
        <w:rPr>
          <w:i/>
        </w:rPr>
        <w:t>v</w:t>
      </w:r>
      <w:r w:rsidRPr="00E644BB">
        <w:rPr>
          <w:iCs/>
        </w:rPr>
        <w:t>-vel</w:t>
      </w:r>
      <w:r>
        <w:rPr>
          <w:i/>
        </w:rPr>
        <w:t xml:space="preserve"> </w:t>
      </w:r>
      <w:r w:rsidRPr="0070722E">
        <w:rPr>
          <w:iCs/>
        </w:rPr>
        <w:t>jelöljük</w:t>
      </w:r>
      <w:r w:rsidR="00220D22">
        <w:rPr>
          <w:iCs/>
        </w:rPr>
        <w:t xml:space="preserve"> a</w:t>
      </w:r>
      <w:r w:rsidRPr="0070722E">
        <w:rPr>
          <w:iCs/>
        </w:rPr>
        <w:t xml:space="preserve"> bemenetek súlyozott összeg</w:t>
      </w:r>
      <w:r w:rsidR="00220D22">
        <w:rPr>
          <w:iCs/>
        </w:rPr>
        <w:t>ét, vagyis az ingert</w:t>
      </w:r>
    </w:p>
    <w:p w14:paraId="071248F5" w14:textId="7EAA4155" w:rsidR="00BA7CE5" w:rsidRPr="00673682" w:rsidRDefault="00BA7CE5" w:rsidP="00673682">
      <w:pPr>
        <w:pStyle w:val="Listaszerbekezds"/>
        <w:numPr>
          <w:ilvl w:val="0"/>
          <w:numId w:val="15"/>
        </w:numPr>
        <w:spacing w:after="0"/>
        <w:jc w:val="both"/>
        <w:rPr>
          <w:i/>
        </w:rPr>
      </w:pPr>
      <w:r w:rsidRPr="0070722E">
        <w:rPr>
          <w:i/>
        </w:rPr>
        <w:t>y</w:t>
      </w:r>
      <w:r w:rsidRPr="0070722E">
        <w:rPr>
          <w:iCs/>
        </w:rPr>
        <w:t xml:space="preserve"> neuron kimenet</w:t>
      </w:r>
      <w:r w:rsidR="00F5523C">
        <w:rPr>
          <w:iCs/>
        </w:rPr>
        <w:t>e</w:t>
      </w:r>
      <w:r w:rsidR="00CF52D6">
        <w:rPr>
          <w:iCs/>
        </w:rPr>
        <w:t>, más szóval válasz (activation)</w:t>
      </w:r>
      <w:r w:rsidR="00491011" w:rsidRPr="00491011">
        <w:rPr>
          <w:i/>
        </w:rPr>
        <w:t>.</w:t>
      </w:r>
      <w:r w:rsidR="00491011">
        <w:rPr>
          <w:i/>
        </w:rPr>
        <w:t xml:space="preserve"> </w:t>
      </w:r>
    </w:p>
    <w:p w14:paraId="4F33BC00" w14:textId="56AA66A3" w:rsidR="00755BF0" w:rsidRDefault="00673682" w:rsidP="00F465B7">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oMath>
      </m:oMathPara>
    </w:p>
    <w:p w14:paraId="2C4BBA65" w14:textId="70C9C818" w:rsidR="006F00BF" w:rsidRDefault="00114A15" w:rsidP="00AC578D">
      <w:pPr>
        <w:pStyle w:val="Cmsor2"/>
      </w:pPr>
      <w:r>
        <w:t>4.2 Ellenőrzött tanulás</w:t>
      </w:r>
      <w:r w:rsidR="009E665E">
        <w:br/>
      </w:r>
      <w:r w:rsidR="00AC578D">
        <w:t>4.</w:t>
      </w:r>
      <w:r w:rsidR="00E90185">
        <w:t>3</w:t>
      </w:r>
      <w:r w:rsidR="00AC578D">
        <w:t xml:space="preserve"> Többrétegű perceptron</w:t>
      </w:r>
      <w:r w:rsidR="00EF244F">
        <w:t xml:space="preserve"> (MLP)</w:t>
      </w:r>
    </w:p>
    <w:p w14:paraId="0FE57B51" w14:textId="09F561BA" w:rsidR="004F4599" w:rsidRDefault="004F4599">
      <w:pPr>
        <w:rPr>
          <w:rFonts w:eastAsiaTheme="majorEastAsia" w:cstheme="majorBidi"/>
          <w:color w:val="2F5496" w:themeColor="accent1" w:themeShade="BF"/>
          <w:sz w:val="28"/>
          <w:szCs w:val="26"/>
        </w:rPr>
      </w:pPr>
      <w:r>
        <w:br w:type="page"/>
      </w:r>
    </w:p>
    <w:p w14:paraId="10DCDCF3" w14:textId="52D1F4BB" w:rsidR="004F4599" w:rsidRDefault="006F00BF" w:rsidP="004F4599">
      <w:pPr>
        <w:pStyle w:val="Cmsor2"/>
      </w:pPr>
      <w:r>
        <w:lastRenderedPageBreak/>
        <w:t>4.3 Az MLP tanítása</w:t>
      </w:r>
      <w:r w:rsidR="00A5571B">
        <w:t>, előrejelzés</w:t>
      </w:r>
    </w:p>
    <w:p w14:paraId="36941DBE" w14:textId="7F88E294" w:rsidR="004F4599" w:rsidRDefault="004F4599" w:rsidP="00227F96">
      <w:pPr>
        <w:jc w:val="both"/>
      </w:pPr>
      <w:r>
        <w:t>1) Adatok előkészítése: Az adatokat megfelelő formába kell hozni, például normalizálni kell őket, hogy a hálózat könnyebben tanulhasson.</w:t>
      </w:r>
    </w:p>
    <w:p w14:paraId="70E86C46" w14:textId="42C27F85" w:rsidR="004F4599" w:rsidRDefault="004F4599" w:rsidP="00227F96">
      <w:pPr>
        <w:jc w:val="both"/>
      </w:pPr>
      <w:r>
        <w:t>2) Tanító és tesztelő halmazok létrehozása: Az adatokat fel kell osztani tanító és tesztelő halmazokra. A tanító halmazon tanítjuk a hálózatot, a tesztelő halmazon pedig ellenőrizzük a modell teljesítményét.</w:t>
      </w:r>
    </w:p>
    <w:p w14:paraId="41C4C9FA" w14:textId="641A9B58" w:rsidR="004F4599" w:rsidRDefault="004F4599" w:rsidP="00227F96">
      <w:pPr>
        <w:jc w:val="both"/>
      </w:pPr>
      <w:r>
        <w:t>3) Modell kialakítása: Meg kell határozni a hálózat architektúráját, például a rejtett rétegek számát és méretét.</w:t>
      </w:r>
    </w:p>
    <w:p w14:paraId="58229B55" w14:textId="767271BD" w:rsidR="004F4599" w:rsidRDefault="004F4599" w:rsidP="00227F96">
      <w:pPr>
        <w:jc w:val="both"/>
      </w:pPr>
      <w:r>
        <w:t>4) Tanítás: A hálózatot tanítjuk a tanító halmazon az előrejelzéseket optimalizálva.</w:t>
      </w:r>
    </w:p>
    <w:p w14:paraId="24BCF0BC" w14:textId="6BC22D56" w:rsidR="004F4599" w:rsidRDefault="004F4599" w:rsidP="00227F96">
      <w:pPr>
        <w:jc w:val="both"/>
      </w:pPr>
      <w:r>
        <w:t>5) Értékelés: A tesztelő halmazon értékeljük a modell teljesítményét.</w:t>
      </w:r>
    </w:p>
    <w:p w14:paraId="76F95CE1" w14:textId="77777777" w:rsidR="006A5378" w:rsidRDefault="004F4599" w:rsidP="00227F96">
      <w:pPr>
        <w:jc w:val="both"/>
      </w:pPr>
      <w:r>
        <w:t>6) Finomhangolás: Szükség esetén finomhangoljuk a modellt, például különböző hyperparameter értékek beállításával.</w:t>
      </w:r>
    </w:p>
    <w:p w14:paraId="65A48354" w14:textId="44133A16" w:rsidR="00BF6C7A" w:rsidRDefault="006A5378" w:rsidP="00227F96">
      <w:pPr>
        <w:jc w:val="both"/>
      </w:pPr>
      <w:r>
        <w:t xml:space="preserve">A programomban felhasználtam </w:t>
      </w:r>
      <w:r w:rsidR="00227F96">
        <w:t xml:space="preserve">a </w:t>
      </w:r>
      <w:r w:rsidR="00227F96" w:rsidRPr="00227F96">
        <w:t xml:space="preserve">from </w:t>
      </w:r>
      <w:proofErr w:type="gramStart"/>
      <w:r w:rsidR="00227F96" w:rsidRPr="00227F96">
        <w:t>sklearn.neural</w:t>
      </w:r>
      <w:proofErr w:type="gramEnd"/>
      <w:r w:rsidR="00227F96" w:rsidRPr="00227F96">
        <w:t>_network MLPRegressor</w:t>
      </w:r>
      <w:r w:rsidR="00227F96">
        <w:t xml:space="preserve"> osztályt, amely </w:t>
      </w:r>
      <w:r w:rsidR="00331347">
        <w:t xml:space="preserve">egyszerűvé teszi a </w:t>
      </w:r>
      <w:r w:rsidR="0085272F">
        <w:t>neuronhálók</w:t>
      </w:r>
      <w:r w:rsidR="00331347">
        <w:t xml:space="preserve"> létrehozását, tanítását, optimalizálását.</w:t>
      </w:r>
      <w:r w:rsidR="00CD1E49">
        <w:t xml:space="preserve"> </w:t>
      </w:r>
      <w:r w:rsidR="00AE0A3A">
        <w:t>Lényegében megtalálja a lehető legjobb súlyokat a modell számára, adott iterációs korláton belül.</w:t>
      </w:r>
      <w:r w:rsidR="00AE0A3A">
        <w:br/>
      </w:r>
      <w:r w:rsidR="00082DFB">
        <w:t>Többek között</w:t>
      </w:r>
      <w:r w:rsidR="0009184E">
        <w:t xml:space="preserve"> be</w:t>
      </w:r>
      <w:r w:rsidR="0085149A">
        <w:t xml:space="preserve"> lehet állítani, hogy a modell hány rejtett rétegből (azon belül hány neuronból) álljon</w:t>
      </w:r>
      <w:r w:rsidR="00EA330C">
        <w:t xml:space="preserve">, milyen optimalizációs </w:t>
      </w:r>
      <w:r w:rsidR="00F706FE">
        <w:t>algoritmussal</w:t>
      </w:r>
      <w:r w:rsidR="00EA330C">
        <w:t xml:space="preserve"> dolgozzon</w:t>
      </w:r>
      <w:r w:rsidR="00971469">
        <w:t xml:space="preserve"> (ADAM/SGD/LBFTS)</w:t>
      </w:r>
      <w:r w:rsidR="00EA330C">
        <w:t xml:space="preserve">, </w:t>
      </w:r>
      <w:r w:rsidR="00150DB9">
        <w:t>milyen aktivációs függvényt használjon</w:t>
      </w:r>
      <w:r w:rsidR="00215701">
        <w:t xml:space="preserve"> (pl. ReLU, Logistic)</w:t>
      </w:r>
      <w:r w:rsidR="00150DB9">
        <w:t>,</w:t>
      </w:r>
      <w:r w:rsidR="004702FA">
        <w:t xml:space="preserve"> legfelejbb hány</w:t>
      </w:r>
      <w:r w:rsidR="004D2B50">
        <w:t xml:space="preserve"> lépésben</w:t>
      </w:r>
      <w:r w:rsidR="004702FA">
        <w:t xml:space="preserve"> próbálja </w:t>
      </w:r>
      <w:r w:rsidR="004533CF">
        <w:t>újrahangolni</w:t>
      </w:r>
      <w:r w:rsidR="00EA387F">
        <w:t xml:space="preserve"> a modellt, finomítani</w:t>
      </w:r>
      <w:r w:rsidR="004702FA">
        <w:t xml:space="preserve"> a paramétereket (max_iters)</w:t>
      </w:r>
      <w:r w:rsidR="000F478C">
        <w:t xml:space="preserve">. Kell neki egy random_state kezdőérték, mivel a kezdeti súlyokat véletlenszerűen generálja, ám ez a </w:t>
      </w:r>
      <w:r w:rsidR="007642A4">
        <w:t xml:space="preserve">változó biztosítja a modell eredményének reprodukálhatóságát. </w:t>
      </w:r>
      <w:r w:rsidR="00C54405">
        <w:t xml:space="preserve">Mivel </w:t>
      </w:r>
      <w:r w:rsidR="00955345">
        <w:t xml:space="preserve">a modell becslésének pontossága nagyban függ ettől a számtól is, kiegészítettem a programot egy függvénnyel, amely megkeresi két érték között azt a random_state értéket, amely </w:t>
      </w:r>
      <w:r w:rsidR="007A6A8F">
        <w:t>mellett</w:t>
      </w:r>
      <w:r w:rsidR="00716B97">
        <w:t xml:space="preserve"> a neuronháló a legkisebb RRMSE értékű előrejelzést adja</w:t>
      </w:r>
      <w:r w:rsidR="00896F43">
        <w:t xml:space="preserve">. Ugyanakkor egy cél RRMSE értéket is meg </w:t>
      </w:r>
      <w:r w:rsidR="00E2474C">
        <w:t>lehet</w:t>
      </w:r>
      <w:r w:rsidR="00896F43">
        <w:t xml:space="preserve"> adni, </w:t>
      </w:r>
      <w:proofErr w:type="gramStart"/>
      <w:r w:rsidR="00896F43">
        <w:t>amelyet</w:t>
      </w:r>
      <w:proofErr w:type="gramEnd"/>
      <w:r w:rsidR="00896F43">
        <w:t xml:space="preserve"> ha elér valamelyik próba során, megszakítja a keresést és megőrzi azt a ramdom_state értéket.</w:t>
      </w:r>
      <w:r w:rsidR="00D83653">
        <w:t xml:space="preserve"> Végül a normalizálás módjának kiválasztását is biztosítottam a webalkalamzásban (</w:t>
      </w:r>
      <w:r w:rsidR="00707BAB">
        <w:t>standard</w:t>
      </w:r>
      <w:r w:rsidR="00D83653">
        <w:t>, min-max, robosztus)</w:t>
      </w:r>
      <w:r w:rsidR="002A2A89">
        <w:t>.</w:t>
      </w:r>
      <w:r w:rsidR="002630E8">
        <w:t xml:space="preserve"> Általában a standard normalizálás adta a legjobb eredményeket.</w:t>
      </w:r>
      <w:r w:rsidR="00896F43">
        <w:br/>
        <w:t>1 és 100 ér</w:t>
      </w:r>
      <w:r w:rsidR="00D257F1">
        <w:t>té</w:t>
      </w:r>
      <w:r w:rsidR="00896F43">
        <w:t>kek között futtattam a teszteket, sokféle kombinációval, amíg megkaptam a</w:t>
      </w:r>
      <w:r w:rsidR="00BF6C7A">
        <w:t xml:space="preserve"> legpontosab előrejelzéseket:</w:t>
      </w:r>
      <w:r w:rsidR="00BF6C7A">
        <w:br/>
      </w:r>
    </w:p>
    <w:p w14:paraId="3F65FFD8" w14:textId="77777777" w:rsidR="00BF6C7A" w:rsidRDefault="00BF6C7A">
      <w:r>
        <w:br w:type="page"/>
      </w:r>
    </w:p>
    <w:p w14:paraId="3E137699" w14:textId="6BA46F2C" w:rsidR="00A75635" w:rsidRDefault="0015141E" w:rsidP="00227F96">
      <w:pPr>
        <w:jc w:val="both"/>
      </w:pPr>
      <w:r>
        <w:lastRenderedPageBreak/>
        <w:t xml:space="preserve">Kovászna megye esetében </w:t>
      </w:r>
      <w:r w:rsidR="00E27ADF">
        <w:t xml:space="preserve">egy négy rejtett rétegű (11, 11, 11, 11) neuronháló, </w:t>
      </w:r>
      <w:r w:rsidR="00A00FD7">
        <w:t>3000 lépéses optimalizálási ciklussal, Logisztikus aktivációs függvénnyel,</w:t>
      </w:r>
      <w:r w:rsidR="00FB40C5">
        <w:t xml:space="preserve"> LBFGS optimalizációs algoritmussal</w:t>
      </w:r>
      <w:r w:rsidR="0013436F">
        <w:t>, 97-es kezdőértékkel</w:t>
      </w:r>
      <w:r w:rsidR="00FB40C5">
        <w:t xml:space="preserve"> és standard normalizálással 6%-os RRMSE mutatóval jelzett előre:</w:t>
      </w:r>
      <w:r w:rsidR="00A00FD7">
        <w:t xml:space="preserve"> </w:t>
      </w:r>
      <w:r w:rsidR="006D4D00">
        <w:br/>
      </w:r>
      <w:r w:rsidR="006D4D00">
        <w:rPr>
          <w:noProof/>
        </w:rPr>
        <w:drawing>
          <wp:inline distT="0" distB="0" distL="0" distR="0" wp14:anchorId="11A19174" wp14:editId="1B695CB1">
            <wp:extent cx="5760720" cy="2688590"/>
            <wp:effectExtent l="0" t="0" r="0" b="0"/>
            <wp:docPr id="1353568683" name="Kép 4" descr="Becslések grafiko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cslések grafikon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p>
    <w:p w14:paraId="06AF0B77" w14:textId="6D68145D" w:rsidR="008E236C" w:rsidRDefault="00A75635" w:rsidP="00C42726">
      <w:pPr>
        <w:pStyle w:val="NormlWeb"/>
        <w:jc w:val="both"/>
      </w:pPr>
      <w:r>
        <w:t>Hargita megyénél</w:t>
      </w:r>
      <w:r w:rsidR="00914986">
        <w:t xml:space="preserve"> egy (12, 12, 12) </w:t>
      </w:r>
      <w:r w:rsidR="0004701A">
        <w:t xml:space="preserve">három </w:t>
      </w:r>
      <w:r w:rsidR="00914986">
        <w:t xml:space="preserve">rejtett rétegekkel rendelkező, </w:t>
      </w:r>
      <w:r w:rsidR="0013436F">
        <w:t xml:space="preserve">67-es </w:t>
      </w:r>
      <w:r w:rsidR="00EC3485">
        <w:t>kezdőértékkel</w:t>
      </w:r>
      <w:r w:rsidR="00B91BE3">
        <w:t xml:space="preserve">, SGD </w:t>
      </w:r>
      <w:r w:rsidR="00D86077">
        <w:t xml:space="preserve">optimalizációs algoritmussal, robosztus normalizálással, 3000 lépéses tanítási </w:t>
      </w:r>
      <w:r w:rsidR="00B03148">
        <w:t>ciklussal</w:t>
      </w:r>
      <w:r w:rsidR="00FB158E">
        <w:t xml:space="preserve">, ReLu aktivációs függvénnyel, </w:t>
      </w:r>
      <w:r w:rsidR="00F23BA7">
        <w:t>finomított modell 5%-os RRMSE értékkel jelzett előre:</w:t>
      </w:r>
      <w:r w:rsidR="00F23BA7">
        <w:br/>
      </w:r>
      <w:r w:rsidR="008E236C">
        <w:rPr>
          <w:noProof/>
        </w:rPr>
        <w:drawing>
          <wp:inline distT="0" distB="0" distL="0" distR="0" wp14:anchorId="2E18C0F4" wp14:editId="6B7BAA9F">
            <wp:extent cx="5760720" cy="2728595"/>
            <wp:effectExtent l="0" t="0" r="0" b="0"/>
            <wp:docPr id="17829112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28595"/>
                    </a:xfrm>
                    <a:prstGeom prst="rect">
                      <a:avLst/>
                    </a:prstGeom>
                    <a:noFill/>
                    <a:ln>
                      <a:noFill/>
                    </a:ln>
                  </pic:spPr>
                </pic:pic>
              </a:graphicData>
            </a:graphic>
          </wp:inline>
        </w:drawing>
      </w:r>
    </w:p>
    <w:p w14:paraId="262BCC8D" w14:textId="5CFF389C" w:rsidR="009F36B8" w:rsidRDefault="0088174F" w:rsidP="00227F96">
      <w:pPr>
        <w:jc w:val="both"/>
      </w:pPr>
      <w:r>
        <w:t>Maros megyére egy (12, 12, 12) 3 rejtett rétegű</w:t>
      </w:r>
      <w:r w:rsidR="00C150BF">
        <w:t xml:space="preserve"> neuronháló </w:t>
      </w:r>
      <w:r w:rsidR="00987DF1">
        <w:t xml:space="preserve">standard normalizálással, </w:t>
      </w:r>
      <w:r w:rsidR="00B03148">
        <w:t>2000 lépéses tanítási ciklussal</w:t>
      </w:r>
      <w:r w:rsidR="00F94AF8">
        <w:t>,</w:t>
      </w:r>
      <w:r w:rsidR="008C6779">
        <w:t xml:space="preserve"> 88-as kezdőértékkel,</w:t>
      </w:r>
      <w:r w:rsidR="00F94AF8">
        <w:t xml:space="preserve"> Logisztikus aktivációs függvénnyel, </w:t>
      </w:r>
      <w:r w:rsidR="005060A8">
        <w:t xml:space="preserve">LBFTS </w:t>
      </w:r>
      <w:r w:rsidR="005060A8">
        <w:lastRenderedPageBreak/>
        <w:t>optimalizációs algoritmussal</w:t>
      </w:r>
      <w:r w:rsidR="008C6779">
        <w:t xml:space="preserve"> 6%-os RRMSE érték mellett jelzett előre:</w:t>
      </w:r>
      <w:r w:rsidR="008C6779">
        <w:br/>
      </w:r>
      <w:r w:rsidR="008C6779">
        <w:rPr>
          <w:noProof/>
        </w:rPr>
        <w:drawing>
          <wp:inline distT="0" distB="0" distL="0" distR="0" wp14:anchorId="5E6EE4DF" wp14:editId="2962F845">
            <wp:extent cx="5760720" cy="2688590"/>
            <wp:effectExtent l="0" t="0" r="0" b="0"/>
            <wp:docPr id="666585274" name="Kép 6" descr="Becslések grafiko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cslések grafikonj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r w:rsidR="009F36B8">
        <w:br w:type="page"/>
      </w:r>
    </w:p>
    <w:p w14:paraId="6C5955C2" w14:textId="77777777" w:rsidR="000C4A5A" w:rsidRPr="00CD456A" w:rsidRDefault="000C4A5A" w:rsidP="00673682">
      <w:pPr>
        <w:jc w:val="both"/>
      </w:pPr>
    </w:p>
    <w:p w14:paraId="25969B21" w14:textId="7D4B0FB2" w:rsidR="00DB14CE" w:rsidRDefault="00B3393E" w:rsidP="00642CF4">
      <w:pPr>
        <w:pStyle w:val="Cmsor1"/>
        <w:numPr>
          <w:ilvl w:val="0"/>
          <w:numId w:val="12"/>
        </w:numPr>
        <w:rPr>
          <w:rFonts w:cs="Times New Roman"/>
        </w:rPr>
      </w:pPr>
      <w:bookmarkStart w:id="15" w:name="_Toc158644372"/>
      <w:r w:rsidRPr="00210B36">
        <w:rPr>
          <w:rFonts w:cs="Times New Roman"/>
        </w:rPr>
        <w:t>A Django webalkalamzás bemutatása</w:t>
      </w:r>
      <w:bookmarkEnd w:id="15"/>
    </w:p>
    <w:p w14:paraId="0B576906" w14:textId="3402A842" w:rsidR="00686DE2" w:rsidRPr="00686DE2" w:rsidRDefault="00686DE2" w:rsidP="00686DE2">
      <w:r>
        <w:t>Ebben a fejezetben a webalkalmazásom</w:t>
      </w:r>
      <w:r w:rsidR="00751CA7">
        <w:t xml:space="preserve"> múködését</w:t>
      </w:r>
      <w:r>
        <w:t xml:space="preserve"> és</w:t>
      </w:r>
      <w:r w:rsidR="00435E83">
        <w:t xml:space="preserve"> az ahhoz</w:t>
      </w:r>
      <w:r>
        <w:t xml:space="preserve"> felhasznált techonlógiákat ismertetem.</w:t>
      </w:r>
    </w:p>
    <w:p w14:paraId="4973405D" w14:textId="27CA1203" w:rsidR="00B3393E" w:rsidRPr="00210B36" w:rsidRDefault="00DB14CE" w:rsidP="00642CF4">
      <w:pPr>
        <w:pStyle w:val="Cmsor2"/>
        <w:numPr>
          <w:ilvl w:val="1"/>
          <w:numId w:val="13"/>
        </w:numPr>
        <w:tabs>
          <w:tab w:val="left" w:pos="993"/>
        </w:tabs>
        <w:ind w:left="567" w:hanging="141"/>
        <w:rPr>
          <w:rFonts w:cs="Times New Roman"/>
        </w:rPr>
      </w:pPr>
      <w:bookmarkStart w:id="16" w:name="_Toc158644373"/>
      <w:r w:rsidRPr="00210B36">
        <w:rPr>
          <w:rFonts w:cs="Times New Roman"/>
        </w:rPr>
        <w:t>Python</w:t>
      </w:r>
      <w:bookmarkEnd w:id="16"/>
      <w:r w:rsidRPr="00210B36">
        <w:rPr>
          <w:rFonts w:cs="Times New Roman"/>
        </w:rPr>
        <w:t xml:space="preserve"> </w:t>
      </w:r>
    </w:p>
    <w:p w14:paraId="1B50E12A" w14:textId="46E95ABE" w:rsidR="00AC3479" w:rsidRPr="00210B36" w:rsidRDefault="00EB3A06" w:rsidP="00C34FA4">
      <w:pPr>
        <w:jc w:val="both"/>
      </w:pPr>
      <w:r w:rsidRPr="00210B36">
        <w:t>A Python egy magas szintű, objektum-orientált, általános célú programozási nyelv, amely számos különböző problémaosztályra alkalmazható.A nyelvhez tartozik egy nagy szabványos könyvtár, amely olyan területeket fed le, mint a karakterlánc-feldolgozás</w:t>
      </w:r>
      <w:r w:rsidR="006445A1" w:rsidRPr="00210B36">
        <w:t xml:space="preserve">, </w:t>
      </w:r>
      <w:r w:rsidRPr="00210B36">
        <w:t>az internetes protokollok (pl. HTTP, FTP), szoftvermérn</w:t>
      </w:r>
      <w:r w:rsidR="005140F7">
        <w:t>ö</w:t>
      </w:r>
      <w:r w:rsidRPr="00210B36">
        <w:t>ki csomagok (pl. egységtesztelés), naplózás, profilozás, Python-kód elemzése és operációs rendszer interfészei (rendszerhívások).</w:t>
      </w:r>
      <w:sdt>
        <w:sdtPr>
          <w:id w:val="-1622379232"/>
          <w:citation/>
        </w:sdtPr>
        <w:sdtContent>
          <w:r w:rsidRPr="00210B36">
            <w:fldChar w:fldCharType="begin"/>
          </w:r>
          <w:r w:rsidRPr="00210B36">
            <w:instrText xml:space="preserve"> CITATION Pyt24 \l 2057 </w:instrText>
          </w:r>
          <w:r w:rsidRPr="00210B36">
            <w:fldChar w:fldCharType="separate"/>
          </w:r>
          <w:r w:rsidR="00126145">
            <w:rPr>
              <w:noProof/>
            </w:rPr>
            <w:t xml:space="preserve"> (Foundation, General Python FAQ, 2024)</w:t>
          </w:r>
          <w:r w:rsidRPr="00210B36">
            <w:fldChar w:fldCharType="end"/>
          </w:r>
        </w:sdtContent>
      </w:sdt>
    </w:p>
    <w:p w14:paraId="1F54EB13" w14:textId="2AB886D5" w:rsidR="006269C9" w:rsidRPr="00210B36" w:rsidRDefault="006269C9" w:rsidP="00642CF4">
      <w:pPr>
        <w:pStyle w:val="Cmsor2"/>
        <w:numPr>
          <w:ilvl w:val="1"/>
          <w:numId w:val="13"/>
        </w:numPr>
        <w:ind w:left="993" w:hanging="567"/>
        <w:rPr>
          <w:rFonts w:cs="Times New Roman"/>
        </w:rPr>
      </w:pPr>
      <w:bookmarkStart w:id="17" w:name="_Toc158644374"/>
      <w:r w:rsidRPr="00210B36">
        <w:rPr>
          <w:rFonts w:cs="Times New Roman"/>
        </w:rPr>
        <w:t>MVC</w:t>
      </w:r>
      <w:bookmarkEnd w:id="17"/>
    </w:p>
    <w:p w14:paraId="4FD91F46" w14:textId="5791983F" w:rsidR="00977E68" w:rsidRPr="00210B36" w:rsidRDefault="00977E68" w:rsidP="00977E68">
      <w:pPr>
        <w:jc w:val="center"/>
      </w:pPr>
      <w:r w:rsidRPr="00210B36">
        <w:rPr>
          <w:noProof/>
        </w:rPr>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210B36" w:rsidRDefault="006269C9" w:rsidP="005C545F">
      <w:pPr>
        <w:jc w:val="both"/>
      </w:pPr>
      <w:r w:rsidRPr="00210B36">
        <w:t>Az MVC rövidítés az "Model-View-Controller"</w:t>
      </w:r>
      <w:r w:rsidR="00580951" w:rsidRPr="00210B36">
        <w:t xml:space="preserve"> (Modell-Nézet-</w:t>
      </w:r>
      <w:r w:rsidR="00901A75" w:rsidRPr="00210B36">
        <w:t>Vezérlő</w:t>
      </w:r>
      <w:r w:rsidR="00580951" w:rsidRPr="00210B36">
        <w:t>)</w:t>
      </w:r>
      <w:r w:rsidRPr="00210B36">
        <w:t xml:space="preserve"> kifejezést jelenti, és egy szoftvertervezési mintázatot vagy architektúrát takar. Az MVC célja az alkalmazások strukturális szervezésének javítása, hogy könnyebben karbantarthatók és kiterjeszthetők legyenek.</w:t>
      </w:r>
      <w:r w:rsidR="00A43B49" w:rsidRPr="00210B36">
        <w:t xml:space="preserve"> </w:t>
      </w:r>
      <w:r w:rsidRPr="00210B36">
        <w:t>Az MVC három fő komponenst tartalmaz:</w:t>
      </w:r>
      <w:r w:rsidR="0022132C" w:rsidRPr="00210B36">
        <w:t xml:space="preserve"> </w:t>
      </w:r>
    </w:p>
    <w:p w14:paraId="0EFCA588" w14:textId="274249A7" w:rsidR="006269C9" w:rsidRPr="00210B36" w:rsidRDefault="006269C9" w:rsidP="005C545F">
      <w:pPr>
        <w:pStyle w:val="Listaszerbekezds"/>
        <w:numPr>
          <w:ilvl w:val="0"/>
          <w:numId w:val="8"/>
        </w:numPr>
        <w:jc w:val="both"/>
      </w:pPr>
      <w:r w:rsidRPr="00210B36">
        <w:t>Model (Modell): A modell reprezentálja az alkalmazás adatstruktúráit és logikáját. Ez felelős az adatok kezeléséért, az üzleti logika végrehajtásáért, és értesíti a View-t, amikor adatai megváltoznak.</w:t>
      </w:r>
    </w:p>
    <w:p w14:paraId="479B1B45" w14:textId="35105E04" w:rsidR="006269C9" w:rsidRPr="00210B36" w:rsidRDefault="006269C9" w:rsidP="005C545F">
      <w:pPr>
        <w:pStyle w:val="Listaszerbekezds"/>
        <w:numPr>
          <w:ilvl w:val="0"/>
          <w:numId w:val="8"/>
        </w:numPr>
        <w:jc w:val="both"/>
      </w:pPr>
      <w:r w:rsidRPr="00210B36">
        <w:t>View (Nézet): A nézet a felhasználói felületet vagy az adatok megjelenítését kezeli. A View értesül a Model változásairól, és frissíti magát, hogy megjelenítse az aktuális adatokat.</w:t>
      </w:r>
    </w:p>
    <w:p w14:paraId="2471F99D" w14:textId="77777777" w:rsidR="006269C9" w:rsidRPr="00210B36" w:rsidRDefault="006269C9" w:rsidP="005C545F">
      <w:pPr>
        <w:pStyle w:val="Listaszerbekezds"/>
        <w:numPr>
          <w:ilvl w:val="0"/>
          <w:numId w:val="8"/>
        </w:numPr>
        <w:jc w:val="both"/>
      </w:pPr>
      <w:r w:rsidRPr="00210B36">
        <w:lastRenderedPageBreak/>
        <w:t>Controller (Vezérlő): A vezérlő a felhasználói bemeneteket kezeli, például gombok lenyomásait vagy más eseményeket. Ezután a vezérlő frissíti a Model-t vagy a View-t a felhasználói interakciók eredményeként.</w:t>
      </w:r>
    </w:p>
    <w:p w14:paraId="1D10507D" w14:textId="630EAFDD" w:rsidR="00385135" w:rsidRPr="00210B36" w:rsidRDefault="006269C9" w:rsidP="005C545F">
      <w:pPr>
        <w:jc w:val="both"/>
      </w:pPr>
      <w:r w:rsidRPr="00210B36">
        <w:t>Az MVC minta alkalmazása segíthet javítani az alkalmazások karbantarthatóságát, kiterjeszthetőségét és tesztelhetőségét. Sok keretrendszer és fejlesztési környezet támogatja az MVC architektúrát, például a Ruby on Rails, a Django (Python</w:t>
      </w:r>
      <w:r w:rsidR="00DF7506" w:rsidRPr="00210B36">
        <w:t>),</w:t>
      </w:r>
      <w:r w:rsidRPr="00210B36">
        <w:t xml:space="preserve"> az ASP.NET,</w:t>
      </w:r>
      <w:r w:rsidR="00DF7506" w:rsidRPr="00210B36">
        <w:t xml:space="preserve"> Laravel (PHP)</w:t>
      </w:r>
      <w:r w:rsidRPr="00210B36">
        <w:t xml:space="preserve"> és mások.</w:t>
      </w:r>
    </w:p>
    <w:p w14:paraId="1E10C3AB" w14:textId="24AEF6E5" w:rsidR="00385135" w:rsidRPr="00210B36" w:rsidRDefault="00385135">
      <w:r w:rsidRPr="00210B36">
        <w:br w:type="page"/>
      </w:r>
    </w:p>
    <w:p w14:paraId="48147207" w14:textId="077EB0D6" w:rsidR="00DB14CE" w:rsidRPr="00210B36" w:rsidRDefault="001804AA" w:rsidP="00642CF4">
      <w:pPr>
        <w:pStyle w:val="Cmsor2"/>
        <w:numPr>
          <w:ilvl w:val="1"/>
          <w:numId w:val="13"/>
        </w:numPr>
        <w:ind w:left="567" w:hanging="567"/>
        <w:rPr>
          <w:rFonts w:cs="Times New Roman"/>
        </w:rPr>
      </w:pPr>
      <w:bookmarkStart w:id="18" w:name="_Toc158644375"/>
      <w:r w:rsidRPr="00210B36">
        <w:rPr>
          <w:rFonts w:cs="Times New Roman"/>
        </w:rPr>
        <w:lastRenderedPageBreak/>
        <w:t>Django</w:t>
      </w:r>
      <w:bookmarkEnd w:id="18"/>
    </w:p>
    <w:p w14:paraId="7B215377" w14:textId="35CB572C" w:rsidR="006962AE" w:rsidRPr="00210B36" w:rsidRDefault="001873E6" w:rsidP="006269C9">
      <w:pPr>
        <w:jc w:val="both"/>
      </w:pPr>
      <w:r w:rsidRPr="00210B36">
        <w:t xml:space="preserve">A Django egy magas szintű Python-alapú webes keretrendszer, amely biztonságos és karbantartható webhelyek gyors fejlesztését teszi lehetővé. Ingyenes és nyílt forráskódú, aktív </w:t>
      </w:r>
      <w:r w:rsidR="009002AF" w:rsidRPr="00210B36">
        <w:t>fejlesztői közösséggel.</w:t>
      </w:r>
      <w:r w:rsidR="00503455" w:rsidRPr="00210B36">
        <w:t xml:space="preserve"> Rendkívül alkalmas vizualizálni </w:t>
      </w:r>
      <w:r w:rsidR="006C1725">
        <w:t>a kutatáshoz használt számításokat.</w:t>
      </w:r>
    </w:p>
    <w:p w14:paraId="66C52005" w14:textId="50791A2C" w:rsidR="00121AD4" w:rsidRPr="00210B36" w:rsidRDefault="00073743" w:rsidP="00121AD4">
      <w:pPr>
        <w:jc w:val="both"/>
      </w:pPr>
      <w:r w:rsidRPr="00210B36">
        <w:t xml:space="preserve">Ez a keretrendszer is követi az </w:t>
      </w:r>
      <w:r w:rsidR="006269C9" w:rsidRPr="00210B36">
        <w:t>MVC</w:t>
      </w:r>
      <w:r w:rsidRPr="00210B36">
        <w:t xml:space="preserve"> szemléletet</w:t>
      </w:r>
      <w:r w:rsidR="006269C9" w:rsidRPr="00210B36">
        <w:t xml:space="preserve">, </w:t>
      </w:r>
      <w:r w:rsidR="003E7B2D" w:rsidRPr="00210B36">
        <w:t xml:space="preserve">viszont a kontroller fájl szerepét itt a views.py fájl tölti be, ahol ugyanúgy függvényekben </w:t>
      </w:r>
      <w:r w:rsidR="00314E33" w:rsidRPr="00210B36">
        <w:t>dolgozzuk fel</w:t>
      </w:r>
      <w:r w:rsidR="003E7B2D" w:rsidRPr="00210B36">
        <w:t xml:space="preserve"> a szükséges adatot, </w:t>
      </w:r>
      <w:r w:rsidR="00FE4DB2" w:rsidRPr="00210B36">
        <w:t>majd előállít</w:t>
      </w:r>
      <w:r w:rsidR="00314E33" w:rsidRPr="00210B36">
        <w:t>j</w:t>
      </w:r>
      <w:r w:rsidR="00FE4DB2" w:rsidRPr="00210B36">
        <w:t xml:space="preserve">uk dinamikusan </w:t>
      </w:r>
      <w:r w:rsidR="00F011E8" w:rsidRPr="00210B36">
        <w:t xml:space="preserve">a </w:t>
      </w:r>
      <w:r w:rsidR="003E7B2D" w:rsidRPr="00210B36">
        <w:t xml:space="preserve">nézetet. </w:t>
      </w:r>
      <w:r w:rsidR="006D4FF3" w:rsidRPr="00210B36">
        <w:t xml:space="preserve">A nézetek szerepét a hagyományos „view” fájlok helyett „template”, azaz html sablon fájlok veszik át. </w:t>
      </w:r>
    </w:p>
    <w:p w14:paraId="627C75E1" w14:textId="0A3879B1" w:rsidR="006B7A19" w:rsidRPr="00210B36" w:rsidRDefault="00385135" w:rsidP="00C649DF">
      <w:pPr>
        <w:jc w:val="center"/>
      </w:pPr>
      <w:r w:rsidRPr="00210B36">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20"/>
                    <a:stretch>
                      <a:fillRect/>
                    </a:stretch>
                  </pic:blipFill>
                  <pic:spPr>
                    <a:xfrm>
                      <a:off x="0" y="0"/>
                      <a:ext cx="3883999" cy="2740035"/>
                    </a:xfrm>
                    <a:prstGeom prst="rect">
                      <a:avLst/>
                    </a:prstGeom>
                  </pic:spPr>
                </pic:pic>
              </a:graphicData>
            </a:graphic>
          </wp:inline>
        </w:drawing>
      </w:r>
    </w:p>
    <w:p w14:paraId="5BC31E7D" w14:textId="2175C933" w:rsidR="006B7A19" w:rsidRPr="00210B36" w:rsidRDefault="006B7A19" w:rsidP="001B0D12">
      <w:pPr>
        <w:jc w:val="both"/>
      </w:pPr>
      <w:r w:rsidRPr="00210B36">
        <w:t>URL-ek: Egy URL leképezőt használnak arra, hogy az HTTP kéréseket az érintett nézethez irányítsák a kérés URL-je alapján. A URL leképező képes meghatározott karakterláncok vagy számok mintázataira is illeszkedni a URL-ben, és ezeket adatként továbbítani egy nézetfüggvénynek.</w:t>
      </w:r>
    </w:p>
    <w:p w14:paraId="677594DF" w14:textId="77777777" w:rsidR="006B7A19" w:rsidRPr="00210B36" w:rsidRDefault="006B7A19" w:rsidP="00D85C83">
      <w:pPr>
        <w:jc w:val="both"/>
      </w:pPr>
      <w:r w:rsidRPr="00210B36">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210B36" w:rsidRDefault="006B7A19" w:rsidP="001D5E0D">
      <w:pPr>
        <w:jc w:val="both"/>
      </w:pPr>
      <w:r w:rsidRPr="00210B36">
        <w:t>Modellek: A modellek olyan Python objektumok, amelyek meghatározzák egy alkalmazás adatstruktúráját, és mechanizmusokat biztosítanak a re</w:t>
      </w:r>
      <w:r w:rsidR="00E938B5" w:rsidRPr="00210B36">
        <w:t>kordok kezeléséhez (hozzáadás, módosítás, törlés) és lekérdezéséhez az adatbázisban.</w:t>
      </w:r>
      <w:r w:rsidR="001D5E0D" w:rsidRPr="00210B36">
        <w:br/>
        <w:t xml:space="preserve">Sablonok: Egy sablon egy szöveges fájl, amely meghatározza egy fájl struktúráját vagy elrendezését (például egy HTML oldalét), ahol a helykitöltők a tényleges tartalmat képviselik. </w:t>
      </w:r>
      <w:r w:rsidR="001D5E0D" w:rsidRPr="00210B36">
        <w:lastRenderedPageBreak/>
        <w:t xml:space="preserve">Egy nézet dinamikusan létrehozhat egy HTML oldalt egy HTML sablon segítségével, adatokkal feltöltve azt a modellből. </w:t>
      </w:r>
    </w:p>
    <w:p w14:paraId="24DD2BB2" w14:textId="1E426B13" w:rsidR="006B7A19" w:rsidRPr="00210B36" w:rsidRDefault="00000000" w:rsidP="00D85C83">
      <w:pPr>
        <w:jc w:val="both"/>
      </w:pPr>
      <w:sdt>
        <w:sdtPr>
          <w:id w:val="-1993478271"/>
          <w:citation/>
        </w:sdtPr>
        <w:sdtContent>
          <w:r w:rsidR="00E938B5" w:rsidRPr="00210B36">
            <w:fldChar w:fldCharType="begin"/>
          </w:r>
          <w:r w:rsidR="00E938B5" w:rsidRPr="00210B36">
            <w:instrText xml:space="preserve"> CITATION Pyt241 \l 2057 </w:instrText>
          </w:r>
          <w:r w:rsidR="00E938B5" w:rsidRPr="00210B36">
            <w:fldChar w:fldCharType="separate"/>
          </w:r>
          <w:r w:rsidR="00126145">
            <w:rPr>
              <w:noProof/>
            </w:rPr>
            <w:t>(Foundation, developer.mozilla.org, 2024)</w:t>
          </w:r>
          <w:r w:rsidR="00E938B5" w:rsidRPr="00210B36">
            <w:fldChar w:fldCharType="end"/>
          </w:r>
        </w:sdtContent>
      </w:sdt>
    </w:p>
    <w:p w14:paraId="7926F4CA" w14:textId="0295AA86" w:rsidR="001804AA" w:rsidRPr="00210B36" w:rsidRDefault="00874039" w:rsidP="00642CF4">
      <w:pPr>
        <w:pStyle w:val="Cmsor2"/>
        <w:numPr>
          <w:ilvl w:val="1"/>
          <w:numId w:val="13"/>
        </w:numPr>
        <w:ind w:left="-142" w:firstLine="142"/>
        <w:rPr>
          <w:rFonts w:cs="Times New Roman"/>
        </w:rPr>
      </w:pPr>
      <w:r w:rsidRPr="00210B36">
        <w:rPr>
          <w:rFonts w:cs="Times New Roman"/>
        </w:rPr>
        <w:t xml:space="preserve"> </w:t>
      </w:r>
      <w:bookmarkStart w:id="19" w:name="_Toc158644376"/>
      <w:r w:rsidR="001804AA" w:rsidRPr="00210B36">
        <w:rPr>
          <w:rFonts w:cs="Times New Roman"/>
        </w:rPr>
        <w:t>Beolvasás Excel</w:t>
      </w:r>
      <w:r w:rsidR="009B52E5" w:rsidRPr="00210B36">
        <w:rPr>
          <w:rFonts w:cs="Times New Roman"/>
        </w:rPr>
        <w:t>-</w:t>
      </w:r>
      <w:r w:rsidR="001804AA" w:rsidRPr="00210B36">
        <w:rPr>
          <w:rFonts w:cs="Times New Roman"/>
        </w:rPr>
        <w:t>ből</w:t>
      </w:r>
      <w:bookmarkEnd w:id="19"/>
    </w:p>
    <w:p w14:paraId="37671569" w14:textId="2DAE8024" w:rsidR="0010286E" w:rsidRPr="00210B36" w:rsidRDefault="00AA70D9" w:rsidP="006212E7">
      <w:pPr>
        <w:jc w:val="both"/>
      </w:pPr>
      <w:r w:rsidRPr="00210B36">
        <w:t xml:space="preserve">A beolvasásra egy </w:t>
      </w:r>
      <w:r w:rsidR="00874039" w:rsidRPr="00210B36">
        <w:t>HTML</w:t>
      </w:r>
      <w:r w:rsidRPr="00210B36">
        <w:t xml:space="preserve"> </w:t>
      </w:r>
      <w:r w:rsidR="00DA64FE" w:rsidRPr="00210B36">
        <w:t>űrlapot</w:t>
      </w:r>
      <w:r w:rsidRPr="00210B36">
        <w:t xml:space="preserve"> készítettem, ez a </w:t>
      </w:r>
      <w:r w:rsidR="004F2B94" w:rsidRPr="00210B36">
        <w:t xml:space="preserve">projekt </w:t>
      </w:r>
      <w:r w:rsidRPr="00210B36">
        <w:t>kezdőlap</w:t>
      </w:r>
      <w:r w:rsidR="004F2B94" w:rsidRPr="00210B36">
        <w:t>ja</w:t>
      </w:r>
      <w:r w:rsidRPr="00210B36">
        <w:t xml:space="preserve"> </w:t>
      </w:r>
      <w:r w:rsidR="003F0C56" w:rsidRPr="00210B36">
        <w:t xml:space="preserve">is egyben. </w:t>
      </w:r>
      <w:r w:rsidR="00C2177E" w:rsidRPr="00210B36">
        <w:t xml:space="preserve">Egyelőre </w:t>
      </w:r>
      <w:r w:rsidR="004B364D" w:rsidRPr="00210B36">
        <w:t>csak</w:t>
      </w:r>
      <w:r w:rsidR="009F0A8E" w:rsidRPr="00210B36">
        <w:t xml:space="preserve"> </w:t>
      </w:r>
      <w:r w:rsidR="00C2177E" w:rsidRPr="00210B36">
        <w:t>Excel fájlo</w:t>
      </w:r>
      <w:r w:rsidR="009F0A8E" w:rsidRPr="00210B36">
        <w:t>kat fogad el</w:t>
      </w:r>
      <w:r w:rsidR="00C2177E" w:rsidRPr="00210B36">
        <w:t xml:space="preserve"> (.xls/.xlsx), mivel az adatsorokat rendkívül egyszerűen lehet előkészíteni Excelben</w:t>
      </w:r>
      <w:r w:rsidR="000E7676" w:rsidRPr="00210B36">
        <w:t xml:space="preserve">. </w:t>
      </w:r>
    </w:p>
    <w:p w14:paraId="0A1922CE" w14:textId="77777777" w:rsidR="00FC55B0" w:rsidRPr="00210B36" w:rsidRDefault="00FC55B0" w:rsidP="00FC55B0">
      <w:r w:rsidRPr="00210B36">
        <w:t>Fontos, hogy a táblázatok a következőképpen legyenek elkészítve:</w:t>
      </w:r>
    </w:p>
    <w:p w14:paraId="00E5DC55" w14:textId="0158F130" w:rsidR="00FC55B0" w:rsidRPr="00210B36" w:rsidRDefault="00FC55B0" w:rsidP="00FC55B0">
      <w:pPr>
        <w:jc w:val="center"/>
      </w:pPr>
      <w:r w:rsidRPr="00210B36">
        <w:rPr>
          <w:noProof/>
        </w:rPr>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21"/>
                    <a:stretch>
                      <a:fillRect/>
                    </a:stretch>
                  </pic:blipFill>
                  <pic:spPr>
                    <a:xfrm>
                      <a:off x="0" y="0"/>
                      <a:ext cx="4696695" cy="1360725"/>
                    </a:xfrm>
                    <a:prstGeom prst="rect">
                      <a:avLst/>
                    </a:prstGeom>
                  </pic:spPr>
                </pic:pic>
              </a:graphicData>
            </a:graphic>
          </wp:inline>
        </w:drawing>
      </w:r>
    </w:p>
    <w:p w14:paraId="223CD895" w14:textId="57FAB0D7" w:rsidR="00FC55B0" w:rsidRPr="00210B36" w:rsidRDefault="00FC55B0" w:rsidP="006212E7">
      <w:pPr>
        <w:jc w:val="both"/>
      </w:pPr>
      <w:r w:rsidRPr="00210B36">
        <w:t>Az első sor fejléc kell legyen, ami tartalmazza az idősor(ok) megnevezését, az én esetemben a megyék nevét. Természetesen nem kötelező több idősor meglét</w:t>
      </w:r>
      <w:r w:rsidR="00AD0F4A" w:rsidRPr="00210B36">
        <w:t>e.</w:t>
      </w:r>
      <w:r w:rsidR="00E53E73" w:rsidRPr="00210B36">
        <w:t xml:space="preserve"> Az első oszlop a megfigyelésekhez tartozó időpontokat kell tartalmazza, ebből készülnek a grafikonok</w:t>
      </w:r>
      <w:r w:rsidR="00FA554F" w:rsidRPr="00210B36">
        <w:t xml:space="preserve"> </w:t>
      </w:r>
      <w:r w:rsidR="00A5083B" w:rsidRPr="00210B36">
        <w:t>x tengely</w:t>
      </w:r>
      <w:r w:rsidR="00CE0942" w:rsidRPr="00210B36">
        <w:t>en levő feliratai</w:t>
      </w:r>
      <w:r w:rsidR="00DD0BED" w:rsidRPr="00210B36">
        <w:t xml:space="preserve"> </w:t>
      </w:r>
      <w:r w:rsidR="00FA554F" w:rsidRPr="00210B36">
        <w:t>is.</w:t>
      </w:r>
      <w:r w:rsidR="000073A7" w:rsidRPr="00210B36">
        <w:t xml:space="preserve"> A többi sor oszlop pedig a megfigyelt értékeket tartalmazzák.</w:t>
      </w:r>
      <w:r w:rsidR="009543DA" w:rsidRPr="00210B36">
        <w:br/>
      </w:r>
      <w:r w:rsidR="000073A7" w:rsidRPr="00210B36">
        <w:t>Fontos persze az is, hogy időrendi sorren</w:t>
      </w:r>
      <w:r w:rsidR="00335776">
        <w:t>d</w:t>
      </w:r>
      <w:r w:rsidR="00DA4AAD">
        <w:t>ben</w:t>
      </w:r>
      <w:r w:rsidR="000073A7" w:rsidRPr="00210B36">
        <w:t xml:space="preserve"> legyenek a megfigyelések. </w:t>
      </w:r>
      <w:r w:rsidR="000073A7" w:rsidRPr="00210B36">
        <w:br/>
      </w:r>
      <w:r w:rsidR="00F55760" w:rsidRPr="00210B36">
        <w:t xml:space="preserve">Az én esetemben </w:t>
      </w:r>
      <w:r w:rsidR="00C16503" w:rsidRPr="00210B36">
        <w:t xml:space="preserve">például </w:t>
      </w:r>
      <w:r w:rsidR="00F55760" w:rsidRPr="00210B36">
        <w:t xml:space="preserve">a </w:t>
      </w:r>
      <w:r w:rsidR="00354543" w:rsidRPr="00210B36">
        <w:t>„</w:t>
      </w:r>
      <w:proofErr w:type="gramStart"/>
      <w:r w:rsidR="00F55760" w:rsidRPr="00210B36">
        <w:t>data.xslx</w:t>
      </w:r>
      <w:proofErr w:type="gramEnd"/>
      <w:r w:rsidR="00354543" w:rsidRPr="00210B36">
        <w:t xml:space="preserve">„ </w:t>
      </w:r>
      <w:r w:rsidR="00F55760" w:rsidRPr="00210B36">
        <w:t xml:space="preserve">fájl </w:t>
      </w:r>
      <w:r w:rsidR="00354543" w:rsidRPr="00210B36">
        <w:t>„</w:t>
      </w:r>
      <w:r w:rsidR="00F55760" w:rsidRPr="00210B36">
        <w:t>data</w:t>
      </w:r>
      <w:r w:rsidR="00354543" w:rsidRPr="00210B36">
        <w:t xml:space="preserve">” </w:t>
      </w:r>
      <w:r w:rsidR="00F55760" w:rsidRPr="00210B36">
        <w:t>nevű munkalapja tartalmazza a 12 év (2010 január – 2022 szeptember) megfigyeléseit</w:t>
      </w:r>
      <w:r w:rsidR="00354543" w:rsidRPr="00210B36">
        <w:t xml:space="preserve"> a</w:t>
      </w:r>
      <w:r w:rsidR="000073A7" w:rsidRPr="00210B36">
        <w:t xml:space="preserve"> </w:t>
      </w:r>
      <w:r w:rsidR="00354543" w:rsidRPr="00210B36">
        <w:t xml:space="preserve">fenti formában, növekvő időrendi </w:t>
      </w:r>
      <w:r w:rsidR="00A85ED7" w:rsidRPr="00210B36">
        <w:t>sorrendben</w:t>
      </w:r>
      <w:r w:rsidR="00354543" w:rsidRPr="00210B36">
        <w:t>.</w:t>
      </w:r>
      <w:r w:rsidR="000073A7" w:rsidRPr="00210B36">
        <w:t xml:space="preserve"> </w:t>
      </w:r>
      <w:r w:rsidR="009543DA" w:rsidRPr="00210B36">
        <w:br/>
      </w:r>
      <w:r w:rsidR="000073A7" w:rsidRPr="00210B36">
        <w:t xml:space="preserve">A „teszt” nevű munkalap pedig </w:t>
      </w:r>
      <w:r w:rsidR="000F3CEF" w:rsidRPr="00210B36">
        <w:t xml:space="preserve">2022 október és 2023 </w:t>
      </w:r>
      <w:r w:rsidR="00091E18" w:rsidRPr="00210B36">
        <w:t>július</w:t>
      </w:r>
      <w:r w:rsidR="000F3CEF" w:rsidRPr="00210B36">
        <w:t xml:space="preserve"> közötti megfigyeléseket tartalmazza</w:t>
      </w:r>
      <w:r w:rsidR="00540732">
        <w:t xml:space="preserve"> ugyanezekre a megyékre.</w:t>
      </w:r>
    </w:p>
    <w:p w14:paraId="46BBCB6A" w14:textId="14A34734" w:rsidR="001B47E7" w:rsidRPr="00210B36" w:rsidRDefault="00266F25" w:rsidP="006212E7">
      <w:pPr>
        <w:jc w:val="both"/>
      </w:pPr>
      <w:r w:rsidRPr="00210B36">
        <w:t>Lehetőség van két különböző fájlt is feltölteni, hogyha a teszt adatok -</w:t>
      </w:r>
      <w:r w:rsidR="009543DA" w:rsidRPr="00210B36">
        <w:t xml:space="preserve"> </w:t>
      </w:r>
      <w:r w:rsidRPr="00210B36">
        <w:t xml:space="preserve">vagyis amelyeket nem vesz figyelembe a program az előrejelzési modellhez, hanem </w:t>
      </w:r>
      <w:r w:rsidR="009543DA" w:rsidRPr="00210B36">
        <w:t xml:space="preserve">segítségével </w:t>
      </w:r>
      <w:r w:rsidRPr="00210B36">
        <w:t>az előrejelzés pontosságát</w:t>
      </w:r>
      <w:r w:rsidR="00AF1CE9">
        <w:t xml:space="preserve"> határozza meg</w:t>
      </w:r>
      <w:r w:rsidR="000F53E0">
        <w:t xml:space="preserve"> </w:t>
      </w:r>
      <w:r w:rsidRPr="00210B36">
        <w:t xml:space="preserve">– külön fájlban vannak. </w:t>
      </w:r>
      <w:r w:rsidR="006212E7" w:rsidRPr="00210B36">
        <w:t>Ha ugyan</w:t>
      </w:r>
      <w:r w:rsidR="004E7588" w:rsidRPr="00210B36">
        <w:t>abban</w:t>
      </w:r>
      <w:r w:rsidR="006212E7" w:rsidRPr="00210B36">
        <w:t xml:space="preserve"> a f</w:t>
      </w:r>
      <w:r w:rsidR="004E7588" w:rsidRPr="00210B36">
        <w:t>ájlban van a két munkalap, akkor be kell jelölni az „ugyanaz a fájl” feliratú jel</w:t>
      </w:r>
      <w:r w:rsidR="00006378">
        <w:t>ö</w:t>
      </w:r>
      <w:r w:rsidR="004E7588" w:rsidRPr="00210B36">
        <w:t>lőnégyzetet</w:t>
      </w:r>
      <w:r w:rsidR="009543DA" w:rsidRPr="00210B36">
        <w:t>, és akkor nem kell ugyanazt a fájlt kétszer feltölteni</w:t>
      </w:r>
      <w:r w:rsidR="004E7588" w:rsidRPr="00210B36">
        <w:t xml:space="preserve">. </w:t>
      </w:r>
      <w:r w:rsidR="001B47E7" w:rsidRPr="00210B36">
        <w:t>Ebben az esetben JavaScript kóddal elrejtem a második fájl</w:t>
      </w:r>
      <w:r w:rsidR="003577E9" w:rsidRPr="00210B36">
        <w:t>feltöltő bemenetet.</w:t>
      </w:r>
    </w:p>
    <w:p w14:paraId="558572C3" w14:textId="77777777" w:rsidR="00B349E6" w:rsidRPr="00210B36" w:rsidRDefault="0010286E" w:rsidP="00B349E6">
      <w:pPr>
        <w:jc w:val="center"/>
      </w:pPr>
      <w:r w:rsidRPr="00210B36">
        <w:rPr>
          <w:noProof/>
        </w:rPr>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22"/>
                    <a:stretch>
                      <a:fillRect/>
                    </a:stretch>
                  </pic:blipFill>
                  <pic:spPr>
                    <a:xfrm>
                      <a:off x="0" y="0"/>
                      <a:ext cx="4967467" cy="3176944"/>
                    </a:xfrm>
                    <a:prstGeom prst="rect">
                      <a:avLst/>
                    </a:prstGeom>
                  </pic:spPr>
                </pic:pic>
              </a:graphicData>
            </a:graphic>
          </wp:inline>
        </w:drawing>
      </w:r>
    </w:p>
    <w:p w14:paraId="02A18F6A" w14:textId="5F891257" w:rsidR="00E16288" w:rsidRPr="00210B36" w:rsidRDefault="00266F25" w:rsidP="00B349E6">
      <w:pPr>
        <w:jc w:val="both"/>
      </w:pPr>
      <w:r w:rsidRPr="00210B36">
        <w:t>Mindkét esetben meg kell adni a</w:t>
      </w:r>
      <w:r w:rsidR="004E7588" w:rsidRPr="00210B36">
        <w:t xml:space="preserve"> </w:t>
      </w:r>
      <w:r w:rsidRPr="00210B36">
        <w:t>munkalapok nevét, mivel a pandas modullal beolvasott többdimenziós adatszerkezet</w:t>
      </w:r>
      <w:r w:rsidR="009543DA" w:rsidRPr="00210B36">
        <w:t xml:space="preserve"> (DataFrame) asszociatív listákban tárolja az oszlopokat, </w:t>
      </w:r>
      <w:r w:rsidRPr="00210B36">
        <w:t>kulcsai a munkalapok</w:t>
      </w:r>
      <w:r w:rsidR="00AD76F9" w:rsidRPr="00210B36">
        <w:t xml:space="preserve"> nevei</w:t>
      </w:r>
      <w:r w:rsidR="009543DA" w:rsidRPr="00210B36">
        <w:t xml:space="preserve">. </w:t>
      </w:r>
      <w:r w:rsidR="00AD76F9" w:rsidRPr="00210B36">
        <w:t>Ezenkívül lehetőség van megadni azt, hogy az adatsorból generált grafikon x tengelye milyen sűrűséggel legyen feliratozva.</w:t>
      </w:r>
      <w:r w:rsidR="000610D0">
        <w:t xml:space="preserve"> Például jelen esetben a több, mint 140 megfigyelésre bőven elég </w:t>
      </w:r>
      <w:r w:rsidR="00F325D6">
        <w:t xml:space="preserve">évente, vagy félévente </w:t>
      </w:r>
      <w:r w:rsidR="007D77C1">
        <w:t xml:space="preserve">megjeleníteni az időszakot. </w:t>
      </w:r>
    </w:p>
    <w:p w14:paraId="671E1EAA" w14:textId="73918E9A" w:rsidR="00F025C5" w:rsidRPr="00210B36" w:rsidRDefault="00E355EE" w:rsidP="006212E7">
      <w:pPr>
        <w:jc w:val="both"/>
      </w:pPr>
      <w:r w:rsidRPr="00210B36">
        <w:t xml:space="preserve">A Feltöltésre kattintva POST kéréssel (ami tartalmazza a feltöltött </w:t>
      </w:r>
      <w:proofErr w:type="gramStart"/>
      <w:r w:rsidRPr="00210B36">
        <w:t>fájlt,</w:t>
      </w:r>
      <w:proofErr w:type="gramEnd"/>
      <w:r w:rsidRPr="00210B36">
        <w:t xml:space="preserve"> stb.) meghívódik az „upload” nevű </w:t>
      </w:r>
      <w:r w:rsidR="00F025C5" w:rsidRPr="00210B36">
        <w:t>URL, amihez az ugyanilyen nevű függvény van rendelve a views.py fájlban.</w:t>
      </w:r>
    </w:p>
    <w:p w14:paraId="3A042BF0" w14:textId="4E8F7368" w:rsidR="00B159FF" w:rsidRPr="00210B36" w:rsidRDefault="00537EDC" w:rsidP="006212E7">
      <w:pPr>
        <w:jc w:val="both"/>
      </w:pPr>
      <w:r w:rsidRPr="00210B36">
        <w:t xml:space="preserve">A függvény hiányzó paraméterek esetén hibaüzenettel visszatéríti a feltöltő oldalra a felhasználót. </w:t>
      </w:r>
      <w:r w:rsidR="00DD71BC" w:rsidRPr="00210B36">
        <w:t xml:space="preserve"> Különben eltárolom a megkapott adatokat a POST kérésből. Megnézem, hogy be lett-e jelölve a jelölőnégyzet, mert ha igen, akkor ugyanabból a fájlból vesszük a </w:t>
      </w:r>
      <w:r w:rsidR="00A13F46" w:rsidRPr="00210B36">
        <w:t xml:space="preserve">teszt periódus </w:t>
      </w:r>
      <w:r w:rsidR="00DD71BC" w:rsidRPr="00210B36">
        <w:t>munkalap</w:t>
      </w:r>
      <w:r w:rsidR="00A13F46" w:rsidRPr="00210B36">
        <w:t>ját</w:t>
      </w:r>
      <w:r w:rsidR="008D05DE" w:rsidRPr="00210B36">
        <w:t xml:space="preserve">, különben ott is </w:t>
      </w:r>
      <w:r w:rsidR="009543DA" w:rsidRPr="00210B36">
        <w:t>leellenőrzöm</w:t>
      </w:r>
      <w:r w:rsidR="008D05DE" w:rsidRPr="00210B36">
        <w:t>, hogy fel lett-e töltve a másik fájl</w:t>
      </w:r>
      <w:r w:rsidR="009543DA" w:rsidRPr="00210B36">
        <w:t xml:space="preserve">. </w:t>
      </w:r>
      <w:r w:rsidR="008D05DE" w:rsidRPr="00210B36">
        <w:br/>
      </w:r>
      <w:r w:rsidR="00DD71BC" w:rsidRPr="00210B36">
        <w:t xml:space="preserve"> </w:t>
      </w:r>
      <w:r w:rsidR="006422EB" w:rsidRPr="00210B36">
        <w:br/>
      </w:r>
      <w:r w:rsidR="008D05DE" w:rsidRPr="00210B36">
        <w:t>Ezután a pandas</w:t>
      </w:r>
      <w:r w:rsidR="005C0147">
        <w:t xml:space="preserve"> </w:t>
      </w:r>
      <w:r w:rsidR="00B64473">
        <w:t xml:space="preserve">csomag </w:t>
      </w:r>
      <w:r w:rsidR="008D05DE" w:rsidRPr="00210B36">
        <w:t>read_excel függvényével eltárolom egy-egy DataFrame szerkezetbe a</w:t>
      </w:r>
      <w:r w:rsidR="00851BDF" w:rsidRPr="00210B36">
        <w:t xml:space="preserve"> táblázatokat</w:t>
      </w:r>
      <w:r w:rsidR="008D05DE" w:rsidRPr="00210B36">
        <w:t xml:space="preserve">. </w:t>
      </w:r>
      <w:r w:rsidR="00B07C79" w:rsidRPr="00210B36">
        <w:t>T</w:t>
      </w:r>
      <w:r w:rsidR="008D05DE" w:rsidRPr="00210B36">
        <w:t xml:space="preserve">ovábbá külön </w:t>
      </w:r>
      <w:r w:rsidR="006324D8" w:rsidRPr="00210B36">
        <w:t>listákba</w:t>
      </w:r>
      <w:r w:rsidR="00B07C79" w:rsidRPr="00210B36">
        <w:t xml:space="preserve"> eltárolo</w:t>
      </w:r>
      <w:r w:rsidR="00C71999">
        <w:t>m</w:t>
      </w:r>
      <w:r w:rsidR="008D05DE" w:rsidRPr="00210B36">
        <w:t xml:space="preserve"> az időszakokat, az idősorok neveit (pl. megyék neveit), </w:t>
      </w:r>
      <w:r w:rsidR="00A148FF" w:rsidRPr="00210B36">
        <w:t>és persze a megfigyeléseket (többdimenziós lista, a kulcsok az idősorok nevei)</w:t>
      </w:r>
      <w:r w:rsidR="00830F77" w:rsidRPr="00210B36">
        <w:t xml:space="preserve">, azért, hogy könnyebben fel tudjam dolgozni az adatokat a diagram készítésekor és a weboldalon való megjelenítéskor. </w:t>
      </w:r>
    </w:p>
    <w:p w14:paraId="3F975FEA" w14:textId="7292BB3B" w:rsidR="00547A35" w:rsidRPr="00210B36" w:rsidRDefault="00C0267F" w:rsidP="006212E7">
      <w:pPr>
        <w:jc w:val="both"/>
      </w:pPr>
      <w:r w:rsidRPr="00210B36">
        <w:t>A</w:t>
      </w:r>
      <w:r w:rsidR="00210956" w:rsidRPr="00210B36">
        <w:t xml:space="preserve"> nézet</w:t>
      </w:r>
      <w:r w:rsidR="00911A70" w:rsidRPr="00210B36">
        <w:t xml:space="preserve"> számára </w:t>
      </w:r>
      <w:r w:rsidR="00210956" w:rsidRPr="00210B36">
        <w:t xml:space="preserve">egy </w:t>
      </w:r>
      <w:r w:rsidR="003353E4" w:rsidRPr="00210B36">
        <w:t>könnyen</w:t>
      </w:r>
      <w:r w:rsidR="00210956" w:rsidRPr="00210B36">
        <w:t xml:space="preserve"> feldolgozható </w:t>
      </w:r>
      <w:r w:rsidR="00A5484A" w:rsidRPr="00210B36">
        <w:t>listába</w:t>
      </w:r>
      <w:r w:rsidR="00210956" w:rsidRPr="00210B36">
        <w:t xml:space="preserve"> teszem a beolvasott adatokat, </w:t>
      </w:r>
      <w:r w:rsidR="00F2043D" w:rsidRPr="00210B36">
        <w:t>lege</w:t>
      </w:r>
      <w:r w:rsidR="00CA4822">
        <w:t>n</w:t>
      </w:r>
      <w:r w:rsidR="00F2043D" w:rsidRPr="00210B36">
        <w:t xml:space="preserve">erálom az adatsorok diagramját, létrehozom a Stat objektumokat (amelyek egy-egy idősor mutatóit, </w:t>
      </w:r>
      <w:r w:rsidR="00F2043D" w:rsidRPr="00210B36">
        <w:lastRenderedPageBreak/>
        <w:t>adattagjait tartalmazzák), végül megcsinálom a nézetet</w:t>
      </w:r>
      <w:r w:rsidR="00BB509E" w:rsidRPr="00210B36">
        <w:t xml:space="preserve"> az adatokkal és elküldöm a felhasználónak</w:t>
      </w:r>
      <w:r w:rsidR="00C721A7" w:rsidRPr="00210B36">
        <w:t>.</w:t>
      </w:r>
      <w:r w:rsidR="00A93F78" w:rsidRPr="00210B36">
        <w:t xml:space="preserve"> </w:t>
      </w:r>
    </w:p>
    <w:p w14:paraId="17192C52" w14:textId="26243611" w:rsidR="00E6680B" w:rsidRPr="00210B36" w:rsidRDefault="00A34DD1" w:rsidP="006212E7">
      <w:pPr>
        <w:jc w:val="both"/>
      </w:pPr>
      <w:r w:rsidRPr="00210B36">
        <w:t xml:space="preserve">A render függvény jeleníti meg a html sablont, </w:t>
      </w:r>
      <w:r w:rsidR="0069528D" w:rsidRPr="00210B36">
        <w:t>amely megkapja a szükséges változókat és adatszerkezeteket</w:t>
      </w:r>
      <w:r w:rsidR="00E6680B" w:rsidRPr="00210B36">
        <w:t>, tehát a beolvasás után egyből megjelennek az elemzések a felhasználónak.</w:t>
      </w:r>
    </w:p>
    <w:p w14:paraId="09BDB967" w14:textId="77777777" w:rsidR="00B159FF" w:rsidRPr="00210B36" w:rsidRDefault="00B159FF" w:rsidP="006212E7">
      <w:pPr>
        <w:jc w:val="both"/>
      </w:pPr>
    </w:p>
    <w:p w14:paraId="3248BFC6" w14:textId="77777777" w:rsidR="004F1B26" w:rsidRPr="00210B36" w:rsidRDefault="004F1B26">
      <w:pPr>
        <w:rPr>
          <w:rFonts w:eastAsiaTheme="majorEastAsia"/>
          <w:color w:val="2F5496" w:themeColor="accent1" w:themeShade="BF"/>
          <w:sz w:val="28"/>
          <w:szCs w:val="26"/>
        </w:rPr>
      </w:pPr>
      <w:r w:rsidRPr="00210B36">
        <w:br w:type="page"/>
      </w:r>
    </w:p>
    <w:p w14:paraId="67C1FB3C" w14:textId="51948D5C" w:rsidR="00871418" w:rsidRPr="00210B36" w:rsidRDefault="00871418" w:rsidP="004F1B26">
      <w:pPr>
        <w:pStyle w:val="Cmsor2"/>
        <w:rPr>
          <w:rFonts w:cs="Times New Roman"/>
        </w:rPr>
      </w:pPr>
      <w:bookmarkStart w:id="20" w:name="_Toc158644377"/>
      <w:r w:rsidRPr="00210B36">
        <w:rPr>
          <w:rFonts w:cs="Times New Roman"/>
        </w:rPr>
        <w:lastRenderedPageBreak/>
        <w:t>5.</w:t>
      </w:r>
      <w:r w:rsidR="006E1266" w:rsidRPr="00210B36">
        <w:rPr>
          <w:rFonts w:cs="Times New Roman"/>
        </w:rPr>
        <w:t>5</w:t>
      </w:r>
      <w:r w:rsidRPr="00210B36">
        <w:rPr>
          <w:rFonts w:cs="Times New Roman"/>
        </w:rPr>
        <w:t xml:space="preserve"> Diagramok készítése</w:t>
      </w:r>
      <w:bookmarkEnd w:id="20"/>
    </w:p>
    <w:p w14:paraId="14677404" w14:textId="3479B781" w:rsidR="009876C2" w:rsidRPr="0044320C" w:rsidRDefault="003B029C" w:rsidP="0044320C">
      <w:pPr>
        <w:jc w:val="both"/>
      </w:pPr>
      <w:r w:rsidRPr="00210B36">
        <w:t>Mivel többször is kelle</w:t>
      </w:r>
      <w:r w:rsidR="00396B1F" w:rsidRPr="00210B36">
        <w:t>tt</w:t>
      </w:r>
      <w:r w:rsidRPr="00210B36">
        <w:t xml:space="preserve"> grafikont </w:t>
      </w:r>
      <w:r w:rsidR="007650F4" w:rsidRPr="00210B36">
        <w:t>előállítanom</w:t>
      </w:r>
      <w:r w:rsidRPr="00210B36">
        <w:t xml:space="preserve"> különböző adatsorokkal, készítettem egy függvényt</w:t>
      </w:r>
      <w:r w:rsidR="004D5AC7" w:rsidRPr="00210B36">
        <w:t xml:space="preserve"> (AbrazolEgyben)</w:t>
      </w:r>
      <w:r w:rsidR="00C13C02" w:rsidRPr="00210B36">
        <w:t>, am</w:t>
      </w:r>
      <w:r w:rsidR="00122AEB">
        <w:t>ely</w:t>
      </w:r>
      <w:r w:rsidR="00C13C02" w:rsidRPr="00210B36">
        <w:t xml:space="preserve"> visszaad a bemeneti adatokból</w:t>
      </w:r>
      <w:r w:rsidR="00D54C4F" w:rsidRPr="00210B36">
        <w:t xml:space="preserve"> </w:t>
      </w:r>
      <w:r w:rsidR="00C13C02" w:rsidRPr="00210B36">
        <w:t>eg</w:t>
      </w:r>
      <w:r w:rsidR="0020017A" w:rsidRPr="00210B36">
        <w:t xml:space="preserve">y bájtfolyamot (IO.Bytes), ami </w:t>
      </w:r>
      <w:r w:rsidR="00695D7D">
        <w:t xml:space="preserve">lényegében </w:t>
      </w:r>
      <w:r w:rsidR="0020017A" w:rsidRPr="00210B36">
        <w:t>a grafikon png formátumú képét tartalmazza.</w:t>
      </w:r>
      <w:r w:rsidR="00F2662C" w:rsidRPr="00210B36">
        <w:t xml:space="preserve"> </w:t>
      </w:r>
      <w:r w:rsidRPr="00210B36">
        <w:t xml:space="preserve">Feltöltés során az </w:t>
      </w:r>
      <w:r w:rsidR="003E7CD1" w:rsidRPr="00210B36">
        <w:t xml:space="preserve">upload függvény meghívja </w:t>
      </w:r>
      <w:r w:rsidR="004D5AC7" w:rsidRPr="00210B36">
        <w:t>ezt a</w:t>
      </w:r>
      <w:r w:rsidR="003E7CD1" w:rsidRPr="00210B36">
        <w:t xml:space="preserve"> függvényt</w:t>
      </w:r>
      <w:r w:rsidR="00E3795A">
        <w:t xml:space="preserve"> is</w:t>
      </w:r>
      <w:r w:rsidR="003E7CD1" w:rsidRPr="00210B36">
        <w:t>, elmenti azt</w:t>
      </w:r>
      <w:r w:rsidR="0020017A" w:rsidRPr="00210B36">
        <w:t xml:space="preserve"> png</w:t>
      </w:r>
      <w:r w:rsidR="003E7CD1" w:rsidRPr="00210B36">
        <w:t xml:space="preserve"> képként és továbbadja a showData.html nézetnek. </w:t>
      </w:r>
      <w:r w:rsidR="00D54C4F" w:rsidRPr="00210B36">
        <w:t xml:space="preserve"> </w:t>
      </w:r>
    </w:p>
    <w:p w14:paraId="229CDACA" w14:textId="4D7E2899" w:rsidR="000C1DEE" w:rsidRPr="00210B36" w:rsidRDefault="00B27576" w:rsidP="00C13C02">
      <w:pPr>
        <w:jc w:val="both"/>
      </w:pPr>
      <w:r w:rsidRPr="00210B36">
        <w:t xml:space="preserve">Az </w:t>
      </w:r>
      <w:r w:rsidR="009876C2" w:rsidRPr="00210B36">
        <w:t>adatsorok</w:t>
      </w:r>
      <w:r w:rsidRPr="00210B36">
        <w:t xml:space="preserve"> nevű paraméter egy többdimenziós lista, a beolvasott adatsort vagy adatsorokat tartalmazza, az én esetemben a három megye megfigyeléseit. Az idoszakok egy lista, amely a megfigyelésekhez tartozó időpontokat </w:t>
      </w:r>
      <w:r w:rsidR="00F152F0" w:rsidRPr="00210B36">
        <w:t>tartalmazza</w:t>
      </w:r>
      <w:r w:rsidRPr="00210B36">
        <w:t xml:space="preserve"> (x tengely feliratai)</w:t>
      </w:r>
      <w:r w:rsidR="00991BF6" w:rsidRPr="00210B36">
        <w:t xml:space="preserve">. </w:t>
      </w:r>
      <w:r w:rsidR="0098731C" w:rsidRPr="00210B36">
        <w:t>A megnevezesek az idősorok nevei</w:t>
      </w:r>
      <w:r w:rsidR="0066184D" w:rsidRPr="00210B36">
        <w:t>t tartalamzó lista</w:t>
      </w:r>
      <w:r w:rsidR="0098731C" w:rsidRPr="00210B36">
        <w:t xml:space="preserve">, az én esetemben például a három megye neve. </w:t>
      </w:r>
      <w:r w:rsidR="00A13A47" w:rsidRPr="00210B36">
        <w:t>Ezenkívül a grafikonnak lehet opcionális címet adni, y tengely feliratot, léptéket, minimum és maximum értéket.</w:t>
      </w:r>
      <w:r w:rsidR="00A0341C" w:rsidRPr="00210B36">
        <w:t xml:space="preserve"> A beolvasást követően így ábrázolom az adatokat a függvény segítségével:</w:t>
      </w:r>
    </w:p>
    <w:p w14:paraId="3A045582" w14:textId="4D984236" w:rsidR="00F2662C" w:rsidRPr="00210B36" w:rsidRDefault="00F2662C">
      <w:pPr>
        <w:rPr>
          <w:rFonts w:eastAsiaTheme="majorEastAsia"/>
          <w:color w:val="2F5496" w:themeColor="accent1" w:themeShade="BF"/>
          <w:sz w:val="28"/>
          <w:szCs w:val="26"/>
        </w:rPr>
      </w:pPr>
      <w:r w:rsidRPr="00210B36">
        <w:br w:type="page"/>
      </w:r>
    </w:p>
    <w:p w14:paraId="2119673E" w14:textId="792915A2" w:rsidR="000555D8" w:rsidRDefault="00FA2A8B" w:rsidP="006E1266">
      <w:pPr>
        <w:pStyle w:val="Cmsor2"/>
        <w:numPr>
          <w:ilvl w:val="1"/>
          <w:numId w:val="11"/>
        </w:numPr>
        <w:tabs>
          <w:tab w:val="left" w:pos="567"/>
        </w:tabs>
        <w:ind w:left="142" w:hanging="142"/>
        <w:rPr>
          <w:rFonts w:cs="Times New Roman"/>
        </w:rPr>
      </w:pPr>
      <w:bookmarkStart w:id="21" w:name="_Toc158644378"/>
      <w:r w:rsidRPr="00210B36">
        <w:rPr>
          <w:rFonts w:cs="Times New Roman"/>
        </w:rPr>
        <w:lastRenderedPageBreak/>
        <w:t>M</w:t>
      </w:r>
      <w:r w:rsidR="000555D8" w:rsidRPr="00210B36">
        <w:rPr>
          <w:rFonts w:cs="Times New Roman"/>
        </w:rPr>
        <w:t>utatók számítása</w:t>
      </w:r>
      <w:r w:rsidR="00C87F39">
        <w:rPr>
          <w:rFonts w:cs="Times New Roman"/>
        </w:rPr>
        <w:t>, tesztek futtatása</w:t>
      </w:r>
      <w:r w:rsidR="00576083">
        <w:rPr>
          <w:rFonts w:cs="Times New Roman"/>
        </w:rPr>
        <w:t xml:space="preserve"> az idősorokon</w:t>
      </w:r>
      <w:r w:rsidR="00400CD3">
        <w:rPr>
          <w:rFonts w:cs="Times New Roman"/>
        </w:rPr>
        <w:t xml:space="preserve"> (modell)</w:t>
      </w:r>
      <w:bookmarkEnd w:id="21"/>
    </w:p>
    <w:p w14:paraId="2EF8B86B" w14:textId="07078D04" w:rsidR="00213CDA" w:rsidRPr="00213CDA" w:rsidRDefault="00D55638" w:rsidP="00213CDA">
      <w:r>
        <w:t>Mivel a Python támogatja az osztályokat, ezért hasznosnak tartottam az adatsorokat objektumokként kezelni, saját adattagokkal és függvényekkel.</w:t>
      </w:r>
      <w:r w:rsidR="000F7FD3">
        <w:br/>
        <w:t>Az osztályokat a models.py fájlban kell létrehozni.</w:t>
      </w:r>
      <w:r w:rsidR="000F7FD3">
        <w:br/>
      </w:r>
      <w:r>
        <w:t>Például, minden megye egy „Stat” osztály példány, a</w:t>
      </w:r>
      <w:r w:rsidR="004C6B71">
        <w:t>z idősor neve, a</w:t>
      </w:r>
      <w:r>
        <w:t xml:space="preserve"> megfigyelések listája, azok </w:t>
      </w:r>
      <w:proofErr w:type="gramStart"/>
      <w:r>
        <w:t>átlaga,</w:t>
      </w:r>
      <w:proofErr w:type="gramEnd"/>
      <w:r>
        <w:t xml:space="preserve"> stb. mind-mind adattag. A számítások külön függvényekbe kerültek, hogy átláthatóbb legyen a kód.  </w:t>
      </w:r>
      <w:r w:rsidR="00F128F5">
        <w:t>A beolvasás során már létre is jönnek a Stat példányok,</w:t>
      </w:r>
      <w:r w:rsidR="00AF27BE">
        <w:t xml:space="preserve"> és eltárolódnak egy listába. </w:t>
      </w:r>
    </w:p>
    <w:p w14:paraId="10732F5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569CD6"/>
          <w:sz w:val="21"/>
          <w:szCs w:val="21"/>
          <w:lang w:val="en-GB"/>
        </w:rPr>
        <w:t>class</w:t>
      </w:r>
      <w:r w:rsidRPr="00FA23E9">
        <w:rPr>
          <w:rFonts w:ascii="Consolas" w:hAnsi="Consolas"/>
          <w:color w:val="D4D4D4"/>
          <w:sz w:val="21"/>
          <w:szCs w:val="21"/>
          <w:lang w:val="en-GB"/>
        </w:rPr>
        <w:t xml:space="preserve"> </w:t>
      </w:r>
      <w:proofErr w:type="gramStart"/>
      <w:r w:rsidRPr="00FA23E9">
        <w:rPr>
          <w:rFonts w:ascii="Consolas" w:hAnsi="Consolas"/>
          <w:color w:val="4EC9B0"/>
          <w:sz w:val="21"/>
          <w:szCs w:val="21"/>
          <w:lang w:val="en-GB"/>
        </w:rPr>
        <w:t>Stat</w:t>
      </w:r>
      <w:r w:rsidRPr="00FA23E9">
        <w:rPr>
          <w:rFonts w:ascii="Consolas" w:hAnsi="Consolas"/>
          <w:color w:val="D4D4D4"/>
          <w:sz w:val="21"/>
          <w:szCs w:val="21"/>
          <w:lang w:val="en-GB"/>
        </w:rPr>
        <w:t xml:space="preserve"> :</w:t>
      </w:r>
      <w:proofErr w:type="gramEnd"/>
    </w:p>
    <w:p w14:paraId="2DED0BC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569CD6"/>
          <w:sz w:val="21"/>
          <w:szCs w:val="21"/>
          <w:lang w:val="en-GB"/>
        </w:rPr>
        <w:t>def</w:t>
      </w: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__init_</w:t>
      </w:r>
      <w:proofErr w:type="gramStart"/>
      <w:r w:rsidRPr="00FA23E9">
        <w:rPr>
          <w:rFonts w:ascii="Consolas" w:hAnsi="Consolas"/>
          <w:color w:val="DCDCAA"/>
          <w:sz w:val="21"/>
          <w:szCs w:val="21"/>
          <w:lang w:val="en-GB"/>
        </w:rPr>
        <w:t>_</w:t>
      </w:r>
      <w:r w:rsidRPr="00FA23E9">
        <w:rPr>
          <w:rFonts w:ascii="Consolas" w:hAnsi="Consolas"/>
          <w:color w:val="D4D4D4"/>
          <w:sz w:val="21"/>
          <w:szCs w:val="21"/>
          <w:lang w:val="en-GB"/>
        </w:rPr>
        <w:t>(</w:t>
      </w:r>
      <w:proofErr w:type="gramEnd"/>
      <w:r w:rsidRPr="00FA23E9">
        <w:rPr>
          <w:rFonts w:ascii="Consolas" w:hAnsi="Consolas"/>
          <w:color w:val="9CDCFE"/>
          <w:sz w:val="21"/>
          <w:szCs w:val="21"/>
          <w:lang w:val="en-GB"/>
        </w:rPr>
        <w:t>self</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megye_nev</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idoPontok</w:t>
      </w:r>
      <w:r w:rsidRPr="00FA23E9">
        <w:rPr>
          <w:rFonts w:ascii="Consolas" w:hAnsi="Consolas"/>
          <w:color w:val="D4D4D4"/>
          <w:sz w:val="21"/>
          <w:szCs w:val="21"/>
          <w:lang w:val="en-GB"/>
        </w:rPr>
        <w:t>):</w:t>
      </w:r>
    </w:p>
    <w:p w14:paraId="79E8C67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megye</w:t>
      </w:r>
      <w:proofErr w:type="gramEnd"/>
      <w:r w:rsidRPr="00FA23E9">
        <w:rPr>
          <w:rFonts w:ascii="Consolas" w:hAnsi="Consolas"/>
          <w:color w:val="9CDCFE"/>
          <w:sz w:val="21"/>
          <w:szCs w:val="21"/>
          <w:lang w:val="en-GB"/>
        </w:rPr>
        <w:t>_nev</w:t>
      </w:r>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megye_nev</w:t>
      </w:r>
    </w:p>
    <w:p w14:paraId="721213B9"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adatok</w:t>
      </w:r>
      <w:proofErr w:type="gramEnd"/>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adatok</w:t>
      </w:r>
    </w:p>
    <w:p w14:paraId="3A8B9A6A"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idoszakok</w:t>
      </w:r>
      <w:proofErr w:type="gramEnd"/>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idoPontok</w:t>
      </w:r>
    </w:p>
    <w:p w14:paraId="18AFB83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atlag</w:t>
      </w:r>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.mean(</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83BCCE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szoras</w:t>
      </w:r>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.std(</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1931BF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variancia</w:t>
      </w:r>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.var(</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485861B"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median</w:t>
      </w:r>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r w:rsidRPr="00FA23E9">
        <w:rPr>
          <w:rFonts w:ascii="Consolas" w:hAnsi="Consolas"/>
          <w:color w:val="4EC9B0"/>
          <w:sz w:val="21"/>
          <w:szCs w:val="21"/>
          <w:lang w:val="en-GB"/>
        </w:rPr>
        <w:t>np</w:t>
      </w:r>
      <w:r w:rsidRPr="00FA23E9">
        <w:rPr>
          <w:rFonts w:ascii="Consolas" w:hAnsi="Consolas"/>
          <w:color w:val="D4D4D4"/>
          <w:sz w:val="21"/>
          <w:szCs w:val="21"/>
          <w:lang w:val="en-GB"/>
        </w:rPr>
        <w:t>.median(</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3176811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r w:rsidRPr="00FA23E9">
        <w:rPr>
          <w:rFonts w:ascii="Consolas" w:hAnsi="Consolas"/>
          <w:color w:val="D4D4D4"/>
          <w:sz w:val="21"/>
          <w:szCs w:val="21"/>
          <w:lang w:val="en-GB"/>
        </w:rPr>
        <w:t xml:space="preserve"> = </w:t>
      </w:r>
      <w:r w:rsidRPr="00FA23E9">
        <w:rPr>
          <w:rFonts w:ascii="Consolas" w:hAnsi="Consolas"/>
          <w:color w:val="4EC9B0"/>
          <w:sz w:val="21"/>
          <w:szCs w:val="21"/>
          <w:lang w:val="en-GB"/>
        </w:rPr>
        <w:t>np</w:t>
      </w:r>
      <w:r w:rsidRPr="00FA23E9">
        <w:rPr>
          <w:rFonts w:ascii="Consolas" w:hAnsi="Consolas"/>
          <w:color w:val="D4D4D4"/>
          <w:sz w:val="21"/>
          <w:szCs w:val="21"/>
          <w:lang w:val="en-GB"/>
        </w:rPr>
        <w:t>.min(</w:t>
      </w:r>
      <w:r w:rsidRPr="00FA23E9">
        <w:rPr>
          <w:rFonts w:ascii="Consolas" w:hAnsi="Consolas"/>
          <w:color w:val="9CDCFE"/>
          <w:sz w:val="21"/>
          <w:szCs w:val="21"/>
          <w:lang w:val="en-GB"/>
        </w:rPr>
        <w:t>adatok</w:t>
      </w:r>
      <w:r w:rsidRPr="00FA23E9">
        <w:rPr>
          <w:rFonts w:ascii="Consolas" w:hAnsi="Consolas"/>
          <w:color w:val="D4D4D4"/>
          <w:sz w:val="21"/>
          <w:szCs w:val="21"/>
          <w:lang w:val="en-GB"/>
        </w:rPr>
        <w:t>)</w:t>
      </w:r>
    </w:p>
    <w:p w14:paraId="2A42390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r w:rsidRPr="00FA23E9">
        <w:rPr>
          <w:rFonts w:ascii="Consolas" w:hAnsi="Consolas"/>
          <w:color w:val="D4D4D4"/>
          <w:sz w:val="21"/>
          <w:szCs w:val="21"/>
          <w:lang w:val="en-GB"/>
        </w:rPr>
        <w:t xml:space="preserve"> = </w:t>
      </w:r>
      <w:r w:rsidRPr="00FA23E9">
        <w:rPr>
          <w:rFonts w:ascii="Consolas" w:hAnsi="Consolas"/>
          <w:color w:val="4EC9B0"/>
          <w:sz w:val="21"/>
          <w:szCs w:val="21"/>
          <w:lang w:val="en-GB"/>
        </w:rPr>
        <w:t>np</w:t>
      </w:r>
      <w:r w:rsidRPr="00FA23E9">
        <w:rPr>
          <w:rFonts w:ascii="Consolas" w:hAnsi="Consolas"/>
          <w:color w:val="D4D4D4"/>
          <w:sz w:val="21"/>
          <w:szCs w:val="21"/>
          <w:lang w:val="en-GB"/>
        </w:rPr>
        <w:t>.max(</w:t>
      </w:r>
      <w:r w:rsidRPr="00FA23E9">
        <w:rPr>
          <w:rFonts w:ascii="Consolas" w:hAnsi="Consolas"/>
          <w:color w:val="9CDCFE"/>
          <w:sz w:val="21"/>
          <w:szCs w:val="21"/>
          <w:lang w:val="en-GB"/>
        </w:rPr>
        <w:t>adatok</w:t>
      </w:r>
      <w:r w:rsidRPr="00FA23E9">
        <w:rPr>
          <w:rFonts w:ascii="Consolas" w:hAnsi="Consolas"/>
          <w:color w:val="D4D4D4"/>
          <w:sz w:val="21"/>
          <w:szCs w:val="21"/>
          <w:lang w:val="en-GB"/>
        </w:rPr>
        <w:t>)</w:t>
      </w:r>
    </w:p>
    <w:p w14:paraId="499373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minDatum</w:t>
      </w:r>
      <w:proofErr w:type="gramEnd"/>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idoPontok</w:t>
      </w:r>
      <w:r w:rsidRPr="00FA23E9">
        <w:rPr>
          <w:rFonts w:ascii="Consolas" w:hAnsi="Consolas"/>
          <w:color w:val="D4D4D4"/>
          <w:sz w:val="21"/>
          <w:szCs w:val="21"/>
          <w:lang w:val="en-GB"/>
        </w:rPr>
        <w:t>[</w:t>
      </w:r>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r w:rsidRPr="00FA23E9">
        <w:rPr>
          <w:rFonts w:ascii="Consolas" w:hAnsi="Consolas"/>
          <w:color w:val="D4D4D4"/>
          <w:sz w:val="21"/>
          <w:szCs w:val="21"/>
          <w:lang w:val="en-GB"/>
        </w:rPr>
        <w:t>(</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r w:rsidRPr="00FA23E9">
        <w:rPr>
          <w:rFonts w:ascii="Consolas" w:hAnsi="Consolas"/>
          <w:color w:val="D4D4D4"/>
          <w:sz w:val="21"/>
          <w:szCs w:val="21"/>
          <w:lang w:val="en-GB"/>
        </w:rPr>
        <w:t>)]</w:t>
      </w:r>
    </w:p>
    <w:p w14:paraId="38BC1B8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maxDatum</w:t>
      </w:r>
      <w:proofErr w:type="gramEnd"/>
      <w:r w:rsidRPr="00FA23E9">
        <w:rPr>
          <w:rFonts w:ascii="Consolas" w:hAnsi="Consolas"/>
          <w:color w:val="D4D4D4"/>
          <w:sz w:val="21"/>
          <w:szCs w:val="21"/>
          <w:lang w:val="en-GB"/>
        </w:rPr>
        <w:t xml:space="preserve"> = </w:t>
      </w:r>
      <w:r w:rsidRPr="00FA23E9">
        <w:rPr>
          <w:rFonts w:ascii="Consolas" w:hAnsi="Consolas"/>
          <w:color w:val="9CDCFE"/>
          <w:sz w:val="21"/>
          <w:szCs w:val="21"/>
          <w:lang w:val="en-GB"/>
        </w:rPr>
        <w:t>idoPontok</w:t>
      </w:r>
      <w:r w:rsidRPr="00FA23E9">
        <w:rPr>
          <w:rFonts w:ascii="Consolas" w:hAnsi="Consolas"/>
          <w:color w:val="D4D4D4"/>
          <w:sz w:val="21"/>
          <w:szCs w:val="21"/>
          <w:lang w:val="en-GB"/>
        </w:rPr>
        <w:t>[</w:t>
      </w:r>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r w:rsidRPr="00FA23E9">
        <w:rPr>
          <w:rFonts w:ascii="Consolas" w:hAnsi="Consolas"/>
          <w:color w:val="D4D4D4"/>
          <w:sz w:val="21"/>
          <w:szCs w:val="21"/>
          <w:lang w:val="en-GB"/>
        </w:rPr>
        <w:t>(</w:t>
      </w:r>
      <w:r w:rsidRPr="00FA23E9">
        <w:rPr>
          <w:rFonts w:ascii="Consolas" w:hAnsi="Consolas"/>
          <w:color w:val="9CDCFE"/>
          <w:sz w:val="21"/>
          <w:szCs w:val="21"/>
          <w:lang w:val="en-GB"/>
        </w:rPr>
        <w:t>adatok</w:t>
      </w: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r w:rsidRPr="00FA23E9">
        <w:rPr>
          <w:rFonts w:ascii="Consolas" w:hAnsi="Consolas"/>
          <w:color w:val="D4D4D4"/>
          <w:sz w:val="21"/>
          <w:szCs w:val="21"/>
          <w:lang w:val="en-GB"/>
        </w:rPr>
        <w:t>)]</w:t>
      </w:r>
    </w:p>
    <w:p w14:paraId="2379FFB6"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adf</w:t>
      </w:r>
      <w:r w:rsidRPr="00FA23E9">
        <w:rPr>
          <w:rFonts w:ascii="Consolas" w:hAnsi="Consolas"/>
          <w:color w:val="D4D4D4"/>
          <w:sz w:val="21"/>
          <w:szCs w:val="21"/>
          <w:lang w:val="en-GB"/>
        </w:rPr>
        <w:t xml:space="preserve"> = {};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kpss</w:t>
      </w:r>
      <w:proofErr w:type="gramEnd"/>
      <w:r w:rsidRPr="00FA23E9">
        <w:rPr>
          <w:rFonts w:ascii="Consolas" w:hAnsi="Consolas"/>
          <w:color w:val="D4D4D4"/>
          <w:sz w:val="21"/>
          <w:szCs w:val="21"/>
          <w:lang w:val="en-GB"/>
        </w:rPr>
        <w:t xml:space="preserve"> = {}</w:t>
      </w:r>
    </w:p>
    <w:p w14:paraId="1A53BCE4"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aic</w:t>
      </w:r>
      <w:r w:rsidRPr="00FA23E9">
        <w:rPr>
          <w:rFonts w:ascii="Consolas" w:hAnsi="Consolas"/>
          <w:color w:val="D4D4D4"/>
          <w:sz w:val="21"/>
          <w:szCs w:val="21"/>
          <w:lang w:val="en-GB"/>
        </w:rPr>
        <w:t xml:space="preserve"> = </w:t>
      </w:r>
      <w:r w:rsidRPr="00FA23E9">
        <w:rPr>
          <w:rFonts w:ascii="Consolas" w:hAnsi="Consolas"/>
          <w:color w:val="B5CEA8"/>
          <w:sz w:val="21"/>
          <w:szCs w:val="21"/>
          <w:lang w:val="en-GB"/>
        </w:rPr>
        <w:t>0</w:t>
      </w:r>
    </w:p>
    <w:p w14:paraId="19822D27"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Stationarity</w:t>
      </w:r>
      <w:proofErr w:type="gramEnd"/>
      <w:r w:rsidRPr="00FA23E9">
        <w:rPr>
          <w:rFonts w:ascii="Consolas" w:hAnsi="Consolas"/>
          <w:color w:val="D4D4D4"/>
          <w:sz w:val="21"/>
          <w:szCs w:val="21"/>
          <w:lang w:val="en-GB"/>
        </w:rPr>
        <w:t>()</w:t>
      </w:r>
    </w:p>
    <w:p w14:paraId="320AFF18" w14:textId="3B780418" w:rsid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print</w:t>
      </w:r>
      <w:r w:rsidRPr="00FA23E9">
        <w:rPr>
          <w:rFonts w:ascii="Consolas" w:hAnsi="Consolas"/>
          <w:color w:val="D4D4D4"/>
          <w:sz w:val="21"/>
          <w:szCs w:val="21"/>
          <w:lang w:val="en-GB"/>
        </w:rPr>
        <w:t>(</w:t>
      </w:r>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SeasonsAvg</w:t>
      </w:r>
      <w:proofErr w:type="gramEnd"/>
      <w:r w:rsidRPr="00FA23E9">
        <w:rPr>
          <w:rFonts w:ascii="Consolas" w:hAnsi="Consolas"/>
          <w:color w:val="D4D4D4"/>
          <w:sz w:val="21"/>
          <w:szCs w:val="21"/>
          <w:lang w:val="en-GB"/>
        </w:rPr>
        <w:t>())</w:t>
      </w:r>
    </w:p>
    <w:p w14:paraId="27C409C5" w14:textId="48653DDC" w:rsidR="00F600E3" w:rsidRPr="002967C0" w:rsidRDefault="009943B6" w:rsidP="009943B6">
      <w:pPr>
        <w:jc w:val="center"/>
        <w:rPr>
          <w:i/>
          <w:iCs/>
          <w:sz w:val="20"/>
          <w:szCs w:val="20"/>
          <w:lang w:val="en-GB"/>
        </w:rPr>
      </w:pPr>
      <w:r w:rsidRPr="002967C0">
        <w:rPr>
          <w:i/>
          <w:iCs/>
          <w:sz w:val="20"/>
          <w:szCs w:val="20"/>
          <w:lang w:val="en-GB"/>
        </w:rPr>
        <w:t xml:space="preserve">az adatsorok osztályának konstruktora </w:t>
      </w:r>
    </w:p>
    <w:p w14:paraId="29FBD555"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569CD6"/>
          <w:sz w:val="21"/>
          <w:szCs w:val="21"/>
          <w:lang w:val="en-GB"/>
        </w:rPr>
        <w:t>def</w:t>
      </w:r>
      <w:r w:rsidRPr="000D784D">
        <w:rPr>
          <w:rFonts w:ascii="Consolas" w:hAnsi="Consolas"/>
          <w:color w:val="D4D4D4"/>
          <w:sz w:val="21"/>
          <w:szCs w:val="21"/>
          <w:lang w:val="en-GB"/>
        </w:rPr>
        <w:t xml:space="preserve"> </w:t>
      </w:r>
      <w:r w:rsidRPr="000D784D">
        <w:rPr>
          <w:rFonts w:ascii="Consolas" w:hAnsi="Consolas"/>
          <w:color w:val="DCDCAA"/>
          <w:sz w:val="21"/>
          <w:szCs w:val="21"/>
          <w:lang w:val="en-GB"/>
        </w:rPr>
        <w:t>Stationarity</w:t>
      </w:r>
      <w:r w:rsidRPr="000D784D">
        <w:rPr>
          <w:rFonts w:ascii="Consolas" w:hAnsi="Consolas"/>
          <w:color w:val="D4D4D4"/>
          <w:sz w:val="21"/>
          <w:szCs w:val="21"/>
          <w:lang w:val="en-GB"/>
        </w:rPr>
        <w:t>(</w:t>
      </w:r>
      <w:r w:rsidRPr="000D784D">
        <w:rPr>
          <w:rFonts w:ascii="Consolas" w:hAnsi="Consolas"/>
          <w:color w:val="9CDCFE"/>
          <w:sz w:val="21"/>
          <w:szCs w:val="21"/>
          <w:lang w:val="en-GB"/>
        </w:rPr>
        <w:t>self</w:t>
      </w:r>
      <w:r w:rsidRPr="000D784D">
        <w:rPr>
          <w:rFonts w:ascii="Consolas" w:hAnsi="Consolas"/>
          <w:color w:val="D4D4D4"/>
          <w:sz w:val="21"/>
          <w:szCs w:val="21"/>
          <w:lang w:val="en-GB"/>
        </w:rPr>
        <w:t>):</w:t>
      </w:r>
    </w:p>
    <w:p w14:paraId="3D33ECB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adf_result</w:t>
      </w:r>
      <w:r w:rsidRPr="000D784D">
        <w:rPr>
          <w:rFonts w:ascii="Consolas" w:hAnsi="Consolas"/>
          <w:color w:val="D4D4D4"/>
          <w:sz w:val="21"/>
          <w:szCs w:val="21"/>
          <w:lang w:val="en-GB"/>
        </w:rPr>
        <w:t xml:space="preserve"> = adfuller(</w:t>
      </w:r>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gramEnd"/>
      <w:r w:rsidRPr="000D784D">
        <w:rPr>
          <w:rFonts w:ascii="Consolas" w:hAnsi="Consolas"/>
          <w:color w:val="D4D4D4"/>
          <w:sz w:val="21"/>
          <w:szCs w:val="21"/>
          <w:lang w:val="en-GB"/>
        </w:rPr>
        <w:t>)</w:t>
      </w:r>
    </w:p>
    <w:p w14:paraId="0C0C9288"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"adf_stat"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adf_</w:t>
      </w:r>
      <w:proofErr w:type="gramStart"/>
      <w:r w:rsidRPr="000D784D">
        <w:rPr>
          <w:rFonts w:ascii="Consolas" w:hAnsi="Consolas"/>
          <w:color w:val="9CDCFE"/>
          <w:sz w:val="21"/>
          <w:szCs w:val="21"/>
          <w:lang w:val="en-GB"/>
        </w:rPr>
        <w:t>result</w:t>
      </w:r>
      <w:r w:rsidRPr="000D784D">
        <w:rPr>
          <w:rFonts w:ascii="Consolas" w:hAnsi="Consolas"/>
          <w:color w:val="D4D4D4"/>
          <w:sz w:val="21"/>
          <w:szCs w:val="21"/>
          <w:lang w:val="en-GB"/>
        </w:rPr>
        <w:t>[</w:t>
      </w:r>
      <w:proofErr w:type="gramEnd"/>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595E166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"p_value"</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adf_</w:t>
      </w:r>
      <w:proofErr w:type="gramStart"/>
      <w:r w:rsidRPr="000D784D">
        <w:rPr>
          <w:rFonts w:ascii="Consolas" w:hAnsi="Consolas"/>
          <w:color w:val="9CDCFE"/>
          <w:sz w:val="21"/>
          <w:szCs w:val="21"/>
          <w:lang w:val="en-GB"/>
        </w:rPr>
        <w:t>result</w:t>
      </w:r>
      <w:r w:rsidRPr="000D784D">
        <w:rPr>
          <w:rFonts w:ascii="Consolas" w:hAnsi="Consolas"/>
          <w:color w:val="D4D4D4"/>
          <w:sz w:val="21"/>
          <w:szCs w:val="21"/>
          <w:lang w:val="en-GB"/>
        </w:rPr>
        <w:t>[</w:t>
      </w:r>
      <w:proofErr w:type="gramEnd"/>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98EC46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4510E8A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34BAFF1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proofErr w:type="gramStart"/>
      <w:r w:rsidRPr="000D784D">
        <w:rPr>
          <w:rFonts w:ascii="Consolas" w:hAnsi="Consolas"/>
          <w:color w:val="CE9178"/>
          <w:sz w:val="21"/>
          <w:szCs w:val="21"/>
          <w:lang w:val="en-GB"/>
        </w:rPr>
        <w:t>"</w:t>
      </w:r>
      <w:r w:rsidRPr="000D784D">
        <w:rPr>
          <w:rFonts w:ascii="Consolas" w:hAnsi="Consolas"/>
          <w:color w:val="D4D4D4"/>
          <w:sz w:val="21"/>
          <w:szCs w:val="21"/>
          <w:lang w:val="en-GB"/>
        </w:rPr>
        <w:t>][</w:t>
      </w:r>
      <w:proofErr w:type="gramEnd"/>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adf_result</w:t>
      </w:r>
      <w:r w:rsidRPr="000D784D">
        <w:rPr>
          <w:rFonts w:ascii="Consolas" w:hAnsi="Consolas"/>
          <w:color w:val="D4D4D4"/>
          <w:sz w:val="21"/>
          <w:szCs w:val="21"/>
          <w:lang w:val="en-GB"/>
        </w:rPr>
        <w:t>[</w:t>
      </w:r>
      <w:r w:rsidRPr="000D784D">
        <w:rPr>
          <w:rFonts w:ascii="Consolas" w:hAnsi="Consolas"/>
          <w:color w:val="B5CEA8"/>
          <w:sz w:val="21"/>
          <w:szCs w:val="21"/>
          <w:lang w:val="en-GB"/>
        </w:rPr>
        <w:t>4</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4D9628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2A4FBCE"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9CDCFE"/>
          <w:sz w:val="21"/>
          <w:szCs w:val="21"/>
          <w:lang w:val="en-GB"/>
        </w:rPr>
        <w:t>kpss_result</w:t>
      </w:r>
      <w:r w:rsidRPr="000D784D">
        <w:rPr>
          <w:rFonts w:ascii="Consolas" w:hAnsi="Consolas"/>
          <w:color w:val="D4D4D4"/>
          <w:sz w:val="21"/>
          <w:szCs w:val="21"/>
          <w:lang w:val="en-GB"/>
        </w:rPr>
        <w:t xml:space="preserve"> = kpss(</w:t>
      </w:r>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gramEnd"/>
      <w:r w:rsidRPr="000D784D">
        <w:rPr>
          <w:rFonts w:ascii="Consolas" w:hAnsi="Consolas"/>
          <w:color w:val="D4D4D4"/>
          <w:sz w:val="21"/>
          <w:szCs w:val="21"/>
          <w:lang w:val="en-GB"/>
        </w:rPr>
        <w:t>)</w:t>
      </w:r>
    </w:p>
    <w:p w14:paraId="2E5CDAD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"kpss_stat"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kpss_result</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3B451FA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"p_value"</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kpss_result</w:t>
      </w:r>
      <w:r w:rsidRPr="000D784D">
        <w:rPr>
          <w:rFonts w:ascii="Consolas" w:hAnsi="Consolas"/>
          <w:color w:val="D4D4D4"/>
          <w:sz w:val="21"/>
          <w:szCs w:val="21"/>
          <w:lang w:val="en-GB"/>
        </w:rPr>
        <w:t>[</w:t>
      </w:r>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65DB7167"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E9A574F"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721431D6"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"critical_values"</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r w:rsidRPr="000D784D">
        <w:rPr>
          <w:rFonts w:ascii="Consolas" w:hAnsi="Consolas"/>
          <w:color w:val="9CDCFE"/>
          <w:sz w:val="21"/>
          <w:szCs w:val="21"/>
          <w:lang w:val="en-GB"/>
        </w:rPr>
        <w:t>kpss_result</w:t>
      </w:r>
      <w:r w:rsidRPr="000D784D">
        <w:rPr>
          <w:rFonts w:ascii="Consolas" w:hAnsi="Consolas"/>
          <w:color w:val="D4D4D4"/>
          <w:sz w:val="21"/>
          <w:szCs w:val="21"/>
          <w:lang w:val="en-GB"/>
        </w:rPr>
        <w:t>[</w:t>
      </w:r>
      <w:r w:rsidRPr="000D784D">
        <w:rPr>
          <w:rFonts w:ascii="Consolas" w:hAnsi="Consolas"/>
          <w:color w:val="B5CEA8"/>
          <w:sz w:val="21"/>
          <w:szCs w:val="21"/>
          <w:lang w:val="en-GB"/>
        </w:rPr>
        <w:t>3</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BC8CB2B"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38843DEE" w14:textId="0BA4BEB0" w:rsidR="002967C0" w:rsidRPr="002967C0" w:rsidRDefault="002967C0" w:rsidP="002967C0">
      <w:pPr>
        <w:jc w:val="center"/>
        <w:rPr>
          <w:i/>
          <w:iCs/>
          <w:sz w:val="20"/>
          <w:szCs w:val="20"/>
          <w:lang w:val="en-GB"/>
        </w:rPr>
      </w:pPr>
      <w:r w:rsidRPr="002967C0">
        <w:rPr>
          <w:i/>
          <w:iCs/>
          <w:sz w:val="20"/>
          <w:szCs w:val="20"/>
          <w:lang w:val="en-GB"/>
        </w:rPr>
        <w:t xml:space="preserve">az adatsorok </w:t>
      </w:r>
      <w:r>
        <w:rPr>
          <w:i/>
          <w:iCs/>
          <w:sz w:val="20"/>
          <w:szCs w:val="20"/>
          <w:lang w:val="en-GB"/>
        </w:rPr>
        <w:t>stacionaritás teszteket futtató</w:t>
      </w:r>
      <w:r w:rsidR="00735BAB">
        <w:rPr>
          <w:i/>
          <w:iCs/>
          <w:sz w:val="20"/>
          <w:szCs w:val="20"/>
          <w:lang w:val="en-GB"/>
        </w:rPr>
        <w:t>,</w:t>
      </w:r>
      <w:r>
        <w:rPr>
          <w:i/>
          <w:iCs/>
          <w:sz w:val="20"/>
          <w:szCs w:val="20"/>
          <w:lang w:val="en-GB"/>
        </w:rPr>
        <w:t xml:space="preserve"> és azok eredményeit eltároló függvény kódja</w:t>
      </w:r>
    </w:p>
    <w:p w14:paraId="439F0855" w14:textId="77777777" w:rsidR="00504F99" w:rsidRDefault="00504F99" w:rsidP="002967C0">
      <w:pPr>
        <w:jc w:val="center"/>
        <w:rPr>
          <w:rFonts w:eastAsiaTheme="majorEastAsia"/>
          <w:color w:val="2F5496" w:themeColor="accent1" w:themeShade="BF"/>
          <w:sz w:val="28"/>
          <w:szCs w:val="26"/>
        </w:rPr>
      </w:pPr>
      <w:r>
        <w:br w:type="page"/>
      </w:r>
    </w:p>
    <w:p w14:paraId="5DAED920" w14:textId="1AF85344" w:rsidR="00B3393E" w:rsidRPr="00210B36" w:rsidRDefault="00FA2A8B" w:rsidP="00D26735">
      <w:pPr>
        <w:pStyle w:val="Cmsor2"/>
        <w:rPr>
          <w:rFonts w:cs="Times New Roman"/>
        </w:rPr>
      </w:pPr>
      <w:bookmarkStart w:id="22" w:name="_Toc158644379"/>
      <w:proofErr w:type="gramStart"/>
      <w:r w:rsidRPr="00210B36">
        <w:rPr>
          <w:rFonts w:cs="Times New Roman"/>
        </w:rPr>
        <w:lastRenderedPageBreak/>
        <w:t>5.</w:t>
      </w:r>
      <w:r w:rsidR="006E1266" w:rsidRPr="00210B36">
        <w:rPr>
          <w:rFonts w:cs="Times New Roman"/>
        </w:rPr>
        <w:t xml:space="preserve">7 </w:t>
      </w:r>
      <w:r w:rsidRPr="00210B36">
        <w:rPr>
          <w:rFonts w:cs="Times New Roman"/>
        </w:rPr>
        <w:t xml:space="preserve"> ARIMA</w:t>
      </w:r>
      <w:proofErr w:type="gramEnd"/>
      <w:r w:rsidRPr="00210B36">
        <w:rPr>
          <w:rFonts w:cs="Times New Roman"/>
        </w:rPr>
        <w:t xml:space="preserve"> előrejelzések</w:t>
      </w:r>
      <w:bookmarkEnd w:id="22"/>
    </w:p>
    <w:p w14:paraId="0CAA2E06" w14:textId="63DD2CB4" w:rsidR="005C3941" w:rsidRPr="00E7697E" w:rsidRDefault="005C3941" w:rsidP="008E6F1E">
      <w:pPr>
        <w:jc w:val="both"/>
      </w:pPr>
      <w:r w:rsidRPr="00210B36">
        <w:br w:type="page"/>
      </w:r>
    </w:p>
    <w:p w14:paraId="5A9BB068" w14:textId="4CC89E2F" w:rsidR="00880A04" w:rsidRDefault="00940223" w:rsidP="001818D9">
      <w:pPr>
        <w:jc w:val="both"/>
      </w:pPr>
      <w:r>
        <w:lastRenderedPageBreak/>
        <w:t xml:space="preserve">Az előrejelzési modelleket a </w:t>
      </w:r>
      <w:proofErr w:type="gramStart"/>
      <w:r w:rsidRPr="00940223">
        <w:t>statsmodels.tsa.arima</w:t>
      </w:r>
      <w:proofErr w:type="gramEnd"/>
      <w:r w:rsidRPr="00940223">
        <w:t>.model</w:t>
      </w:r>
      <w:r>
        <w:t xml:space="preserve"> python kiegészítő csomag ARIMA nevű függvényével hozom létre, amely az idősor listáját, és a p, d, q paramétereket kéri. Mindegyik esetre (AR, MA, ARMA, ARIMA) készítettem egy függvényt</w:t>
      </w:r>
      <w:r w:rsidR="00A40669">
        <w:t xml:space="preserve"> az osztályban</w:t>
      </w:r>
      <w:r>
        <w:t xml:space="preserve">, amely </w:t>
      </w:r>
      <w:r w:rsidR="001F6BC4">
        <w:t>az elkészített</w:t>
      </w:r>
      <w:r>
        <w:t xml:space="preserve"> modell összegzését adja vissza. </w:t>
      </w:r>
      <w:r w:rsidR="001167D6">
        <w:t>A views.py fájlban, az előrejelzése</w:t>
      </w:r>
      <w:r w:rsidR="00D15325">
        <w:t>k paraméterezésért felelős űrlapjának beküldésével létrejövő POST kérésből kiolvasom a kijelölt rádiógomb értékét,</w:t>
      </w:r>
      <w:r w:rsidR="001818D9">
        <w:t xml:space="preserve"> és attól függően hívom meg az idősor példány megfelelő függvényét</w:t>
      </w:r>
      <w:r w:rsidR="00CE4FDD">
        <w:t xml:space="preserve"> és tárolom el azt </w:t>
      </w:r>
      <w:r w:rsidR="00457F05">
        <w:t>egy tömbbe, amelynek az 1-es indexű eleme magát a becslések listáját tartalmazza, ezt adom át többek között a</w:t>
      </w:r>
      <w:r w:rsidR="00B43869">
        <w:t xml:space="preserve">z </w:t>
      </w:r>
      <w:r w:rsidR="00840C60">
        <w:t>„</w:t>
      </w:r>
      <w:r w:rsidR="00B43869" w:rsidRPr="00B43869">
        <w:t>arimaForecasts</w:t>
      </w:r>
      <w:r w:rsidR="00840C60">
        <w:t>”</w:t>
      </w:r>
      <w:r w:rsidR="00B43869">
        <w:t xml:space="preserve"> </w:t>
      </w:r>
      <w:r w:rsidR="00457F05">
        <w:t>nézetne</w:t>
      </w:r>
      <w:r w:rsidR="00B43869">
        <w:t>k.</w:t>
      </w:r>
    </w:p>
    <w:p w14:paraId="2AB1B25A" w14:textId="77777777" w:rsidR="00952E61" w:rsidRDefault="00952E61">
      <w:pPr>
        <w:rPr>
          <w:rFonts w:eastAsiaTheme="majorEastAsia"/>
          <w:color w:val="2F5496" w:themeColor="accent1" w:themeShade="BF"/>
          <w:sz w:val="32"/>
          <w:szCs w:val="32"/>
        </w:rPr>
      </w:pPr>
      <w:bookmarkStart w:id="23" w:name="_Toc158644380"/>
      <w:r>
        <w:br w:type="page"/>
      </w:r>
    </w:p>
    <w:p w14:paraId="15F41832" w14:textId="75933052" w:rsidR="00B3393E" w:rsidRPr="00210B36" w:rsidRDefault="00000000" w:rsidP="00B3393E">
      <w:pPr>
        <w:pStyle w:val="Cmsor1"/>
        <w:numPr>
          <w:ilvl w:val="0"/>
          <w:numId w:val="7"/>
        </w:numPr>
        <w:rPr>
          <w:rFonts w:cs="Times New Roman"/>
        </w:rPr>
      </w:pPr>
      <w:r w:rsidRPr="00210B36">
        <w:rPr>
          <w:rFonts w:cs="Times New Roman"/>
        </w:rPr>
        <w:lastRenderedPageBreak/>
        <w:t>Következtetések</w:t>
      </w:r>
      <w:bookmarkEnd w:id="23"/>
    </w:p>
    <w:p w14:paraId="042D8199" w14:textId="77777777" w:rsidR="006A5EB3" w:rsidRPr="00210B36" w:rsidRDefault="00000000">
      <w:pPr>
        <w:rPr>
          <w:color w:val="2F5496"/>
          <w:sz w:val="32"/>
          <w:szCs w:val="32"/>
        </w:rPr>
      </w:pPr>
      <w:r w:rsidRPr="00210B36">
        <w:br w:type="page"/>
      </w:r>
    </w:p>
    <w:p w14:paraId="60D182A0" w14:textId="77777777" w:rsidR="006A5EB3" w:rsidRPr="00210B36" w:rsidRDefault="00000000">
      <w:pPr>
        <w:pStyle w:val="Cmsor1"/>
        <w:rPr>
          <w:rFonts w:cs="Times New Roman"/>
        </w:rPr>
      </w:pPr>
      <w:bookmarkStart w:id="24" w:name="_Toc158644381"/>
      <w:r w:rsidRPr="00210B36">
        <w:rPr>
          <w:rFonts w:cs="Times New Roman"/>
        </w:rPr>
        <w:lastRenderedPageBreak/>
        <w:t>5. Irodalomjegyzék</w:t>
      </w:r>
      <w:bookmarkEnd w:id="24"/>
    </w:p>
    <w:sdt>
      <w:sdtPr>
        <w:id w:val="747074662"/>
        <w:docPartObj>
          <w:docPartGallery w:val="Bibliographies"/>
          <w:docPartUnique/>
        </w:docPartObj>
      </w:sdtPr>
      <w:sdtContent>
        <w:sdt>
          <w:sdtPr>
            <w:id w:val="-573587230"/>
            <w:bibliography/>
          </w:sdtPr>
          <w:sdtContent>
            <w:p w14:paraId="270EA569" w14:textId="77777777" w:rsidR="00126145" w:rsidRDefault="00E61D84" w:rsidP="00126145">
              <w:pPr>
                <w:pStyle w:val="Irodalomjegyzk"/>
                <w:ind w:left="720" w:hanging="720"/>
                <w:rPr>
                  <w:noProof/>
                </w:rPr>
              </w:pPr>
              <w:r>
                <w:fldChar w:fldCharType="begin"/>
              </w:r>
              <w:r>
                <w:instrText>BIBLIOGRAPHY</w:instrText>
              </w:r>
              <w:r>
                <w:fldChar w:fldCharType="separate"/>
              </w:r>
              <w:r w:rsidR="00126145">
                <w:rPr>
                  <w:noProof/>
                </w:rPr>
                <w:t xml:space="preserve">Ajoodha, R., &amp; Mulaudzi, R. (2020. November 25-27). An Exploration of Machine Learning Models to Forecast the Unemployment Rate of South Africa: A Univariate Approach. </w:t>
              </w:r>
              <w:r w:rsidR="00126145">
                <w:rPr>
                  <w:i/>
                  <w:iCs/>
                  <w:noProof/>
                </w:rPr>
                <w:t>An Exploration of Machine Learning Models to Forecast the Unemployment Rate of South Africa: A Univariate Approach</w:t>
              </w:r>
              <w:r w:rsidR="00126145">
                <w:rPr>
                  <w:noProof/>
                </w:rPr>
                <w:t>. Kimberley, Dél-Afrika: IEEE. doi:10.1109/IMITEC50163.2020.9334090</w:t>
              </w:r>
            </w:p>
            <w:p w14:paraId="77EC767F" w14:textId="77777777" w:rsidR="00126145" w:rsidRDefault="00126145" w:rsidP="00126145">
              <w:pPr>
                <w:pStyle w:val="Irodalomjegyzk"/>
                <w:ind w:left="720" w:hanging="720"/>
                <w:rPr>
                  <w:noProof/>
                </w:rPr>
              </w:pPr>
              <w:r>
                <w:rPr>
                  <w:noProof/>
                </w:rPr>
                <w:t xml:space="preserve">Brassai, S. T. (2019). </w:t>
              </w:r>
              <w:r>
                <w:rPr>
                  <w:i/>
                  <w:iCs/>
                  <w:noProof/>
                </w:rPr>
                <w:t>Neurális hálózatok és Fuzzy logika.</w:t>
              </w:r>
              <w:r>
                <w:rPr>
                  <w:noProof/>
                </w:rPr>
                <w:t xml:space="preserve"> Kolozsvár: Scientia Kiadó. Forrás: http://real.mtak.hu/id/eprint/122603</w:t>
              </w:r>
            </w:p>
            <w:p w14:paraId="458ADFAC" w14:textId="77777777" w:rsidR="00126145" w:rsidRDefault="00126145" w:rsidP="00126145">
              <w:pPr>
                <w:pStyle w:val="Irodalomjegyzk"/>
                <w:ind w:left="720" w:hanging="720"/>
                <w:rPr>
                  <w:noProof/>
                </w:rPr>
              </w:pPr>
              <w:r>
                <w:rPr>
                  <w:noProof/>
                </w:rPr>
                <w:t xml:space="preserve">Davidescu, A. A., Apostu, S.-A., &amp; Paul, A. (2021). Comparative Analysis of Different Univariate Forecasting Methods in Modelling and Predicting the Romanian Unemployment Rate for the Period 2021–2022. </w:t>
              </w:r>
              <w:r>
                <w:rPr>
                  <w:i/>
                  <w:iCs/>
                  <w:noProof/>
                </w:rPr>
                <w:t>Entropy, 23</w:t>
              </w:r>
              <w:r>
                <w:rPr>
                  <w:noProof/>
                </w:rPr>
                <w:t>(325), 324. doi:10.3390/e23030325</w:t>
              </w:r>
            </w:p>
            <w:p w14:paraId="7BB394EF" w14:textId="77777777" w:rsidR="00126145" w:rsidRDefault="00126145" w:rsidP="00126145">
              <w:pPr>
                <w:pStyle w:val="Irodalomjegyzk"/>
                <w:ind w:left="720" w:hanging="720"/>
                <w:rPr>
                  <w:noProof/>
                </w:rPr>
              </w:pPr>
              <w:r>
                <w:rPr>
                  <w:noProof/>
                </w:rPr>
                <w:t xml:space="preserve">Foundation, P. S. (2024. 02 01). </w:t>
              </w:r>
              <w:r>
                <w:rPr>
                  <w:i/>
                  <w:iCs/>
                  <w:noProof/>
                </w:rPr>
                <w:t>developer.mozilla.org.</w:t>
              </w:r>
              <w:r>
                <w:rPr>
                  <w:noProof/>
                </w:rPr>
                <w:t xml:space="preserve"> Forrás: Django introduction: https://developer.mozilla.org/en-US/docs/Learn/Server-side/Django/Introduction</w:t>
              </w:r>
            </w:p>
            <w:p w14:paraId="336591A8" w14:textId="77777777" w:rsidR="00126145" w:rsidRDefault="00126145" w:rsidP="00126145">
              <w:pPr>
                <w:pStyle w:val="Irodalomjegyzk"/>
                <w:ind w:left="720" w:hanging="720"/>
                <w:rPr>
                  <w:noProof/>
                </w:rPr>
              </w:pPr>
              <w:r>
                <w:rPr>
                  <w:noProof/>
                </w:rPr>
                <w:t xml:space="preserve">Foundation, P. S. (2024. 02 01). </w:t>
              </w:r>
              <w:r>
                <w:rPr>
                  <w:i/>
                  <w:iCs/>
                  <w:noProof/>
                </w:rPr>
                <w:t>General Python FAQ.</w:t>
              </w:r>
              <w:r>
                <w:rPr>
                  <w:noProof/>
                </w:rPr>
                <w:t xml:space="preserve"> Forrás: python.org: https://docs.python.org/3/faq/general.html#what-is-python-good-for</w:t>
              </w:r>
            </w:p>
            <w:p w14:paraId="5A91A52F" w14:textId="77777777" w:rsidR="00126145" w:rsidRDefault="00126145" w:rsidP="00126145">
              <w:pPr>
                <w:pStyle w:val="Irodalomjegyzk"/>
                <w:ind w:left="720" w:hanging="720"/>
                <w:rPr>
                  <w:noProof/>
                </w:rPr>
              </w:pPr>
              <w:r>
                <w:rPr>
                  <w:noProof/>
                </w:rPr>
                <w:t xml:space="preserve">Georgeta, E. S. (2015). </w:t>
              </w:r>
              <w:r>
                <w:rPr>
                  <w:i/>
                  <w:iCs/>
                  <w:noProof/>
                </w:rPr>
                <w:t>The economic and social situation in Romania.</w:t>
              </w:r>
              <w:r>
                <w:rPr>
                  <w:noProof/>
                </w:rPr>
                <w:t xml:space="preserve"> Brussel, Belgium: European Economic and Social Committee. doi:10.2864/484519</w:t>
              </w:r>
            </w:p>
            <w:p w14:paraId="207ADD09" w14:textId="77777777" w:rsidR="00126145" w:rsidRDefault="00126145" w:rsidP="00126145">
              <w:pPr>
                <w:pStyle w:val="Irodalomjegyzk"/>
                <w:ind w:left="720" w:hanging="720"/>
                <w:rPr>
                  <w:noProof/>
                </w:rPr>
              </w:pPr>
              <w:r>
                <w:rPr>
                  <w:noProof/>
                </w:rPr>
                <w:t>Josef, P., Skipper, S., Taylor, J., &amp; statsmodels-developers. (2024). Forrás: statmodels.org: https://www.statsmodels.org/dev/generated/statsmodels.tsa.stattools.adfuller.html</w:t>
              </w:r>
            </w:p>
            <w:p w14:paraId="247E5765" w14:textId="77777777" w:rsidR="00126145" w:rsidRDefault="00126145" w:rsidP="00126145">
              <w:pPr>
                <w:pStyle w:val="Irodalomjegyzk"/>
                <w:ind w:left="720" w:hanging="720"/>
                <w:rPr>
                  <w:noProof/>
                </w:rPr>
              </w:pPr>
              <w:r>
                <w:rPr>
                  <w:noProof/>
                </w:rPr>
                <w:t xml:space="preserve">Madaras, S. (2014). A gazdasági válság hatása a munkanélküliség alakulására országos és megyei szinten Romániában. </w:t>
              </w:r>
              <w:r>
                <w:rPr>
                  <w:i/>
                  <w:iCs/>
                  <w:noProof/>
                </w:rPr>
                <w:t>Közgazdász Fórum, 17 (1-2)</w:t>
              </w:r>
              <w:r>
                <w:rPr>
                  <w:noProof/>
                </w:rPr>
                <w:t>, 136–149. Forrás: https://epa.oszk.hu/00300/00315/00108/pdf/</w:t>
              </w:r>
            </w:p>
            <w:p w14:paraId="1DEB8F37" w14:textId="77777777" w:rsidR="00126145" w:rsidRDefault="00126145" w:rsidP="00126145">
              <w:pPr>
                <w:pStyle w:val="Irodalomjegyzk"/>
                <w:ind w:left="720" w:hanging="720"/>
                <w:rPr>
                  <w:noProof/>
                </w:rPr>
              </w:pPr>
              <w:r>
                <w:rPr>
                  <w:noProof/>
                </w:rPr>
                <w:t xml:space="preserve">Madaras, S. (2018). Forecasting the regional unemployment rate based on the Box-Jenkins methodology vs. the Artificial Neural Network approach. Case study of Brașov and Harghita counties. </w:t>
              </w:r>
              <w:r>
                <w:rPr>
                  <w:i/>
                  <w:iCs/>
                  <w:noProof/>
                </w:rPr>
                <w:t>Közgazdász fórum, 21</w:t>
              </w:r>
              <w:r>
                <w:rPr>
                  <w:noProof/>
                </w:rPr>
                <w:t>(135), 66-79. Letöltés dátuma: 2024. február</w:t>
              </w:r>
            </w:p>
            <w:p w14:paraId="70E1FC6E" w14:textId="77777777" w:rsidR="00126145" w:rsidRDefault="00126145" w:rsidP="00126145">
              <w:pPr>
                <w:pStyle w:val="Irodalomjegyzk"/>
                <w:ind w:left="720" w:hanging="720"/>
                <w:rPr>
                  <w:noProof/>
                </w:rPr>
              </w:pPr>
              <w:r>
                <w:rPr>
                  <w:noProof/>
                </w:rPr>
                <w:t xml:space="preserve">Sándor, Z., &amp; Tánczos, L. (2019). </w:t>
              </w:r>
              <w:r>
                <w:rPr>
                  <w:i/>
                  <w:iCs/>
                  <w:noProof/>
                </w:rPr>
                <w:t>Gazdasági statisztika jegyzet.</w:t>
              </w:r>
              <w:r>
                <w:rPr>
                  <w:noProof/>
                </w:rPr>
                <w:t xml:space="preserve"> Sepsiszentgyörgy: T3 kiadó.</w:t>
              </w:r>
            </w:p>
            <w:p w14:paraId="289E04CB" w14:textId="77777777" w:rsidR="00126145" w:rsidRDefault="00126145" w:rsidP="00126145">
              <w:pPr>
                <w:pStyle w:val="Irodalomjegyzk"/>
                <w:ind w:left="720" w:hanging="720"/>
                <w:rPr>
                  <w:noProof/>
                </w:rPr>
              </w:pPr>
              <w:r>
                <w:rPr>
                  <w:noProof/>
                </w:rPr>
                <w:lastRenderedPageBreak/>
                <w:t xml:space="preserve">Tufaner, M. B., &amp; Sözen, İ. (2021). Forecasting Unemployment Rate in the Aftermath of the Covid-19 Pandemic: The Turkish Case. </w:t>
              </w:r>
              <w:r>
                <w:rPr>
                  <w:i/>
                  <w:iCs/>
                  <w:noProof/>
                </w:rPr>
                <w:t>İzmir Journal of Economics, 36</w:t>
              </w:r>
              <w:r>
                <w:rPr>
                  <w:noProof/>
                </w:rPr>
                <w:t>, 685 - 693. doi:10.24988/ije.202136312</w:t>
              </w:r>
            </w:p>
            <w:p w14:paraId="007AAFD2" w14:textId="34FEC346" w:rsidR="00E61D84" w:rsidRDefault="00E61D84" w:rsidP="00126145">
              <w:pPr>
                <w:jc w:val="both"/>
              </w:pPr>
              <w:r>
                <w:rPr>
                  <w:b/>
                  <w:bCs/>
                </w:rPr>
                <w:fldChar w:fldCharType="end"/>
              </w:r>
            </w:p>
          </w:sdtContent>
        </w:sdt>
      </w:sdtContent>
    </w:sdt>
    <w:p w14:paraId="565C715D" w14:textId="77777777" w:rsidR="006A5EB3" w:rsidRPr="00210B36" w:rsidRDefault="006A5EB3"/>
    <w:sectPr w:rsidR="006A5EB3" w:rsidRPr="00210B36">
      <w:headerReference w:type="default" r:id="rId23"/>
      <w:footerReference w:type="default" r:id="rId24"/>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04CD" w14:textId="77777777" w:rsidR="00DA19C4" w:rsidRDefault="00DA19C4">
      <w:pPr>
        <w:spacing w:after="0" w:line="240" w:lineRule="auto"/>
      </w:pPr>
      <w:r>
        <w:separator/>
      </w:r>
    </w:p>
  </w:endnote>
  <w:endnote w:type="continuationSeparator" w:id="0">
    <w:p w14:paraId="032BB74F" w14:textId="77777777" w:rsidR="00DA19C4" w:rsidRDefault="00DA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80D7A" w14:textId="77777777" w:rsidR="00DA19C4" w:rsidRDefault="00DA19C4">
      <w:pPr>
        <w:spacing w:after="0" w:line="240" w:lineRule="auto"/>
      </w:pPr>
      <w:r>
        <w:separator/>
      </w:r>
    </w:p>
  </w:footnote>
  <w:footnote w:type="continuationSeparator" w:id="0">
    <w:p w14:paraId="3A7B0702" w14:textId="77777777" w:rsidR="00DA19C4" w:rsidRDefault="00DA19C4">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BD"/>
    <w:multiLevelType w:val="hybridMultilevel"/>
    <w:tmpl w:val="B792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0"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16"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7" w15:restartNumberingAfterBreak="0">
    <w:nsid w:val="7F9E2E39"/>
    <w:multiLevelType w:val="hybridMultilevel"/>
    <w:tmpl w:val="85942942"/>
    <w:lvl w:ilvl="0" w:tplc="40B0034A">
      <w:start w:val="1"/>
      <w:numFmt w:val="decimal"/>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16cid:durableId="1681351579">
    <w:abstractNumId w:val="2"/>
  </w:num>
  <w:num w:numId="2" w16cid:durableId="712536500">
    <w:abstractNumId w:val="13"/>
  </w:num>
  <w:num w:numId="3" w16cid:durableId="1359158703">
    <w:abstractNumId w:val="7"/>
  </w:num>
  <w:num w:numId="4" w16cid:durableId="456029440">
    <w:abstractNumId w:val="10"/>
  </w:num>
  <w:num w:numId="5" w16cid:durableId="438724154">
    <w:abstractNumId w:val="11"/>
  </w:num>
  <w:num w:numId="6" w16cid:durableId="829175598">
    <w:abstractNumId w:val="16"/>
  </w:num>
  <w:num w:numId="7" w16cid:durableId="557008684">
    <w:abstractNumId w:val="14"/>
  </w:num>
  <w:num w:numId="8" w16cid:durableId="826290499">
    <w:abstractNumId w:val="1"/>
  </w:num>
  <w:num w:numId="9" w16cid:durableId="195581390">
    <w:abstractNumId w:val="3"/>
  </w:num>
  <w:num w:numId="10" w16cid:durableId="1835760300">
    <w:abstractNumId w:val="5"/>
  </w:num>
  <w:num w:numId="11" w16cid:durableId="1957831815">
    <w:abstractNumId w:val="4"/>
  </w:num>
  <w:num w:numId="12" w16cid:durableId="1006008965">
    <w:abstractNumId w:val="15"/>
  </w:num>
  <w:num w:numId="13" w16cid:durableId="2086606650">
    <w:abstractNumId w:val="9"/>
  </w:num>
  <w:num w:numId="14" w16cid:durableId="444497148">
    <w:abstractNumId w:val="6"/>
  </w:num>
  <w:num w:numId="15" w16cid:durableId="1227379999">
    <w:abstractNumId w:val="8"/>
  </w:num>
  <w:num w:numId="16" w16cid:durableId="405802023">
    <w:abstractNumId w:val="12"/>
  </w:num>
  <w:num w:numId="17" w16cid:durableId="2052457328">
    <w:abstractNumId w:val="17"/>
  </w:num>
  <w:num w:numId="18" w16cid:durableId="66901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A29"/>
    <w:rsid w:val="00000A5F"/>
    <w:rsid w:val="00000C6E"/>
    <w:rsid w:val="0000327C"/>
    <w:rsid w:val="000033C8"/>
    <w:rsid w:val="00004062"/>
    <w:rsid w:val="000057FB"/>
    <w:rsid w:val="00006378"/>
    <w:rsid w:val="00006CD3"/>
    <w:rsid w:val="000073A7"/>
    <w:rsid w:val="000137DB"/>
    <w:rsid w:val="000152A7"/>
    <w:rsid w:val="000211D9"/>
    <w:rsid w:val="0002579E"/>
    <w:rsid w:val="000257A8"/>
    <w:rsid w:val="00035D2F"/>
    <w:rsid w:val="000414A4"/>
    <w:rsid w:val="00046A83"/>
    <w:rsid w:val="0004701A"/>
    <w:rsid w:val="00047399"/>
    <w:rsid w:val="000555D8"/>
    <w:rsid w:val="00056248"/>
    <w:rsid w:val="000610D0"/>
    <w:rsid w:val="00063DAE"/>
    <w:rsid w:val="00064BB7"/>
    <w:rsid w:val="00065CEB"/>
    <w:rsid w:val="00073516"/>
    <w:rsid w:val="00073743"/>
    <w:rsid w:val="00077B39"/>
    <w:rsid w:val="00082DFB"/>
    <w:rsid w:val="000830C4"/>
    <w:rsid w:val="000865DF"/>
    <w:rsid w:val="0009184E"/>
    <w:rsid w:val="00091E18"/>
    <w:rsid w:val="00091EE9"/>
    <w:rsid w:val="0009250B"/>
    <w:rsid w:val="00092C95"/>
    <w:rsid w:val="00094BDD"/>
    <w:rsid w:val="000A1A2A"/>
    <w:rsid w:val="000A4EFF"/>
    <w:rsid w:val="000A64E6"/>
    <w:rsid w:val="000B44C7"/>
    <w:rsid w:val="000C0DDC"/>
    <w:rsid w:val="000C1DEE"/>
    <w:rsid w:val="000C4A5A"/>
    <w:rsid w:val="000C6AF2"/>
    <w:rsid w:val="000C6C6B"/>
    <w:rsid w:val="000D2A5F"/>
    <w:rsid w:val="000D654E"/>
    <w:rsid w:val="000D784D"/>
    <w:rsid w:val="000E1F4A"/>
    <w:rsid w:val="000E2AE1"/>
    <w:rsid w:val="000E2C68"/>
    <w:rsid w:val="000E3BBA"/>
    <w:rsid w:val="000E752D"/>
    <w:rsid w:val="000E7676"/>
    <w:rsid w:val="000F18E4"/>
    <w:rsid w:val="000F3CEF"/>
    <w:rsid w:val="000F478C"/>
    <w:rsid w:val="000F53E0"/>
    <w:rsid w:val="000F60CA"/>
    <w:rsid w:val="000F675E"/>
    <w:rsid w:val="000F6F4E"/>
    <w:rsid w:val="000F7FD3"/>
    <w:rsid w:val="00101199"/>
    <w:rsid w:val="0010141D"/>
    <w:rsid w:val="0010286E"/>
    <w:rsid w:val="001055A4"/>
    <w:rsid w:val="00110E16"/>
    <w:rsid w:val="00114A15"/>
    <w:rsid w:val="001167D6"/>
    <w:rsid w:val="0012100C"/>
    <w:rsid w:val="00121AD4"/>
    <w:rsid w:val="00122AEB"/>
    <w:rsid w:val="00126145"/>
    <w:rsid w:val="00127832"/>
    <w:rsid w:val="00131FC1"/>
    <w:rsid w:val="00133200"/>
    <w:rsid w:val="0013436F"/>
    <w:rsid w:val="00134C77"/>
    <w:rsid w:val="00143422"/>
    <w:rsid w:val="00150DB9"/>
    <w:rsid w:val="0015141E"/>
    <w:rsid w:val="00151E1B"/>
    <w:rsid w:val="00155ED6"/>
    <w:rsid w:val="00161EE4"/>
    <w:rsid w:val="001639A7"/>
    <w:rsid w:val="00165B15"/>
    <w:rsid w:val="0017211E"/>
    <w:rsid w:val="00172E77"/>
    <w:rsid w:val="001775B9"/>
    <w:rsid w:val="0017784B"/>
    <w:rsid w:val="001804AA"/>
    <w:rsid w:val="00180F10"/>
    <w:rsid w:val="001818D9"/>
    <w:rsid w:val="00183FF4"/>
    <w:rsid w:val="00186A22"/>
    <w:rsid w:val="001871C1"/>
    <w:rsid w:val="001873E6"/>
    <w:rsid w:val="00187E37"/>
    <w:rsid w:val="001965E6"/>
    <w:rsid w:val="001976C4"/>
    <w:rsid w:val="001A03BB"/>
    <w:rsid w:val="001A05B8"/>
    <w:rsid w:val="001A3D43"/>
    <w:rsid w:val="001A6276"/>
    <w:rsid w:val="001A6F2E"/>
    <w:rsid w:val="001B0D12"/>
    <w:rsid w:val="001B2E05"/>
    <w:rsid w:val="001B47E7"/>
    <w:rsid w:val="001B6469"/>
    <w:rsid w:val="001B6ECB"/>
    <w:rsid w:val="001B7374"/>
    <w:rsid w:val="001C04E3"/>
    <w:rsid w:val="001C09F5"/>
    <w:rsid w:val="001C48EE"/>
    <w:rsid w:val="001C618C"/>
    <w:rsid w:val="001C7BD8"/>
    <w:rsid w:val="001D262B"/>
    <w:rsid w:val="001D5E0D"/>
    <w:rsid w:val="001E3403"/>
    <w:rsid w:val="001E4FDC"/>
    <w:rsid w:val="001E52C3"/>
    <w:rsid w:val="001E5AAD"/>
    <w:rsid w:val="001F0BFD"/>
    <w:rsid w:val="001F3ED4"/>
    <w:rsid w:val="001F6BC4"/>
    <w:rsid w:val="001F78FD"/>
    <w:rsid w:val="0020017A"/>
    <w:rsid w:val="002005B4"/>
    <w:rsid w:val="00202B0F"/>
    <w:rsid w:val="00205410"/>
    <w:rsid w:val="002066D8"/>
    <w:rsid w:val="002078F9"/>
    <w:rsid w:val="00210956"/>
    <w:rsid w:val="00210B36"/>
    <w:rsid w:val="002133AA"/>
    <w:rsid w:val="00213CDA"/>
    <w:rsid w:val="00214022"/>
    <w:rsid w:val="00215701"/>
    <w:rsid w:val="002176C5"/>
    <w:rsid w:val="00220D22"/>
    <w:rsid w:val="0022132C"/>
    <w:rsid w:val="00221F9F"/>
    <w:rsid w:val="00225681"/>
    <w:rsid w:val="00226C65"/>
    <w:rsid w:val="00227766"/>
    <w:rsid w:val="00227F96"/>
    <w:rsid w:val="00230EAF"/>
    <w:rsid w:val="00232635"/>
    <w:rsid w:val="00242672"/>
    <w:rsid w:val="00242753"/>
    <w:rsid w:val="00254403"/>
    <w:rsid w:val="00254C62"/>
    <w:rsid w:val="00260786"/>
    <w:rsid w:val="002630E8"/>
    <w:rsid w:val="00264F61"/>
    <w:rsid w:val="00266F25"/>
    <w:rsid w:val="00267B1C"/>
    <w:rsid w:val="00270337"/>
    <w:rsid w:val="0028035E"/>
    <w:rsid w:val="00282111"/>
    <w:rsid w:val="00286E8B"/>
    <w:rsid w:val="00290F4C"/>
    <w:rsid w:val="0029197F"/>
    <w:rsid w:val="0029218A"/>
    <w:rsid w:val="002928FD"/>
    <w:rsid w:val="00292A65"/>
    <w:rsid w:val="00292BAC"/>
    <w:rsid w:val="002967C0"/>
    <w:rsid w:val="00297D55"/>
    <w:rsid w:val="002A2A89"/>
    <w:rsid w:val="002A6827"/>
    <w:rsid w:val="002B2123"/>
    <w:rsid w:val="002B3034"/>
    <w:rsid w:val="002B4AD6"/>
    <w:rsid w:val="002B4B01"/>
    <w:rsid w:val="002B630F"/>
    <w:rsid w:val="002B7E9E"/>
    <w:rsid w:val="002C3173"/>
    <w:rsid w:val="002C38AB"/>
    <w:rsid w:val="002C51D9"/>
    <w:rsid w:val="002D1537"/>
    <w:rsid w:val="002E103D"/>
    <w:rsid w:val="002E144E"/>
    <w:rsid w:val="002E3A14"/>
    <w:rsid w:val="002E7755"/>
    <w:rsid w:val="002F38AB"/>
    <w:rsid w:val="002F3E10"/>
    <w:rsid w:val="002F4447"/>
    <w:rsid w:val="002F4ABD"/>
    <w:rsid w:val="002F4D5C"/>
    <w:rsid w:val="002F7929"/>
    <w:rsid w:val="00302995"/>
    <w:rsid w:val="00304395"/>
    <w:rsid w:val="00305C42"/>
    <w:rsid w:val="00306FEE"/>
    <w:rsid w:val="003133F2"/>
    <w:rsid w:val="00314E33"/>
    <w:rsid w:val="00316A35"/>
    <w:rsid w:val="00322338"/>
    <w:rsid w:val="00323B41"/>
    <w:rsid w:val="00325E0C"/>
    <w:rsid w:val="00331347"/>
    <w:rsid w:val="00334BDA"/>
    <w:rsid w:val="003353E4"/>
    <w:rsid w:val="00335776"/>
    <w:rsid w:val="00336FE4"/>
    <w:rsid w:val="00346B1E"/>
    <w:rsid w:val="00353844"/>
    <w:rsid w:val="00354543"/>
    <w:rsid w:val="003545CF"/>
    <w:rsid w:val="003577E9"/>
    <w:rsid w:val="00365EC4"/>
    <w:rsid w:val="00372FBB"/>
    <w:rsid w:val="00375989"/>
    <w:rsid w:val="0038231A"/>
    <w:rsid w:val="00383676"/>
    <w:rsid w:val="00383CE3"/>
    <w:rsid w:val="00385135"/>
    <w:rsid w:val="00385BB3"/>
    <w:rsid w:val="00385E3A"/>
    <w:rsid w:val="00390C56"/>
    <w:rsid w:val="003916EE"/>
    <w:rsid w:val="003918C9"/>
    <w:rsid w:val="00394352"/>
    <w:rsid w:val="00394DFD"/>
    <w:rsid w:val="00396B1F"/>
    <w:rsid w:val="003A1810"/>
    <w:rsid w:val="003A241B"/>
    <w:rsid w:val="003A3EDB"/>
    <w:rsid w:val="003A55BC"/>
    <w:rsid w:val="003B029C"/>
    <w:rsid w:val="003B0BF8"/>
    <w:rsid w:val="003B5729"/>
    <w:rsid w:val="003B58C8"/>
    <w:rsid w:val="003B71A2"/>
    <w:rsid w:val="003C011C"/>
    <w:rsid w:val="003C1AED"/>
    <w:rsid w:val="003C1EB9"/>
    <w:rsid w:val="003D149F"/>
    <w:rsid w:val="003D1BD0"/>
    <w:rsid w:val="003D27A3"/>
    <w:rsid w:val="003D43AD"/>
    <w:rsid w:val="003D487E"/>
    <w:rsid w:val="003D5BD7"/>
    <w:rsid w:val="003D5F94"/>
    <w:rsid w:val="003E113D"/>
    <w:rsid w:val="003E52B8"/>
    <w:rsid w:val="003E5E86"/>
    <w:rsid w:val="003E7B2D"/>
    <w:rsid w:val="003E7CD1"/>
    <w:rsid w:val="003F083C"/>
    <w:rsid w:val="003F0C56"/>
    <w:rsid w:val="003F15C4"/>
    <w:rsid w:val="003F28A8"/>
    <w:rsid w:val="003F696A"/>
    <w:rsid w:val="00400CD3"/>
    <w:rsid w:val="0040690B"/>
    <w:rsid w:val="00412D37"/>
    <w:rsid w:val="00413891"/>
    <w:rsid w:val="00416882"/>
    <w:rsid w:val="00417779"/>
    <w:rsid w:val="00417D59"/>
    <w:rsid w:val="00421728"/>
    <w:rsid w:val="00433B2B"/>
    <w:rsid w:val="00433F8B"/>
    <w:rsid w:val="00434AE5"/>
    <w:rsid w:val="00435027"/>
    <w:rsid w:val="00435E83"/>
    <w:rsid w:val="00441FFC"/>
    <w:rsid w:val="0044320C"/>
    <w:rsid w:val="004435DA"/>
    <w:rsid w:val="00451665"/>
    <w:rsid w:val="004533CF"/>
    <w:rsid w:val="004560E3"/>
    <w:rsid w:val="00457F05"/>
    <w:rsid w:val="00457FCC"/>
    <w:rsid w:val="0046052E"/>
    <w:rsid w:val="0046506B"/>
    <w:rsid w:val="00465D1D"/>
    <w:rsid w:val="00466087"/>
    <w:rsid w:val="00466273"/>
    <w:rsid w:val="004662FC"/>
    <w:rsid w:val="004702FA"/>
    <w:rsid w:val="004759D4"/>
    <w:rsid w:val="00485C35"/>
    <w:rsid w:val="00491011"/>
    <w:rsid w:val="00491525"/>
    <w:rsid w:val="004945DC"/>
    <w:rsid w:val="004A0155"/>
    <w:rsid w:val="004A5CDB"/>
    <w:rsid w:val="004B0290"/>
    <w:rsid w:val="004B364D"/>
    <w:rsid w:val="004C2D36"/>
    <w:rsid w:val="004C68D3"/>
    <w:rsid w:val="004C6B71"/>
    <w:rsid w:val="004C7203"/>
    <w:rsid w:val="004D2B50"/>
    <w:rsid w:val="004D5AC7"/>
    <w:rsid w:val="004D69D3"/>
    <w:rsid w:val="004E1D0C"/>
    <w:rsid w:val="004E47FD"/>
    <w:rsid w:val="004E4AA8"/>
    <w:rsid w:val="004E6C7E"/>
    <w:rsid w:val="004E72C2"/>
    <w:rsid w:val="004E7588"/>
    <w:rsid w:val="004F1B26"/>
    <w:rsid w:val="004F2A57"/>
    <w:rsid w:val="004F2B94"/>
    <w:rsid w:val="004F4599"/>
    <w:rsid w:val="00501E98"/>
    <w:rsid w:val="00503455"/>
    <w:rsid w:val="00504F99"/>
    <w:rsid w:val="00505CCD"/>
    <w:rsid w:val="00505D8B"/>
    <w:rsid w:val="005060A8"/>
    <w:rsid w:val="0050614B"/>
    <w:rsid w:val="005140F7"/>
    <w:rsid w:val="00514C45"/>
    <w:rsid w:val="0052213C"/>
    <w:rsid w:val="00530494"/>
    <w:rsid w:val="00530A56"/>
    <w:rsid w:val="00535D27"/>
    <w:rsid w:val="00537EDC"/>
    <w:rsid w:val="00540732"/>
    <w:rsid w:val="00542721"/>
    <w:rsid w:val="005434BC"/>
    <w:rsid w:val="00547A35"/>
    <w:rsid w:val="005508E0"/>
    <w:rsid w:val="00554467"/>
    <w:rsid w:val="00555C31"/>
    <w:rsid w:val="00556A62"/>
    <w:rsid w:val="00561BD6"/>
    <w:rsid w:val="00564848"/>
    <w:rsid w:val="00564978"/>
    <w:rsid w:val="00564E0A"/>
    <w:rsid w:val="00564F76"/>
    <w:rsid w:val="00565141"/>
    <w:rsid w:val="00570AF0"/>
    <w:rsid w:val="005711F2"/>
    <w:rsid w:val="00571F50"/>
    <w:rsid w:val="00571FF4"/>
    <w:rsid w:val="00575514"/>
    <w:rsid w:val="00576083"/>
    <w:rsid w:val="00580951"/>
    <w:rsid w:val="00584D59"/>
    <w:rsid w:val="00590B9F"/>
    <w:rsid w:val="005911E0"/>
    <w:rsid w:val="005949E4"/>
    <w:rsid w:val="00596866"/>
    <w:rsid w:val="005A3728"/>
    <w:rsid w:val="005B27B5"/>
    <w:rsid w:val="005B5E4A"/>
    <w:rsid w:val="005B778A"/>
    <w:rsid w:val="005C0147"/>
    <w:rsid w:val="005C3941"/>
    <w:rsid w:val="005C4B06"/>
    <w:rsid w:val="005C545F"/>
    <w:rsid w:val="005C6226"/>
    <w:rsid w:val="005C736A"/>
    <w:rsid w:val="005D0B1C"/>
    <w:rsid w:val="005D11CD"/>
    <w:rsid w:val="005E15CB"/>
    <w:rsid w:val="005F5B4D"/>
    <w:rsid w:val="005F6FCB"/>
    <w:rsid w:val="005F7F00"/>
    <w:rsid w:val="0060074A"/>
    <w:rsid w:val="006028BA"/>
    <w:rsid w:val="00607569"/>
    <w:rsid w:val="00610870"/>
    <w:rsid w:val="00612B45"/>
    <w:rsid w:val="00615E32"/>
    <w:rsid w:val="00616C6B"/>
    <w:rsid w:val="006173C5"/>
    <w:rsid w:val="00620912"/>
    <w:rsid w:val="006212E7"/>
    <w:rsid w:val="00621940"/>
    <w:rsid w:val="00624888"/>
    <w:rsid w:val="0062489D"/>
    <w:rsid w:val="00624934"/>
    <w:rsid w:val="006269C9"/>
    <w:rsid w:val="00630F55"/>
    <w:rsid w:val="006324D8"/>
    <w:rsid w:val="006365A4"/>
    <w:rsid w:val="00636811"/>
    <w:rsid w:val="00641BB8"/>
    <w:rsid w:val="006422EB"/>
    <w:rsid w:val="006423FE"/>
    <w:rsid w:val="00642CF4"/>
    <w:rsid w:val="006445A1"/>
    <w:rsid w:val="00653E28"/>
    <w:rsid w:val="0065404B"/>
    <w:rsid w:val="0066184D"/>
    <w:rsid w:val="0066550D"/>
    <w:rsid w:val="00672457"/>
    <w:rsid w:val="00673682"/>
    <w:rsid w:val="00674B50"/>
    <w:rsid w:val="00676AE0"/>
    <w:rsid w:val="0068484F"/>
    <w:rsid w:val="00685377"/>
    <w:rsid w:val="00686DE2"/>
    <w:rsid w:val="00690568"/>
    <w:rsid w:val="00690F4D"/>
    <w:rsid w:val="0069528D"/>
    <w:rsid w:val="00695D7D"/>
    <w:rsid w:val="006962AE"/>
    <w:rsid w:val="006A3AFA"/>
    <w:rsid w:val="006A451E"/>
    <w:rsid w:val="006A5073"/>
    <w:rsid w:val="006A5378"/>
    <w:rsid w:val="006A5EB3"/>
    <w:rsid w:val="006B0893"/>
    <w:rsid w:val="006B2A5B"/>
    <w:rsid w:val="006B2FDD"/>
    <w:rsid w:val="006B43C3"/>
    <w:rsid w:val="006B518A"/>
    <w:rsid w:val="006B66BA"/>
    <w:rsid w:val="006B7A19"/>
    <w:rsid w:val="006C1725"/>
    <w:rsid w:val="006C7F3B"/>
    <w:rsid w:val="006D284F"/>
    <w:rsid w:val="006D29AC"/>
    <w:rsid w:val="006D3C9D"/>
    <w:rsid w:val="006D4D00"/>
    <w:rsid w:val="006D4FF3"/>
    <w:rsid w:val="006D6897"/>
    <w:rsid w:val="006E0376"/>
    <w:rsid w:val="006E1266"/>
    <w:rsid w:val="006E264C"/>
    <w:rsid w:val="006F00BF"/>
    <w:rsid w:val="006F19F0"/>
    <w:rsid w:val="00701BD8"/>
    <w:rsid w:val="00706D09"/>
    <w:rsid w:val="0070722E"/>
    <w:rsid w:val="00707BAB"/>
    <w:rsid w:val="00713D3C"/>
    <w:rsid w:val="00716B97"/>
    <w:rsid w:val="007208FE"/>
    <w:rsid w:val="00723B28"/>
    <w:rsid w:val="00725788"/>
    <w:rsid w:val="007339E0"/>
    <w:rsid w:val="00733A75"/>
    <w:rsid w:val="00733BF0"/>
    <w:rsid w:val="007354B6"/>
    <w:rsid w:val="00735996"/>
    <w:rsid w:val="00735BAB"/>
    <w:rsid w:val="00741467"/>
    <w:rsid w:val="00741B4E"/>
    <w:rsid w:val="00743431"/>
    <w:rsid w:val="0074606C"/>
    <w:rsid w:val="007470BB"/>
    <w:rsid w:val="00747591"/>
    <w:rsid w:val="00751CA7"/>
    <w:rsid w:val="00755BF0"/>
    <w:rsid w:val="00755C5D"/>
    <w:rsid w:val="007575EE"/>
    <w:rsid w:val="00762775"/>
    <w:rsid w:val="007642A4"/>
    <w:rsid w:val="00764585"/>
    <w:rsid w:val="007650F4"/>
    <w:rsid w:val="00765B8C"/>
    <w:rsid w:val="00767FA0"/>
    <w:rsid w:val="0077285D"/>
    <w:rsid w:val="00773FEE"/>
    <w:rsid w:val="007754AE"/>
    <w:rsid w:val="00776E0D"/>
    <w:rsid w:val="007775B2"/>
    <w:rsid w:val="007800A1"/>
    <w:rsid w:val="00784F8D"/>
    <w:rsid w:val="00791521"/>
    <w:rsid w:val="007938D9"/>
    <w:rsid w:val="007A1702"/>
    <w:rsid w:val="007A3BC9"/>
    <w:rsid w:val="007A6A8F"/>
    <w:rsid w:val="007B0856"/>
    <w:rsid w:val="007B124C"/>
    <w:rsid w:val="007B25BD"/>
    <w:rsid w:val="007B3B94"/>
    <w:rsid w:val="007C0CB9"/>
    <w:rsid w:val="007D348A"/>
    <w:rsid w:val="007D5C14"/>
    <w:rsid w:val="007D77C1"/>
    <w:rsid w:val="007D7846"/>
    <w:rsid w:val="007E104C"/>
    <w:rsid w:val="007E180E"/>
    <w:rsid w:val="007E2C77"/>
    <w:rsid w:val="007E6F11"/>
    <w:rsid w:val="007E6FCE"/>
    <w:rsid w:val="007F49F2"/>
    <w:rsid w:val="008034CE"/>
    <w:rsid w:val="00804731"/>
    <w:rsid w:val="00806272"/>
    <w:rsid w:val="008065C3"/>
    <w:rsid w:val="00807C6A"/>
    <w:rsid w:val="0081187F"/>
    <w:rsid w:val="00817953"/>
    <w:rsid w:val="008179DE"/>
    <w:rsid w:val="008264EF"/>
    <w:rsid w:val="00826F4B"/>
    <w:rsid w:val="00830F77"/>
    <w:rsid w:val="008339AF"/>
    <w:rsid w:val="00834816"/>
    <w:rsid w:val="00837EC3"/>
    <w:rsid w:val="008400B0"/>
    <w:rsid w:val="0084063C"/>
    <w:rsid w:val="00840C60"/>
    <w:rsid w:val="00844D9C"/>
    <w:rsid w:val="00851442"/>
    <w:rsid w:val="0085149A"/>
    <w:rsid w:val="00851BDF"/>
    <w:rsid w:val="0085272F"/>
    <w:rsid w:val="00853A8D"/>
    <w:rsid w:val="00867B00"/>
    <w:rsid w:val="00871418"/>
    <w:rsid w:val="00871AA6"/>
    <w:rsid w:val="00871E49"/>
    <w:rsid w:val="00873690"/>
    <w:rsid w:val="00874039"/>
    <w:rsid w:val="00876E17"/>
    <w:rsid w:val="00880A04"/>
    <w:rsid w:val="0088174F"/>
    <w:rsid w:val="00882D06"/>
    <w:rsid w:val="00885292"/>
    <w:rsid w:val="00885A8A"/>
    <w:rsid w:val="00895AFB"/>
    <w:rsid w:val="00895C24"/>
    <w:rsid w:val="00896F43"/>
    <w:rsid w:val="008A2923"/>
    <w:rsid w:val="008B0253"/>
    <w:rsid w:val="008C27C5"/>
    <w:rsid w:val="008C36D9"/>
    <w:rsid w:val="008C4C63"/>
    <w:rsid w:val="008C6779"/>
    <w:rsid w:val="008D05DE"/>
    <w:rsid w:val="008D082C"/>
    <w:rsid w:val="008D178F"/>
    <w:rsid w:val="008D25E1"/>
    <w:rsid w:val="008E074C"/>
    <w:rsid w:val="008E0A4A"/>
    <w:rsid w:val="008E0B70"/>
    <w:rsid w:val="008E236C"/>
    <w:rsid w:val="008E54EA"/>
    <w:rsid w:val="008E5604"/>
    <w:rsid w:val="008E6A7B"/>
    <w:rsid w:val="008E6F1E"/>
    <w:rsid w:val="008E7768"/>
    <w:rsid w:val="008F0E5D"/>
    <w:rsid w:val="008F51E6"/>
    <w:rsid w:val="008F5D02"/>
    <w:rsid w:val="008F5F2D"/>
    <w:rsid w:val="00900036"/>
    <w:rsid w:val="009002AF"/>
    <w:rsid w:val="00901A75"/>
    <w:rsid w:val="00904009"/>
    <w:rsid w:val="00904038"/>
    <w:rsid w:val="0090559B"/>
    <w:rsid w:val="009115F1"/>
    <w:rsid w:val="00911A70"/>
    <w:rsid w:val="00912B1D"/>
    <w:rsid w:val="00914986"/>
    <w:rsid w:val="00917F74"/>
    <w:rsid w:val="00920544"/>
    <w:rsid w:val="00920903"/>
    <w:rsid w:val="009229ED"/>
    <w:rsid w:val="00925273"/>
    <w:rsid w:val="00927186"/>
    <w:rsid w:val="0093121D"/>
    <w:rsid w:val="00932BCB"/>
    <w:rsid w:val="00934F78"/>
    <w:rsid w:val="0093602C"/>
    <w:rsid w:val="00940223"/>
    <w:rsid w:val="00941DC9"/>
    <w:rsid w:val="00942D85"/>
    <w:rsid w:val="00945468"/>
    <w:rsid w:val="00952E61"/>
    <w:rsid w:val="009543DA"/>
    <w:rsid w:val="00955345"/>
    <w:rsid w:val="009554AA"/>
    <w:rsid w:val="0095691F"/>
    <w:rsid w:val="0095747E"/>
    <w:rsid w:val="00963A68"/>
    <w:rsid w:val="00966800"/>
    <w:rsid w:val="00971469"/>
    <w:rsid w:val="00973F76"/>
    <w:rsid w:val="0097415C"/>
    <w:rsid w:val="00977BFD"/>
    <w:rsid w:val="00977E68"/>
    <w:rsid w:val="009804D1"/>
    <w:rsid w:val="0098731C"/>
    <w:rsid w:val="009876C2"/>
    <w:rsid w:val="00987DF1"/>
    <w:rsid w:val="00991202"/>
    <w:rsid w:val="00991BF4"/>
    <w:rsid w:val="00991BF6"/>
    <w:rsid w:val="009943B6"/>
    <w:rsid w:val="009A1CBE"/>
    <w:rsid w:val="009A5E60"/>
    <w:rsid w:val="009B0404"/>
    <w:rsid w:val="009B31F6"/>
    <w:rsid w:val="009B52E5"/>
    <w:rsid w:val="009B7A34"/>
    <w:rsid w:val="009C3BB3"/>
    <w:rsid w:val="009D28F2"/>
    <w:rsid w:val="009D5ABD"/>
    <w:rsid w:val="009D64E1"/>
    <w:rsid w:val="009D78AE"/>
    <w:rsid w:val="009E2E8B"/>
    <w:rsid w:val="009E3327"/>
    <w:rsid w:val="009E665E"/>
    <w:rsid w:val="009E68E4"/>
    <w:rsid w:val="009E7ACF"/>
    <w:rsid w:val="009F0A8E"/>
    <w:rsid w:val="009F201D"/>
    <w:rsid w:val="009F3637"/>
    <w:rsid w:val="009F36B8"/>
    <w:rsid w:val="009F55B1"/>
    <w:rsid w:val="00A00FD7"/>
    <w:rsid w:val="00A02268"/>
    <w:rsid w:val="00A0341C"/>
    <w:rsid w:val="00A03B69"/>
    <w:rsid w:val="00A06EC3"/>
    <w:rsid w:val="00A10DBC"/>
    <w:rsid w:val="00A11028"/>
    <w:rsid w:val="00A13A47"/>
    <w:rsid w:val="00A13F46"/>
    <w:rsid w:val="00A14297"/>
    <w:rsid w:val="00A1450F"/>
    <w:rsid w:val="00A148FF"/>
    <w:rsid w:val="00A1495E"/>
    <w:rsid w:val="00A16796"/>
    <w:rsid w:val="00A20BD6"/>
    <w:rsid w:val="00A231A7"/>
    <w:rsid w:val="00A24267"/>
    <w:rsid w:val="00A26A17"/>
    <w:rsid w:val="00A26E6A"/>
    <w:rsid w:val="00A3010D"/>
    <w:rsid w:val="00A32364"/>
    <w:rsid w:val="00A34DD1"/>
    <w:rsid w:val="00A37A67"/>
    <w:rsid w:val="00A40669"/>
    <w:rsid w:val="00A43B49"/>
    <w:rsid w:val="00A447EF"/>
    <w:rsid w:val="00A451C7"/>
    <w:rsid w:val="00A45319"/>
    <w:rsid w:val="00A4724B"/>
    <w:rsid w:val="00A5083B"/>
    <w:rsid w:val="00A522C8"/>
    <w:rsid w:val="00A52E93"/>
    <w:rsid w:val="00A5484A"/>
    <w:rsid w:val="00A5571B"/>
    <w:rsid w:val="00A618DB"/>
    <w:rsid w:val="00A62242"/>
    <w:rsid w:val="00A63D2E"/>
    <w:rsid w:val="00A6456F"/>
    <w:rsid w:val="00A64C35"/>
    <w:rsid w:val="00A66B49"/>
    <w:rsid w:val="00A66FB3"/>
    <w:rsid w:val="00A70541"/>
    <w:rsid w:val="00A7097C"/>
    <w:rsid w:val="00A7387D"/>
    <w:rsid w:val="00A75635"/>
    <w:rsid w:val="00A77B79"/>
    <w:rsid w:val="00A80523"/>
    <w:rsid w:val="00A81380"/>
    <w:rsid w:val="00A82FE0"/>
    <w:rsid w:val="00A85ED7"/>
    <w:rsid w:val="00A93F78"/>
    <w:rsid w:val="00A97EB2"/>
    <w:rsid w:val="00AA2205"/>
    <w:rsid w:val="00AA3A41"/>
    <w:rsid w:val="00AA44F7"/>
    <w:rsid w:val="00AA4767"/>
    <w:rsid w:val="00AA70D9"/>
    <w:rsid w:val="00AA781E"/>
    <w:rsid w:val="00AB4A74"/>
    <w:rsid w:val="00AB4D9A"/>
    <w:rsid w:val="00AB4E36"/>
    <w:rsid w:val="00AB687E"/>
    <w:rsid w:val="00AB7773"/>
    <w:rsid w:val="00AB7B12"/>
    <w:rsid w:val="00AB7F39"/>
    <w:rsid w:val="00AC31B0"/>
    <w:rsid w:val="00AC31C5"/>
    <w:rsid w:val="00AC3479"/>
    <w:rsid w:val="00AC5293"/>
    <w:rsid w:val="00AC5746"/>
    <w:rsid w:val="00AC578D"/>
    <w:rsid w:val="00AD0F4A"/>
    <w:rsid w:val="00AD2D86"/>
    <w:rsid w:val="00AD46A0"/>
    <w:rsid w:val="00AD699D"/>
    <w:rsid w:val="00AD76F9"/>
    <w:rsid w:val="00AE0A3A"/>
    <w:rsid w:val="00AE0BA5"/>
    <w:rsid w:val="00AF1CE9"/>
    <w:rsid w:val="00AF2409"/>
    <w:rsid w:val="00AF27BE"/>
    <w:rsid w:val="00AF335C"/>
    <w:rsid w:val="00AF5354"/>
    <w:rsid w:val="00AF6ECA"/>
    <w:rsid w:val="00AF7932"/>
    <w:rsid w:val="00B0098C"/>
    <w:rsid w:val="00B03148"/>
    <w:rsid w:val="00B03E58"/>
    <w:rsid w:val="00B06C34"/>
    <w:rsid w:val="00B07C79"/>
    <w:rsid w:val="00B11D4B"/>
    <w:rsid w:val="00B1206F"/>
    <w:rsid w:val="00B159FF"/>
    <w:rsid w:val="00B16296"/>
    <w:rsid w:val="00B21FDB"/>
    <w:rsid w:val="00B23C9B"/>
    <w:rsid w:val="00B25741"/>
    <w:rsid w:val="00B27330"/>
    <w:rsid w:val="00B27353"/>
    <w:rsid w:val="00B27576"/>
    <w:rsid w:val="00B3393E"/>
    <w:rsid w:val="00B349E6"/>
    <w:rsid w:val="00B37B92"/>
    <w:rsid w:val="00B42514"/>
    <w:rsid w:val="00B43463"/>
    <w:rsid w:val="00B43869"/>
    <w:rsid w:val="00B43D13"/>
    <w:rsid w:val="00B45002"/>
    <w:rsid w:val="00B4642B"/>
    <w:rsid w:val="00B55CC2"/>
    <w:rsid w:val="00B56847"/>
    <w:rsid w:val="00B609C8"/>
    <w:rsid w:val="00B60AF8"/>
    <w:rsid w:val="00B60FC9"/>
    <w:rsid w:val="00B6163C"/>
    <w:rsid w:val="00B631E4"/>
    <w:rsid w:val="00B64473"/>
    <w:rsid w:val="00B66207"/>
    <w:rsid w:val="00B7057C"/>
    <w:rsid w:val="00B73C13"/>
    <w:rsid w:val="00B74DC0"/>
    <w:rsid w:val="00B830CB"/>
    <w:rsid w:val="00B84857"/>
    <w:rsid w:val="00B84C0F"/>
    <w:rsid w:val="00B91BE3"/>
    <w:rsid w:val="00B93D13"/>
    <w:rsid w:val="00BA06DF"/>
    <w:rsid w:val="00BA18E2"/>
    <w:rsid w:val="00BA6AE9"/>
    <w:rsid w:val="00BA7CE5"/>
    <w:rsid w:val="00BB48CE"/>
    <w:rsid w:val="00BB509E"/>
    <w:rsid w:val="00BC12B8"/>
    <w:rsid w:val="00BC5015"/>
    <w:rsid w:val="00BD27F6"/>
    <w:rsid w:val="00BD2D5D"/>
    <w:rsid w:val="00BD39C7"/>
    <w:rsid w:val="00BD3C24"/>
    <w:rsid w:val="00BD3FE2"/>
    <w:rsid w:val="00BE0D95"/>
    <w:rsid w:val="00BE2628"/>
    <w:rsid w:val="00BE6364"/>
    <w:rsid w:val="00BE686C"/>
    <w:rsid w:val="00BF5288"/>
    <w:rsid w:val="00BF6C7A"/>
    <w:rsid w:val="00C00BF6"/>
    <w:rsid w:val="00C0267F"/>
    <w:rsid w:val="00C03686"/>
    <w:rsid w:val="00C037DE"/>
    <w:rsid w:val="00C1302C"/>
    <w:rsid w:val="00C13C02"/>
    <w:rsid w:val="00C150BF"/>
    <w:rsid w:val="00C16503"/>
    <w:rsid w:val="00C2177E"/>
    <w:rsid w:val="00C24CEC"/>
    <w:rsid w:val="00C31524"/>
    <w:rsid w:val="00C33049"/>
    <w:rsid w:val="00C338EC"/>
    <w:rsid w:val="00C34C99"/>
    <w:rsid w:val="00C34FA4"/>
    <w:rsid w:val="00C409B7"/>
    <w:rsid w:val="00C42726"/>
    <w:rsid w:val="00C43720"/>
    <w:rsid w:val="00C5021B"/>
    <w:rsid w:val="00C542FC"/>
    <w:rsid w:val="00C54405"/>
    <w:rsid w:val="00C57D40"/>
    <w:rsid w:val="00C62CDE"/>
    <w:rsid w:val="00C63B32"/>
    <w:rsid w:val="00C649DF"/>
    <w:rsid w:val="00C65030"/>
    <w:rsid w:val="00C70EDF"/>
    <w:rsid w:val="00C71999"/>
    <w:rsid w:val="00C721A7"/>
    <w:rsid w:val="00C75359"/>
    <w:rsid w:val="00C77067"/>
    <w:rsid w:val="00C81B2B"/>
    <w:rsid w:val="00C8543E"/>
    <w:rsid w:val="00C85A60"/>
    <w:rsid w:val="00C87F39"/>
    <w:rsid w:val="00C903D6"/>
    <w:rsid w:val="00C92A50"/>
    <w:rsid w:val="00C92DC6"/>
    <w:rsid w:val="00CA3D21"/>
    <w:rsid w:val="00CA424A"/>
    <w:rsid w:val="00CA4822"/>
    <w:rsid w:val="00CB31B9"/>
    <w:rsid w:val="00CB32BD"/>
    <w:rsid w:val="00CB430F"/>
    <w:rsid w:val="00CC202D"/>
    <w:rsid w:val="00CC20F4"/>
    <w:rsid w:val="00CC4303"/>
    <w:rsid w:val="00CD0B0A"/>
    <w:rsid w:val="00CD1861"/>
    <w:rsid w:val="00CD1E49"/>
    <w:rsid w:val="00CD2353"/>
    <w:rsid w:val="00CD456A"/>
    <w:rsid w:val="00CD6B21"/>
    <w:rsid w:val="00CE0942"/>
    <w:rsid w:val="00CE0ECB"/>
    <w:rsid w:val="00CE4FDD"/>
    <w:rsid w:val="00CE7221"/>
    <w:rsid w:val="00CF339B"/>
    <w:rsid w:val="00CF3A9A"/>
    <w:rsid w:val="00CF4E98"/>
    <w:rsid w:val="00CF52C0"/>
    <w:rsid w:val="00CF52D6"/>
    <w:rsid w:val="00CF5B60"/>
    <w:rsid w:val="00D05CEA"/>
    <w:rsid w:val="00D11925"/>
    <w:rsid w:val="00D15325"/>
    <w:rsid w:val="00D15B8E"/>
    <w:rsid w:val="00D17BFF"/>
    <w:rsid w:val="00D20AA8"/>
    <w:rsid w:val="00D20C54"/>
    <w:rsid w:val="00D257F1"/>
    <w:rsid w:val="00D266EA"/>
    <w:rsid w:val="00D26735"/>
    <w:rsid w:val="00D33DB8"/>
    <w:rsid w:val="00D36F1B"/>
    <w:rsid w:val="00D40E07"/>
    <w:rsid w:val="00D44AF7"/>
    <w:rsid w:val="00D516CD"/>
    <w:rsid w:val="00D51E3F"/>
    <w:rsid w:val="00D54C4F"/>
    <w:rsid w:val="00D55281"/>
    <w:rsid w:val="00D55638"/>
    <w:rsid w:val="00D653BB"/>
    <w:rsid w:val="00D67DB4"/>
    <w:rsid w:val="00D74675"/>
    <w:rsid w:val="00D77C1A"/>
    <w:rsid w:val="00D81812"/>
    <w:rsid w:val="00D826E3"/>
    <w:rsid w:val="00D83653"/>
    <w:rsid w:val="00D83881"/>
    <w:rsid w:val="00D83F3A"/>
    <w:rsid w:val="00D846A7"/>
    <w:rsid w:val="00D8551C"/>
    <w:rsid w:val="00D85C83"/>
    <w:rsid w:val="00D86077"/>
    <w:rsid w:val="00D97163"/>
    <w:rsid w:val="00DA0359"/>
    <w:rsid w:val="00DA19C4"/>
    <w:rsid w:val="00DA4AAD"/>
    <w:rsid w:val="00DA5AE1"/>
    <w:rsid w:val="00DA64FE"/>
    <w:rsid w:val="00DA7A5F"/>
    <w:rsid w:val="00DB12B1"/>
    <w:rsid w:val="00DB14CE"/>
    <w:rsid w:val="00DB5970"/>
    <w:rsid w:val="00DB785A"/>
    <w:rsid w:val="00DD0BED"/>
    <w:rsid w:val="00DD1682"/>
    <w:rsid w:val="00DD58EA"/>
    <w:rsid w:val="00DD71BC"/>
    <w:rsid w:val="00DE0D1F"/>
    <w:rsid w:val="00DE2184"/>
    <w:rsid w:val="00DE46BA"/>
    <w:rsid w:val="00DF567D"/>
    <w:rsid w:val="00DF596B"/>
    <w:rsid w:val="00DF620D"/>
    <w:rsid w:val="00DF7506"/>
    <w:rsid w:val="00E01D19"/>
    <w:rsid w:val="00E02BBC"/>
    <w:rsid w:val="00E077D9"/>
    <w:rsid w:val="00E07C65"/>
    <w:rsid w:val="00E10362"/>
    <w:rsid w:val="00E10E98"/>
    <w:rsid w:val="00E16288"/>
    <w:rsid w:val="00E215B8"/>
    <w:rsid w:val="00E244FE"/>
    <w:rsid w:val="00E2474C"/>
    <w:rsid w:val="00E2490D"/>
    <w:rsid w:val="00E258C3"/>
    <w:rsid w:val="00E27ADF"/>
    <w:rsid w:val="00E3079A"/>
    <w:rsid w:val="00E3177A"/>
    <w:rsid w:val="00E31924"/>
    <w:rsid w:val="00E34103"/>
    <w:rsid w:val="00E35455"/>
    <w:rsid w:val="00E355EE"/>
    <w:rsid w:val="00E363F8"/>
    <w:rsid w:val="00E37362"/>
    <w:rsid w:val="00E37381"/>
    <w:rsid w:val="00E3795A"/>
    <w:rsid w:val="00E40A26"/>
    <w:rsid w:val="00E4100F"/>
    <w:rsid w:val="00E418C7"/>
    <w:rsid w:val="00E44004"/>
    <w:rsid w:val="00E44E9D"/>
    <w:rsid w:val="00E53E73"/>
    <w:rsid w:val="00E56181"/>
    <w:rsid w:val="00E609DF"/>
    <w:rsid w:val="00E61D84"/>
    <w:rsid w:val="00E623B9"/>
    <w:rsid w:val="00E644BB"/>
    <w:rsid w:val="00E6680B"/>
    <w:rsid w:val="00E716AF"/>
    <w:rsid w:val="00E72558"/>
    <w:rsid w:val="00E759F5"/>
    <w:rsid w:val="00E7697E"/>
    <w:rsid w:val="00E77E4A"/>
    <w:rsid w:val="00E869FF"/>
    <w:rsid w:val="00E8782D"/>
    <w:rsid w:val="00E90185"/>
    <w:rsid w:val="00E938B5"/>
    <w:rsid w:val="00E96581"/>
    <w:rsid w:val="00E96946"/>
    <w:rsid w:val="00EA2D21"/>
    <w:rsid w:val="00EA330C"/>
    <w:rsid w:val="00EA387F"/>
    <w:rsid w:val="00EA43F3"/>
    <w:rsid w:val="00EA4F3F"/>
    <w:rsid w:val="00EA5FA9"/>
    <w:rsid w:val="00EA6C3B"/>
    <w:rsid w:val="00EA7DBB"/>
    <w:rsid w:val="00EB3A06"/>
    <w:rsid w:val="00EB3B96"/>
    <w:rsid w:val="00EB47B7"/>
    <w:rsid w:val="00EB5460"/>
    <w:rsid w:val="00EB58D6"/>
    <w:rsid w:val="00EB5AFF"/>
    <w:rsid w:val="00EB6449"/>
    <w:rsid w:val="00EC3485"/>
    <w:rsid w:val="00ED3976"/>
    <w:rsid w:val="00ED678B"/>
    <w:rsid w:val="00ED7FEB"/>
    <w:rsid w:val="00EE1C4F"/>
    <w:rsid w:val="00EE715D"/>
    <w:rsid w:val="00EE7C31"/>
    <w:rsid w:val="00EF244F"/>
    <w:rsid w:val="00EF64D9"/>
    <w:rsid w:val="00EF7175"/>
    <w:rsid w:val="00F00671"/>
    <w:rsid w:val="00F008A0"/>
    <w:rsid w:val="00F00E34"/>
    <w:rsid w:val="00F011E8"/>
    <w:rsid w:val="00F01ED4"/>
    <w:rsid w:val="00F025C5"/>
    <w:rsid w:val="00F0295D"/>
    <w:rsid w:val="00F10434"/>
    <w:rsid w:val="00F10F7E"/>
    <w:rsid w:val="00F128F5"/>
    <w:rsid w:val="00F146BE"/>
    <w:rsid w:val="00F152F0"/>
    <w:rsid w:val="00F169DD"/>
    <w:rsid w:val="00F2043D"/>
    <w:rsid w:val="00F20849"/>
    <w:rsid w:val="00F23BA7"/>
    <w:rsid w:val="00F240A9"/>
    <w:rsid w:val="00F24171"/>
    <w:rsid w:val="00F24AF2"/>
    <w:rsid w:val="00F25DD4"/>
    <w:rsid w:val="00F2662C"/>
    <w:rsid w:val="00F325D6"/>
    <w:rsid w:val="00F4078B"/>
    <w:rsid w:val="00F41CCD"/>
    <w:rsid w:val="00F42597"/>
    <w:rsid w:val="00F465B7"/>
    <w:rsid w:val="00F46DF7"/>
    <w:rsid w:val="00F47181"/>
    <w:rsid w:val="00F478DF"/>
    <w:rsid w:val="00F5523C"/>
    <w:rsid w:val="00F55760"/>
    <w:rsid w:val="00F56081"/>
    <w:rsid w:val="00F600E3"/>
    <w:rsid w:val="00F62DF3"/>
    <w:rsid w:val="00F7016E"/>
    <w:rsid w:val="00F706FE"/>
    <w:rsid w:val="00F71998"/>
    <w:rsid w:val="00F71D96"/>
    <w:rsid w:val="00F80B93"/>
    <w:rsid w:val="00F82FC0"/>
    <w:rsid w:val="00F84D1F"/>
    <w:rsid w:val="00F87F7E"/>
    <w:rsid w:val="00F90BA8"/>
    <w:rsid w:val="00F9134B"/>
    <w:rsid w:val="00F94AF8"/>
    <w:rsid w:val="00F96D69"/>
    <w:rsid w:val="00F97EB3"/>
    <w:rsid w:val="00FA23E9"/>
    <w:rsid w:val="00FA2A8B"/>
    <w:rsid w:val="00FA358B"/>
    <w:rsid w:val="00FA554F"/>
    <w:rsid w:val="00FB07B6"/>
    <w:rsid w:val="00FB158E"/>
    <w:rsid w:val="00FB3AAD"/>
    <w:rsid w:val="00FB40C5"/>
    <w:rsid w:val="00FB4B71"/>
    <w:rsid w:val="00FC1A8F"/>
    <w:rsid w:val="00FC26FC"/>
    <w:rsid w:val="00FC34E6"/>
    <w:rsid w:val="00FC55B0"/>
    <w:rsid w:val="00FD091C"/>
    <w:rsid w:val="00FD1A5C"/>
    <w:rsid w:val="00FD1A77"/>
    <w:rsid w:val="00FD7C1B"/>
    <w:rsid w:val="00FE4DB2"/>
    <w:rsid w:val="00FE6178"/>
    <w:rsid w:val="00FE6A22"/>
    <w:rsid w:val="00FF1CCD"/>
    <w:rsid w:val="00FF2E0B"/>
    <w:rsid w:val="00FF3701"/>
    <w:rsid w:val="00FF55A5"/>
    <w:rsid w:val="00FF5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967C0"/>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J3">
    <w:name w:val="toc 3"/>
    <w:basedOn w:val="Norml"/>
    <w:next w:val="Norml"/>
    <w:autoRedefine/>
    <w:uiPriority w:val="39"/>
    <w:unhideWhenUsed/>
    <w:rsid w:val="00571FF4"/>
    <w:pPr>
      <w:spacing w:after="100"/>
      <w:ind w:left="480"/>
    </w:pPr>
  </w:style>
  <w:style w:type="paragraph" w:styleId="Vgjegyzetszvege">
    <w:name w:val="endnote text"/>
    <w:basedOn w:val="Norml"/>
    <w:link w:val="VgjegyzetszvegeChar"/>
    <w:uiPriority w:val="99"/>
    <w:semiHidden/>
    <w:unhideWhenUsed/>
    <w:rsid w:val="00E61D8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E61D84"/>
    <w:rPr>
      <w:sz w:val="20"/>
      <w:szCs w:val="20"/>
    </w:rPr>
  </w:style>
  <w:style w:type="character" w:styleId="Vgjegyzet-hivatkozs">
    <w:name w:val="endnote reference"/>
    <w:basedOn w:val="Bekezdsalapbettpusa"/>
    <w:uiPriority w:val="99"/>
    <w:semiHidden/>
    <w:unhideWhenUsed/>
    <w:rsid w:val="00E61D84"/>
    <w:rPr>
      <w:vertAlign w:val="superscript"/>
    </w:rPr>
  </w:style>
  <w:style w:type="paragraph" w:styleId="NormlWeb">
    <w:name w:val="Normal (Web)"/>
    <w:basedOn w:val="Norml"/>
    <w:uiPriority w:val="99"/>
    <w:semiHidden/>
    <w:unhideWhenUsed/>
    <w:rsid w:val="008E236C"/>
    <w:pPr>
      <w:spacing w:before="100" w:beforeAutospacing="1" w:after="100" w:afterAutospacing="1"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036">
      <w:bodyDiv w:val="1"/>
      <w:marLeft w:val="0"/>
      <w:marRight w:val="0"/>
      <w:marTop w:val="0"/>
      <w:marBottom w:val="0"/>
      <w:divBdr>
        <w:top w:val="none" w:sz="0" w:space="0" w:color="auto"/>
        <w:left w:val="none" w:sz="0" w:space="0" w:color="auto"/>
        <w:bottom w:val="none" w:sz="0" w:space="0" w:color="auto"/>
        <w:right w:val="none" w:sz="0" w:space="0" w:color="auto"/>
      </w:divBdr>
    </w:div>
    <w:div w:id="31079892">
      <w:bodyDiv w:val="1"/>
      <w:marLeft w:val="0"/>
      <w:marRight w:val="0"/>
      <w:marTop w:val="0"/>
      <w:marBottom w:val="0"/>
      <w:divBdr>
        <w:top w:val="none" w:sz="0" w:space="0" w:color="auto"/>
        <w:left w:val="none" w:sz="0" w:space="0" w:color="auto"/>
        <w:bottom w:val="none" w:sz="0" w:space="0" w:color="auto"/>
        <w:right w:val="none" w:sz="0" w:space="0" w:color="auto"/>
      </w:divBdr>
    </w:div>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64369523">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3898999">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62637945">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4842012">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0079176">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883716299">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52118168">
      <w:bodyDiv w:val="1"/>
      <w:marLeft w:val="0"/>
      <w:marRight w:val="0"/>
      <w:marTop w:val="0"/>
      <w:marBottom w:val="0"/>
      <w:divBdr>
        <w:top w:val="none" w:sz="0" w:space="0" w:color="auto"/>
        <w:left w:val="none" w:sz="0" w:space="0" w:color="auto"/>
        <w:bottom w:val="none" w:sz="0" w:space="0" w:color="auto"/>
        <w:right w:val="none" w:sz="0" w:space="0" w:color="auto"/>
      </w:divBdr>
    </w:div>
    <w:div w:id="1075708274">
      <w:bodyDiv w:val="1"/>
      <w:marLeft w:val="0"/>
      <w:marRight w:val="0"/>
      <w:marTop w:val="0"/>
      <w:marBottom w:val="0"/>
      <w:divBdr>
        <w:top w:val="none" w:sz="0" w:space="0" w:color="auto"/>
        <w:left w:val="none" w:sz="0" w:space="0" w:color="auto"/>
        <w:bottom w:val="none" w:sz="0" w:space="0" w:color="auto"/>
        <w:right w:val="none" w:sz="0" w:space="0" w:color="auto"/>
      </w:divBdr>
    </w:div>
    <w:div w:id="1083837558">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46703772">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2487">
      <w:bodyDiv w:val="1"/>
      <w:marLeft w:val="0"/>
      <w:marRight w:val="0"/>
      <w:marTop w:val="0"/>
      <w:marBottom w:val="0"/>
      <w:divBdr>
        <w:top w:val="none" w:sz="0" w:space="0" w:color="auto"/>
        <w:left w:val="none" w:sz="0" w:space="0" w:color="auto"/>
        <w:bottom w:val="none" w:sz="0" w:space="0" w:color="auto"/>
        <w:right w:val="none" w:sz="0" w:space="0" w:color="auto"/>
      </w:divBdr>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292518689">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35633083">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495875304">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17102312">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37682230">
      <w:bodyDiv w:val="1"/>
      <w:marLeft w:val="0"/>
      <w:marRight w:val="0"/>
      <w:marTop w:val="0"/>
      <w:marBottom w:val="0"/>
      <w:divBdr>
        <w:top w:val="none" w:sz="0" w:space="0" w:color="auto"/>
        <w:left w:val="none" w:sz="0" w:space="0" w:color="auto"/>
        <w:bottom w:val="none" w:sz="0" w:space="0" w:color="auto"/>
        <w:right w:val="none" w:sz="0" w:space="0" w:color="auto"/>
      </w:divBdr>
    </w:div>
    <w:div w:id="1638610184">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552">
      <w:bodyDiv w:val="1"/>
      <w:marLeft w:val="0"/>
      <w:marRight w:val="0"/>
      <w:marTop w:val="0"/>
      <w:marBottom w:val="0"/>
      <w:divBdr>
        <w:top w:val="none" w:sz="0" w:space="0" w:color="auto"/>
        <w:left w:val="none" w:sz="0" w:space="0" w:color="auto"/>
        <w:bottom w:val="none" w:sz="0" w:space="0" w:color="auto"/>
        <w:right w:val="none" w:sz="0" w:space="0" w:color="auto"/>
      </w:divBdr>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3300824">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892616988">
      <w:bodyDiv w:val="1"/>
      <w:marLeft w:val="0"/>
      <w:marRight w:val="0"/>
      <w:marTop w:val="0"/>
      <w:marBottom w:val="0"/>
      <w:divBdr>
        <w:top w:val="none" w:sz="0" w:space="0" w:color="auto"/>
        <w:left w:val="none" w:sz="0" w:space="0" w:color="auto"/>
        <w:bottom w:val="none" w:sz="0" w:space="0" w:color="auto"/>
        <w:right w:val="none" w:sz="0" w:space="0" w:color="auto"/>
      </w:divBdr>
    </w:div>
    <w:div w:id="1899585135">
      <w:bodyDiv w:val="1"/>
      <w:marLeft w:val="0"/>
      <w:marRight w:val="0"/>
      <w:marTop w:val="0"/>
      <w:marBottom w:val="0"/>
      <w:divBdr>
        <w:top w:val="none" w:sz="0" w:space="0" w:color="auto"/>
        <w:left w:val="none" w:sz="0" w:space="0" w:color="auto"/>
        <w:bottom w:val="none" w:sz="0" w:space="0" w:color="auto"/>
        <w:right w:val="none" w:sz="0" w:space="0" w:color="auto"/>
      </w:divBdr>
      <w:divsChild>
        <w:div w:id="2064523523">
          <w:marLeft w:val="0"/>
          <w:marRight w:val="0"/>
          <w:marTop w:val="0"/>
          <w:marBottom w:val="0"/>
          <w:divBdr>
            <w:top w:val="none" w:sz="0" w:space="0" w:color="auto"/>
            <w:left w:val="none" w:sz="0" w:space="0" w:color="auto"/>
            <w:bottom w:val="none" w:sz="0" w:space="0" w:color="auto"/>
            <w:right w:val="none" w:sz="0" w:space="0" w:color="auto"/>
          </w:divBdr>
          <w:divsChild>
            <w:div w:id="245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53651954">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086296453">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8</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9</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10</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7</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6</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5</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3</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2</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1</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11</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DF6FF8-4E25-4313-A388-2D727F6B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35</Pages>
  <Words>6137</Words>
  <Characters>34986</Characters>
  <Application>Microsoft Office Word</Application>
  <DocSecurity>0</DocSecurity>
  <Lines>291</Lines>
  <Paragraphs>82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1012</cp:revision>
  <cp:lastPrinted>2024-02-04T17:37:00Z</cp:lastPrinted>
  <dcterms:created xsi:type="dcterms:W3CDTF">2023-10-31T13:01:00Z</dcterms:created>
  <dcterms:modified xsi:type="dcterms:W3CDTF">2024-02-19T21:19:00Z</dcterms:modified>
</cp:coreProperties>
</file>