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EE5AD" w14:textId="5E57A910" w:rsidR="00550098" w:rsidRPr="001A3F8A" w:rsidRDefault="000C1F06" w:rsidP="00385406">
      <w:pPr>
        <w:pStyle w:val="Cm"/>
        <w:jc w:val="center"/>
        <w:rPr>
          <w:rFonts w:asciiTheme="minorHAnsi" w:hAnsiTheme="minorHAnsi" w:cstheme="minorHAnsi"/>
          <w:b/>
          <w:spacing w:val="0"/>
          <w:sz w:val="22"/>
          <w:szCs w:val="22"/>
        </w:rPr>
      </w:pPr>
      <w:r w:rsidRPr="001A3F8A">
        <w:rPr>
          <w:rFonts w:asciiTheme="minorHAnsi" w:hAnsiTheme="minorHAnsi" w:cstheme="minorHAnsi"/>
          <w:b/>
          <w:spacing w:val="0"/>
          <w:sz w:val="22"/>
          <w:szCs w:val="22"/>
        </w:rPr>
        <w:t>SEM elemzés</w:t>
      </w:r>
    </w:p>
    <w:p w14:paraId="335FE873" w14:textId="7256ADC1" w:rsidR="000C1F06" w:rsidRPr="000C1F06" w:rsidRDefault="000C1F06" w:rsidP="001A3F8A">
      <w:pPr>
        <w:pStyle w:val="Cmsor1"/>
        <w:spacing w:before="600" w:line="300" w:lineRule="auto"/>
        <w:rPr>
          <w:rFonts w:asciiTheme="minorHAnsi" w:hAnsiTheme="minorHAnsi" w:cstheme="minorHAnsi"/>
          <w:b/>
          <w:color w:val="auto"/>
          <w:sz w:val="22"/>
        </w:rPr>
      </w:pPr>
      <w:r w:rsidRPr="000C1F06">
        <w:rPr>
          <w:rFonts w:asciiTheme="minorHAnsi" w:hAnsiTheme="minorHAnsi" w:cstheme="minorHAnsi"/>
          <w:b/>
          <w:color w:val="auto"/>
          <w:sz w:val="22"/>
        </w:rPr>
        <w:t>2023.05.11.</w:t>
      </w:r>
      <w:r w:rsidR="008B2BC4">
        <w:rPr>
          <w:rFonts w:asciiTheme="minorHAnsi" w:hAnsiTheme="minorHAnsi" w:cstheme="minorHAnsi"/>
          <w:b/>
          <w:color w:val="auto"/>
          <w:sz w:val="22"/>
        </w:rPr>
        <w:t xml:space="preserve"> Statisztikai terv</w:t>
      </w:r>
    </w:p>
    <w:p w14:paraId="4875FC81" w14:textId="3252F3CE" w:rsidR="00CD7C16" w:rsidRPr="000C1F06" w:rsidRDefault="00CD7C16" w:rsidP="000C1F06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C1F06">
        <w:rPr>
          <w:rFonts w:asciiTheme="minorHAnsi" w:eastAsiaTheme="minorHAnsi" w:hAnsiTheme="minorHAnsi" w:cstheme="minorBidi"/>
          <w:color w:val="auto"/>
          <w:sz w:val="22"/>
          <w:szCs w:val="22"/>
        </w:rPr>
        <w:t>1. Faktorok azonosítása</w:t>
      </w:r>
    </w:p>
    <w:p w14:paraId="47E8D1DA" w14:textId="217C9355" w:rsidR="00CD7C16" w:rsidRDefault="00CD7C16" w:rsidP="00542654">
      <w:pPr>
        <w:jc w:val="both"/>
      </w:pPr>
      <w:r>
        <w:t>A változókat/teszteket három csoportba osztottam egy előzetes táblázat alapján: nyelvi tesztek + ToM, background tesztek, SL tesztek. A csoportokon belül feltáró faktorelemzéssel kerestem olyan tesztcsoportokat, amely az eredmények alapján többnyire egy dolgot mérnek, azaz a pontszámaik egymással nagyban korrelálnak. A nyelvi tesztek közül egy ilyen csoport van, a háttérképességeknél három:</w:t>
      </w:r>
    </w:p>
    <w:tbl>
      <w:tblPr>
        <w:tblStyle w:val="Tblzategyszer3"/>
        <w:tblW w:w="0" w:type="auto"/>
        <w:tblLook w:val="04A0" w:firstRow="1" w:lastRow="0" w:firstColumn="1" w:lastColumn="0" w:noHBand="0" w:noVBand="1"/>
      </w:tblPr>
      <w:tblGrid>
        <w:gridCol w:w="2026"/>
        <w:gridCol w:w="5138"/>
        <w:gridCol w:w="1541"/>
        <w:gridCol w:w="222"/>
      </w:tblGrid>
      <w:tr w:rsidR="00CD7C16" w:rsidRPr="00CD7C16" w14:paraId="36BB02BE" w14:textId="77777777" w:rsidTr="00CD7C1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Merge w:val="restart"/>
            <w:tcBorders>
              <w:bottom w:val="none" w:sz="0" w:space="0" w:color="auto"/>
            </w:tcBorders>
            <w:noWrap/>
            <w:hideMark/>
          </w:tcPr>
          <w:p w14:paraId="149CC32C" w14:textId="77777777" w:rsidR="00CD7C16" w:rsidRPr="00CD7C16" w:rsidRDefault="00CD7C16" w:rsidP="00CD7C1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variable_cluster</w:t>
            </w:r>
          </w:p>
        </w:tc>
        <w:tc>
          <w:tcPr>
            <w:tcW w:w="0" w:type="auto"/>
            <w:vMerge w:val="restart"/>
            <w:tcBorders>
              <w:bottom w:val="none" w:sz="0" w:space="0" w:color="auto"/>
            </w:tcBorders>
            <w:noWrap/>
            <w:hideMark/>
          </w:tcPr>
          <w:p w14:paraId="5CF83E68" w14:textId="77777777" w:rsidR="00CD7C16" w:rsidRPr="00CD7C16" w:rsidRDefault="00CD7C16" w:rsidP="00CD7C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aps w:val="0"/>
                <w:color w:val="000000"/>
                <w:kern w:val="0"/>
                <w:lang w:val="en-GB" w:eastAsia="en-GB"/>
                <w14:ligatures w14:val="none"/>
              </w:rPr>
              <w:t>variable_name</w:t>
            </w:r>
          </w:p>
        </w:tc>
        <w:tc>
          <w:tcPr>
            <w:tcW w:w="0" w:type="auto"/>
            <w:vMerge w:val="restart"/>
            <w:tcBorders>
              <w:bottom w:val="none" w:sz="0" w:space="0" w:color="auto"/>
            </w:tcBorders>
            <w:noWrap/>
            <w:hideMark/>
          </w:tcPr>
          <w:p w14:paraId="3A7F0A4D" w14:textId="77777777" w:rsidR="00CD7C16" w:rsidRPr="00CD7C16" w:rsidRDefault="00CD7C16" w:rsidP="00CD7C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aps w:val="0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aps w:val="0"/>
                <w:color w:val="000000"/>
                <w:kern w:val="0"/>
                <w:lang w:val="en-GB" w:eastAsia="en-GB"/>
                <w14:ligatures w14:val="none"/>
              </w:rPr>
              <w:t>variable_type</w:t>
            </w:r>
          </w:p>
        </w:tc>
      </w:tr>
      <w:tr w:rsidR="00CD7C16" w:rsidRPr="00CD7C16" w14:paraId="0BC45F68" w14:textId="77777777" w:rsidTr="00CD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F64F389" w14:textId="77777777" w:rsidR="00CD7C16" w:rsidRPr="00CD7C16" w:rsidRDefault="00CD7C16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1EDFB7AC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0796005A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0983F62" w14:textId="77777777" w:rsidR="00CD7C16" w:rsidRPr="00CD7C16" w:rsidRDefault="00CD7C16" w:rsidP="00CD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CD7C16" w:rsidRPr="00CD7C16" w14:paraId="3223DBF9" w14:textId="77777777" w:rsidTr="00CD7C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8CD33B" w14:textId="5E99840B" w:rsidR="00CD7C16" w:rsidRPr="00CD7C16" w:rsidRDefault="00435110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OFFLINE LANG</w:t>
            </w:r>
          </w:p>
        </w:tc>
        <w:tc>
          <w:tcPr>
            <w:tcW w:w="0" w:type="auto"/>
            <w:noWrap/>
            <w:hideMark/>
          </w:tcPr>
          <w:p w14:paraId="4090259F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rec_voc, trog_prag, menyet</w:t>
            </w:r>
          </w:p>
        </w:tc>
        <w:tc>
          <w:tcPr>
            <w:tcW w:w="0" w:type="auto"/>
            <w:noWrap/>
            <w:hideMark/>
          </w:tcPr>
          <w:p w14:paraId="75001E86" w14:textId="47C88AB8" w:rsidR="00CD7C16" w:rsidRPr="00CD7C16" w:rsidRDefault="00435110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lang</w:t>
            </w:r>
            <w:r w:rsidR="00CD7C16"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a</w:t>
            </w:r>
            <w:r w:rsidR="00CD7C16"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ge</w:t>
            </w:r>
          </w:p>
        </w:tc>
        <w:tc>
          <w:tcPr>
            <w:tcW w:w="0" w:type="auto"/>
            <w:hideMark/>
          </w:tcPr>
          <w:p w14:paraId="209FEBC0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CD7C16" w:rsidRPr="00CD7C16" w14:paraId="70BACC05" w14:textId="77777777" w:rsidTr="00CD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BAB447" w14:textId="77777777" w:rsidR="00CD7C16" w:rsidRPr="00CD7C16" w:rsidRDefault="00CD7C16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RTM+S</w:t>
            </w:r>
          </w:p>
        </w:tc>
        <w:tc>
          <w:tcPr>
            <w:tcW w:w="0" w:type="auto"/>
            <w:noWrap/>
            <w:hideMark/>
          </w:tcPr>
          <w:p w14:paraId="29A2D2F3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rec_voc, trog_prag, menyet, SAT</w:t>
            </w:r>
          </w:p>
        </w:tc>
        <w:tc>
          <w:tcPr>
            <w:tcW w:w="0" w:type="auto"/>
            <w:noWrap/>
            <w:hideMark/>
          </w:tcPr>
          <w:p w14:paraId="66836EDF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language, ToM</w:t>
            </w:r>
          </w:p>
        </w:tc>
        <w:tc>
          <w:tcPr>
            <w:tcW w:w="0" w:type="auto"/>
            <w:hideMark/>
          </w:tcPr>
          <w:p w14:paraId="5B413C7F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CD7C16" w:rsidRPr="00CD7C16" w14:paraId="47DC33B3" w14:textId="77777777" w:rsidTr="00CD7C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4679B3" w14:textId="1FDE5286" w:rsidR="00CD7C16" w:rsidRPr="00CD7C16" w:rsidRDefault="00435110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CC</w:t>
            </w:r>
          </w:p>
        </w:tc>
        <w:tc>
          <w:tcPr>
            <w:tcW w:w="0" w:type="auto"/>
            <w:noWrap/>
            <w:hideMark/>
          </w:tcPr>
          <w:p w14:paraId="26B79B80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n_back1, n_back2, n_back3</w:t>
            </w:r>
          </w:p>
        </w:tc>
        <w:tc>
          <w:tcPr>
            <w:tcW w:w="0" w:type="auto"/>
            <w:noWrap/>
            <w:hideMark/>
          </w:tcPr>
          <w:p w14:paraId="6CD53E50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background</w:t>
            </w:r>
          </w:p>
        </w:tc>
        <w:tc>
          <w:tcPr>
            <w:tcW w:w="0" w:type="auto"/>
            <w:hideMark/>
          </w:tcPr>
          <w:p w14:paraId="4BC46179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CD7C16" w:rsidRPr="00CD7C16" w14:paraId="4970943A" w14:textId="77777777" w:rsidTr="00CD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B84493" w14:textId="00E18D9E" w:rsidR="00CD7C16" w:rsidRPr="00CD7C16" w:rsidRDefault="00435110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WM/STM</w:t>
            </w:r>
          </w:p>
        </w:tc>
        <w:tc>
          <w:tcPr>
            <w:tcW w:w="0" w:type="auto"/>
            <w:noWrap/>
            <w:hideMark/>
          </w:tcPr>
          <w:p w14:paraId="692BA07A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digit_span_forward, digit_span_backward</w:t>
            </w:r>
          </w:p>
        </w:tc>
        <w:tc>
          <w:tcPr>
            <w:tcW w:w="0" w:type="auto"/>
            <w:noWrap/>
            <w:hideMark/>
          </w:tcPr>
          <w:p w14:paraId="49B869CC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background</w:t>
            </w:r>
          </w:p>
        </w:tc>
        <w:tc>
          <w:tcPr>
            <w:tcW w:w="0" w:type="auto"/>
            <w:hideMark/>
          </w:tcPr>
          <w:p w14:paraId="42BF8C27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CD7C16" w:rsidRPr="00CD7C16" w14:paraId="035C9618" w14:textId="77777777" w:rsidTr="00CD7C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F349A9" w14:textId="7C94AC0E" w:rsidR="00CD7C16" w:rsidRPr="00CD7C16" w:rsidRDefault="00435110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VISual PS</w:t>
            </w:r>
          </w:p>
        </w:tc>
        <w:tc>
          <w:tcPr>
            <w:tcW w:w="0" w:type="auto"/>
            <w:noWrap/>
            <w:hideMark/>
          </w:tcPr>
          <w:p w14:paraId="565DDB5E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stroop_RT, proc_speed_vis_RT, proc_speed_vis_de_RT</w:t>
            </w:r>
          </w:p>
        </w:tc>
        <w:tc>
          <w:tcPr>
            <w:tcW w:w="0" w:type="auto"/>
            <w:noWrap/>
            <w:hideMark/>
          </w:tcPr>
          <w:p w14:paraId="69B59277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background</w:t>
            </w:r>
          </w:p>
        </w:tc>
        <w:tc>
          <w:tcPr>
            <w:tcW w:w="0" w:type="auto"/>
            <w:hideMark/>
          </w:tcPr>
          <w:p w14:paraId="75C0DFF4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</w:tbl>
    <w:p w14:paraId="74217C3F" w14:textId="77777777" w:rsidR="00CD7C16" w:rsidRDefault="00CD7C16"/>
    <w:p w14:paraId="3EB3F70A" w14:textId="0F7B2BFC" w:rsidR="00CD7C16" w:rsidRDefault="00CD7C16" w:rsidP="006C3460">
      <w:pPr>
        <w:jc w:val="both"/>
      </w:pPr>
      <w:r>
        <w:t xml:space="preserve">Az SL-tesztek közül </w:t>
      </w:r>
      <w:r w:rsidR="006C3460">
        <w:t xml:space="preserve">a </w:t>
      </w:r>
      <w:r>
        <w:t>vizuális szegmentálásos teszteket kivettem, mert túl kevés adat társul hozzájuk, a nyelvi szegmentálásos tesztek közül a reakcióidőt mérő tesztek alkotnak egy csoportot (SEGM_AL_medRT)</w:t>
      </w:r>
      <w:r w:rsidR="006C3460">
        <w:t>. A produkciós változó ezen kívül önállóan is jó mutatónak tűnik. Az accuracy változók státusza bizonytalan, lehet, hogy ki lehet hozni még egy tesztcsoportot, de egyelőre nem sikerült.</w:t>
      </w:r>
    </w:p>
    <w:p w14:paraId="0F8D018E" w14:textId="66124202" w:rsidR="006C3460" w:rsidRPr="000C1F06" w:rsidRDefault="006C3460" w:rsidP="000C1F06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C1F06">
        <w:rPr>
          <w:rFonts w:asciiTheme="minorHAnsi" w:eastAsiaTheme="minorHAnsi" w:hAnsiTheme="minorHAnsi" w:cstheme="minorBidi"/>
          <w:color w:val="auto"/>
          <w:sz w:val="22"/>
          <w:szCs w:val="22"/>
        </w:rPr>
        <w:t>2. Változók közötti összefüggések</w:t>
      </w:r>
    </w:p>
    <w:p w14:paraId="43771FFD" w14:textId="74FD2ABD" w:rsidR="006C3460" w:rsidRDefault="006C3460" w:rsidP="006C3460">
      <w:pPr>
        <w:jc w:val="both"/>
      </w:pPr>
      <w:r>
        <w:t>Az azonosított faktorokat, illetve a kimaradt tételeket prediktor változókként lineáris regressziós modellbe tettem, ahol a kimeneti változót az SL-változók jelentették (SEGM_AL_medRT-csoport, SEGM_AL_prod). A csatolt táblázatban a cellában szereplő érték a regressziós koefficienst jelöli, zölddel jeleztem a szignifikáns összefüggéseket, narancssárgával a nem szignifikánsakat. A halványzöld azt jelzi, hogy ugyan van szignifikáns kapcsolat a két változó(csoport) között, a kapcsolat mértéke kicsi.</w:t>
      </w:r>
    </w:p>
    <w:p w14:paraId="3544271A" w14:textId="3D81554A" w:rsidR="006C3460" w:rsidRDefault="006C3460" w:rsidP="006C3460">
      <w:pPr>
        <w:jc w:val="both"/>
      </w:pPr>
      <w:r>
        <w:t xml:space="preserve">Ami az eredmények alapján érdekes, hogy a SEGM_produkciós változót jól bejósolja az azonosított nyelvi faktor, illetve közepesen erősen az n_back és a digit_span faktor, illetve önálló változóként a </w:t>
      </w:r>
      <w:r w:rsidRPr="006C3460">
        <w:t>proc_speed_ac_dec_RT</w:t>
      </w:r>
      <w:r>
        <w:t>.</w:t>
      </w:r>
    </w:p>
    <w:p w14:paraId="2A2764FD" w14:textId="115892A1" w:rsidR="00542654" w:rsidRDefault="00542654" w:rsidP="006C3460">
      <w:pPr>
        <w:jc w:val="both"/>
      </w:pPr>
      <w:r>
        <w:t>A nyelvi és háttérképességek faktorai között magas együttjárás tapasztalható, érdemes tehát még ezek összefüggéseinek vizsgálata is.</w:t>
      </w:r>
    </w:p>
    <w:p w14:paraId="7F2E2912" w14:textId="36159B09" w:rsidR="00542654" w:rsidRPr="000C1F06" w:rsidRDefault="00542654" w:rsidP="000C1F06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C1F06">
        <w:rPr>
          <w:rFonts w:asciiTheme="minorHAnsi" w:eastAsiaTheme="minorHAnsi" w:hAnsiTheme="minorHAnsi" w:cstheme="minorBidi"/>
          <w:color w:val="auto"/>
          <w:sz w:val="22"/>
          <w:szCs w:val="22"/>
        </w:rPr>
        <w:t>3. Hipotézistesztelés</w:t>
      </w:r>
    </w:p>
    <w:p w14:paraId="186272AB" w14:textId="38BE0F75" w:rsidR="00542654" w:rsidRDefault="00542654" w:rsidP="006C3460">
      <w:pPr>
        <w:jc w:val="both"/>
      </w:pPr>
      <w:r>
        <w:t>A modell építésében a következő lépést a lehetséges mediátorok vizsgálata jelenti. Ehhez viszont szükséges előzetes hipotéziseket alkotni (hogy mi mi által hat), mert ezt nem lehet adatvezérelten végezni.</w:t>
      </w:r>
    </w:p>
    <w:p w14:paraId="61DCA002" w14:textId="129D3F52" w:rsidR="00542654" w:rsidRPr="000C1F06" w:rsidRDefault="00AF1955" w:rsidP="000C1F06">
      <w:pPr>
        <w:pStyle w:val="Cmsor3"/>
        <w:rPr>
          <w:i/>
        </w:rPr>
      </w:pPr>
      <w:commentRangeStart w:id="0"/>
      <w:r w:rsidRPr="000C1F06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3.1. </w:t>
      </w:r>
      <w:r w:rsidR="00385406" w:rsidRPr="000C1F06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Kutatási kérdések:</w:t>
      </w:r>
      <w:commentRangeEnd w:id="0"/>
      <w:r w:rsidR="007347BD" w:rsidRPr="000C1F06">
        <w:rPr>
          <w:i/>
          <w:sz w:val="22"/>
          <w:szCs w:val="22"/>
        </w:rPr>
        <w:commentReference w:id="0"/>
      </w:r>
    </w:p>
    <w:p w14:paraId="4566522B" w14:textId="77777777" w:rsidR="00FE0741" w:rsidRDefault="00AF1955" w:rsidP="006C3460">
      <w:pPr>
        <w:jc w:val="both"/>
      </w:pPr>
      <w:r>
        <w:t>I</w:t>
      </w:r>
      <w:r w:rsidR="00385406">
        <w:t xml:space="preserve">. </w:t>
      </w:r>
      <w:r>
        <w:rPr>
          <w:i/>
        </w:rPr>
        <w:t>K</w:t>
      </w:r>
      <w:r w:rsidR="00850742" w:rsidRPr="00AF1955">
        <w:rPr>
          <w:i/>
        </w:rPr>
        <w:t>apcsolatban vannak egymással a statisztikai tanulási és a nyelvi képességek?</w:t>
      </w:r>
      <w:r w:rsidR="00850742">
        <w:t xml:space="preserve"> (Itt nem feltétlenül feltételezünk irányt – alapvetően az a hipotézis, hogy a statisztikai tanulási képességek hatással vannak a nyelvi képességekre, de lehet visszafelé hatás is.)</w:t>
      </w:r>
    </w:p>
    <w:p w14:paraId="09ABA026" w14:textId="496020C2" w:rsidR="00385406" w:rsidRDefault="007C14DD" w:rsidP="007C14DD">
      <w:pPr>
        <w:pStyle w:val="Listaszerbekezds"/>
        <w:numPr>
          <w:ilvl w:val="0"/>
          <w:numId w:val="2"/>
        </w:numPr>
        <w:jc w:val="both"/>
      </w:pPr>
      <w:r>
        <w:lastRenderedPageBreak/>
        <w:t>I</w:t>
      </w:r>
      <w:r w:rsidR="00FE0741">
        <w:t>tt minden nyelvi mutató és SL mutató esetén megnézzük, hogy szignifikánsan kapcsolatban állnak-e egymással.</w:t>
      </w:r>
    </w:p>
    <w:p w14:paraId="22E00D78" w14:textId="6CA40607" w:rsidR="00FE0741" w:rsidRDefault="00AF1955" w:rsidP="006C3460">
      <w:pPr>
        <w:jc w:val="both"/>
      </w:pPr>
      <w:r>
        <w:t xml:space="preserve">II. </w:t>
      </w:r>
      <w:r w:rsidRPr="00AF1955">
        <w:rPr>
          <w:i/>
        </w:rPr>
        <w:t>Ha igen, e</w:t>
      </w:r>
      <w:r w:rsidR="00850742" w:rsidRPr="00AF1955">
        <w:rPr>
          <w:i/>
        </w:rPr>
        <w:t>zt a kapcsolat</w:t>
      </w:r>
      <w:r w:rsidRPr="00AF1955">
        <w:rPr>
          <w:i/>
        </w:rPr>
        <w:t>ot mennyiben mediálják a nemnyelvi háttérképességek?</w:t>
      </w:r>
      <w:r>
        <w:t xml:space="preserve"> (Eredetileg processing speed, rövid távú memória és kognitív kontroll (gátlás) lett volna, de más faktorokat találtunk.)</w:t>
      </w:r>
      <w:r w:rsidR="00FE0741">
        <w:t xml:space="preserve"> Ennek a kérdésnek a vizsgálata két lépésből áll:</w:t>
      </w:r>
    </w:p>
    <w:p w14:paraId="782207E2" w14:textId="4C9BF2DA" w:rsidR="007C14DD" w:rsidRDefault="00FE0741" w:rsidP="007C14DD">
      <w:pPr>
        <w:pStyle w:val="Listaszerbekezds"/>
        <w:numPr>
          <w:ilvl w:val="0"/>
          <w:numId w:val="2"/>
        </w:numPr>
        <w:jc w:val="both"/>
      </w:pPr>
      <w:r>
        <w:t>Először</w:t>
      </w:r>
      <w:r w:rsidR="007C14DD">
        <w:t xml:space="preserve"> minden háttérképesség esetén megnézzük, hogy szignifikánsan kapcsolatban áll-e a nyelvi mutatókkal</w:t>
      </w:r>
    </w:p>
    <w:p w14:paraId="1973EA41" w14:textId="6BC8A2AC" w:rsidR="00850742" w:rsidRDefault="007C14DD" w:rsidP="007C14DD">
      <w:pPr>
        <w:pStyle w:val="Listaszerbekezds"/>
        <w:numPr>
          <w:ilvl w:val="0"/>
          <w:numId w:val="2"/>
        </w:numPr>
        <w:jc w:val="both"/>
      </w:pPr>
      <w:r>
        <w:t xml:space="preserve">Utána </w:t>
      </w:r>
      <w:r w:rsidR="00AF1955">
        <w:t xml:space="preserve">minden </w:t>
      </w:r>
      <w:r w:rsidR="00FE0741">
        <w:t>háttérképesség esetén megnézzük, hogy szignifikánsan kapcsolatban áll-e az SL mutatókkal</w:t>
      </w:r>
    </w:p>
    <w:p w14:paraId="5C85FCC4" w14:textId="2F7CA64C" w:rsidR="00FE0741" w:rsidRDefault="00FE0741" w:rsidP="007C14DD">
      <w:pPr>
        <w:pStyle w:val="Listaszerbekezds"/>
        <w:numPr>
          <w:ilvl w:val="0"/>
          <w:numId w:val="2"/>
        </w:numPr>
        <w:jc w:val="both"/>
      </w:pPr>
      <w:r>
        <w:t xml:space="preserve">Utána </w:t>
      </w:r>
      <w:r w:rsidR="007C14DD">
        <w:t>azokban az esetekben, amikor 1) szignifikáns a kapcsolat a nyelvi mutató és az SL mutató között, 2) szignifikáns a kapcsolat a háttérmutató és az SL mutató között, és 3) a háttérmutató és a nyelvi mutató közötti kapcsolat is szignifikáns, akkor megnézzük, hogy a háttérképesség mediálja-e a SL-nyelvi kapcsolatot:</w:t>
      </w:r>
    </w:p>
    <w:p w14:paraId="5C0487DA" w14:textId="2D0753A1" w:rsidR="007C14DD" w:rsidRDefault="006432B0" w:rsidP="006432B0">
      <w:pPr>
        <w:jc w:val="center"/>
      </w:pPr>
      <w:r w:rsidRPr="006432B0">
        <w:rPr>
          <w:noProof/>
          <w:lang w:eastAsia="hu-HU"/>
        </w:rPr>
        <w:drawing>
          <wp:inline distT="0" distB="0" distL="0" distR="0" wp14:anchorId="6D4D2DA2" wp14:editId="0DB9D404">
            <wp:extent cx="3568358" cy="1531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698" cy="155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77B" w14:textId="1C5DC58F" w:rsidR="006432B0" w:rsidRDefault="006432B0" w:rsidP="006432B0">
      <w:pPr>
        <w:pStyle w:val="Listaszerbekezds"/>
        <w:numPr>
          <w:ilvl w:val="0"/>
          <w:numId w:val="3"/>
        </w:numPr>
      </w:pPr>
      <w:r>
        <w:t>Persze lehet, hogy erre van olyan módszer/modell, amelyben lehet egyszerre az összes kérdést vizsgálni, és nem kell egymás utáni regressziós elemzéseket futtatni.</w:t>
      </w:r>
    </w:p>
    <w:p w14:paraId="2A9075E4" w14:textId="4289F401" w:rsidR="00AF1955" w:rsidRDefault="00AF1955" w:rsidP="006C3460">
      <w:pPr>
        <w:jc w:val="both"/>
        <w:rPr>
          <w:i/>
        </w:rPr>
      </w:pPr>
      <w:r>
        <w:t xml:space="preserve">III. </w:t>
      </w:r>
      <w:r w:rsidRPr="00AF1955">
        <w:rPr>
          <w:i/>
        </w:rPr>
        <w:t>Bónusz kérdés: mi a helyzet, ha bevesszük a vizuális szegmentálást is?</w:t>
      </w:r>
    </w:p>
    <w:p w14:paraId="4162B297" w14:textId="75EAC490" w:rsidR="001A3F8A" w:rsidRDefault="001A3F8A" w:rsidP="001A3F8A">
      <w:pPr>
        <w:pStyle w:val="Cmsor1"/>
        <w:spacing w:before="600" w:line="300" w:lineRule="auto"/>
        <w:rPr>
          <w:rFonts w:asciiTheme="minorHAnsi" w:hAnsiTheme="minorHAnsi" w:cstheme="minorHAnsi"/>
          <w:b/>
          <w:color w:val="auto"/>
          <w:sz w:val="22"/>
        </w:rPr>
      </w:pPr>
      <w:r>
        <w:rPr>
          <w:rFonts w:asciiTheme="minorHAnsi" w:hAnsiTheme="minorHAnsi" w:cstheme="minorHAnsi"/>
          <w:b/>
          <w:color w:val="auto"/>
          <w:sz w:val="22"/>
        </w:rPr>
        <w:t>2023.06.07.</w:t>
      </w:r>
    </w:p>
    <w:p w14:paraId="4A83CA03" w14:textId="073ABAB5" w:rsidR="00DF5D9F" w:rsidRPr="00DF5D9F" w:rsidRDefault="00DF5D9F" w:rsidP="00DF5D9F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F5D9F">
        <w:rPr>
          <w:rFonts w:asciiTheme="minorHAnsi" w:eastAsiaTheme="minorHAnsi" w:hAnsiTheme="minorHAnsi" w:cstheme="minorBidi"/>
          <w:color w:val="auto"/>
          <w:sz w:val="22"/>
          <w:szCs w:val="22"/>
        </w:rPr>
        <w:t>1.</w:t>
      </w:r>
    </w:p>
    <w:p w14:paraId="73196813" w14:textId="1A7DFA93" w:rsidR="00DF5D9F" w:rsidRDefault="00DF5D9F" w:rsidP="00DF5D9F">
      <w:r>
        <w:t>…</w:t>
      </w:r>
    </w:p>
    <w:p w14:paraId="35F5421F" w14:textId="6E029D06" w:rsidR="00DF5D9F" w:rsidRPr="00DF5D9F" w:rsidRDefault="00DF5D9F" w:rsidP="00DF5D9F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F5D9F">
        <w:rPr>
          <w:rFonts w:asciiTheme="minorHAnsi" w:eastAsiaTheme="minorHAnsi" w:hAnsiTheme="minorHAnsi" w:cstheme="minorBidi"/>
          <w:color w:val="auto"/>
          <w:sz w:val="22"/>
          <w:szCs w:val="22"/>
        </w:rPr>
        <w:t>2.</w:t>
      </w:r>
    </w:p>
    <w:p w14:paraId="754ED98A" w14:textId="0A498149" w:rsidR="00DF5D9F" w:rsidRDefault="00DF5D9F" w:rsidP="00DF5D9F">
      <w:r>
        <w:t>…</w:t>
      </w:r>
    </w:p>
    <w:p w14:paraId="66F1B7B0" w14:textId="40F184D1" w:rsidR="00DF5D9F" w:rsidRPr="00DF5D9F" w:rsidRDefault="00DF5D9F" w:rsidP="00DF5D9F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F5D9F">
        <w:rPr>
          <w:rFonts w:asciiTheme="minorHAnsi" w:eastAsiaTheme="minorHAnsi" w:hAnsiTheme="minorHAnsi" w:cstheme="minorBidi"/>
          <w:color w:val="auto"/>
          <w:sz w:val="22"/>
          <w:szCs w:val="22"/>
        </w:rPr>
        <w:t>3.</w:t>
      </w:r>
    </w:p>
    <w:p w14:paraId="0C8121B7" w14:textId="7F2DE666" w:rsidR="00DF5D9F" w:rsidRDefault="00DF5D9F" w:rsidP="00DF5D9F">
      <w:r>
        <w:t>…</w:t>
      </w:r>
    </w:p>
    <w:p w14:paraId="1EECD490" w14:textId="63F5E04C" w:rsidR="00DF5D9F" w:rsidRPr="00DF5D9F" w:rsidRDefault="00DF5D9F" w:rsidP="00DF5D9F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X. </w:t>
      </w:r>
      <w:r w:rsidRPr="00DF5D9F">
        <w:rPr>
          <w:rFonts w:asciiTheme="minorHAnsi" w:eastAsiaTheme="minorHAnsi" w:hAnsiTheme="minorHAnsi" w:cstheme="minorBidi"/>
          <w:color w:val="auto"/>
          <w:sz w:val="22"/>
          <w:szCs w:val="22"/>
        </w:rPr>
        <w:t>További kérdések a későbbiekre</w:t>
      </w:r>
    </w:p>
    <w:p w14:paraId="1FB7222A" w14:textId="7DBCB039" w:rsidR="006E6A59" w:rsidRDefault="006E6A59" w:rsidP="00DF5D9F">
      <w:pPr>
        <w:pStyle w:val="Listaszerbekezds"/>
        <w:numPr>
          <w:ilvl w:val="0"/>
          <w:numId w:val="4"/>
        </w:numPr>
      </w:pPr>
      <w:r>
        <w:t>Amiatt gyengült ebben az esetben az offline SL – offline nyelv közötti kapcsolat, mert sok más kapcsolatot bevettünk a nagy modellbe?</w:t>
      </w:r>
      <w:bookmarkStart w:id="1" w:name="_GoBack"/>
      <w:bookmarkEnd w:id="1"/>
    </w:p>
    <w:p w14:paraId="2B3953FF" w14:textId="743E93C0" w:rsidR="00DF5D9F" w:rsidRDefault="00DF5D9F" w:rsidP="00DF5D9F">
      <w:pPr>
        <w:pStyle w:val="Listaszerbekezds"/>
        <w:numPr>
          <w:ilvl w:val="0"/>
          <w:numId w:val="4"/>
        </w:numPr>
      </w:pPr>
      <w:r>
        <w:t>Lehetséges egy kétirányúság a nyelvi statisztikai tanulási feladat és a nyelvi feladatok között? Ha igen, ez hogyan írható le a modellben?</w:t>
      </w:r>
    </w:p>
    <w:p w14:paraId="2B6F6D79" w14:textId="08887562" w:rsidR="006F2CE7" w:rsidRPr="00DF5D9F" w:rsidRDefault="006F2CE7" w:rsidP="00DF5D9F">
      <w:pPr>
        <w:pStyle w:val="Listaszerbekezds"/>
        <w:numPr>
          <w:ilvl w:val="0"/>
          <w:numId w:val="4"/>
        </w:numPr>
      </w:pPr>
      <w:r>
        <w:t>Más változók esetében kell feltételeznünk kétirányúságot?</w:t>
      </w:r>
    </w:p>
    <w:sectPr w:rsidR="006F2CE7" w:rsidRPr="00DF5D9F" w:rsidSect="00532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3-05-11T15:23:00Z" w:initials="K">
    <w:p w14:paraId="58B0386D" w14:textId="702B3D37" w:rsidR="007347BD" w:rsidRDefault="007347BD">
      <w:pPr>
        <w:pStyle w:val="Jegyzetszveg"/>
      </w:pPr>
      <w:r>
        <w:rPr>
          <w:rStyle w:val="Jegyzethivatkozs"/>
        </w:rPr>
        <w:annotationRef/>
      </w:r>
      <w:r>
        <w:t>igaz, hogy a dichotikus nyelvi dolgokat mér, de ez igazából nem olyan nyelvi feldolgozást mérő feladat, mint a többi, legyen inkább background task szerintem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B038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4D3A"/>
    <w:multiLevelType w:val="hybridMultilevel"/>
    <w:tmpl w:val="0FAA4E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A064B"/>
    <w:multiLevelType w:val="hybridMultilevel"/>
    <w:tmpl w:val="3E62AED2"/>
    <w:lvl w:ilvl="0" w:tplc="2086F9B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73C6F"/>
    <w:multiLevelType w:val="hybridMultilevel"/>
    <w:tmpl w:val="4342A2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4E6C"/>
    <w:multiLevelType w:val="hybridMultilevel"/>
    <w:tmpl w:val="029446A6"/>
    <w:lvl w:ilvl="0" w:tplc="028AC7E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D7C16"/>
    <w:rsid w:val="000C1F06"/>
    <w:rsid w:val="001A3F8A"/>
    <w:rsid w:val="00385406"/>
    <w:rsid w:val="00435110"/>
    <w:rsid w:val="00532E69"/>
    <w:rsid w:val="00542654"/>
    <w:rsid w:val="00550098"/>
    <w:rsid w:val="0063786A"/>
    <w:rsid w:val="006432B0"/>
    <w:rsid w:val="006C3460"/>
    <w:rsid w:val="006E6A59"/>
    <w:rsid w:val="006F2CE7"/>
    <w:rsid w:val="007347BD"/>
    <w:rsid w:val="007C14DD"/>
    <w:rsid w:val="007E70A1"/>
    <w:rsid w:val="00850742"/>
    <w:rsid w:val="008B2BC4"/>
    <w:rsid w:val="009963D4"/>
    <w:rsid w:val="009B2D86"/>
    <w:rsid w:val="00AF1955"/>
    <w:rsid w:val="00BB070E"/>
    <w:rsid w:val="00CD7C16"/>
    <w:rsid w:val="00D66E10"/>
    <w:rsid w:val="00DF5D9F"/>
    <w:rsid w:val="00FE0741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0044"/>
  <w15:chartTrackingRefBased/>
  <w15:docId w15:val="{165DDC96-81E2-4831-A598-7F823797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385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F1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C1F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Tblzategyszer3">
    <w:name w:val="Plain Table 3"/>
    <w:basedOn w:val="Normltblzat"/>
    <w:uiPriority w:val="43"/>
    <w:rsid w:val="00CD7C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5">
    <w:name w:val="Plain Table 5"/>
    <w:basedOn w:val="Normltblzat"/>
    <w:uiPriority w:val="45"/>
    <w:rsid w:val="00CD7C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CD7C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m">
    <w:name w:val="Title"/>
    <w:basedOn w:val="Norml"/>
    <w:next w:val="Norml"/>
    <w:link w:val="CmChar"/>
    <w:uiPriority w:val="10"/>
    <w:qFormat/>
    <w:rsid w:val="00385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5406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3854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AF19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FE0741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7347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347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347BD"/>
    <w:rPr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347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347BD"/>
    <w:rPr>
      <w:b/>
      <w:bCs/>
      <w:sz w:val="20"/>
      <w:szCs w:val="20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347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347BD"/>
    <w:rPr>
      <w:rFonts w:ascii="Segoe UI" w:hAnsi="Segoe UI" w:cs="Segoe UI"/>
      <w:sz w:val="18"/>
      <w:szCs w:val="18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0C1F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2</Pages>
  <Words>520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Ugrin</dc:creator>
  <cp:keywords/>
  <dc:description/>
  <cp:lastModifiedBy>Kriszti</cp:lastModifiedBy>
  <cp:revision>16</cp:revision>
  <dcterms:created xsi:type="dcterms:W3CDTF">2023-05-03T22:18:00Z</dcterms:created>
  <dcterms:modified xsi:type="dcterms:W3CDTF">2023-06-07T18:00:00Z</dcterms:modified>
</cp:coreProperties>
</file>