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DB2" w:rsidRPr="008B7DB2" w:rsidRDefault="008B7DB2" w:rsidP="008B7DB2">
      <w:pPr>
        <w:shd w:val="clear" w:color="auto" w:fill="8DB3E2" w:themeFill="text2" w:themeFillTint="66"/>
        <w:spacing w:before="100" w:beforeAutospacing="1" w:after="100" w:afterAutospacing="1" w:line="294" w:lineRule="atLeast"/>
        <w:outlineLvl w:val="0"/>
        <w:rPr>
          <w:rFonts w:ascii="Arial" w:eastAsia="Times New Roman" w:hAnsi="Arial" w:cs="Arial"/>
          <w:b/>
          <w:color w:val="0D0D0D" w:themeColor="text1" w:themeTint="F2"/>
          <w:kern w:val="36"/>
          <w:sz w:val="54"/>
          <w:szCs w:val="54"/>
          <w:u w:val="single"/>
        </w:rPr>
      </w:pPr>
      <w:r>
        <w:rPr>
          <w:rFonts w:ascii="Arial" w:eastAsia="Times New Roman" w:hAnsi="Arial" w:cs="Arial"/>
          <w:color w:val="0D0D0D" w:themeColor="text1" w:themeTint="F2"/>
          <w:kern w:val="36"/>
          <w:sz w:val="54"/>
          <w:szCs w:val="54"/>
        </w:rPr>
        <w:t xml:space="preserve">         </w:t>
      </w:r>
      <w:r w:rsidRPr="008B7DB2">
        <w:rPr>
          <w:rFonts w:ascii="Arial" w:eastAsia="Times New Roman" w:hAnsi="Arial" w:cs="Arial"/>
          <w:b/>
          <w:color w:val="0D0D0D" w:themeColor="text1" w:themeTint="F2"/>
          <w:kern w:val="36"/>
          <w:sz w:val="54"/>
          <w:szCs w:val="54"/>
          <w:u w:val="single"/>
        </w:rPr>
        <w:t>Amazon EC2 Linux Instances</w:t>
      </w:r>
    </w:p>
    <w:p w:rsidR="00475DE0" w:rsidRDefault="00475DE0"/>
    <w:p w:rsidR="008B7DB2" w:rsidRDefault="008B7DB2">
      <w:pPr>
        <w:rPr>
          <w:rFonts w:ascii="Arial" w:hAnsi="Arial" w:cs="Arial"/>
          <w:color w:val="16191F"/>
          <w:sz w:val="28"/>
          <w:szCs w:val="28"/>
          <w:shd w:val="clear" w:color="auto" w:fill="FFFFFF"/>
        </w:rPr>
      </w:pPr>
      <w:r w:rsidRPr="008B7DB2">
        <w:rPr>
          <w:rFonts w:ascii="Arial" w:hAnsi="Arial" w:cs="Arial"/>
          <w:color w:val="16191F"/>
          <w:sz w:val="28"/>
          <w:szCs w:val="28"/>
          <w:shd w:val="clear" w:color="auto" w:fill="FFFFFF"/>
        </w:rPr>
        <w:t xml:space="preserve">Amazon Elastic Compute Cloud (Amazon EC2) </w:t>
      </w:r>
      <w:r w:rsidR="00CB5810">
        <w:rPr>
          <w:rFonts w:ascii="Arial" w:hAnsi="Arial" w:cs="Arial"/>
          <w:color w:val="16191F"/>
          <w:sz w:val="28"/>
          <w:szCs w:val="28"/>
          <w:shd w:val="clear" w:color="auto" w:fill="FFFFFF"/>
        </w:rPr>
        <w:t xml:space="preserve">is </w:t>
      </w:r>
      <w:r w:rsidRPr="008B7DB2">
        <w:rPr>
          <w:rFonts w:ascii="Arial" w:hAnsi="Arial" w:cs="Arial"/>
          <w:color w:val="16191F"/>
          <w:sz w:val="28"/>
          <w:szCs w:val="28"/>
          <w:shd w:val="clear" w:color="auto" w:fill="FFFFFF"/>
        </w:rPr>
        <w:t>a</w:t>
      </w:r>
      <w:r w:rsidR="00CB5810">
        <w:rPr>
          <w:rFonts w:ascii="Arial" w:hAnsi="Arial" w:cs="Arial"/>
          <w:color w:val="16191F"/>
          <w:sz w:val="28"/>
          <w:szCs w:val="28"/>
          <w:shd w:val="clear" w:color="auto" w:fill="FFFFFF"/>
        </w:rPr>
        <w:t xml:space="preserve"> service of AWS and here we are launching</w:t>
      </w:r>
      <w:r w:rsidRPr="008B7DB2">
        <w:rPr>
          <w:rFonts w:ascii="Arial" w:hAnsi="Arial" w:cs="Arial"/>
          <w:color w:val="16191F"/>
          <w:sz w:val="28"/>
          <w:szCs w:val="28"/>
          <w:shd w:val="clear" w:color="auto" w:fill="FFFFFF"/>
        </w:rPr>
        <w:t> Linux instance. An </w:t>
      </w:r>
      <w:r w:rsidRPr="008B7DB2">
        <w:rPr>
          <w:rStyle w:val="Emphasis"/>
          <w:rFonts w:ascii="Arial" w:hAnsi="Arial" w:cs="Arial"/>
          <w:color w:val="16191F"/>
          <w:sz w:val="28"/>
          <w:szCs w:val="28"/>
          <w:shd w:val="clear" w:color="auto" w:fill="FFFFFF"/>
        </w:rPr>
        <w:t>instance</w:t>
      </w:r>
      <w:r w:rsidRPr="008B7DB2">
        <w:rPr>
          <w:rFonts w:ascii="Arial" w:hAnsi="Arial" w:cs="Arial"/>
          <w:color w:val="16191F"/>
          <w:sz w:val="28"/>
          <w:szCs w:val="28"/>
          <w:shd w:val="clear" w:color="auto" w:fill="FFFFFF"/>
        </w:rPr>
        <w:t> is a virtual server in the AWS cloud. With Amazon EC2, you can set up and configure the operating system and applications that run on your instance.</w:t>
      </w:r>
    </w:p>
    <w:p w:rsidR="00CB5810" w:rsidRDefault="00CB5810">
      <w:pPr>
        <w:rPr>
          <w:rFonts w:ascii="Arial" w:hAnsi="Arial" w:cs="Arial"/>
          <w:color w:val="16191F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16191F"/>
          <w:sz w:val="28"/>
          <w:szCs w:val="28"/>
          <w:shd w:val="clear" w:color="auto" w:fill="FFFFFF"/>
        </w:rPr>
        <w:t>Here are some steps below to Launch EC2 instance on AWS..</w:t>
      </w:r>
    </w:p>
    <w:p w:rsidR="00CB5810" w:rsidRDefault="00CB5810">
      <w:pPr>
        <w:rPr>
          <w:rFonts w:ascii="Arial" w:hAnsi="Arial" w:cs="Arial"/>
          <w:color w:val="16191F"/>
          <w:sz w:val="28"/>
          <w:szCs w:val="28"/>
          <w:shd w:val="clear" w:color="auto" w:fill="FFFFFF"/>
        </w:rPr>
      </w:pPr>
    </w:p>
    <w:p w:rsidR="00CB5810" w:rsidRDefault="00CB5810">
      <w:pPr>
        <w:rPr>
          <w:rFonts w:ascii="Helvetica" w:hAnsi="Helvetica" w:cs="Helvetica"/>
          <w:b/>
          <w:bCs/>
          <w:color w:val="0D0D0D" w:themeColor="text1" w:themeTint="F2"/>
          <w:sz w:val="48"/>
          <w:szCs w:val="48"/>
          <w:u w:val="single"/>
          <w:shd w:val="clear" w:color="auto" w:fill="FFFFFF"/>
        </w:rPr>
      </w:pPr>
      <w:r w:rsidRPr="00CB5810">
        <w:rPr>
          <w:rFonts w:ascii="Helvetica" w:hAnsi="Helvetica" w:cs="Helvetica"/>
          <w:b/>
          <w:bCs/>
          <w:color w:val="0D0D0D" w:themeColor="text1" w:themeTint="F2"/>
          <w:sz w:val="48"/>
          <w:szCs w:val="48"/>
          <w:u w:val="single"/>
          <w:shd w:val="clear" w:color="auto" w:fill="FFFFFF"/>
        </w:rPr>
        <w:t>To launch an EC2 instance</w:t>
      </w:r>
    </w:p>
    <w:p w:rsidR="00CB5810" w:rsidRDefault="00CB5810">
      <w:pPr>
        <w:rPr>
          <w:rFonts w:ascii="Helvetica" w:hAnsi="Helvetica" w:cs="Helvetica"/>
          <w:b/>
          <w:bCs/>
          <w:color w:val="0D0D0D" w:themeColor="text1" w:themeTint="F2"/>
          <w:sz w:val="48"/>
          <w:szCs w:val="48"/>
          <w:u w:val="single"/>
          <w:shd w:val="clear" w:color="auto" w:fill="FFFFFF"/>
        </w:rPr>
      </w:pPr>
    </w:p>
    <w:p w:rsidR="00CB5810" w:rsidRDefault="00CB5810" w:rsidP="00CB5810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D0D0D" w:themeColor="text1" w:themeTint="F2"/>
          <w:sz w:val="28"/>
          <w:szCs w:val="28"/>
          <w:shd w:val="clear" w:color="auto" w:fill="FFFFFF"/>
        </w:rPr>
      </w:pPr>
      <w:r w:rsidRPr="00CB5810">
        <w:rPr>
          <w:rFonts w:ascii="Helvetica" w:hAnsi="Helvetica" w:cs="Helvetica"/>
          <w:b/>
          <w:color w:val="0D0D0D" w:themeColor="text1" w:themeTint="F2"/>
          <w:sz w:val="28"/>
          <w:szCs w:val="28"/>
          <w:shd w:val="clear" w:color="auto" w:fill="FFFFFF"/>
        </w:rPr>
        <w:t>Sign in to the AWS Console</w:t>
      </w:r>
      <w:r w:rsidRPr="00CB5810">
        <w:rPr>
          <w:rFonts w:ascii="Arial" w:hAnsi="Arial" w:cs="Arial"/>
          <w:b/>
          <w:color w:val="0D0D0D" w:themeColor="text1" w:themeTint="F2"/>
          <w:sz w:val="28"/>
          <w:szCs w:val="28"/>
          <w:shd w:val="clear" w:color="auto" w:fill="FFFFFF"/>
        </w:rPr>
        <w:t xml:space="preserve"> </w:t>
      </w:r>
    </w:p>
    <w:p w:rsidR="00CB5810" w:rsidRPr="00CB5810" w:rsidRDefault="00CB5810" w:rsidP="00CB5810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D0D0D" w:themeColor="text1" w:themeTint="F2"/>
          <w:sz w:val="24"/>
          <w:szCs w:val="24"/>
          <w:shd w:val="clear" w:color="auto" w:fill="FFFFFF"/>
        </w:rPr>
      </w:pPr>
      <w:r w:rsidRPr="00CB5810">
        <w:rPr>
          <w:rFonts w:ascii="Helvetica" w:hAnsi="Helvetica" w:cs="Helvetica"/>
          <w:b/>
          <w:color w:val="0D0D0D" w:themeColor="text1" w:themeTint="F2"/>
          <w:sz w:val="24"/>
          <w:szCs w:val="24"/>
          <w:shd w:val="clear" w:color="auto" w:fill="FFFFFF"/>
        </w:rPr>
        <w:t>Open the Amazon EC2 console by choosing </w:t>
      </w:r>
      <w:r w:rsidRPr="00CB5810">
        <w:rPr>
          <w:rFonts w:ascii="Helvetica" w:hAnsi="Helvetica" w:cs="Helvetica"/>
          <w:b/>
          <w:bCs/>
          <w:color w:val="0D0D0D" w:themeColor="text1" w:themeTint="F2"/>
          <w:sz w:val="24"/>
          <w:szCs w:val="24"/>
          <w:shd w:val="clear" w:color="auto" w:fill="FFFFFF"/>
        </w:rPr>
        <w:t>EC2</w:t>
      </w:r>
      <w:r w:rsidRPr="00CB5810">
        <w:rPr>
          <w:rFonts w:ascii="Helvetica" w:hAnsi="Helvetica" w:cs="Helvetica"/>
          <w:b/>
          <w:color w:val="0D0D0D" w:themeColor="text1" w:themeTint="F2"/>
          <w:sz w:val="24"/>
          <w:szCs w:val="24"/>
          <w:shd w:val="clear" w:color="auto" w:fill="FFFFFF"/>
        </w:rPr>
        <w:t> under </w:t>
      </w:r>
      <w:r w:rsidRPr="00CB5810">
        <w:rPr>
          <w:rFonts w:ascii="Helvetica" w:hAnsi="Helvetica" w:cs="Helvetica"/>
          <w:b/>
          <w:bCs/>
          <w:color w:val="0D0D0D" w:themeColor="text1" w:themeTint="F2"/>
          <w:sz w:val="24"/>
          <w:szCs w:val="24"/>
          <w:shd w:val="clear" w:color="auto" w:fill="FFFFFF"/>
        </w:rPr>
        <w:t>Compute</w:t>
      </w:r>
      <w:r w:rsidRPr="00CB5810">
        <w:rPr>
          <w:rFonts w:ascii="Helvetica" w:hAnsi="Helvetica" w:cs="Helvetica"/>
          <w:b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CB5810" w:rsidRPr="00CB5810" w:rsidRDefault="001049DB" w:rsidP="00CB5810">
      <w:pPr>
        <w:rPr>
          <w:rFonts w:ascii="Helvetica" w:hAnsi="Helvetica" w:cs="Helvetica"/>
          <w:b/>
          <w:color w:val="0D0D0D" w:themeColor="text1" w:themeTint="F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4297045"/>
            <wp:effectExtent l="228600" t="209550" r="209550" b="179705"/>
            <wp:docPr id="1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10000" contras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CB5810" w:rsidRPr="00CB5810" w:rsidRDefault="00CB5810" w:rsidP="00CB5810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shd w:val="clear" w:color="auto" w:fill="FFFFFF"/>
        </w:rPr>
      </w:pPr>
    </w:p>
    <w:p w:rsidR="00CB5810" w:rsidRDefault="00CB581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CB5810" w:rsidRDefault="00CB5810" w:rsidP="00CB5810">
      <w:pPr>
        <w:ind w:left="360"/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</w:pPr>
      <w:r w:rsidRPr="00034429"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CB5810"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  <w:t>From the Amazon EC2 dashboard, choose </w:t>
      </w:r>
      <w:r w:rsidRPr="00CB5810">
        <w:rPr>
          <w:rFonts w:ascii="Helvetica" w:hAnsi="Helvetica" w:cs="Helvetica"/>
          <w:b/>
          <w:bCs/>
          <w:color w:val="000000" w:themeColor="text1"/>
          <w:sz w:val="24"/>
          <w:szCs w:val="24"/>
          <w:shd w:val="clear" w:color="auto" w:fill="FFFFFF"/>
        </w:rPr>
        <w:t>Launch Instance</w:t>
      </w:r>
      <w:r w:rsidRPr="00CB5810"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  <w:t>.</w:t>
      </w:r>
    </w:p>
    <w:p w:rsidR="00034429" w:rsidRDefault="00034429" w:rsidP="00CB5810">
      <w:pPr>
        <w:ind w:left="360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385310" cy="3078429"/>
            <wp:effectExtent l="247650" t="247650" r="224790" b="21722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32" cy="308012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F16EF6" w:rsidRDefault="00F16EF6" w:rsidP="00CB5810">
      <w:pPr>
        <w:ind w:left="360"/>
        <w:rPr>
          <w:b/>
          <w:color w:val="000000" w:themeColor="text1"/>
          <w:sz w:val="24"/>
          <w:szCs w:val="24"/>
        </w:rPr>
      </w:pPr>
    </w:p>
    <w:p w:rsidR="00034429" w:rsidRDefault="00D26236" w:rsidP="00CB5810">
      <w:pPr>
        <w:ind w:left="360"/>
        <w:rPr>
          <w:rFonts w:ascii="Helvetica" w:hAnsi="Helvetica" w:cs="Helvetica"/>
          <w:b/>
          <w:color w:val="444444"/>
          <w:shd w:val="clear" w:color="auto" w:fill="FFFFFF"/>
        </w:rPr>
      </w:pPr>
      <w:r>
        <w:rPr>
          <w:b/>
          <w:color w:val="000000" w:themeColor="text1"/>
          <w:sz w:val="24"/>
          <w:szCs w:val="24"/>
        </w:rPr>
        <w:t xml:space="preserve">4. </w:t>
      </w:r>
      <w:r w:rsidRPr="0009274A">
        <w:rPr>
          <w:rFonts w:ascii="Helvetica" w:hAnsi="Helvetica" w:cs="Helvetica"/>
          <w:b/>
          <w:color w:val="000000" w:themeColor="text1"/>
          <w:shd w:val="clear" w:color="auto" w:fill="FFFFFF"/>
        </w:rPr>
        <w:t>The </w:t>
      </w:r>
      <w:r w:rsidRPr="0009274A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 xml:space="preserve">Choose an </w:t>
      </w:r>
      <w:proofErr w:type="spellStart"/>
      <w:r w:rsidR="0009274A" w:rsidRPr="0009274A">
        <w:rPr>
          <w:rFonts w:ascii="Arial" w:hAnsi="Arial" w:cs="Arial"/>
          <w:b/>
          <w:bCs/>
          <w:color w:val="000000" w:themeColor="text1"/>
          <w:shd w:val="clear" w:color="auto" w:fill="FFFFFF"/>
        </w:rPr>
        <w:t>Ubuntu</w:t>
      </w:r>
      <w:proofErr w:type="spellEnd"/>
      <w:r w:rsidR="0009274A" w:rsidRPr="0009274A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Server 18.04 LTS (HVM),</w:t>
      </w:r>
      <w:r w:rsidR="0009274A" w:rsidRPr="0009274A">
        <w:rPr>
          <w:rFonts w:ascii="Arial" w:hAnsi="Arial" w:cs="Arial"/>
          <w:b/>
          <w:bCs/>
          <w:color w:val="000000" w:themeColor="text1"/>
          <w:sz w:val="18"/>
          <w:szCs w:val="18"/>
          <w:shd w:val="clear" w:color="auto" w:fill="FFFFFF"/>
        </w:rPr>
        <w:t> </w:t>
      </w:r>
      <w:r w:rsidRPr="0009274A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(AMI)</w:t>
      </w:r>
      <w:r w:rsidRPr="0009274A">
        <w:rPr>
          <w:rFonts w:ascii="Helvetica" w:hAnsi="Helvetica" w:cs="Helvetica"/>
          <w:b/>
          <w:color w:val="000000" w:themeColor="text1"/>
          <w:shd w:val="clear" w:color="auto" w:fill="FFFFFF"/>
        </w:rPr>
        <w:t> page displays a list of basic configurations called Amazon Machine Images (AMIs) that serve as templates for your instance. Select the HVM edition of the </w:t>
      </w:r>
      <w:r w:rsidRPr="0009274A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Amazon Linux AMI</w:t>
      </w:r>
      <w:r w:rsidRPr="0009274A">
        <w:rPr>
          <w:rFonts w:ascii="Helvetica" w:hAnsi="Helvetica" w:cs="Helvetica"/>
          <w:b/>
          <w:color w:val="000000" w:themeColor="text1"/>
          <w:shd w:val="clear" w:color="auto" w:fill="FFFFFF"/>
        </w:rPr>
        <w:t>. Insure that this configuration is marked as </w:t>
      </w:r>
      <w:r w:rsidRPr="0009274A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Free tier eligible</w:t>
      </w:r>
      <w:r w:rsidRPr="00D26236">
        <w:rPr>
          <w:rFonts w:ascii="Helvetica" w:hAnsi="Helvetica" w:cs="Helvetica"/>
          <w:b/>
          <w:color w:val="444444"/>
          <w:shd w:val="clear" w:color="auto" w:fill="FFFFFF"/>
        </w:rPr>
        <w:t>.</w:t>
      </w:r>
    </w:p>
    <w:p w:rsidR="00D26236" w:rsidRDefault="0009274A" w:rsidP="00CB5810">
      <w:pPr>
        <w:ind w:left="36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71900"/>
            <wp:effectExtent l="228600" t="228600" r="209550" b="19050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10000" contras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1049DB" w:rsidRDefault="001049DB" w:rsidP="0009274A">
      <w:pPr>
        <w:pStyle w:val="NormalWeb"/>
        <w:shd w:val="clear" w:color="auto" w:fill="FFFFFF"/>
        <w:spacing w:line="360" w:lineRule="atLeast"/>
        <w:rPr>
          <w:rFonts w:ascii="Arial" w:hAnsi="Arial" w:cs="Arial"/>
          <w:b/>
          <w:color w:val="000000" w:themeColor="text1"/>
          <w:sz w:val="22"/>
          <w:szCs w:val="22"/>
          <w:shd w:val="clear" w:color="auto" w:fill="FFFFFF"/>
        </w:rPr>
      </w:pPr>
      <w:r>
        <w:rPr>
          <w:b/>
          <w:color w:val="000000" w:themeColor="text1"/>
        </w:rPr>
        <w:t xml:space="preserve">5. </w:t>
      </w:r>
      <w:r w:rsidRPr="001049DB">
        <w:rPr>
          <w:rFonts w:ascii="Arial" w:hAnsi="Arial" w:cs="Arial"/>
          <w:b/>
          <w:color w:val="000000" w:themeColor="text1"/>
          <w:sz w:val="22"/>
          <w:szCs w:val="22"/>
          <w:shd w:val="clear" w:color="auto" w:fill="FFFFFF"/>
        </w:rPr>
        <w:t>Configure the instance to suit your requirements. You can launch multiple instances from the same AMI</w:t>
      </w:r>
      <w:r>
        <w:rPr>
          <w:rFonts w:ascii="Arial" w:hAnsi="Arial" w:cs="Arial"/>
          <w:b/>
          <w:color w:val="000000" w:themeColor="text1"/>
          <w:sz w:val="22"/>
          <w:szCs w:val="22"/>
          <w:shd w:val="clear" w:color="auto" w:fill="FFFFFF"/>
        </w:rPr>
        <w:t xml:space="preserve"> By just Mentioning there</w:t>
      </w:r>
      <w:r w:rsidRPr="001049DB">
        <w:rPr>
          <w:rFonts w:ascii="Arial" w:hAnsi="Arial" w:cs="Arial"/>
          <w:b/>
          <w:color w:val="000000" w:themeColor="text1"/>
          <w:sz w:val="22"/>
          <w:szCs w:val="22"/>
          <w:shd w:val="clear" w:color="auto" w:fill="FFFFFF"/>
        </w:rPr>
        <w:t>,</w:t>
      </w:r>
      <w:r>
        <w:rPr>
          <w:rFonts w:ascii="Arial" w:hAnsi="Arial" w:cs="Arial"/>
          <w:color w:val="444444"/>
          <w:sz w:val="17"/>
          <w:szCs w:val="17"/>
          <w:shd w:val="clear" w:color="auto" w:fill="FFFFFF"/>
        </w:rPr>
        <w:t> </w:t>
      </w:r>
      <w:r>
        <w:rPr>
          <w:rFonts w:ascii="Arial" w:hAnsi="Arial" w:cs="Arial"/>
          <w:b/>
          <w:color w:val="000000" w:themeColor="text1"/>
          <w:sz w:val="22"/>
          <w:szCs w:val="22"/>
          <w:shd w:val="clear" w:color="auto" w:fill="FFFFFF"/>
        </w:rPr>
        <w:t>You can create a New VPC(Virtual Private Cloud) or use Default one which AWS created automatically for your Instance</w:t>
      </w:r>
      <w:r>
        <w:rPr>
          <w:rFonts w:ascii="Arial" w:hAnsi="Arial" w:cs="Arial"/>
          <w:b/>
          <w:noProof/>
          <w:color w:val="000000" w:themeColor="text1"/>
          <w:shd w:val="clear" w:color="auto" w:fill="FFFFFF"/>
        </w:rPr>
        <w:drawing>
          <wp:inline distT="0" distB="0" distL="0" distR="0">
            <wp:extent cx="8229600" cy="5686128"/>
            <wp:effectExtent l="209550" t="209550" r="190500" b="162222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686128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1049DB" w:rsidRDefault="001049DB" w:rsidP="0009274A">
      <w:pPr>
        <w:pStyle w:val="NormalWeb"/>
        <w:shd w:val="clear" w:color="auto" w:fill="FFFFFF"/>
        <w:spacing w:line="360" w:lineRule="atLeast"/>
        <w:rPr>
          <w:b/>
          <w:color w:val="000000" w:themeColor="text1"/>
        </w:rPr>
      </w:pPr>
    </w:p>
    <w:p w:rsidR="00EC14C5" w:rsidRPr="00A55183" w:rsidRDefault="00EC14C5" w:rsidP="00A55183">
      <w:pPr>
        <w:pStyle w:val="NormalWeb"/>
        <w:shd w:val="clear" w:color="auto" w:fill="FFFFFF"/>
        <w:spacing w:line="360" w:lineRule="atLeast"/>
        <w:rPr>
          <w:rFonts w:ascii="Helvetica" w:hAnsi="Helvetica" w:cs="Helvetica"/>
          <w:b/>
          <w:color w:val="000000" w:themeColor="text1"/>
          <w:sz w:val="22"/>
          <w:szCs w:val="22"/>
        </w:rPr>
      </w:pPr>
    </w:p>
    <w:p w:rsidR="008A2690" w:rsidRPr="00562F4C" w:rsidRDefault="001049DB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b/>
          <w:color w:val="000000" w:themeColor="text1"/>
          <w:sz w:val="24"/>
          <w:szCs w:val="24"/>
        </w:rPr>
        <w:t>7</w:t>
      </w:r>
      <w:r w:rsidR="008A2690">
        <w:rPr>
          <w:b/>
          <w:color w:val="000000" w:themeColor="text1"/>
          <w:sz w:val="24"/>
          <w:szCs w:val="24"/>
        </w:rPr>
        <w:t xml:space="preserve">.  </w:t>
      </w:r>
      <w:r w:rsidR="008A2690" w:rsidRPr="00562F4C">
        <w:rPr>
          <w:rFonts w:ascii="Arial" w:hAnsi="Arial" w:cs="Arial"/>
          <w:b/>
          <w:color w:val="000000" w:themeColor="text1"/>
          <w:shd w:val="clear" w:color="auto" w:fill="FFFFFF"/>
        </w:rPr>
        <w:t>Add Storage for Your Instance By Simply increasing the Gig size which is given below.</w:t>
      </w:r>
      <w:r w:rsidR="00562F4C">
        <w:rPr>
          <w:rFonts w:ascii="Arial" w:hAnsi="Arial" w:cs="Arial"/>
          <w:b/>
          <w:color w:val="000000" w:themeColor="text1"/>
          <w:shd w:val="clear" w:color="auto" w:fill="FFFFFF"/>
        </w:rPr>
        <w:t xml:space="preserve"> And click on Review and Launch</w:t>
      </w:r>
    </w:p>
    <w:p w:rsidR="008A2690" w:rsidRDefault="008A2690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562F4C">
        <w:rPr>
          <w:rFonts w:ascii="Arial" w:hAnsi="Arial" w:cs="Arial"/>
          <w:b/>
          <w:color w:val="000000" w:themeColor="text1"/>
          <w:shd w:val="clear" w:color="auto" w:fill="FFFFFF"/>
        </w:rPr>
        <w:lastRenderedPageBreak/>
        <w:t xml:space="preserve"> Note - </w:t>
      </w:r>
      <w:r w:rsidR="00562F4C" w:rsidRPr="00562F4C">
        <w:rPr>
          <w:rFonts w:ascii="Arial" w:hAnsi="Arial" w:cs="Arial"/>
          <w:b/>
          <w:color w:val="000000" w:themeColor="text1"/>
          <w:shd w:val="clear" w:color="auto" w:fill="FFFFFF"/>
        </w:rPr>
        <w:t>Only 30gig of storage are available in free tier of HVM.</w:t>
      </w:r>
    </w:p>
    <w:p w:rsidR="00562F4C" w:rsidRDefault="00562F4C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noProof/>
          <w:color w:val="000000" w:themeColor="text1"/>
          <w:shd w:val="clear" w:color="auto" w:fill="FFFFFF"/>
        </w:rPr>
        <w:drawing>
          <wp:inline distT="0" distB="0" distL="0" distR="0">
            <wp:extent cx="6930390" cy="3937884"/>
            <wp:effectExtent l="228600" t="228600" r="213360" b="19596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78" cy="39314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562F4C" w:rsidRDefault="00562F4C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8006EF" w:rsidRDefault="001049DB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>8</w:t>
      </w:r>
      <w:r w:rsidR="008006EF">
        <w:rPr>
          <w:rFonts w:ascii="Arial" w:hAnsi="Arial" w:cs="Arial"/>
          <w:b/>
          <w:color w:val="000000" w:themeColor="text1"/>
          <w:shd w:val="clear" w:color="auto" w:fill="FFFFFF"/>
        </w:rPr>
        <w:t>.</w:t>
      </w:r>
      <w:r w:rsidR="00A55183">
        <w:rPr>
          <w:rFonts w:ascii="Arial" w:hAnsi="Arial" w:cs="Arial"/>
          <w:b/>
          <w:color w:val="000000" w:themeColor="text1"/>
          <w:shd w:val="clear" w:color="auto" w:fill="FFFFFF"/>
        </w:rPr>
        <w:t xml:space="preserve"> </w:t>
      </w:r>
      <w:r w:rsidR="00A55183">
        <w:rPr>
          <w:rFonts w:ascii="Arial" w:hAnsi="Arial" w:cs="Arial"/>
          <w:color w:val="444444"/>
          <w:sz w:val="29"/>
          <w:szCs w:val="29"/>
          <w:shd w:val="clear" w:color="auto" w:fill="FFFFFF"/>
        </w:rPr>
        <w:t> </w:t>
      </w:r>
      <w:r w:rsidR="00A55183" w:rsidRPr="00A55183">
        <w:rPr>
          <w:rFonts w:ascii="Arial" w:hAnsi="Arial" w:cs="Arial"/>
          <w:b/>
          <w:color w:val="000000" w:themeColor="text1"/>
          <w:sz w:val="29"/>
          <w:szCs w:val="29"/>
          <w:shd w:val="clear" w:color="auto" w:fill="FFFFFF"/>
        </w:rPr>
        <w:t>Configure Security Group</w:t>
      </w:r>
      <w:r w:rsidR="00A55183">
        <w:rPr>
          <w:rFonts w:ascii="Arial" w:hAnsi="Arial" w:cs="Arial"/>
          <w:b/>
          <w:color w:val="000000" w:themeColor="text1"/>
          <w:sz w:val="29"/>
          <w:szCs w:val="29"/>
          <w:shd w:val="clear" w:color="auto" w:fill="FFFFFF"/>
        </w:rPr>
        <w:t xml:space="preserve"> </w:t>
      </w:r>
      <w:r w:rsidR="00A55183" w:rsidRPr="00A55183">
        <w:rPr>
          <w:rFonts w:ascii="Arial" w:hAnsi="Arial" w:cs="Arial"/>
          <w:b/>
          <w:color w:val="000000" w:themeColor="text1"/>
          <w:shd w:val="clear" w:color="auto" w:fill="FFFFFF"/>
        </w:rPr>
        <w:t>A security group is a set of firewall rules that control the traffic for your instance.</w:t>
      </w:r>
      <w:r w:rsidR="00A55183" w:rsidRPr="00A55183">
        <w:rPr>
          <w:rFonts w:ascii="Arial" w:hAnsi="Arial" w:cs="Arial"/>
          <w:color w:val="444444"/>
          <w:sz w:val="17"/>
          <w:szCs w:val="17"/>
          <w:shd w:val="clear" w:color="auto" w:fill="FFFFFF"/>
        </w:rPr>
        <w:t xml:space="preserve"> </w:t>
      </w:r>
      <w:r w:rsidR="00A55183" w:rsidRPr="00A55183">
        <w:rPr>
          <w:rFonts w:ascii="Arial" w:hAnsi="Arial" w:cs="Arial"/>
          <w:b/>
          <w:color w:val="000000" w:themeColor="text1"/>
          <w:shd w:val="clear" w:color="auto" w:fill="FFFFFF"/>
        </w:rPr>
        <w:t>You can add rules to allow specific traffic to reach your instance. For example, if you want to set up a web server and allow Internet traffic to reach your instance, add rules that allow unrestricted access to the HTTP and HTTPS ports. You can create a new security group or select from an existing one below.</w:t>
      </w:r>
    </w:p>
    <w:p w:rsidR="00345366" w:rsidRDefault="00345366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345366" w:rsidRDefault="00345366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noProof/>
          <w:color w:val="000000" w:themeColor="text1"/>
          <w:shd w:val="clear" w:color="auto" w:fill="FFFFFF"/>
        </w:rPr>
        <w:drawing>
          <wp:inline distT="0" distB="0" distL="0" distR="0">
            <wp:extent cx="8046720" cy="5166360"/>
            <wp:effectExtent l="209550" t="209550" r="182880" b="167640"/>
            <wp:docPr id="28" name="Picture 28" descr="C:\Users\MITUSER\AppData\Local\Temp\sniptool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TUSER\AppData\Local\Temp\sniptool_screen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516636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345366" w:rsidRDefault="00345366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 xml:space="preserve">9. Now </w:t>
      </w:r>
      <w:r w:rsidRPr="00345366">
        <w:rPr>
          <w:rFonts w:ascii="Arial" w:hAnsi="Arial" w:cs="Arial"/>
          <w:b/>
          <w:color w:val="000000" w:themeColor="text1"/>
          <w:shd w:val="clear" w:color="auto" w:fill="FFFFFF"/>
        </w:rPr>
        <w:t>Review your instance launch details. You can go back to edit changes for each section. Click </w:t>
      </w:r>
      <w:r w:rsidRPr="00345366">
        <w:rPr>
          <w:rFonts w:ascii="Arial" w:hAnsi="Arial" w:cs="Arial"/>
          <w:b/>
          <w:bCs/>
          <w:color w:val="000000" w:themeColor="text1"/>
          <w:shd w:val="clear" w:color="auto" w:fill="FFFFFF"/>
        </w:rPr>
        <w:t>Launch</w:t>
      </w:r>
      <w:r w:rsidRPr="00345366">
        <w:rPr>
          <w:rFonts w:ascii="Arial" w:hAnsi="Arial" w:cs="Arial"/>
          <w:b/>
          <w:color w:val="000000" w:themeColor="text1"/>
          <w:shd w:val="clear" w:color="auto" w:fill="FFFFFF"/>
        </w:rPr>
        <w:t> to assign a key pair to your instance and complete the launch process.</w:t>
      </w:r>
    </w:p>
    <w:p w:rsidR="00345366" w:rsidRDefault="00345366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noProof/>
          <w:color w:val="000000" w:themeColor="text1"/>
          <w:shd w:val="clear" w:color="auto" w:fill="FFFFFF"/>
        </w:rPr>
        <w:lastRenderedPageBreak/>
        <w:drawing>
          <wp:inline distT="0" distB="0" distL="0" distR="0">
            <wp:extent cx="7924800" cy="5509260"/>
            <wp:effectExtent l="209550" t="228600" r="190500" b="186690"/>
            <wp:docPr id="35" name="Picture 35" descr="C:\Users\MITUSER\AppData\Local\Temp\sniptool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TUSER\AppData\Local\Temp\sniptool_screen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550926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345366" w:rsidRDefault="00345366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 xml:space="preserve">10. Pair Key </w:t>
      </w:r>
      <w:r w:rsidRPr="002A1AD2">
        <w:rPr>
          <w:rFonts w:ascii="Arial" w:hAnsi="Arial" w:cs="Arial"/>
          <w:b/>
          <w:color w:val="000000" w:themeColor="text1"/>
          <w:shd w:val="clear" w:color="auto" w:fill="FFFFFF"/>
        </w:rPr>
        <w:t>A key pair consists of a </w:t>
      </w:r>
      <w:r w:rsidRPr="002A1AD2">
        <w:rPr>
          <w:rFonts w:ascii="Arial" w:hAnsi="Arial" w:cs="Arial"/>
          <w:b/>
          <w:bCs/>
          <w:color w:val="000000" w:themeColor="text1"/>
          <w:shd w:val="clear" w:color="auto" w:fill="FFFFFF"/>
        </w:rPr>
        <w:t>public key</w:t>
      </w:r>
      <w:r w:rsidRPr="002A1AD2">
        <w:rPr>
          <w:rFonts w:ascii="Arial" w:hAnsi="Arial" w:cs="Arial"/>
          <w:b/>
          <w:color w:val="000000" w:themeColor="text1"/>
          <w:shd w:val="clear" w:color="auto" w:fill="FFFFFF"/>
        </w:rPr>
        <w:t> that AWS stores, and a </w:t>
      </w:r>
      <w:r w:rsidRPr="002A1AD2">
        <w:rPr>
          <w:rFonts w:ascii="Arial" w:hAnsi="Arial" w:cs="Arial"/>
          <w:b/>
          <w:bCs/>
          <w:color w:val="000000" w:themeColor="text1"/>
          <w:shd w:val="clear" w:color="auto" w:fill="FFFFFF"/>
        </w:rPr>
        <w:t>private key file</w:t>
      </w:r>
      <w:r w:rsidRPr="002A1AD2">
        <w:rPr>
          <w:rFonts w:ascii="Arial" w:hAnsi="Arial" w:cs="Arial"/>
          <w:b/>
          <w:color w:val="000000" w:themeColor="text1"/>
          <w:shd w:val="clear" w:color="auto" w:fill="FFFFFF"/>
        </w:rPr>
        <w:t> that you store.</w:t>
      </w:r>
      <w:r>
        <w:rPr>
          <w:rFonts w:ascii="Arial" w:hAnsi="Arial" w:cs="Arial"/>
          <w:color w:val="444444"/>
          <w:sz w:val="17"/>
          <w:szCs w:val="17"/>
          <w:shd w:val="clear" w:color="auto" w:fill="FFFFFF"/>
        </w:rPr>
        <w:t> </w:t>
      </w:r>
      <w:r w:rsidR="002A1AD2">
        <w:rPr>
          <w:rFonts w:ascii="Arial" w:hAnsi="Arial" w:cs="Arial"/>
          <w:color w:val="444444"/>
          <w:sz w:val="17"/>
          <w:szCs w:val="17"/>
          <w:shd w:val="clear" w:color="auto" w:fill="FFFFFF"/>
        </w:rPr>
        <w:t> </w:t>
      </w:r>
      <w:r w:rsidR="002A1AD2" w:rsidRPr="002A1AD2">
        <w:rPr>
          <w:rFonts w:ascii="Arial" w:hAnsi="Arial" w:cs="Arial"/>
          <w:b/>
          <w:color w:val="000000" w:themeColor="text1"/>
          <w:shd w:val="clear" w:color="auto" w:fill="FFFFFF"/>
        </w:rPr>
        <w:t>they allow you to connect to your instance securely.</w:t>
      </w:r>
      <w:r w:rsidR="002A1AD2">
        <w:rPr>
          <w:rFonts w:ascii="Arial" w:hAnsi="Arial" w:cs="Arial"/>
          <w:b/>
          <w:color w:val="000000" w:themeColor="text1"/>
          <w:shd w:val="clear" w:color="auto" w:fill="FFFFFF"/>
        </w:rPr>
        <w:t xml:space="preserve"> </w:t>
      </w:r>
      <w:r w:rsidR="002A1AD2">
        <w:rPr>
          <w:rFonts w:ascii="Arial" w:hAnsi="Arial" w:cs="Arial"/>
          <w:color w:val="444444"/>
          <w:sz w:val="17"/>
          <w:szCs w:val="17"/>
          <w:shd w:val="clear" w:color="auto" w:fill="FFFFFF"/>
        </w:rPr>
        <w:t> </w:t>
      </w:r>
      <w:r w:rsidR="002A1AD2" w:rsidRPr="002A1AD2">
        <w:rPr>
          <w:rFonts w:ascii="Arial" w:hAnsi="Arial" w:cs="Arial"/>
          <w:b/>
          <w:color w:val="000000" w:themeColor="text1"/>
          <w:shd w:val="clear" w:color="auto" w:fill="FFFFFF"/>
        </w:rPr>
        <w:t>For Linux AMIs, the private key file allows you to securely SSH into your instance.</w:t>
      </w:r>
    </w:p>
    <w:p w:rsidR="002A1AD2" w:rsidRDefault="002A1AD2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noProof/>
          <w:color w:val="000000" w:themeColor="text1"/>
          <w:shd w:val="clear" w:color="auto" w:fill="FFFFFF"/>
        </w:rPr>
        <w:drawing>
          <wp:inline distT="0" distB="0" distL="0" distR="0">
            <wp:extent cx="8229600" cy="5609138"/>
            <wp:effectExtent l="209550" t="209550" r="190500" b="16301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609138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29"/>
          <w:szCs w:val="29"/>
        </w:rPr>
      </w:pP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29"/>
          <w:szCs w:val="29"/>
        </w:rPr>
      </w:pPr>
    </w:p>
    <w:p w:rsidR="00100A44" w:rsidRDefault="00100A44" w:rsidP="00A75F5C">
      <w:pPr>
        <w:pStyle w:val="Heading1"/>
        <w:numPr>
          <w:ilvl w:val="4"/>
          <w:numId w:val="8"/>
        </w:numPr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  <w:r w:rsidRPr="00100A44">
        <w:rPr>
          <w:rFonts w:ascii="Helvetica" w:hAnsi="Helvetica" w:cs="Helvetica"/>
          <w:color w:val="E47911"/>
          <w:sz w:val="32"/>
          <w:szCs w:val="32"/>
        </w:rPr>
        <w:t>Connect to Your Amazon EC2 Instance</w:t>
      </w:r>
      <w:r w:rsidR="00A75F5C">
        <w:rPr>
          <w:rFonts w:ascii="Helvetica" w:hAnsi="Helvetica" w:cs="Helvetica"/>
          <w:color w:val="E47911"/>
          <w:sz w:val="32"/>
          <w:szCs w:val="32"/>
        </w:rPr>
        <w:t xml:space="preserve"> </w:t>
      </w: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000000" w:themeColor="text1"/>
          <w:sz w:val="28"/>
          <w:szCs w:val="28"/>
          <w:shd w:val="clear" w:color="auto" w:fill="FFFFFF"/>
        </w:rPr>
      </w:pPr>
      <w:r w:rsidRPr="00100A44">
        <w:rPr>
          <w:rFonts w:ascii="Helvetica" w:hAnsi="Helvetica" w:cs="Helvetica"/>
          <w:color w:val="000000" w:themeColor="text1"/>
          <w:sz w:val="28"/>
          <w:szCs w:val="28"/>
          <w:shd w:val="clear" w:color="auto" w:fill="FFFFFF"/>
        </w:rPr>
        <w:t>Now that you have launched your EC2 instance, you can connect to it and use it the way that you'd use a computer </w:t>
      </w:r>
    </w:p>
    <w:p w:rsidR="00100A44" w:rsidRDefault="00100A44" w:rsidP="00100A44">
      <w:pPr>
        <w:pStyle w:val="Heading2"/>
        <w:shd w:val="clear" w:color="auto" w:fill="FFFFFF"/>
        <w:spacing w:before="240" w:after="240"/>
        <w:rPr>
          <w:rFonts w:ascii="Helvetica" w:hAnsi="Helvetica" w:cs="Helvetica"/>
          <w:color w:val="CC6600"/>
          <w:sz w:val="22"/>
          <w:szCs w:val="22"/>
        </w:rPr>
      </w:pPr>
    </w:p>
    <w:p w:rsidR="00100A44" w:rsidRDefault="00100A44" w:rsidP="00100A44">
      <w:pPr>
        <w:pStyle w:val="Heading2"/>
        <w:shd w:val="clear" w:color="auto" w:fill="FFFFFF"/>
        <w:spacing w:before="240" w:after="240"/>
        <w:rPr>
          <w:rFonts w:ascii="Helvetica" w:hAnsi="Helvetica" w:cs="Helvetica"/>
          <w:color w:val="CC6600"/>
          <w:sz w:val="22"/>
          <w:szCs w:val="22"/>
        </w:rPr>
      </w:pPr>
      <w:r>
        <w:rPr>
          <w:rFonts w:ascii="Helvetica" w:hAnsi="Helvetica" w:cs="Helvetica"/>
          <w:color w:val="CC6600"/>
          <w:sz w:val="22"/>
          <w:szCs w:val="22"/>
        </w:rPr>
        <w:t xml:space="preserve">Connect from Windows using </w:t>
      </w:r>
      <w:proofErr w:type="spellStart"/>
      <w:r>
        <w:rPr>
          <w:rFonts w:ascii="Helvetica" w:hAnsi="Helvetica" w:cs="Helvetica"/>
          <w:color w:val="CC6600"/>
          <w:sz w:val="22"/>
          <w:szCs w:val="22"/>
        </w:rPr>
        <w:t>PuTTY</w:t>
      </w:r>
      <w:proofErr w:type="spellEnd"/>
    </w:p>
    <w:p w:rsidR="00100A44" w:rsidRDefault="00100A44" w:rsidP="00100A44">
      <w:pPr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</w:pPr>
      <w:proofErr w:type="spellStart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>PuTTY</w:t>
      </w:r>
      <w:proofErr w:type="spellEnd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 xml:space="preserve"> uses .</w:t>
      </w:r>
      <w:proofErr w:type="spellStart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>ppk</w:t>
      </w:r>
      <w:proofErr w:type="spellEnd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 xml:space="preserve"> files instead of .</w:t>
      </w:r>
      <w:proofErr w:type="spellStart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>pem</w:t>
      </w:r>
      <w:proofErr w:type="spellEnd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 xml:space="preserve"> files. If you haven't already generated a .</w:t>
      </w:r>
      <w:proofErr w:type="spellStart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>ppk</w:t>
      </w:r>
      <w:proofErr w:type="spellEnd"/>
      <w:r w:rsidRPr="00100A44"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 xml:space="preserve"> file, do so now.</w:t>
      </w:r>
      <w:r>
        <w:rPr>
          <w:rFonts w:ascii="Helvetica" w:hAnsi="Helvetica" w:cs="Helvetica"/>
          <w:b/>
          <w:color w:val="000000" w:themeColor="text1"/>
          <w:sz w:val="19"/>
          <w:szCs w:val="19"/>
          <w:shd w:val="clear" w:color="auto" w:fill="FFFFFF"/>
        </w:rPr>
        <w:t xml:space="preserve"> </w:t>
      </w:r>
    </w:p>
    <w:p w:rsidR="00100A44" w:rsidRDefault="00100A44" w:rsidP="00100A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100A44">
        <w:rPr>
          <w:rFonts w:ascii="Helvetica" w:eastAsia="Times New Roman" w:hAnsi="Helvetica" w:cs="Helvetica"/>
          <w:b/>
          <w:color w:val="000000" w:themeColor="text1"/>
        </w:rPr>
        <w:t xml:space="preserve">Start </w:t>
      </w:r>
      <w:proofErr w:type="spellStart"/>
      <w:r w:rsidRPr="00100A44">
        <w:rPr>
          <w:rFonts w:ascii="Helvetica" w:eastAsia="Times New Roman" w:hAnsi="Helvetica" w:cs="Helvetica"/>
          <w:b/>
          <w:color w:val="000000" w:themeColor="text1"/>
        </w:rPr>
        <w:t>PuTTYgen</w:t>
      </w:r>
      <w:proofErr w:type="spellEnd"/>
      <w:r w:rsidRPr="00100A44">
        <w:rPr>
          <w:rFonts w:ascii="Helvetica" w:eastAsia="Times New Roman" w:hAnsi="Helvetica" w:cs="Helvetica"/>
          <w:b/>
          <w:color w:val="000000" w:themeColor="text1"/>
        </w:rPr>
        <w:t xml:space="preserve"> (for example, from the </w:t>
      </w:r>
      <w:r w:rsidRPr="00100A44">
        <w:rPr>
          <w:rFonts w:ascii="Helvetica" w:eastAsia="Times New Roman" w:hAnsi="Helvetica" w:cs="Helvetica"/>
          <w:b/>
          <w:bCs/>
          <w:color w:val="000000" w:themeColor="text1"/>
        </w:rPr>
        <w:t>Start</w:t>
      </w:r>
      <w:r w:rsidRPr="00100A44">
        <w:rPr>
          <w:rFonts w:ascii="Helvetica" w:eastAsia="Times New Roman" w:hAnsi="Helvetica" w:cs="Helvetica"/>
          <w:b/>
          <w:color w:val="000000" w:themeColor="text1"/>
        </w:rPr>
        <w:t> menu, choose </w:t>
      </w:r>
      <w:r w:rsidRPr="00100A44">
        <w:rPr>
          <w:rFonts w:ascii="Helvetica" w:eastAsia="Times New Roman" w:hAnsi="Helvetica" w:cs="Helvetica"/>
          <w:b/>
          <w:bCs/>
          <w:color w:val="000000" w:themeColor="text1"/>
        </w:rPr>
        <w:t xml:space="preserve">All Programs &gt; </w:t>
      </w:r>
      <w:proofErr w:type="spellStart"/>
      <w:r w:rsidRPr="00100A44">
        <w:rPr>
          <w:rFonts w:ascii="Helvetica" w:eastAsia="Times New Roman" w:hAnsi="Helvetica" w:cs="Helvetica"/>
          <w:b/>
          <w:bCs/>
          <w:color w:val="000000" w:themeColor="text1"/>
        </w:rPr>
        <w:t>PuTTY</w:t>
      </w:r>
      <w:proofErr w:type="spellEnd"/>
      <w:r w:rsidRPr="00100A44">
        <w:rPr>
          <w:rFonts w:ascii="Helvetica" w:eastAsia="Times New Roman" w:hAnsi="Helvetica" w:cs="Helvetica"/>
          <w:b/>
          <w:bCs/>
          <w:color w:val="000000" w:themeColor="text1"/>
        </w:rPr>
        <w:t xml:space="preserve"> &gt; </w:t>
      </w:r>
      <w:proofErr w:type="spellStart"/>
      <w:r w:rsidRPr="00100A44">
        <w:rPr>
          <w:rFonts w:ascii="Helvetica" w:eastAsia="Times New Roman" w:hAnsi="Helvetica" w:cs="Helvetica"/>
          <w:b/>
          <w:bCs/>
          <w:color w:val="000000" w:themeColor="text1"/>
        </w:rPr>
        <w:t>PuTTYgen</w:t>
      </w:r>
      <w:proofErr w:type="spellEnd"/>
      <w:r w:rsidRPr="00100A44">
        <w:rPr>
          <w:rFonts w:ascii="Helvetica" w:eastAsia="Times New Roman" w:hAnsi="Helvetica" w:cs="Helvetica"/>
          <w:b/>
          <w:color w:val="000000" w:themeColor="text1"/>
        </w:rPr>
        <w:t>).</w:t>
      </w:r>
    </w:p>
    <w:p w:rsidR="00A75F5C" w:rsidRPr="00A75F5C" w:rsidRDefault="00A75F5C" w:rsidP="00100A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  <w:sz w:val="24"/>
          <w:szCs w:val="24"/>
        </w:rPr>
      </w:pPr>
      <w:r w:rsidRPr="00A75F5C"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  <w:t>Under </w:t>
      </w:r>
      <w:r w:rsidRPr="00A75F5C">
        <w:rPr>
          <w:rFonts w:ascii="Helvetica" w:hAnsi="Helvetica" w:cs="Helvetica"/>
          <w:b/>
          <w:bCs/>
          <w:color w:val="000000" w:themeColor="text1"/>
          <w:sz w:val="24"/>
          <w:szCs w:val="24"/>
          <w:shd w:val="clear" w:color="auto" w:fill="FFFFFF"/>
        </w:rPr>
        <w:t>Type of key to generate</w:t>
      </w:r>
      <w:r w:rsidRPr="00A75F5C"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  <w:t>, choose </w:t>
      </w:r>
      <w:r w:rsidRPr="00A75F5C">
        <w:rPr>
          <w:rFonts w:ascii="Helvetica" w:hAnsi="Helvetica" w:cs="Helvetica"/>
          <w:b/>
          <w:bCs/>
          <w:color w:val="000000" w:themeColor="text1"/>
          <w:sz w:val="24"/>
          <w:szCs w:val="24"/>
          <w:shd w:val="clear" w:color="auto" w:fill="FFFFFF"/>
        </w:rPr>
        <w:t>RSA</w:t>
      </w:r>
      <w:r w:rsidRPr="00A75F5C">
        <w:rPr>
          <w:rFonts w:ascii="Helvetica" w:hAnsi="Helvetica" w:cs="Helvetica"/>
          <w:b/>
          <w:color w:val="000000" w:themeColor="text1"/>
          <w:sz w:val="24"/>
          <w:szCs w:val="24"/>
          <w:shd w:val="clear" w:color="auto" w:fill="FFFFFF"/>
        </w:rPr>
        <w:t>.</w:t>
      </w:r>
    </w:p>
    <w:p w:rsidR="00A75F5C" w:rsidRPr="00A75F5C" w:rsidRDefault="00A75F5C" w:rsidP="00100A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Choose </w:t>
      </w:r>
      <w:r w:rsidRPr="00A75F5C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Load</w:t>
      </w: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. By default, </w:t>
      </w:r>
      <w:proofErr w:type="spellStart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PuTTYgen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 displays only files with the extension </w:t>
      </w:r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.</w:t>
      </w:r>
      <w:proofErr w:type="spellStart"/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ppk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. To locate your </w:t>
      </w:r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.</w:t>
      </w:r>
      <w:proofErr w:type="spellStart"/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pem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 file, select the option to display files of all types.</w:t>
      </w:r>
    </w:p>
    <w:p w:rsidR="00A75F5C" w:rsidRPr="00A75F5C" w:rsidRDefault="00A75F5C" w:rsidP="00100A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Select the private key file that you created in the previous procedure and choose </w:t>
      </w:r>
      <w:r w:rsidRPr="00A75F5C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Open</w:t>
      </w: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. Choose </w:t>
      </w:r>
      <w:r w:rsidRPr="00A75F5C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OK</w:t>
      </w: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 to dismiss the confirmation dialog box.</w:t>
      </w:r>
    </w:p>
    <w:p w:rsidR="00A75F5C" w:rsidRPr="00A75F5C" w:rsidRDefault="00A75F5C" w:rsidP="00100A4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Choose </w:t>
      </w:r>
      <w:r w:rsidRPr="00A75F5C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Save private key</w:t>
      </w: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. </w:t>
      </w:r>
      <w:proofErr w:type="spellStart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PuTTYgen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 displays a warning about saving the key without a passphrase. Choose </w:t>
      </w:r>
      <w:r w:rsidRPr="00A75F5C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Yes</w:t>
      </w: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.</w:t>
      </w:r>
    </w:p>
    <w:p w:rsidR="00BA209A" w:rsidRDefault="00A75F5C" w:rsidP="00BA20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Specify the same name for the key that you used for the key pair. </w:t>
      </w:r>
      <w:proofErr w:type="spellStart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PuTTY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 automatically adds the </w:t>
      </w:r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.</w:t>
      </w:r>
      <w:proofErr w:type="spellStart"/>
      <w:r w:rsidRPr="00A75F5C">
        <w:rPr>
          <w:rStyle w:val="HTMLCode"/>
          <w:rFonts w:ascii="Consolas" w:eastAsiaTheme="minorHAnsi" w:hAnsi="Consolas" w:cs="Consolas"/>
          <w:b/>
          <w:color w:val="000000" w:themeColor="text1"/>
          <w:sz w:val="22"/>
          <w:szCs w:val="22"/>
          <w:shd w:val="clear" w:color="auto" w:fill="FFFFFF"/>
        </w:rPr>
        <w:t>ppk</w:t>
      </w:r>
      <w:proofErr w:type="spellEnd"/>
      <w:r w:rsidRPr="00A75F5C">
        <w:rPr>
          <w:rFonts w:ascii="Helvetica" w:hAnsi="Helvetica" w:cs="Helvetica"/>
          <w:b/>
          <w:color w:val="000000" w:themeColor="text1"/>
          <w:shd w:val="clear" w:color="auto" w:fill="FFFFFF"/>
        </w:rPr>
        <w:t> file extension.</w:t>
      </w:r>
    </w:p>
    <w:p w:rsidR="00BA209A" w:rsidRDefault="00BA209A" w:rsidP="00BA20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>
        <w:rPr>
          <w:rFonts w:ascii="Helvetica" w:eastAsia="Times New Roman" w:hAnsi="Helvetica" w:cs="Helvetica"/>
          <w:b/>
          <w:color w:val="000000" w:themeColor="text1"/>
        </w:rPr>
        <w:t xml:space="preserve">Copy AWS EC2 Instance Ipv4 Public </w:t>
      </w:r>
      <w:proofErr w:type="spellStart"/>
      <w:r>
        <w:rPr>
          <w:rFonts w:ascii="Helvetica" w:eastAsia="Times New Roman" w:hAnsi="Helvetica" w:cs="Helvetica"/>
          <w:b/>
          <w:color w:val="000000" w:themeColor="text1"/>
        </w:rPr>
        <w:t>Ip</w:t>
      </w:r>
      <w:proofErr w:type="spellEnd"/>
      <w:r>
        <w:rPr>
          <w:rFonts w:ascii="Helvetica" w:eastAsia="Times New Roman" w:hAnsi="Helvetica" w:cs="Helvetica"/>
          <w:b/>
          <w:color w:val="000000" w:themeColor="text1"/>
        </w:rPr>
        <w:t xml:space="preserve"> </w:t>
      </w:r>
    </w:p>
    <w:p w:rsidR="00BA209A" w:rsidRDefault="00BA209A" w:rsidP="00BA20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>
        <w:rPr>
          <w:rFonts w:ascii="Helvetica" w:eastAsia="Times New Roman" w:hAnsi="Helvetica" w:cs="Helvetica"/>
          <w:b/>
          <w:color w:val="000000" w:themeColor="text1"/>
        </w:rPr>
        <w:t xml:space="preserve">Open </w:t>
      </w:r>
      <w:proofErr w:type="spellStart"/>
      <w:r>
        <w:rPr>
          <w:rFonts w:ascii="Helvetica" w:eastAsia="Times New Roman" w:hAnsi="Helvetica" w:cs="Helvetica"/>
          <w:b/>
          <w:color w:val="000000" w:themeColor="text1"/>
        </w:rPr>
        <w:t>PuTTy</w:t>
      </w:r>
      <w:proofErr w:type="spellEnd"/>
      <w:r>
        <w:rPr>
          <w:rFonts w:ascii="Helvetica" w:eastAsia="Times New Roman" w:hAnsi="Helvetica" w:cs="Helvetica"/>
          <w:b/>
          <w:color w:val="000000" w:themeColor="text1"/>
        </w:rPr>
        <w:t xml:space="preserve"> And Paste EC2 Instance public </w:t>
      </w:r>
      <w:proofErr w:type="spellStart"/>
      <w:r>
        <w:rPr>
          <w:rFonts w:ascii="Helvetica" w:eastAsia="Times New Roman" w:hAnsi="Helvetica" w:cs="Helvetica"/>
          <w:b/>
          <w:color w:val="000000" w:themeColor="text1"/>
        </w:rPr>
        <w:t>Ip</w:t>
      </w:r>
      <w:proofErr w:type="spellEnd"/>
      <w:r>
        <w:rPr>
          <w:rFonts w:ascii="Helvetica" w:eastAsia="Times New Roman" w:hAnsi="Helvetica" w:cs="Helvetica"/>
          <w:b/>
          <w:color w:val="000000" w:themeColor="text1"/>
        </w:rPr>
        <w:t xml:space="preserve"> </w:t>
      </w:r>
    </w:p>
    <w:p w:rsidR="00BA209A" w:rsidRDefault="00BA209A" w:rsidP="00BA20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>
        <w:rPr>
          <w:rFonts w:ascii="Helvetica" w:eastAsia="Times New Roman" w:hAnsi="Helvetica" w:cs="Helvetica"/>
          <w:b/>
          <w:color w:val="000000" w:themeColor="text1"/>
        </w:rPr>
        <w:t>Go to auth option And add Your .</w:t>
      </w:r>
      <w:proofErr w:type="spellStart"/>
      <w:r>
        <w:rPr>
          <w:rFonts w:ascii="Helvetica" w:eastAsia="Times New Roman" w:hAnsi="Helvetica" w:cs="Helvetica"/>
          <w:b/>
          <w:color w:val="000000" w:themeColor="text1"/>
        </w:rPr>
        <w:t>ppk</w:t>
      </w:r>
      <w:proofErr w:type="spellEnd"/>
      <w:r>
        <w:rPr>
          <w:rFonts w:ascii="Helvetica" w:eastAsia="Times New Roman" w:hAnsi="Helvetica" w:cs="Helvetica"/>
          <w:b/>
          <w:color w:val="000000" w:themeColor="text1"/>
        </w:rPr>
        <w:t xml:space="preserve"> file</w:t>
      </w:r>
    </w:p>
    <w:p w:rsidR="00BE5094" w:rsidRPr="00100A44" w:rsidRDefault="00BE5094" w:rsidP="00BA20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Helvetica"/>
          <w:b/>
          <w:color w:val="000000" w:themeColor="text1"/>
        </w:rPr>
      </w:pPr>
      <w:r w:rsidRPr="00BE5094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If this is the first time you have connected to this instance, </w:t>
      </w:r>
      <w:proofErr w:type="spellStart"/>
      <w:r w:rsidRPr="00BE5094">
        <w:rPr>
          <w:rFonts w:ascii="Helvetica" w:hAnsi="Helvetica" w:cs="Helvetica"/>
          <w:b/>
          <w:color w:val="000000" w:themeColor="text1"/>
          <w:shd w:val="clear" w:color="auto" w:fill="FFFFFF"/>
        </w:rPr>
        <w:t>PuTTY</w:t>
      </w:r>
      <w:proofErr w:type="spellEnd"/>
      <w:r w:rsidRPr="00BE5094">
        <w:rPr>
          <w:rFonts w:ascii="Helvetica" w:hAnsi="Helvetica" w:cs="Helvetica"/>
          <w:b/>
          <w:color w:val="000000" w:themeColor="text1"/>
          <w:shd w:val="clear" w:color="auto" w:fill="FFFFFF"/>
        </w:rPr>
        <w:t xml:space="preserve"> displays a security alert dialog box that asks whether you trust the host you are connecting to. Choose </w:t>
      </w:r>
      <w:r w:rsidRPr="00BE5094">
        <w:rPr>
          <w:rFonts w:ascii="Helvetica" w:hAnsi="Helvetica" w:cs="Helvetica"/>
          <w:b/>
          <w:bCs/>
          <w:color w:val="000000" w:themeColor="text1"/>
          <w:shd w:val="clear" w:color="auto" w:fill="FFFFFF"/>
        </w:rPr>
        <w:t>Yes</w:t>
      </w:r>
      <w:r w:rsidRPr="00BE5094">
        <w:rPr>
          <w:rFonts w:ascii="Helvetica" w:hAnsi="Helvetica" w:cs="Helvetica"/>
          <w:b/>
          <w:color w:val="000000" w:themeColor="text1"/>
          <w:shd w:val="clear" w:color="auto" w:fill="FFFFFF"/>
        </w:rPr>
        <w:t>. A window opens and you are connected to your instance.</w:t>
      </w:r>
    </w:p>
    <w:p w:rsidR="00100A44" w:rsidRDefault="00100A44" w:rsidP="00A75F5C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Times New Roman" w:hAnsi="Helvetica" w:cs="Helvetica"/>
          <w:color w:val="444444"/>
          <w:sz w:val="19"/>
          <w:szCs w:val="19"/>
        </w:rPr>
      </w:pPr>
    </w:p>
    <w:p w:rsidR="00BA209A" w:rsidRDefault="00BA209A" w:rsidP="00A75F5C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Times New Roman" w:hAnsi="Helvetica" w:cs="Helvetica"/>
          <w:color w:val="444444"/>
          <w:sz w:val="19"/>
          <w:szCs w:val="19"/>
        </w:rPr>
      </w:pPr>
      <w:r>
        <w:rPr>
          <w:rFonts w:ascii="Helvetica" w:eastAsia="Times New Roman" w:hAnsi="Helvetica" w:cs="Helvetica"/>
          <w:noProof/>
          <w:color w:val="444444"/>
          <w:sz w:val="19"/>
          <w:szCs w:val="19"/>
        </w:rPr>
        <w:drawing>
          <wp:inline distT="0" distB="0" distL="0" distR="0">
            <wp:extent cx="5402580" cy="4983480"/>
            <wp:effectExtent l="247650" t="209550" r="236220" b="1790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98348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BE5094" w:rsidRDefault="00BE5094" w:rsidP="00A75F5C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Times New Roman" w:hAnsi="Helvetica" w:cs="Helvetica"/>
          <w:color w:val="444444"/>
          <w:sz w:val="19"/>
          <w:szCs w:val="19"/>
        </w:rPr>
      </w:pPr>
    </w:p>
    <w:p w:rsidR="00BE5094" w:rsidRDefault="00BE5094" w:rsidP="00A75F5C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Times New Roman" w:hAnsi="Helvetica" w:cs="Helvetica"/>
          <w:color w:val="444444"/>
          <w:sz w:val="19"/>
          <w:szCs w:val="19"/>
        </w:rPr>
      </w:pPr>
    </w:p>
    <w:p w:rsidR="00BA209A" w:rsidRPr="00100A44" w:rsidRDefault="00BA209A" w:rsidP="00A75F5C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Times New Roman" w:hAnsi="Helvetica" w:cs="Helvetica"/>
          <w:color w:val="444444"/>
          <w:sz w:val="19"/>
          <w:szCs w:val="19"/>
        </w:rPr>
      </w:pPr>
      <w:r>
        <w:rPr>
          <w:rFonts w:ascii="Helvetica" w:eastAsia="Times New Roman" w:hAnsi="Helvetica" w:cs="Helvetica"/>
          <w:color w:val="444444"/>
          <w:sz w:val="19"/>
          <w:szCs w:val="19"/>
        </w:rPr>
        <w:lastRenderedPageBreak/>
        <w:t xml:space="preserve"> </w:t>
      </w:r>
    </w:p>
    <w:p w:rsidR="00100A44" w:rsidRPr="00100A44" w:rsidRDefault="00100A44" w:rsidP="00100A44">
      <w:pPr>
        <w:rPr>
          <w:b/>
          <w:color w:val="000000" w:themeColor="text1"/>
        </w:rPr>
      </w:pPr>
    </w:p>
    <w:p w:rsidR="00100A44" w:rsidRPr="00100A44" w:rsidRDefault="00100A44" w:rsidP="00100A44"/>
    <w:p w:rsidR="00100A44" w:rsidRPr="00100A44" w:rsidRDefault="00100A44" w:rsidP="00100A44"/>
    <w:p w:rsidR="00100A44" w:rsidRDefault="00EA420E" w:rsidP="00EA420E">
      <w:pPr>
        <w:pStyle w:val="Heading1"/>
        <w:numPr>
          <w:ilvl w:val="0"/>
          <w:numId w:val="8"/>
        </w:numPr>
        <w:shd w:val="clear" w:color="auto" w:fill="FFFFFF"/>
        <w:spacing w:before="0" w:beforeAutospacing="0"/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</w:pPr>
      <w:r w:rsidRPr="00EA420E"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  <w:t xml:space="preserve">Now You Are Good to Go You can Access Your Instance Through </w:t>
      </w:r>
      <w:proofErr w:type="spellStart"/>
      <w:r w:rsidRPr="00EA420E"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  <w:t>ssh</w:t>
      </w:r>
      <w:proofErr w:type="spellEnd"/>
      <w:r w:rsidRPr="00EA420E"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  <w:t>.</w:t>
      </w:r>
    </w:p>
    <w:p w:rsidR="00EA420E" w:rsidRPr="00EA420E" w:rsidRDefault="00EA420E" w:rsidP="00EA420E">
      <w:pPr>
        <w:pStyle w:val="Heading1"/>
        <w:shd w:val="clear" w:color="auto" w:fill="FFFFFF"/>
        <w:spacing w:before="0" w:beforeAutospacing="0"/>
        <w:ind w:left="360"/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E36C0A" w:themeColor="accent6" w:themeShade="BF"/>
          <w:sz w:val="28"/>
          <w:szCs w:val="28"/>
          <w:shd w:val="clear" w:color="auto" w:fill="FFFFFF"/>
        </w:rPr>
        <w:t xml:space="preserve"> </w:t>
      </w:r>
    </w:p>
    <w:p w:rsidR="00100A44" w:rsidRPr="00100A44" w:rsidRDefault="00EA420E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000000" w:themeColor="text1"/>
          <w:sz w:val="28"/>
          <w:szCs w:val="28"/>
        </w:rPr>
      </w:pPr>
      <w:r>
        <w:rPr>
          <w:rFonts w:ascii="Helvetica" w:hAnsi="Helvetica" w:cs="Helvetica"/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>
            <wp:extent cx="7155180" cy="5173980"/>
            <wp:effectExtent l="209550" t="209550" r="179070" b="1790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517398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100A44" w:rsidRPr="00100A44" w:rsidRDefault="00100A44" w:rsidP="00100A44">
      <w:pPr>
        <w:pStyle w:val="Heading1"/>
        <w:shd w:val="clear" w:color="auto" w:fill="FFFFFF"/>
        <w:spacing w:before="0" w:beforeAutospacing="0"/>
        <w:rPr>
          <w:rFonts w:ascii="Helvetica" w:hAnsi="Helvetica" w:cs="Helvetica"/>
          <w:color w:val="E47911"/>
          <w:sz w:val="32"/>
          <w:szCs w:val="32"/>
        </w:rPr>
      </w:pPr>
    </w:p>
    <w:p w:rsidR="002A1AD2" w:rsidRPr="002A1AD2" w:rsidRDefault="002A1AD2" w:rsidP="00CB5810">
      <w:pPr>
        <w:ind w:left="360"/>
        <w:rPr>
          <w:rFonts w:ascii="Arial" w:hAnsi="Arial" w:cs="Arial"/>
          <w:b/>
          <w:color w:val="000000" w:themeColor="text1"/>
          <w:shd w:val="clear" w:color="auto" w:fill="FFFFFF"/>
        </w:rPr>
      </w:pPr>
    </w:p>
    <w:sectPr w:rsidR="002A1AD2" w:rsidRPr="002A1AD2" w:rsidSect="008B7DB2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A0E42"/>
    <w:multiLevelType w:val="hybridMultilevel"/>
    <w:tmpl w:val="348EA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0117D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34654A3E"/>
    <w:multiLevelType w:val="hybridMultilevel"/>
    <w:tmpl w:val="DFDA6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427E13"/>
    <w:multiLevelType w:val="hybridMultilevel"/>
    <w:tmpl w:val="4DA4F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5C2F31"/>
    <w:multiLevelType w:val="multilevel"/>
    <w:tmpl w:val="3EE0A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4071309"/>
    <w:multiLevelType w:val="multilevel"/>
    <w:tmpl w:val="0B9248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76C40B8B"/>
    <w:multiLevelType w:val="multilevel"/>
    <w:tmpl w:val="0B9248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791F5E4F"/>
    <w:multiLevelType w:val="multilevel"/>
    <w:tmpl w:val="0B9248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8B7DB2"/>
    <w:rsid w:val="00034429"/>
    <w:rsid w:val="00054073"/>
    <w:rsid w:val="0009274A"/>
    <w:rsid w:val="00100A44"/>
    <w:rsid w:val="001049DB"/>
    <w:rsid w:val="00214705"/>
    <w:rsid w:val="002A1AD2"/>
    <w:rsid w:val="00304347"/>
    <w:rsid w:val="00345366"/>
    <w:rsid w:val="00475DE0"/>
    <w:rsid w:val="00562F4C"/>
    <w:rsid w:val="008006EF"/>
    <w:rsid w:val="00871ACD"/>
    <w:rsid w:val="008A2690"/>
    <w:rsid w:val="008B7DB2"/>
    <w:rsid w:val="009575C3"/>
    <w:rsid w:val="009D5435"/>
    <w:rsid w:val="00A55183"/>
    <w:rsid w:val="00A75F5C"/>
    <w:rsid w:val="00BA209A"/>
    <w:rsid w:val="00BE5094"/>
    <w:rsid w:val="00CB5810"/>
    <w:rsid w:val="00D26236"/>
    <w:rsid w:val="00EA420E"/>
    <w:rsid w:val="00EC14C5"/>
    <w:rsid w:val="00F16EF6"/>
    <w:rsid w:val="00F27B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DE0"/>
  </w:style>
  <w:style w:type="paragraph" w:styleId="Heading1">
    <w:name w:val="heading 1"/>
    <w:basedOn w:val="Normal"/>
    <w:link w:val="Heading1Char"/>
    <w:uiPriority w:val="9"/>
    <w:qFormat/>
    <w:rsid w:val="008B7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A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D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8B7DB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B58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58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5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81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92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ws-note">
    <w:name w:val="aws-note"/>
    <w:basedOn w:val="Normal"/>
    <w:rsid w:val="00092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A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A75F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507">
          <w:marLeft w:val="648"/>
          <w:marRight w:val="648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6031E-66D3-49EE-98EE-2B6F2E90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6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MITUSER-18</dc:creator>
  <cp:lastModifiedBy>MITUSER-18</cp:lastModifiedBy>
  <cp:revision>3</cp:revision>
  <dcterms:created xsi:type="dcterms:W3CDTF">2019-10-30T05:17:00Z</dcterms:created>
  <dcterms:modified xsi:type="dcterms:W3CDTF">2019-11-02T10:21:00Z</dcterms:modified>
</cp:coreProperties>
</file>