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F754E" w14:textId="77777777" w:rsidR="007C6B7C" w:rsidRPr="00DA0946" w:rsidRDefault="007C6B7C" w:rsidP="007C6B7C">
      <w:pPr>
        <w:spacing w:line="240" w:lineRule="auto"/>
        <w:rPr>
          <w:rFonts w:ascii="Times New Roman" w:hAnsi="Times New Roman" w:cs="Times New Roman"/>
          <w:b/>
          <w:bCs/>
          <w:sz w:val="32"/>
          <w:szCs w:val="32"/>
        </w:rPr>
      </w:pPr>
      <w:r w:rsidRPr="00DA0946">
        <w:rPr>
          <w:rFonts w:ascii="Times New Roman" w:hAnsi="Times New Roman" w:cs="Times New Roman"/>
          <w:b/>
          <w:bCs/>
          <w:sz w:val="32"/>
          <w:szCs w:val="32"/>
        </w:rPr>
        <w:t>Billy- Buddy: An AI-Powered Solution for Cyberbullying</w:t>
      </w:r>
    </w:p>
    <w:p w14:paraId="18814639" w14:textId="62110349" w:rsidR="000F197F" w:rsidRPr="00DA0946" w:rsidRDefault="007C6B7C" w:rsidP="007C6B7C">
      <w:pPr>
        <w:spacing w:line="240" w:lineRule="auto"/>
        <w:rPr>
          <w:rFonts w:ascii="Times New Roman" w:hAnsi="Times New Roman" w:cs="Times New Roman"/>
          <w:b/>
          <w:bCs/>
          <w:sz w:val="32"/>
          <w:szCs w:val="32"/>
        </w:rPr>
      </w:pPr>
      <w:r w:rsidRPr="00DA0946">
        <w:rPr>
          <w:rFonts w:ascii="Times New Roman" w:hAnsi="Times New Roman" w:cs="Times New Roman"/>
          <w:b/>
          <w:bCs/>
          <w:sz w:val="32"/>
          <w:szCs w:val="32"/>
        </w:rPr>
        <w:t xml:space="preserve">           Detection, Prevention and Victim Support</w:t>
      </w:r>
    </w:p>
    <w:p w14:paraId="58D773F5" w14:textId="77777777" w:rsidR="007C6B7C" w:rsidRPr="007C6B7C" w:rsidRDefault="007C6B7C" w:rsidP="007C6B7C">
      <w:pPr>
        <w:spacing w:line="240" w:lineRule="auto"/>
        <w:rPr>
          <w:rFonts w:ascii="Times New Roman" w:hAnsi="Times New Roman" w:cs="Times New Roman"/>
          <w:b/>
          <w:bCs/>
          <w:sz w:val="36"/>
          <w:szCs w:val="36"/>
        </w:rPr>
      </w:pPr>
    </w:p>
    <w:p w14:paraId="169217B0" w14:textId="012C0872" w:rsidR="000F197F" w:rsidRPr="00DA0946" w:rsidRDefault="007C6B7C" w:rsidP="000F197F">
      <w:pPr>
        <w:spacing w:line="240" w:lineRule="auto"/>
        <w:rPr>
          <w:rFonts w:ascii="Times New Roman" w:hAnsi="Times New Roman" w:cs="Times New Roman"/>
        </w:rPr>
      </w:pPr>
      <w:r w:rsidRPr="00DA0946">
        <w:rPr>
          <w:rFonts w:ascii="Times New Roman" w:hAnsi="Times New Roman" w:cs="Times New Roman"/>
        </w:rPr>
        <w:t xml:space="preserve">Charan Kumar Mekala        </w:t>
      </w:r>
      <w:r w:rsidR="000F197F" w:rsidRPr="00DA0946">
        <w:rPr>
          <w:rFonts w:ascii="Times New Roman" w:hAnsi="Times New Roman" w:cs="Times New Roman"/>
        </w:rPr>
        <w:t xml:space="preserve">                                       </w:t>
      </w:r>
      <w:r w:rsidR="00135CD7" w:rsidRPr="00DA0946">
        <w:rPr>
          <w:rFonts w:ascii="Times New Roman" w:hAnsi="Times New Roman" w:cs="Times New Roman"/>
        </w:rPr>
        <w:t xml:space="preserve">          </w:t>
      </w:r>
      <w:r w:rsidRPr="00DA0946">
        <w:rPr>
          <w:rFonts w:ascii="Times New Roman" w:hAnsi="Times New Roman" w:cs="Times New Roman"/>
        </w:rPr>
        <w:t>Krithik S</w:t>
      </w:r>
    </w:p>
    <w:p w14:paraId="46CE311E" w14:textId="642F3B2A" w:rsidR="000F197F" w:rsidRPr="00DA0946" w:rsidRDefault="000F197F" w:rsidP="000F197F">
      <w:pPr>
        <w:spacing w:line="240" w:lineRule="auto"/>
        <w:rPr>
          <w:rFonts w:ascii="Times New Roman" w:hAnsi="Times New Roman" w:cs="Times New Roman"/>
        </w:rPr>
      </w:pPr>
      <w:r w:rsidRPr="00DA0946">
        <w:rPr>
          <w:rFonts w:ascii="Times New Roman" w:hAnsi="Times New Roman" w:cs="Times New Roman"/>
        </w:rPr>
        <w:t xml:space="preserve">SOCS , Presidency University                            </w:t>
      </w:r>
      <w:r w:rsidR="00135CD7" w:rsidRPr="00DA0946">
        <w:rPr>
          <w:rFonts w:ascii="Times New Roman" w:hAnsi="Times New Roman" w:cs="Times New Roman"/>
        </w:rPr>
        <w:t xml:space="preserve">               </w:t>
      </w:r>
      <w:r w:rsidRPr="00DA0946">
        <w:rPr>
          <w:rFonts w:ascii="Times New Roman" w:hAnsi="Times New Roman" w:cs="Times New Roman"/>
        </w:rPr>
        <w:t xml:space="preserve"> SOCS , Presidency University</w:t>
      </w:r>
    </w:p>
    <w:p w14:paraId="4DFE084A" w14:textId="77777777" w:rsidR="000F197F" w:rsidRPr="00DA0946" w:rsidRDefault="000F197F" w:rsidP="000F197F">
      <w:pPr>
        <w:spacing w:line="240" w:lineRule="auto"/>
        <w:rPr>
          <w:rFonts w:ascii="Times New Roman" w:hAnsi="Times New Roman" w:cs="Times New Roman"/>
        </w:rPr>
      </w:pPr>
    </w:p>
    <w:p w14:paraId="519BA48C" w14:textId="5B0463D4" w:rsidR="007C6B7C" w:rsidRPr="00DA0946" w:rsidRDefault="007C6B7C" w:rsidP="000F197F">
      <w:pPr>
        <w:spacing w:line="240" w:lineRule="auto"/>
        <w:rPr>
          <w:rFonts w:ascii="Times New Roman" w:hAnsi="Times New Roman" w:cs="Times New Roman"/>
        </w:rPr>
      </w:pPr>
      <w:proofErr w:type="spellStart"/>
      <w:r w:rsidRPr="00DA0946">
        <w:rPr>
          <w:rFonts w:ascii="Times New Roman" w:hAnsi="Times New Roman" w:cs="Times New Roman"/>
        </w:rPr>
        <w:t>Snajay</w:t>
      </w:r>
      <w:proofErr w:type="spellEnd"/>
      <w:r w:rsidRPr="00DA0946">
        <w:rPr>
          <w:rFonts w:ascii="Times New Roman" w:hAnsi="Times New Roman" w:cs="Times New Roman"/>
        </w:rPr>
        <w:t xml:space="preserve">  Gandu                                                                  Mohammed Kaif</w:t>
      </w:r>
    </w:p>
    <w:p w14:paraId="7CF9CD85" w14:textId="3B400EAE" w:rsidR="000F197F" w:rsidRPr="00DA0946" w:rsidRDefault="000F197F" w:rsidP="000F197F">
      <w:pPr>
        <w:spacing w:line="240" w:lineRule="auto"/>
        <w:rPr>
          <w:rFonts w:ascii="Times New Roman" w:hAnsi="Times New Roman" w:cs="Times New Roman"/>
        </w:rPr>
      </w:pPr>
      <w:r w:rsidRPr="00DA0946">
        <w:rPr>
          <w:rFonts w:ascii="Times New Roman" w:hAnsi="Times New Roman" w:cs="Times New Roman"/>
        </w:rPr>
        <w:t>SOCS , Presidency University</w:t>
      </w:r>
      <w:r w:rsidR="007C6B7C" w:rsidRPr="00DA0946">
        <w:rPr>
          <w:rFonts w:ascii="Times New Roman" w:hAnsi="Times New Roman" w:cs="Times New Roman"/>
        </w:rPr>
        <w:t xml:space="preserve">                                          SOCS , Presidency University</w:t>
      </w:r>
    </w:p>
    <w:p w14:paraId="3D4D15E0" w14:textId="19289930" w:rsidR="007C6B7C" w:rsidRPr="007C6B7C" w:rsidRDefault="000F197F" w:rsidP="007C6B7C">
      <w:pPr>
        <w:spacing w:line="240" w:lineRule="auto"/>
        <w:rPr>
          <w:rFonts w:ascii="Times New Roman" w:hAnsi="Times New Roman" w:cs="Times New Roman"/>
          <w:b/>
          <w:bCs/>
        </w:rPr>
      </w:pPr>
      <w:r w:rsidRPr="000F197F">
        <w:rPr>
          <w:rFonts w:ascii="Arial" w:hAnsi="Arial" w:cs="Arial"/>
        </w:rPr>
        <w:tab/>
      </w:r>
      <w:r w:rsidRPr="000F197F">
        <w:rPr>
          <w:rFonts w:ascii="Arial" w:hAnsi="Arial" w:cs="Arial"/>
        </w:rPr>
        <w:tab/>
      </w:r>
      <w:r w:rsidRPr="000F197F">
        <w:rPr>
          <w:rFonts w:ascii="Arial" w:hAnsi="Arial" w:cs="Arial"/>
        </w:rPr>
        <w:tab/>
      </w:r>
      <w:r w:rsidRPr="000F197F">
        <w:rPr>
          <w:rFonts w:ascii="Arial" w:hAnsi="Arial" w:cs="Arial"/>
        </w:rPr>
        <w:tab/>
      </w:r>
      <w:r w:rsidR="007C6B7C">
        <w:rPr>
          <w:rFonts w:ascii="Arial" w:hAnsi="Arial" w:cs="Arial"/>
        </w:rPr>
        <w:t xml:space="preserve">     </w:t>
      </w:r>
      <w:r w:rsidR="007C6B7C" w:rsidRPr="007C6B7C">
        <w:rPr>
          <w:rFonts w:ascii="Times New Roman" w:hAnsi="Times New Roman" w:cs="Times New Roman"/>
          <w:b/>
          <w:bCs/>
        </w:rPr>
        <w:t>Dr. Marimuthu K,</w:t>
      </w:r>
    </w:p>
    <w:p w14:paraId="514D198D" w14:textId="321DCC01" w:rsidR="007C6B7C" w:rsidRPr="007C6B7C" w:rsidRDefault="007C6B7C" w:rsidP="007C6B7C">
      <w:pPr>
        <w:spacing w:line="240" w:lineRule="auto"/>
        <w:rPr>
          <w:rFonts w:ascii="Times New Roman" w:hAnsi="Times New Roman" w:cs="Times New Roman"/>
          <w:b/>
          <w:bCs/>
        </w:rPr>
      </w:pPr>
      <w:r w:rsidRPr="007C6B7C">
        <w:rPr>
          <w:rFonts w:ascii="Times New Roman" w:hAnsi="Times New Roman" w:cs="Times New Roman"/>
          <w:b/>
          <w:bCs/>
        </w:rPr>
        <w:t xml:space="preserve">                                                     </w:t>
      </w:r>
      <w:r>
        <w:rPr>
          <w:rFonts w:ascii="Times New Roman" w:hAnsi="Times New Roman" w:cs="Times New Roman"/>
          <w:b/>
          <w:bCs/>
        </w:rPr>
        <w:t xml:space="preserve">      </w:t>
      </w:r>
      <w:r w:rsidRPr="007C6B7C">
        <w:rPr>
          <w:rFonts w:ascii="Times New Roman" w:hAnsi="Times New Roman" w:cs="Times New Roman"/>
          <w:b/>
          <w:bCs/>
        </w:rPr>
        <w:t xml:space="preserve">Professor, </w:t>
      </w:r>
    </w:p>
    <w:p w14:paraId="15DA14A3" w14:textId="494F17EA" w:rsidR="007C6B7C" w:rsidRPr="007C6B7C" w:rsidRDefault="007C6B7C" w:rsidP="007C6B7C">
      <w:pPr>
        <w:spacing w:line="240" w:lineRule="auto"/>
        <w:rPr>
          <w:rFonts w:ascii="Times New Roman" w:hAnsi="Times New Roman" w:cs="Times New Roman"/>
          <w:b/>
          <w:bCs/>
        </w:rPr>
      </w:pPr>
      <w:r w:rsidRPr="007C6B7C">
        <w:rPr>
          <w:rFonts w:ascii="Times New Roman" w:hAnsi="Times New Roman" w:cs="Times New Roman"/>
          <w:b/>
          <w:bCs/>
        </w:rPr>
        <w:t xml:space="preserve">                                 School of Computer Science and Engineering,</w:t>
      </w:r>
    </w:p>
    <w:p w14:paraId="6A565F98" w14:textId="47645D7E" w:rsidR="007C6B7C" w:rsidRPr="007C6B7C" w:rsidRDefault="007C6B7C" w:rsidP="007C6B7C">
      <w:pPr>
        <w:spacing w:line="240" w:lineRule="auto"/>
        <w:rPr>
          <w:rFonts w:ascii="Times New Roman" w:hAnsi="Times New Roman" w:cs="Times New Roman"/>
          <w:b/>
          <w:bCs/>
        </w:rPr>
      </w:pPr>
      <w:r w:rsidRPr="007C6B7C">
        <w:rPr>
          <w:rFonts w:ascii="Times New Roman" w:hAnsi="Times New Roman" w:cs="Times New Roman"/>
          <w:b/>
          <w:bCs/>
        </w:rPr>
        <w:t xml:space="preserve">                                                Presidency University.</w:t>
      </w:r>
    </w:p>
    <w:p w14:paraId="6F6C0124" w14:textId="77777777" w:rsidR="000F197F" w:rsidRDefault="000F197F" w:rsidP="000F197F">
      <w:pPr>
        <w:spacing w:line="240" w:lineRule="auto"/>
        <w:rPr>
          <w:rFonts w:ascii="Arial" w:hAnsi="Arial" w:cs="Arial"/>
        </w:rPr>
        <w:sectPr w:rsidR="000F197F" w:rsidSect="008D4E5A">
          <w:pgSz w:w="12240" w:h="15840"/>
          <w:pgMar w:top="1440" w:right="1440" w:bottom="1440" w:left="1440" w:header="720" w:footer="720" w:gutter="0"/>
          <w:cols w:space="720"/>
          <w:docGrid w:linePitch="360"/>
        </w:sectPr>
      </w:pPr>
    </w:p>
    <w:p w14:paraId="6D47975F" w14:textId="77777777" w:rsidR="00135CD7" w:rsidRPr="00DA0946" w:rsidRDefault="00135CD7" w:rsidP="000F197F">
      <w:pPr>
        <w:spacing w:line="240" w:lineRule="auto"/>
        <w:rPr>
          <w:rFonts w:ascii="Times New Roman" w:hAnsi="Times New Roman" w:cs="Times New Roman"/>
          <w:b/>
          <w:bCs/>
        </w:rPr>
        <w:sectPr w:rsidR="00135CD7" w:rsidRPr="00DA0946" w:rsidSect="008D4E5A">
          <w:type w:val="continuous"/>
          <w:pgSz w:w="12240" w:h="15840"/>
          <w:pgMar w:top="1440" w:right="1440" w:bottom="1440" w:left="1440" w:header="720" w:footer="720" w:gutter="0"/>
          <w:cols w:space="720"/>
          <w:docGrid w:linePitch="360"/>
        </w:sectPr>
      </w:pPr>
    </w:p>
    <w:p w14:paraId="72CC02CC" w14:textId="5419F75D" w:rsidR="000F197F" w:rsidRPr="00DF444F" w:rsidRDefault="009E06FD" w:rsidP="00135CD7">
      <w:pPr>
        <w:spacing w:line="240" w:lineRule="auto"/>
        <w:jc w:val="both"/>
        <w:rPr>
          <w:rFonts w:ascii="Times New Roman" w:hAnsi="Times New Roman" w:cs="Times New Roman"/>
          <w:b/>
          <w:bCs/>
        </w:rPr>
      </w:pPr>
      <w:r>
        <w:rPr>
          <w:rFonts w:ascii="Times New Roman" w:hAnsi="Times New Roman" w:cs="Times New Roman"/>
          <w:b/>
          <w:bCs/>
          <w:sz w:val="28"/>
          <w:szCs w:val="28"/>
        </w:rPr>
        <w:t xml:space="preserve">                   </w:t>
      </w:r>
      <w:r w:rsidRPr="00DF444F">
        <w:rPr>
          <w:rFonts w:ascii="Times New Roman" w:hAnsi="Times New Roman" w:cs="Times New Roman"/>
          <w:b/>
          <w:bCs/>
        </w:rPr>
        <w:t xml:space="preserve"> </w:t>
      </w:r>
      <w:r w:rsidR="000F197F" w:rsidRPr="00DF444F">
        <w:rPr>
          <w:rFonts w:ascii="Times New Roman" w:hAnsi="Times New Roman" w:cs="Times New Roman"/>
          <w:b/>
          <w:bCs/>
        </w:rPr>
        <w:t>ABSTRACT</w:t>
      </w:r>
      <w:r w:rsidRPr="00DF444F">
        <w:rPr>
          <w:rFonts w:ascii="Times New Roman" w:hAnsi="Times New Roman" w:cs="Times New Roman"/>
          <w:b/>
          <w:bCs/>
        </w:rPr>
        <w:t xml:space="preserve">  </w:t>
      </w:r>
    </w:p>
    <w:p w14:paraId="71A34F4E" w14:textId="77777777" w:rsidR="00135CD7" w:rsidRDefault="00135CD7" w:rsidP="00135CD7">
      <w:pPr>
        <w:spacing w:line="240" w:lineRule="auto"/>
        <w:jc w:val="both"/>
        <w:rPr>
          <w:rFonts w:ascii="Arial" w:hAnsi="Arial" w:cs="Arial"/>
          <w:sz w:val="28"/>
          <w:szCs w:val="28"/>
        </w:rPr>
        <w:sectPr w:rsidR="00135CD7" w:rsidSect="008D4E5A">
          <w:type w:val="continuous"/>
          <w:pgSz w:w="12240" w:h="15840"/>
          <w:pgMar w:top="1440" w:right="1440" w:bottom="1440" w:left="1440" w:header="720" w:footer="720" w:gutter="0"/>
          <w:cols w:num="2" w:space="720"/>
          <w:docGrid w:linePitch="360"/>
        </w:sectPr>
      </w:pPr>
    </w:p>
    <w:p w14:paraId="34146A7A" w14:textId="0E45A79C" w:rsidR="00DA0946" w:rsidRPr="00DA0946" w:rsidRDefault="007C6B7C" w:rsidP="00135CD7">
      <w:pPr>
        <w:spacing w:line="240" w:lineRule="auto"/>
        <w:jc w:val="both"/>
        <w:rPr>
          <w:rFonts w:ascii="Times New Roman" w:hAnsi="Times New Roman" w:cs="Times New Roman"/>
        </w:rPr>
      </w:pPr>
      <w:r w:rsidRPr="00DA0946">
        <w:rPr>
          <w:rFonts w:ascii="Times New Roman" w:hAnsi="Times New Roman" w:cs="Times New Roman"/>
        </w:rPr>
        <w:t>The pervasive issue of cyberbullying has resulted in significant psychological, social, and emotional challenges for victims, necessitating a robust and efficient intervention platform. This paper introduces an innovative Cyberbullying Support Platform (CSP) designed to provide real-time assistance, raise awareness, and facilitate secure reporting mechanisms. The platform integrates advanced artificial intelligence algorithms for sentiment analysis, an anonymous reporting system, and a network of counselors to create a supportive ecosystem for victims. It also offers educational modules to empower users with tools for recognizing and combating online harassment. The proposed system aims to create a safer digital environment, promoting mental well-being and social harmony.</w:t>
      </w:r>
    </w:p>
    <w:p w14:paraId="028A3260" w14:textId="00317AF9" w:rsidR="00DA0946" w:rsidRPr="00DF444F" w:rsidRDefault="009E06FD" w:rsidP="00135CD7">
      <w:pPr>
        <w:spacing w:line="240" w:lineRule="auto"/>
        <w:jc w:val="both"/>
        <w:rPr>
          <w:rFonts w:ascii="Times New Roman" w:hAnsi="Times New Roman" w:cs="Times New Roman"/>
          <w:b/>
          <w:bCs/>
        </w:rPr>
      </w:pPr>
      <w:r>
        <w:rPr>
          <w:rFonts w:ascii="Times New Roman" w:hAnsi="Times New Roman" w:cs="Times New Roman"/>
          <w:b/>
          <w:bCs/>
          <w:sz w:val="28"/>
          <w:szCs w:val="28"/>
        </w:rPr>
        <w:t xml:space="preserve">                   </w:t>
      </w:r>
      <w:r w:rsidR="00DA0946" w:rsidRPr="00DF444F">
        <w:rPr>
          <w:rFonts w:ascii="Times New Roman" w:hAnsi="Times New Roman" w:cs="Times New Roman"/>
          <w:b/>
          <w:bCs/>
        </w:rPr>
        <w:t>Keywords</w:t>
      </w:r>
    </w:p>
    <w:p w14:paraId="0CF2BD0A" w14:textId="6A281235" w:rsidR="00DA0946" w:rsidRPr="00DA0946" w:rsidRDefault="00DA0946" w:rsidP="00135CD7">
      <w:pPr>
        <w:spacing w:line="240" w:lineRule="auto"/>
        <w:jc w:val="both"/>
        <w:rPr>
          <w:rFonts w:ascii="Times New Roman" w:hAnsi="Times New Roman" w:cs="Times New Roman"/>
        </w:rPr>
      </w:pPr>
      <w:r w:rsidRPr="00DA0946">
        <w:rPr>
          <w:rFonts w:ascii="Times New Roman" w:hAnsi="Times New Roman" w:cs="Times New Roman"/>
        </w:rPr>
        <w:t xml:space="preserve">Cyberbullying, Sentiment Analysis, Anonymous Reporting, Mental Health </w:t>
      </w:r>
      <w:r w:rsidRPr="00DA0946">
        <w:rPr>
          <w:rFonts w:ascii="Times New Roman" w:hAnsi="Times New Roman" w:cs="Times New Roman"/>
        </w:rPr>
        <w:t>Support, AI-based Detection, User Safety, Real-time Assistance</w:t>
      </w:r>
    </w:p>
    <w:p w14:paraId="67EEBEF5" w14:textId="44779B83" w:rsidR="00135CD7" w:rsidRPr="00DF444F" w:rsidRDefault="009E06FD" w:rsidP="00135CD7">
      <w:pPr>
        <w:spacing w:line="240" w:lineRule="auto"/>
        <w:jc w:val="both"/>
        <w:rPr>
          <w:rFonts w:ascii="Times New Roman" w:hAnsi="Times New Roman" w:cs="Times New Roman"/>
          <w:b/>
          <w:bCs/>
        </w:rPr>
      </w:pPr>
      <w:r>
        <w:rPr>
          <w:rFonts w:ascii="Times New Roman" w:hAnsi="Times New Roman" w:cs="Times New Roman"/>
          <w:b/>
          <w:bCs/>
          <w:sz w:val="28"/>
          <w:szCs w:val="28"/>
        </w:rPr>
        <w:t xml:space="preserve">              </w:t>
      </w:r>
      <w:r w:rsidR="00135CD7" w:rsidRPr="00DF444F">
        <w:rPr>
          <w:rFonts w:ascii="Times New Roman" w:hAnsi="Times New Roman" w:cs="Times New Roman"/>
          <w:b/>
          <w:bCs/>
        </w:rPr>
        <w:t>INTRODUCTION</w:t>
      </w:r>
      <w:r w:rsidRPr="00DF444F">
        <w:rPr>
          <w:rFonts w:ascii="Times New Roman" w:hAnsi="Times New Roman" w:cs="Times New Roman"/>
          <w:b/>
          <w:bCs/>
        </w:rPr>
        <w:t xml:space="preserve"> </w:t>
      </w:r>
    </w:p>
    <w:p w14:paraId="7F03DB76" w14:textId="5610D612" w:rsidR="00A83397" w:rsidRPr="00743D53" w:rsidRDefault="00DA0946" w:rsidP="00A83397">
      <w:pPr>
        <w:spacing w:line="240" w:lineRule="auto"/>
        <w:jc w:val="both"/>
        <w:rPr>
          <w:rFonts w:ascii="Times New Roman" w:hAnsi="Times New Roman" w:cs="Times New Roman"/>
        </w:rPr>
      </w:pPr>
      <w:r w:rsidRPr="00743D53">
        <w:rPr>
          <w:rFonts w:ascii="Times New Roman" w:hAnsi="Times New Roman" w:cs="Times New Roman"/>
        </w:rPr>
        <w:t>Cyberbullying has emerged as a critical societal issue, amplified by the increasing reliance on digital communication. Despite numerous efforts, existing solutions often lack accessibility, real-time response mechanisms, and effective community support. To address these gaps, this paper presents a Cyberbullying Support Platform that merges technology with human empathy.</w:t>
      </w:r>
    </w:p>
    <w:p w14:paraId="52072831" w14:textId="0B0435C1" w:rsidR="00A83397" w:rsidRPr="009E06FD" w:rsidRDefault="00DA0946" w:rsidP="00A83397">
      <w:pPr>
        <w:spacing w:line="240" w:lineRule="auto"/>
        <w:jc w:val="both"/>
        <w:rPr>
          <w:rFonts w:ascii="Times New Roman" w:hAnsi="Times New Roman" w:cs="Times New Roman"/>
        </w:rPr>
      </w:pPr>
      <w:r w:rsidRPr="00743D53">
        <w:rPr>
          <w:rFonts w:ascii="Times New Roman" w:hAnsi="Times New Roman" w:cs="Times New Roman"/>
        </w:rPr>
        <w:t>This platform employs cutting-edge natural language processing (NLP) models to detect and analyze abusive language, ensuring immediate intervention. Users can anonymously report incidents, connect with mental health professionals, and access</w:t>
      </w:r>
      <w:r w:rsidRPr="00DA0946">
        <w:rPr>
          <w:rFonts w:ascii="Arial" w:hAnsi="Arial" w:cs="Arial"/>
        </w:rPr>
        <w:t xml:space="preserve"> </w:t>
      </w:r>
      <w:r w:rsidRPr="00743D53">
        <w:rPr>
          <w:rFonts w:ascii="Times New Roman" w:hAnsi="Times New Roman" w:cs="Times New Roman"/>
        </w:rPr>
        <w:t>educational resources to develop resilience against cyber harassment. The system’s architecture ensures data</w:t>
      </w:r>
      <w:r w:rsidRPr="00DA0946">
        <w:rPr>
          <w:rFonts w:ascii="Arial" w:hAnsi="Arial" w:cs="Arial"/>
        </w:rPr>
        <w:t xml:space="preserve"> </w:t>
      </w:r>
      <w:r w:rsidRPr="00743D53">
        <w:rPr>
          <w:rFonts w:ascii="Times New Roman" w:hAnsi="Times New Roman" w:cs="Times New Roman"/>
        </w:rPr>
        <w:t>privacy,</w:t>
      </w:r>
      <w:r w:rsidRPr="00DA0946">
        <w:rPr>
          <w:rFonts w:ascii="Arial" w:hAnsi="Arial" w:cs="Arial"/>
        </w:rPr>
        <w:t xml:space="preserve"> </w:t>
      </w:r>
      <w:r w:rsidRPr="00743D53">
        <w:rPr>
          <w:rFonts w:ascii="Times New Roman" w:hAnsi="Times New Roman" w:cs="Times New Roman"/>
        </w:rPr>
        <w:t>inclusivity,</w:t>
      </w:r>
      <w:r w:rsidRPr="00DA0946">
        <w:rPr>
          <w:rFonts w:ascii="Arial" w:hAnsi="Arial" w:cs="Arial"/>
        </w:rPr>
        <w:t xml:space="preserve"> </w:t>
      </w:r>
      <w:r w:rsidRPr="009E06FD">
        <w:rPr>
          <w:rFonts w:ascii="Times New Roman" w:hAnsi="Times New Roman" w:cs="Times New Roman"/>
        </w:rPr>
        <w:lastRenderedPageBreak/>
        <w:t>and ease of use, particularly for vulnerable demographics.</w:t>
      </w:r>
    </w:p>
    <w:p w14:paraId="29FE32DA" w14:textId="05D2EF16" w:rsidR="00A34A35" w:rsidRPr="009E06FD" w:rsidRDefault="00DA0946" w:rsidP="00A83397">
      <w:pPr>
        <w:spacing w:line="240" w:lineRule="auto"/>
        <w:jc w:val="both"/>
        <w:rPr>
          <w:rFonts w:ascii="Times New Roman" w:hAnsi="Times New Roman" w:cs="Times New Roman"/>
        </w:rPr>
      </w:pPr>
      <w:r w:rsidRPr="009E06FD">
        <w:rPr>
          <w:rFonts w:ascii="Times New Roman" w:hAnsi="Times New Roman" w:cs="Times New Roman"/>
        </w:rPr>
        <w:t>By leveraging real-time monitoring and AI-driven insights, the CSP sets itself apart from traditional anti-bullying strategies, positioning itself as a transformative tool in the fight against cyberbullying.</w:t>
      </w:r>
    </w:p>
    <w:p w14:paraId="4A52D45B" w14:textId="52AF2A92" w:rsidR="00A83397" w:rsidRPr="00DF444F" w:rsidRDefault="009E06FD" w:rsidP="00A83397">
      <w:pPr>
        <w:spacing w:line="240" w:lineRule="auto"/>
        <w:jc w:val="both"/>
        <w:rPr>
          <w:rFonts w:ascii="Times New Roman" w:hAnsi="Times New Roman" w:cs="Times New Roman"/>
          <w:b/>
          <w:bCs/>
        </w:rPr>
      </w:pPr>
      <w:r>
        <w:rPr>
          <w:rFonts w:ascii="Times New Roman" w:hAnsi="Times New Roman" w:cs="Times New Roman"/>
          <w:b/>
          <w:bCs/>
        </w:rPr>
        <w:t xml:space="preserve">                  </w:t>
      </w:r>
      <w:r w:rsidR="00A41FAD" w:rsidRPr="00DF444F">
        <w:rPr>
          <w:rFonts w:ascii="Times New Roman" w:hAnsi="Times New Roman" w:cs="Times New Roman"/>
          <w:b/>
          <w:bCs/>
        </w:rPr>
        <w:t>METHODOLOGY</w:t>
      </w:r>
    </w:p>
    <w:p w14:paraId="17D78E27" w14:textId="77777777" w:rsidR="00DA0946" w:rsidRPr="009E06FD" w:rsidRDefault="00DA0946" w:rsidP="00A34A35">
      <w:pPr>
        <w:spacing w:line="240" w:lineRule="auto"/>
        <w:jc w:val="both"/>
        <w:rPr>
          <w:rFonts w:ascii="Times New Roman" w:hAnsi="Times New Roman" w:cs="Times New Roman"/>
        </w:rPr>
      </w:pPr>
      <w:r w:rsidRPr="009E06FD">
        <w:rPr>
          <w:rFonts w:ascii="Times New Roman" w:hAnsi="Times New Roman" w:cs="Times New Roman"/>
        </w:rPr>
        <w:t>The development of the Cyberbullying Support Platform follows a systematic approach designed to address the multifaceted challenges of cyberbullying. The methodology focuses on creating a robust, user-centric platform that integrates cutting-edge technology with empathetic support mechanisms. Key phases include analyzing stakeholder requirements, designing a scalable and secure system, implementing advanced features, and ensuring comprehensive testing and deployment. By adopting a modular and iterative development process, the platform is built to adapt to the evolving needs of users while maintaining the highest standards of data privacy and accessibility. Each phase of the methodology is carefully planned to ensure the platform delivers meaningful outcomes in combating online harassment.</w:t>
      </w:r>
    </w:p>
    <w:p w14:paraId="1A37378C" w14:textId="2501130F" w:rsidR="00A34A35" w:rsidRPr="009E06FD" w:rsidRDefault="00A34A35" w:rsidP="00A34A35">
      <w:pPr>
        <w:spacing w:line="240" w:lineRule="auto"/>
        <w:jc w:val="both"/>
        <w:rPr>
          <w:rFonts w:ascii="Times New Roman" w:hAnsi="Times New Roman" w:cs="Times New Roman"/>
        </w:rPr>
      </w:pPr>
      <w:r w:rsidRPr="009E06FD">
        <w:rPr>
          <w:rFonts w:ascii="Times New Roman" w:hAnsi="Times New Roman" w:cs="Times New Roman"/>
        </w:rPr>
        <w:t>Requirement Analysis</w:t>
      </w:r>
      <w:r w:rsidR="009E06FD">
        <w:rPr>
          <w:rFonts w:ascii="Times New Roman" w:hAnsi="Times New Roman" w:cs="Times New Roman"/>
        </w:rPr>
        <w:t>:</w:t>
      </w:r>
    </w:p>
    <w:p w14:paraId="535AACB5" w14:textId="5A197060" w:rsidR="00A34A35" w:rsidRPr="009E06FD" w:rsidRDefault="00687BFA" w:rsidP="00A34A35">
      <w:pPr>
        <w:spacing w:line="240" w:lineRule="auto"/>
        <w:jc w:val="both"/>
        <w:rPr>
          <w:rFonts w:ascii="Times New Roman" w:hAnsi="Times New Roman" w:cs="Times New Roman"/>
        </w:rPr>
      </w:pPr>
      <w:r w:rsidRPr="009E06FD">
        <w:rPr>
          <w:rFonts w:ascii="Times New Roman" w:hAnsi="Times New Roman" w:cs="Times New Roman"/>
        </w:rPr>
        <w:t>The methodology for developing the Cyberbullying Support Platform begins with requirement analysis, focusing on understanding the needs of the primary stakeholders—victims, counselors, educators, and administrators. The platform prioritizes user privacy and ease of use by integrating anonymous reporting systems and a streamlined interface. This phase also identifies the need for robust AI-based abusive language detection and secure data handling. Special emphasis is placed on inclusivity, ensuring the platform supports multilingual functionality and accessibility for vulnerable populations.</w:t>
      </w:r>
    </w:p>
    <w:p w14:paraId="58A07418" w14:textId="3544EF21" w:rsidR="00A34A35" w:rsidRPr="009E06FD" w:rsidRDefault="00A34A35" w:rsidP="00A34A35">
      <w:pPr>
        <w:spacing w:line="240" w:lineRule="auto"/>
        <w:jc w:val="both"/>
        <w:rPr>
          <w:rFonts w:ascii="Times New Roman" w:hAnsi="Times New Roman" w:cs="Times New Roman"/>
        </w:rPr>
      </w:pPr>
      <w:r w:rsidRPr="009E06FD">
        <w:rPr>
          <w:rFonts w:ascii="Times New Roman" w:hAnsi="Times New Roman" w:cs="Times New Roman"/>
        </w:rPr>
        <w:t>System Design</w:t>
      </w:r>
      <w:r w:rsidR="009E06FD">
        <w:rPr>
          <w:rFonts w:ascii="Times New Roman" w:hAnsi="Times New Roman" w:cs="Times New Roman"/>
        </w:rPr>
        <w:t>:</w:t>
      </w:r>
    </w:p>
    <w:p w14:paraId="754FB08B" w14:textId="77777777" w:rsidR="00687BFA" w:rsidRPr="009E06FD" w:rsidRDefault="00687BFA" w:rsidP="00A34A35">
      <w:pPr>
        <w:spacing w:line="240" w:lineRule="auto"/>
        <w:jc w:val="both"/>
        <w:rPr>
          <w:rFonts w:ascii="Times New Roman" w:hAnsi="Times New Roman" w:cs="Times New Roman"/>
        </w:rPr>
      </w:pPr>
      <w:r w:rsidRPr="009E06FD">
        <w:rPr>
          <w:rFonts w:ascii="Times New Roman" w:hAnsi="Times New Roman" w:cs="Times New Roman"/>
        </w:rPr>
        <w:t>The next stage involves system design, where the platform is structured as a modular architecture to enhance scalability and maintainability. The core modules include the AI detection engine, which leverages natural language processing (NLP) to analyze user interactions and flag abusive content in real time. An anonymous reporting module ensures users can report incidents securely without fear of exposure. A support network module connects victims with counselors, peer groups, and legal advisors, creating a robust safety net. Additionally, an educational module provides interactive resources and training programs to promote awareness and responsible digital behavior.</w:t>
      </w:r>
    </w:p>
    <w:p w14:paraId="2EAC639B" w14:textId="3096A62C" w:rsidR="00A34A35" w:rsidRPr="009E06FD" w:rsidRDefault="00687BFA" w:rsidP="00A34A35">
      <w:pPr>
        <w:spacing w:line="240" w:lineRule="auto"/>
        <w:jc w:val="both"/>
        <w:rPr>
          <w:rFonts w:ascii="Times New Roman" w:hAnsi="Times New Roman" w:cs="Times New Roman"/>
        </w:rPr>
      </w:pPr>
      <w:r w:rsidRPr="009E06FD">
        <w:rPr>
          <w:rFonts w:ascii="Times New Roman" w:hAnsi="Times New Roman" w:cs="Times New Roman"/>
        </w:rPr>
        <w:t>Implementation Phase</w:t>
      </w:r>
      <w:r w:rsidR="009E06FD">
        <w:rPr>
          <w:rFonts w:ascii="Times New Roman" w:hAnsi="Times New Roman" w:cs="Times New Roman"/>
        </w:rPr>
        <w:t>:</w:t>
      </w:r>
    </w:p>
    <w:p w14:paraId="2207F927" w14:textId="7E7C3A80" w:rsidR="00687BFA" w:rsidRPr="009E06FD" w:rsidRDefault="00687BFA" w:rsidP="00A34A35">
      <w:pPr>
        <w:spacing w:line="240" w:lineRule="auto"/>
        <w:jc w:val="both"/>
        <w:rPr>
          <w:rFonts w:ascii="Times New Roman" w:hAnsi="Times New Roman" w:cs="Times New Roman"/>
        </w:rPr>
      </w:pPr>
      <w:r w:rsidRPr="009E06FD">
        <w:rPr>
          <w:rFonts w:ascii="Times New Roman" w:hAnsi="Times New Roman" w:cs="Times New Roman"/>
        </w:rPr>
        <w:t>During the implementation phase, the platform is developed using Python for backend logic, ReactJS for a responsive frontend interface, and TensorFlow for machine learning models to detect harmful content. MySQL serves as the database to securely store user data, while APIs are implemented to facilitate seamless communication between the modules. Security measures, such as encrypted communication and authentication protocols, ensure the safety and privacy of user information. Technologies: Python (backend), ReactJS (frontend), TensorFlow (AI model), MySQL (database).</w:t>
      </w:r>
    </w:p>
    <w:p w14:paraId="71AF2D4C" w14:textId="1E71B004" w:rsidR="00687BFA" w:rsidRPr="009E06FD" w:rsidRDefault="00687BFA" w:rsidP="00A34A35">
      <w:pPr>
        <w:spacing w:line="240" w:lineRule="auto"/>
        <w:jc w:val="both"/>
        <w:rPr>
          <w:rFonts w:ascii="Times New Roman" w:hAnsi="Times New Roman" w:cs="Times New Roman"/>
        </w:rPr>
      </w:pPr>
      <w:r w:rsidRPr="009E06FD">
        <w:rPr>
          <w:rFonts w:ascii="Times New Roman" w:hAnsi="Times New Roman" w:cs="Times New Roman"/>
        </w:rPr>
        <w:t>Testing</w:t>
      </w:r>
      <w:r w:rsidR="009E06FD">
        <w:rPr>
          <w:rFonts w:ascii="Times New Roman" w:hAnsi="Times New Roman" w:cs="Times New Roman"/>
        </w:rPr>
        <w:t>:</w:t>
      </w:r>
      <w:r w:rsidRPr="009E06FD">
        <w:rPr>
          <w:rFonts w:ascii="Times New Roman" w:hAnsi="Times New Roman" w:cs="Times New Roman"/>
        </w:rPr>
        <w:t xml:space="preserve"> </w:t>
      </w:r>
    </w:p>
    <w:p w14:paraId="5A2F6FB5" w14:textId="77777777" w:rsidR="00687BFA" w:rsidRPr="009E06FD" w:rsidRDefault="00A34A35" w:rsidP="00687BFA">
      <w:pPr>
        <w:spacing w:line="240" w:lineRule="auto"/>
        <w:jc w:val="both"/>
        <w:rPr>
          <w:rFonts w:ascii="Times New Roman" w:hAnsi="Times New Roman" w:cs="Times New Roman"/>
        </w:rPr>
      </w:pPr>
      <w:r w:rsidRPr="009E06FD">
        <w:rPr>
          <w:rFonts w:ascii="Times New Roman" w:hAnsi="Times New Roman" w:cs="Times New Roman"/>
        </w:rPr>
        <w:t xml:space="preserve"> </w:t>
      </w:r>
      <w:r w:rsidR="00687BFA" w:rsidRPr="009E06FD">
        <w:rPr>
          <w:rFonts w:ascii="Times New Roman" w:hAnsi="Times New Roman" w:cs="Times New Roman"/>
        </w:rPr>
        <w:t>Testing is a crucial phase in the development of the Cyberbullying Support Platform to ensure its</w:t>
      </w:r>
      <w:r w:rsidR="00687BFA" w:rsidRPr="00687BFA">
        <w:rPr>
          <w:rFonts w:ascii="Arial" w:hAnsi="Arial" w:cs="Arial"/>
        </w:rPr>
        <w:t xml:space="preserve"> </w:t>
      </w:r>
      <w:r w:rsidR="00687BFA" w:rsidRPr="009E06FD">
        <w:rPr>
          <w:rFonts w:ascii="Times New Roman" w:hAnsi="Times New Roman" w:cs="Times New Roman"/>
        </w:rPr>
        <w:t>functionality, reliability, and security. A multi-layered testing approach is adopted to validate the platform’s performance across different scenarios.</w:t>
      </w:r>
    </w:p>
    <w:p w14:paraId="17579826" w14:textId="2F298F9A" w:rsidR="00687BFA" w:rsidRPr="00687BFA" w:rsidRDefault="00687BFA" w:rsidP="00687BFA">
      <w:pPr>
        <w:spacing w:line="240" w:lineRule="auto"/>
        <w:jc w:val="both"/>
        <w:rPr>
          <w:rFonts w:ascii="Times New Roman" w:hAnsi="Times New Roman" w:cs="Times New Roman"/>
          <w:lang w:val="en-IN"/>
        </w:rPr>
      </w:pPr>
      <w:r w:rsidRPr="00687BFA">
        <w:rPr>
          <w:rFonts w:ascii="Times New Roman" w:hAnsi="Times New Roman" w:cs="Times New Roman"/>
          <w:b/>
          <w:bCs/>
          <w:lang w:val="en-IN"/>
        </w:rPr>
        <w:t>Unit Testing:</w:t>
      </w:r>
      <w:r w:rsidRPr="00687BFA">
        <w:rPr>
          <w:rFonts w:ascii="Times New Roman" w:hAnsi="Times New Roman" w:cs="Times New Roman"/>
          <w:lang w:val="en-IN"/>
        </w:rPr>
        <w:t xml:space="preserve"> Each module of the platform is tested individually to ensure that it performs its intended functions. For</w:t>
      </w:r>
      <w:r w:rsidRPr="00687BFA">
        <w:rPr>
          <w:rFonts w:ascii="Arial" w:hAnsi="Arial" w:cs="Arial"/>
          <w:lang w:val="en-IN"/>
        </w:rPr>
        <w:t xml:space="preserve"> </w:t>
      </w:r>
      <w:r w:rsidRPr="00687BFA">
        <w:rPr>
          <w:rFonts w:ascii="Times New Roman" w:hAnsi="Times New Roman" w:cs="Times New Roman"/>
          <w:lang w:val="en-IN"/>
        </w:rPr>
        <w:t>example, the AI</w:t>
      </w:r>
      <w:r w:rsidRPr="00687BFA">
        <w:rPr>
          <w:rFonts w:ascii="Arial" w:hAnsi="Arial" w:cs="Arial"/>
          <w:lang w:val="en-IN"/>
        </w:rPr>
        <w:t xml:space="preserve"> </w:t>
      </w:r>
      <w:r w:rsidRPr="00687BFA">
        <w:rPr>
          <w:rFonts w:ascii="Times New Roman" w:hAnsi="Times New Roman" w:cs="Times New Roman"/>
          <w:lang w:val="en-IN"/>
        </w:rPr>
        <w:lastRenderedPageBreak/>
        <w:t>detection module is evaluated for its ability to identify abusive content accurately, while the reporting system is checked for seamless submission and storage of incident reports.</w:t>
      </w:r>
    </w:p>
    <w:p w14:paraId="1674B449" w14:textId="75D8C261" w:rsidR="00687BFA" w:rsidRPr="00687BFA" w:rsidRDefault="00687BFA" w:rsidP="00687BFA">
      <w:pPr>
        <w:spacing w:line="240" w:lineRule="auto"/>
        <w:jc w:val="both"/>
        <w:rPr>
          <w:rFonts w:ascii="Times New Roman" w:hAnsi="Times New Roman" w:cs="Times New Roman"/>
          <w:lang w:val="en-IN"/>
        </w:rPr>
      </w:pPr>
      <w:r w:rsidRPr="00687BFA">
        <w:rPr>
          <w:rFonts w:ascii="Times New Roman" w:hAnsi="Times New Roman" w:cs="Times New Roman"/>
          <w:b/>
          <w:bCs/>
          <w:lang w:val="en-IN"/>
        </w:rPr>
        <w:t>Integration Testing:</w:t>
      </w:r>
      <w:r w:rsidRPr="00687BFA">
        <w:rPr>
          <w:rFonts w:ascii="Times New Roman" w:hAnsi="Times New Roman" w:cs="Times New Roman"/>
          <w:lang w:val="en-IN"/>
        </w:rPr>
        <w:t xml:space="preserve"> Once the individual modules are validated, integration testing is conducted to ensure they work cohesively. The interactions between the AI engine, reporting tools, support network, and user dashboard are examined to identify any communication gaps or inconsistencies.</w:t>
      </w:r>
    </w:p>
    <w:p w14:paraId="16351D21" w14:textId="22AE65EF" w:rsidR="00687BFA" w:rsidRPr="00687BFA" w:rsidRDefault="00687BFA" w:rsidP="00687BFA">
      <w:pPr>
        <w:spacing w:line="240" w:lineRule="auto"/>
        <w:jc w:val="both"/>
        <w:rPr>
          <w:rFonts w:ascii="Times New Roman" w:hAnsi="Times New Roman" w:cs="Times New Roman"/>
          <w:lang w:val="en-IN"/>
        </w:rPr>
      </w:pPr>
      <w:r w:rsidRPr="00687BFA">
        <w:rPr>
          <w:rFonts w:ascii="Times New Roman" w:hAnsi="Times New Roman" w:cs="Times New Roman"/>
          <w:b/>
          <w:bCs/>
          <w:lang w:val="en-IN"/>
        </w:rPr>
        <w:t>Usability Testing:</w:t>
      </w:r>
      <w:r w:rsidRPr="00687BFA">
        <w:rPr>
          <w:rFonts w:ascii="Times New Roman" w:hAnsi="Times New Roman" w:cs="Times New Roman"/>
          <w:lang w:val="en-IN"/>
        </w:rPr>
        <w:t xml:space="preserve"> The platform is tested by a sample group of end users, including victims, </w:t>
      </w:r>
      <w:proofErr w:type="spellStart"/>
      <w:r w:rsidRPr="00687BFA">
        <w:rPr>
          <w:rFonts w:ascii="Times New Roman" w:hAnsi="Times New Roman" w:cs="Times New Roman"/>
          <w:lang w:val="en-IN"/>
        </w:rPr>
        <w:t>counselors</w:t>
      </w:r>
      <w:proofErr w:type="spellEnd"/>
      <w:r w:rsidRPr="00687BFA">
        <w:rPr>
          <w:rFonts w:ascii="Times New Roman" w:hAnsi="Times New Roman" w:cs="Times New Roman"/>
          <w:lang w:val="en-IN"/>
        </w:rPr>
        <w:t>, and administrators, to assess its user-friendliness. Feedback is gathered on the interface design, navigation, and overall experience to ensure accessibility and inclusivity, especially for non-technical users.</w:t>
      </w:r>
    </w:p>
    <w:p w14:paraId="0EAB2ED8" w14:textId="139E4886" w:rsidR="00687BFA" w:rsidRPr="00687BFA" w:rsidRDefault="00687BFA" w:rsidP="00687BFA">
      <w:pPr>
        <w:spacing w:line="240" w:lineRule="auto"/>
        <w:jc w:val="both"/>
        <w:rPr>
          <w:rFonts w:ascii="Times New Roman" w:hAnsi="Times New Roman" w:cs="Times New Roman"/>
          <w:lang w:val="en-IN"/>
        </w:rPr>
      </w:pPr>
      <w:r w:rsidRPr="00687BFA">
        <w:rPr>
          <w:rFonts w:ascii="Times New Roman" w:hAnsi="Times New Roman" w:cs="Times New Roman"/>
          <w:b/>
          <w:bCs/>
          <w:lang w:val="en-IN"/>
        </w:rPr>
        <w:t>Performance Testing:</w:t>
      </w:r>
      <w:r w:rsidRPr="00687BFA">
        <w:rPr>
          <w:rFonts w:ascii="Times New Roman" w:hAnsi="Times New Roman" w:cs="Times New Roman"/>
          <w:lang w:val="en-IN"/>
        </w:rPr>
        <w:t xml:space="preserve"> The platform is subjected to stress and load testing to evaluate its performance under high traffic conditions. This ensures that the system can handle a large number of simultaneous users, maintaining responsiveness and stability.</w:t>
      </w:r>
    </w:p>
    <w:p w14:paraId="5830BC41" w14:textId="42A7EFE5" w:rsidR="00687BFA" w:rsidRPr="00687BFA" w:rsidRDefault="00687BFA" w:rsidP="00687BFA">
      <w:pPr>
        <w:spacing w:line="240" w:lineRule="auto"/>
        <w:jc w:val="both"/>
        <w:rPr>
          <w:rFonts w:ascii="Times New Roman" w:hAnsi="Times New Roman" w:cs="Times New Roman"/>
          <w:lang w:val="en-IN"/>
        </w:rPr>
      </w:pPr>
      <w:r w:rsidRPr="00687BFA">
        <w:rPr>
          <w:rFonts w:ascii="Times New Roman" w:hAnsi="Times New Roman" w:cs="Times New Roman"/>
          <w:b/>
          <w:bCs/>
          <w:lang w:val="en-IN"/>
        </w:rPr>
        <w:t>Security Testing:</w:t>
      </w:r>
      <w:r w:rsidRPr="00687BFA">
        <w:rPr>
          <w:rFonts w:ascii="Times New Roman" w:hAnsi="Times New Roman" w:cs="Times New Roman"/>
          <w:lang w:val="en-IN"/>
        </w:rPr>
        <w:t xml:space="preserve"> Given the sensitive nature of the data, rigorous security testing is conducted to identify vulnerabilities. Measures are tested to prevent unauthorized access, data breaches, and potential cyberattacks, ensuring the confidentiality of user information.</w:t>
      </w:r>
    </w:p>
    <w:p w14:paraId="60B2F4C2" w14:textId="33549E76" w:rsidR="00687BFA" w:rsidRPr="00687BFA" w:rsidRDefault="00687BFA" w:rsidP="00687BFA">
      <w:pPr>
        <w:spacing w:line="240" w:lineRule="auto"/>
        <w:jc w:val="both"/>
        <w:rPr>
          <w:rFonts w:ascii="Times New Roman" w:hAnsi="Times New Roman" w:cs="Times New Roman"/>
          <w:lang w:val="en-IN"/>
        </w:rPr>
      </w:pPr>
      <w:r w:rsidRPr="00687BFA">
        <w:rPr>
          <w:rFonts w:ascii="Times New Roman" w:hAnsi="Times New Roman" w:cs="Times New Roman"/>
          <w:b/>
          <w:bCs/>
          <w:lang w:val="en-IN"/>
        </w:rPr>
        <w:t>System Testing:</w:t>
      </w:r>
      <w:r w:rsidRPr="00687BFA">
        <w:rPr>
          <w:rFonts w:ascii="Times New Roman" w:hAnsi="Times New Roman" w:cs="Times New Roman"/>
          <w:lang w:val="en-IN"/>
        </w:rPr>
        <w:t xml:space="preserve"> The platform is tested in real-world conditions to validate its end-to-end functionality. This includes running scenarios like reporting abusive content, connecting with support professionals, and accessing educational resources.</w:t>
      </w:r>
    </w:p>
    <w:p w14:paraId="4C64ACF0" w14:textId="7D792CA6" w:rsidR="00687BFA" w:rsidRPr="00687BFA" w:rsidRDefault="00687BFA" w:rsidP="00687BFA">
      <w:pPr>
        <w:spacing w:line="240" w:lineRule="auto"/>
        <w:jc w:val="both"/>
        <w:rPr>
          <w:rFonts w:ascii="Times New Roman" w:hAnsi="Times New Roman" w:cs="Times New Roman"/>
          <w:lang w:val="en-IN"/>
        </w:rPr>
      </w:pPr>
      <w:r w:rsidRPr="00687BFA">
        <w:rPr>
          <w:rFonts w:ascii="Times New Roman" w:hAnsi="Times New Roman" w:cs="Times New Roman"/>
          <w:b/>
          <w:bCs/>
          <w:lang w:val="en-IN"/>
        </w:rPr>
        <w:t>Pilot Testing:</w:t>
      </w:r>
      <w:r w:rsidRPr="00687BFA">
        <w:rPr>
          <w:rFonts w:ascii="Times New Roman" w:hAnsi="Times New Roman" w:cs="Times New Roman"/>
          <w:lang w:val="en-IN"/>
        </w:rPr>
        <w:t xml:space="preserve"> Before full deployment, a pilot version of the platform is launched in a controlled environment. User feedback is collected during this phase to identify areas </w:t>
      </w:r>
      <w:r w:rsidRPr="00687BFA">
        <w:rPr>
          <w:rFonts w:ascii="Times New Roman" w:hAnsi="Times New Roman" w:cs="Times New Roman"/>
          <w:lang w:val="en-IN"/>
        </w:rPr>
        <w:t>of improvement and make necessary adjustments.</w:t>
      </w:r>
    </w:p>
    <w:p w14:paraId="12C43E9D" w14:textId="1126A99D" w:rsidR="00A34A35" w:rsidRPr="009E06FD" w:rsidRDefault="00687BFA" w:rsidP="00687BFA">
      <w:pPr>
        <w:spacing w:line="240" w:lineRule="auto"/>
        <w:jc w:val="both"/>
        <w:rPr>
          <w:rFonts w:ascii="Times New Roman" w:hAnsi="Times New Roman" w:cs="Times New Roman"/>
        </w:rPr>
      </w:pPr>
      <w:r w:rsidRPr="009E06FD">
        <w:rPr>
          <w:rFonts w:ascii="Times New Roman" w:hAnsi="Times New Roman" w:cs="Times New Roman"/>
        </w:rPr>
        <w:t>Deployment</w:t>
      </w:r>
      <w:r w:rsidR="009E06FD">
        <w:rPr>
          <w:rFonts w:ascii="Times New Roman" w:hAnsi="Times New Roman" w:cs="Times New Roman"/>
        </w:rPr>
        <w:t>:</w:t>
      </w:r>
    </w:p>
    <w:p w14:paraId="3660AB9F" w14:textId="77777777" w:rsidR="00190226" w:rsidRPr="009E06FD" w:rsidRDefault="00190226" w:rsidP="00A34A35">
      <w:pPr>
        <w:spacing w:line="240" w:lineRule="auto"/>
        <w:jc w:val="both"/>
        <w:rPr>
          <w:rFonts w:ascii="Times New Roman" w:hAnsi="Times New Roman" w:cs="Times New Roman"/>
        </w:rPr>
      </w:pPr>
      <w:r w:rsidRPr="009E06FD">
        <w:rPr>
          <w:rFonts w:ascii="Times New Roman" w:hAnsi="Times New Roman" w:cs="Times New Roman"/>
        </w:rPr>
        <w:t>The deployment of the Cyberbullying Support Platform ensures a seamless transition from development to real-world use. It begins with hosting on a secure, scalable cloud infrastructure and a phased rollout, starting with a pilot launch for feedback and refinement. Integration of essential services like SMS gateways and AI APIs ensures full functionality. Comprehensive training materials guide users, while real-time monitoring tracks performance and resolves issues. Regular updates and maintenance keep the platform secure and responsive to user needs. This structured approach ensures a reliable system that fosters a safe and supportive digital environment against cyberbullying.</w:t>
      </w:r>
    </w:p>
    <w:p w14:paraId="4CFC4020" w14:textId="0A7A4E9E" w:rsidR="00A34A35" w:rsidRPr="009E06FD" w:rsidRDefault="00190226" w:rsidP="00A34A35">
      <w:pPr>
        <w:spacing w:line="240" w:lineRule="auto"/>
        <w:jc w:val="both"/>
        <w:rPr>
          <w:rFonts w:ascii="Times New Roman" w:hAnsi="Times New Roman" w:cs="Times New Roman"/>
        </w:rPr>
      </w:pPr>
      <w:proofErr w:type="spellStart"/>
      <w:r w:rsidRPr="009E06FD">
        <w:rPr>
          <w:rFonts w:ascii="Times New Roman" w:hAnsi="Times New Roman" w:cs="Times New Roman"/>
        </w:rPr>
        <w:t>Maintaince</w:t>
      </w:r>
      <w:proofErr w:type="spellEnd"/>
      <w:r w:rsidR="009E06FD">
        <w:rPr>
          <w:rFonts w:ascii="Times New Roman" w:hAnsi="Times New Roman" w:cs="Times New Roman"/>
        </w:rPr>
        <w:t>:</w:t>
      </w:r>
    </w:p>
    <w:p w14:paraId="0434E817" w14:textId="48085A8A" w:rsidR="00190226" w:rsidRPr="009E06FD" w:rsidRDefault="00190226" w:rsidP="00190226">
      <w:pPr>
        <w:spacing w:line="240" w:lineRule="auto"/>
        <w:jc w:val="both"/>
        <w:rPr>
          <w:rFonts w:ascii="Times New Roman" w:hAnsi="Times New Roman" w:cs="Times New Roman"/>
        </w:rPr>
      </w:pPr>
      <w:r w:rsidRPr="009E06FD">
        <w:rPr>
          <w:rFonts w:ascii="Times New Roman" w:hAnsi="Times New Roman" w:cs="Times New Roman"/>
        </w:rPr>
        <w:t>The maintenance of the Cyberbullying Support Platform focuses on ensuring long-term functionality, security, and user satisfaction. Regular updates address emerging threats, improve performance, and introduce new features. Continuous monitoring identifies and resolves technical issues promptly, ensuring smooth operation. User feedback is analyzed to refine the platform’s usability and effectiveness. Security patches are applied to protect sensitive data, while scalability adjustments support a growing user base. Non-maintenance tasks, such as keeping APIs and third-party services operational, are also prioritized. This proactive and iterative maintenance approach ensures the platform remains</w:t>
      </w:r>
      <w:r w:rsidRPr="00190226">
        <w:rPr>
          <w:rFonts w:ascii="Arial" w:hAnsi="Arial" w:cs="Arial"/>
        </w:rPr>
        <w:t xml:space="preserve"> </w:t>
      </w:r>
      <w:r w:rsidRPr="009E06FD">
        <w:rPr>
          <w:rFonts w:ascii="Times New Roman" w:hAnsi="Times New Roman" w:cs="Times New Roman"/>
        </w:rPr>
        <w:t xml:space="preserve">reliable, secure, and aligned with evolving user needs. </w:t>
      </w:r>
    </w:p>
    <w:p w14:paraId="2EB4EDE6" w14:textId="320EB2C2" w:rsidR="00A34A35" w:rsidRPr="00DF444F" w:rsidRDefault="009E06FD" w:rsidP="00A34A35">
      <w:pPr>
        <w:spacing w:line="240" w:lineRule="auto"/>
        <w:jc w:val="both"/>
        <w:rPr>
          <w:rFonts w:ascii="Times New Roman" w:hAnsi="Times New Roman" w:cs="Times New Roman"/>
          <w:b/>
          <w:bCs/>
        </w:rPr>
      </w:pPr>
      <w:r w:rsidRPr="009E06FD">
        <w:rPr>
          <w:rFonts w:ascii="Times New Roman" w:hAnsi="Times New Roman" w:cs="Times New Roman"/>
          <w:b/>
          <w:bCs/>
          <w:sz w:val="28"/>
          <w:szCs w:val="28"/>
        </w:rPr>
        <w:t xml:space="preserve">                 </w:t>
      </w:r>
      <w:r w:rsidR="00A34A35" w:rsidRPr="00DF444F">
        <w:rPr>
          <w:rFonts w:ascii="Times New Roman" w:hAnsi="Times New Roman" w:cs="Times New Roman"/>
          <w:b/>
          <w:bCs/>
        </w:rPr>
        <w:t>Expected Outcomes</w:t>
      </w:r>
    </w:p>
    <w:p w14:paraId="5683D97F" w14:textId="2E7B0733" w:rsidR="00A34A35" w:rsidRPr="009E06FD" w:rsidRDefault="00190226" w:rsidP="00A34A35">
      <w:pPr>
        <w:spacing w:line="240" w:lineRule="auto"/>
        <w:jc w:val="both"/>
        <w:rPr>
          <w:rFonts w:ascii="Times New Roman" w:hAnsi="Times New Roman" w:cs="Times New Roman"/>
        </w:rPr>
      </w:pPr>
      <w:r w:rsidRPr="009E06FD">
        <w:rPr>
          <w:rFonts w:ascii="Times New Roman" w:hAnsi="Times New Roman" w:cs="Times New Roman"/>
        </w:rPr>
        <w:t xml:space="preserve">The Cyberbullying Support Platform is designed to create a safer digital space by </w:t>
      </w:r>
      <w:r w:rsidRPr="009E06FD">
        <w:rPr>
          <w:rFonts w:ascii="Times New Roman" w:hAnsi="Times New Roman" w:cs="Times New Roman"/>
        </w:rPr>
        <w:lastRenderedPageBreak/>
        <w:t>detecting and addressing online harassment in real time. It empowers users through anonymous reporting, access to mental health support, and educational resources. The platform enhances user safety, promotes responsible online behavior, and fosters resilience among victims. By integrating advanced AI tools with human-centered support, it ensures a transformative impact on combating cyberbullying while prioritizing privacy, inclusivity, and user empowerment.</w:t>
      </w:r>
    </w:p>
    <w:p w14:paraId="361F7422" w14:textId="36E8AB54" w:rsidR="00A34A35" w:rsidRPr="009E06FD" w:rsidRDefault="00A34A35" w:rsidP="00A34A35">
      <w:pPr>
        <w:spacing w:line="240" w:lineRule="auto"/>
        <w:jc w:val="both"/>
        <w:rPr>
          <w:rFonts w:ascii="Times New Roman" w:hAnsi="Times New Roman" w:cs="Times New Roman"/>
        </w:rPr>
      </w:pPr>
    </w:p>
    <w:p w14:paraId="70C3050F" w14:textId="675FE417" w:rsidR="00A34A35" w:rsidRPr="00DF444F" w:rsidRDefault="009E06FD" w:rsidP="00A34A35">
      <w:pPr>
        <w:spacing w:line="240" w:lineRule="auto"/>
        <w:jc w:val="both"/>
        <w:rPr>
          <w:rFonts w:ascii="Times New Roman" w:hAnsi="Times New Roman" w:cs="Times New Roman"/>
          <w:b/>
          <w:bCs/>
        </w:rPr>
      </w:pPr>
      <w:r>
        <w:rPr>
          <w:rFonts w:ascii="Times New Roman" w:hAnsi="Times New Roman" w:cs="Times New Roman"/>
          <w:b/>
          <w:bCs/>
          <w:sz w:val="28"/>
          <w:szCs w:val="28"/>
        </w:rPr>
        <w:t xml:space="preserve">                   </w:t>
      </w:r>
      <w:r w:rsidR="00A34A35" w:rsidRPr="00DF444F">
        <w:rPr>
          <w:rFonts w:ascii="Times New Roman" w:hAnsi="Times New Roman" w:cs="Times New Roman"/>
          <w:b/>
          <w:bCs/>
        </w:rPr>
        <w:t>CONCLUSION</w:t>
      </w:r>
    </w:p>
    <w:p w14:paraId="1E25ACAE" w14:textId="77777777" w:rsidR="00190226" w:rsidRPr="009E06FD" w:rsidRDefault="00190226" w:rsidP="00A34A35">
      <w:pPr>
        <w:spacing w:line="240" w:lineRule="auto"/>
        <w:jc w:val="both"/>
        <w:rPr>
          <w:rFonts w:ascii="Times New Roman" w:hAnsi="Times New Roman" w:cs="Times New Roman"/>
        </w:rPr>
      </w:pPr>
      <w:r w:rsidRPr="009E06FD">
        <w:rPr>
          <w:rFonts w:ascii="Times New Roman" w:hAnsi="Times New Roman" w:cs="Times New Roman"/>
        </w:rPr>
        <w:t>The Cyberbullying Support Platform represents a significant step forward in addressing the pressing issue of online harassment. By leveraging advanced AI technologies for sentiment analysis and abuse detection, the platform provides real-time interventions to protect users from cyberbullying. Its anonymous reporting mechanism, combined with access to mental health professionals and support networks, ensures that victims receive timely assistance while maintaining their privacy. Educational resources further empower users by fostering awareness and responsible digital behavior, contributing to a more harmonious online environment.</w:t>
      </w:r>
    </w:p>
    <w:p w14:paraId="20820CF2" w14:textId="77777777" w:rsidR="00190226" w:rsidRPr="009E06FD" w:rsidRDefault="00190226" w:rsidP="00A34A35">
      <w:pPr>
        <w:spacing w:line="240" w:lineRule="auto"/>
        <w:jc w:val="both"/>
        <w:rPr>
          <w:rFonts w:ascii="Times New Roman" w:hAnsi="Times New Roman" w:cs="Times New Roman"/>
        </w:rPr>
      </w:pPr>
      <w:r w:rsidRPr="009E06FD">
        <w:rPr>
          <w:rFonts w:ascii="Times New Roman" w:hAnsi="Times New Roman" w:cs="Times New Roman"/>
        </w:rPr>
        <w:t>The platform’s modular and scalable design allows it to evolve with the changing landscape of digital communication. Its inclusivity, through multilingual support and user-friendly interfaces, makes it accessible to diverse demographics, including those in vulnerable communities. Rigorous testing, robust security measures, and continuous updates ensure that the platform remains reliable, secure, and effective in combating cyberbullying. By addressing both immediate needs and long-term resilience, the platform offers a comprehensive solution to a complex problem.</w:t>
      </w:r>
    </w:p>
    <w:p w14:paraId="5B1E4954" w14:textId="77793958" w:rsidR="00A41FAD" w:rsidRPr="009E06FD" w:rsidRDefault="00190226" w:rsidP="00A83397">
      <w:pPr>
        <w:spacing w:line="240" w:lineRule="auto"/>
        <w:jc w:val="both"/>
        <w:rPr>
          <w:rFonts w:ascii="Times New Roman" w:hAnsi="Times New Roman" w:cs="Times New Roman"/>
        </w:rPr>
      </w:pPr>
      <w:r w:rsidRPr="009E06FD">
        <w:rPr>
          <w:rFonts w:ascii="Times New Roman" w:hAnsi="Times New Roman" w:cs="Times New Roman"/>
        </w:rPr>
        <w:t>In conclusion, the Cyberbullying Support Platform is more than a technological tool; it is a catalyst for change in the fight against online harassment. By blending technology with empathy, it empowers individuals, fosters mental well-being, and promotes safer interactions, paving the way for a more inclusive and respectful digital world.</w:t>
      </w:r>
    </w:p>
    <w:p w14:paraId="0ADBEED8" w14:textId="67F67D54" w:rsidR="00743D53" w:rsidRPr="00DF444F" w:rsidRDefault="009E06FD" w:rsidP="00A83397">
      <w:pPr>
        <w:spacing w:line="240" w:lineRule="auto"/>
        <w:jc w:val="both"/>
        <w:rPr>
          <w:rFonts w:ascii="Times New Roman" w:hAnsi="Times New Roman" w:cs="Times New Roman"/>
          <w:b/>
          <w:bCs/>
        </w:rPr>
      </w:pPr>
      <w:r>
        <w:rPr>
          <w:rFonts w:ascii="Times New Roman" w:hAnsi="Times New Roman" w:cs="Times New Roman"/>
          <w:b/>
          <w:bCs/>
          <w:sz w:val="28"/>
          <w:szCs w:val="28"/>
        </w:rPr>
        <w:t xml:space="preserve">                 </w:t>
      </w:r>
      <w:r w:rsidR="00743D53" w:rsidRPr="00DF444F">
        <w:rPr>
          <w:rFonts w:ascii="Times New Roman" w:hAnsi="Times New Roman" w:cs="Times New Roman"/>
          <w:b/>
          <w:bCs/>
        </w:rPr>
        <w:t>References</w:t>
      </w:r>
    </w:p>
    <w:p w14:paraId="6C58AE8F" w14:textId="174EEB6C" w:rsidR="00743D53" w:rsidRPr="009E06FD" w:rsidRDefault="00743D53" w:rsidP="00743D53">
      <w:pPr>
        <w:spacing w:line="240" w:lineRule="auto"/>
        <w:rPr>
          <w:rFonts w:ascii="Times New Roman" w:hAnsi="Times New Roman" w:cs="Times New Roman"/>
        </w:rPr>
      </w:pPr>
      <w:r w:rsidRPr="009E06FD">
        <w:rPr>
          <w:rFonts w:ascii="Times New Roman" w:hAnsi="Times New Roman" w:cs="Times New Roman"/>
        </w:rPr>
        <w:t>[1]  J. Smith and L. Johnson, "Online Harassment and Cybercrime Reporting," in Proc.</w:t>
      </w:r>
      <w:r w:rsidRPr="009E06FD">
        <w:rPr>
          <w:rFonts w:ascii="Times New Roman" w:hAnsi="Times New Roman" w:cs="Times New Roman"/>
          <w:i/>
          <w:iCs/>
        </w:rPr>
        <w:t xml:space="preserve"> </w:t>
      </w:r>
      <w:r w:rsidRPr="009E06FD">
        <w:rPr>
          <w:rFonts w:ascii="Times New Roman" w:hAnsi="Times New Roman" w:cs="Times New Roman"/>
        </w:rPr>
        <w:t>of the</w:t>
      </w:r>
      <w:r w:rsidRPr="009E06FD">
        <w:rPr>
          <w:rFonts w:ascii="Times New Roman" w:hAnsi="Times New Roman" w:cs="Times New Roman"/>
          <w:i/>
          <w:iCs/>
        </w:rPr>
        <w:t xml:space="preserve"> </w:t>
      </w:r>
      <w:r w:rsidRPr="009E06FD">
        <w:rPr>
          <w:rFonts w:ascii="Times New Roman" w:hAnsi="Times New Roman" w:cs="Times New Roman"/>
        </w:rPr>
        <w:t>IEEE Symposium on Cyber</w:t>
      </w:r>
      <w:r w:rsidRPr="009E06FD">
        <w:rPr>
          <w:rFonts w:ascii="Times New Roman" w:hAnsi="Times New Roman" w:cs="Times New Roman"/>
          <w:i/>
          <w:iCs/>
        </w:rPr>
        <w:t xml:space="preserve"> </w:t>
      </w:r>
      <w:r w:rsidRPr="009E06FD">
        <w:rPr>
          <w:rFonts w:ascii="Times New Roman" w:hAnsi="Times New Roman" w:cs="Times New Roman"/>
        </w:rPr>
        <w:t>Security, New Delhi, India, 2023, pp. 135-142.</w:t>
      </w:r>
    </w:p>
    <w:p w14:paraId="11A2DE02" w14:textId="77777777" w:rsidR="00743D53" w:rsidRPr="00743D53" w:rsidRDefault="00743D53" w:rsidP="00743D53">
      <w:pPr>
        <w:spacing w:line="240" w:lineRule="auto"/>
        <w:rPr>
          <w:rFonts w:ascii="Times New Roman" w:hAnsi="Times New Roman" w:cs="Times New Roman"/>
          <w:lang w:val="en-IN"/>
        </w:rPr>
      </w:pPr>
      <w:r w:rsidRPr="009E06FD">
        <w:rPr>
          <w:rFonts w:ascii="Times New Roman" w:hAnsi="Times New Roman" w:cs="Times New Roman"/>
        </w:rPr>
        <w:t xml:space="preserve">[2] </w:t>
      </w:r>
      <w:r w:rsidRPr="00743D53">
        <w:rPr>
          <w:rFonts w:ascii="Times New Roman" w:hAnsi="Times New Roman" w:cs="Times New Roman"/>
        </w:rPr>
        <w:t xml:space="preserve">S. Kumar and M. Patel, "Chatbot Applications for Mental Health Support in Adolescents," </w:t>
      </w:r>
    </w:p>
    <w:p w14:paraId="302BB21E" w14:textId="77777777" w:rsidR="00743D53" w:rsidRPr="00743D53" w:rsidRDefault="00743D53" w:rsidP="00743D53">
      <w:pPr>
        <w:spacing w:line="240" w:lineRule="auto"/>
        <w:rPr>
          <w:rFonts w:ascii="Times New Roman" w:hAnsi="Times New Roman" w:cs="Times New Roman"/>
          <w:lang w:val="en-IN"/>
        </w:rPr>
      </w:pPr>
      <w:r w:rsidRPr="00743D53">
        <w:rPr>
          <w:rFonts w:ascii="Times New Roman" w:hAnsi="Times New Roman" w:cs="Times New Roman"/>
        </w:rPr>
        <w:t>IEEE Trans. on Mental Health Informatics, vol. 12, no. 3, pp. 210-220, May 2024.</w:t>
      </w:r>
    </w:p>
    <w:p w14:paraId="075D803F" w14:textId="28B8CB0E" w:rsidR="00743D53" w:rsidRDefault="00743D53" w:rsidP="00743D53">
      <w:pPr>
        <w:spacing w:line="240" w:lineRule="auto"/>
        <w:rPr>
          <w:rFonts w:ascii="Times New Roman" w:hAnsi="Times New Roman" w:cs="Times New Roman"/>
        </w:rPr>
      </w:pPr>
      <w:r w:rsidRPr="009E06FD">
        <w:rPr>
          <w:rFonts w:ascii="Times New Roman" w:hAnsi="Times New Roman" w:cs="Times New Roman"/>
        </w:rPr>
        <w:t xml:space="preserve">[3] </w:t>
      </w:r>
      <w:r w:rsidRPr="00743D53">
        <w:rPr>
          <w:rFonts w:ascii="Times New Roman" w:hAnsi="Times New Roman" w:cs="Times New Roman"/>
        </w:rPr>
        <w:t>A. Reddy and B. Chandra, "Statistical Analysis of Cyberbullying Trends in India," IEEE Journal of Cyber Policy, vol. 15, no. 6, pp. 658-669, Nov. 2023.</w:t>
      </w:r>
    </w:p>
    <w:p w14:paraId="1992B2C7" w14:textId="49198448" w:rsidR="00CC38C5" w:rsidRDefault="00CC38C5" w:rsidP="00743D53">
      <w:pPr>
        <w:spacing w:line="240" w:lineRule="auto"/>
        <w:rPr>
          <w:rFonts w:ascii="Times New Roman" w:hAnsi="Times New Roman" w:cs="Times New Roman"/>
        </w:rPr>
      </w:pPr>
      <w:r>
        <w:rPr>
          <w:rFonts w:ascii="Times New Roman" w:hAnsi="Times New Roman" w:cs="Times New Roman"/>
        </w:rPr>
        <w:t>[4]</w:t>
      </w:r>
      <w:r w:rsidRPr="00CC38C5">
        <w:t xml:space="preserve"> </w:t>
      </w:r>
      <w:r w:rsidRPr="00CC38C5">
        <w:rPr>
          <w:rFonts w:ascii="Times New Roman" w:hAnsi="Times New Roman" w:cs="Times New Roman"/>
        </w:rPr>
        <w:t>Sánchez-Medina, A. J., Galván-Sánchez, I., &amp; Fernández-Monroy, M. (2020). Applying artificial intelligence to explore sexual cyberbullying</w:t>
      </w:r>
      <w:r w:rsidR="00DF444F">
        <w:rPr>
          <w:rFonts w:ascii="Times New Roman" w:hAnsi="Times New Roman" w:cs="Times New Roman"/>
        </w:rPr>
        <w:t xml:space="preserve"> </w:t>
      </w:r>
      <w:proofErr w:type="spellStart"/>
      <w:r w:rsidR="00DF444F">
        <w:rPr>
          <w:rFonts w:ascii="Times New Roman" w:hAnsi="Times New Roman" w:cs="Times New Roman"/>
        </w:rPr>
        <w:t>behaviour</w:t>
      </w:r>
      <w:proofErr w:type="spellEnd"/>
      <w:r w:rsidR="00DF444F">
        <w:rPr>
          <w:rFonts w:ascii="Times New Roman" w:hAnsi="Times New Roman" w:cs="Times New Roman"/>
        </w:rPr>
        <w:t>.</w:t>
      </w:r>
      <w:r w:rsidRPr="00CC38C5">
        <w:rPr>
          <w:rFonts w:ascii="Times New Roman" w:hAnsi="Times New Roman" w:cs="Times New Roman"/>
        </w:rPr>
        <w:t xml:space="preserve"> </w:t>
      </w:r>
      <w:proofErr w:type="spellStart"/>
      <w:r w:rsidRPr="00CC38C5">
        <w:rPr>
          <w:rFonts w:ascii="Times New Roman" w:hAnsi="Times New Roman" w:cs="Times New Roman"/>
        </w:rPr>
        <w:t>Heliyon</w:t>
      </w:r>
      <w:proofErr w:type="spellEnd"/>
      <w:r w:rsidRPr="00CC38C5">
        <w:rPr>
          <w:rFonts w:ascii="Times New Roman" w:hAnsi="Times New Roman" w:cs="Times New Roman"/>
        </w:rPr>
        <w:t>, 6(1).</w:t>
      </w:r>
    </w:p>
    <w:p w14:paraId="51C464DE" w14:textId="4023D0CC" w:rsidR="00CC38C5" w:rsidRDefault="00CC38C5" w:rsidP="00743D53">
      <w:pPr>
        <w:spacing w:line="240" w:lineRule="auto"/>
        <w:rPr>
          <w:rFonts w:ascii="Times New Roman" w:hAnsi="Times New Roman" w:cs="Times New Roman"/>
        </w:rPr>
      </w:pPr>
      <w:r>
        <w:rPr>
          <w:rFonts w:ascii="Times New Roman" w:hAnsi="Times New Roman" w:cs="Times New Roman"/>
        </w:rPr>
        <w:t>[5]</w:t>
      </w:r>
      <w:r w:rsidRPr="00CC38C5">
        <w:t xml:space="preserve"> </w:t>
      </w:r>
      <w:r w:rsidRPr="00CC38C5">
        <w:rPr>
          <w:rFonts w:ascii="Times New Roman" w:hAnsi="Times New Roman" w:cs="Times New Roman"/>
        </w:rPr>
        <w:t xml:space="preserve">Gomez, C. E., </w:t>
      </w:r>
      <w:proofErr w:type="spellStart"/>
      <w:r w:rsidRPr="00CC38C5">
        <w:rPr>
          <w:rFonts w:ascii="Times New Roman" w:hAnsi="Times New Roman" w:cs="Times New Roman"/>
        </w:rPr>
        <w:t>Sztainberg</w:t>
      </w:r>
      <w:proofErr w:type="spellEnd"/>
      <w:r w:rsidRPr="00CC38C5">
        <w:rPr>
          <w:rFonts w:ascii="Times New Roman" w:hAnsi="Times New Roman" w:cs="Times New Roman"/>
        </w:rPr>
        <w:t>, M. O., &amp; Trana, R. E. (2022). Curating cyberbullying datasets: A human-AI collaborative approach. International journal of bullying prevention, 4(1), 35-46.</w:t>
      </w:r>
    </w:p>
    <w:p w14:paraId="677EF6D8" w14:textId="593E2697" w:rsidR="00CC38C5" w:rsidRPr="009E06FD" w:rsidRDefault="00CC38C5" w:rsidP="00743D53">
      <w:pPr>
        <w:spacing w:line="240" w:lineRule="auto"/>
        <w:rPr>
          <w:rFonts w:ascii="Times New Roman" w:hAnsi="Times New Roman" w:cs="Times New Roman"/>
        </w:rPr>
      </w:pPr>
      <w:r>
        <w:rPr>
          <w:rFonts w:ascii="Times New Roman" w:hAnsi="Times New Roman" w:cs="Times New Roman"/>
        </w:rPr>
        <w:t>[6]</w:t>
      </w:r>
      <w:r w:rsidRPr="00CC38C5">
        <w:t xml:space="preserve"> </w:t>
      </w:r>
      <w:r w:rsidRPr="00CC38C5">
        <w:rPr>
          <w:rFonts w:ascii="Times New Roman" w:hAnsi="Times New Roman" w:cs="Times New Roman"/>
        </w:rPr>
        <w:t xml:space="preserve">Chaudhary, P. K., </w:t>
      </w:r>
      <w:proofErr w:type="spellStart"/>
      <w:r w:rsidRPr="00CC38C5">
        <w:rPr>
          <w:rFonts w:ascii="Times New Roman" w:hAnsi="Times New Roman" w:cs="Times New Roman"/>
        </w:rPr>
        <w:t>Yalamati</w:t>
      </w:r>
      <w:proofErr w:type="spellEnd"/>
      <w:r w:rsidRPr="00CC38C5">
        <w:rPr>
          <w:rFonts w:ascii="Times New Roman" w:hAnsi="Times New Roman" w:cs="Times New Roman"/>
        </w:rPr>
        <w:t xml:space="preserve">, S., </w:t>
      </w:r>
      <w:proofErr w:type="spellStart"/>
      <w:r w:rsidRPr="00CC38C5">
        <w:rPr>
          <w:rFonts w:ascii="Times New Roman" w:hAnsi="Times New Roman" w:cs="Times New Roman"/>
        </w:rPr>
        <w:t>Palakurti</w:t>
      </w:r>
      <w:proofErr w:type="spellEnd"/>
      <w:r w:rsidRPr="00CC38C5">
        <w:rPr>
          <w:rFonts w:ascii="Times New Roman" w:hAnsi="Times New Roman" w:cs="Times New Roman"/>
        </w:rPr>
        <w:t xml:space="preserve">, N. R., Alam, N., </w:t>
      </w:r>
      <w:proofErr w:type="spellStart"/>
      <w:r w:rsidRPr="00CC38C5">
        <w:rPr>
          <w:rFonts w:ascii="Times New Roman" w:hAnsi="Times New Roman" w:cs="Times New Roman"/>
        </w:rPr>
        <w:t>Kolasani</w:t>
      </w:r>
      <w:proofErr w:type="spellEnd"/>
      <w:r w:rsidRPr="00CC38C5">
        <w:rPr>
          <w:rFonts w:ascii="Times New Roman" w:hAnsi="Times New Roman" w:cs="Times New Roman"/>
        </w:rPr>
        <w:t>, S., &amp; Whig, P. (2024, July). Detecting and Preventing Child Cyberbullying using Generative Artificial Intelligence. In 2024 Asia Pacific Conference on Innovation in Technology (APCIT) (pp. 1-5). IEEE.</w:t>
      </w:r>
    </w:p>
    <w:p w14:paraId="2144833A" w14:textId="77777777" w:rsidR="00743D53" w:rsidRPr="00743D53" w:rsidRDefault="00743D53" w:rsidP="00743D53">
      <w:pPr>
        <w:rPr>
          <w:rFonts w:ascii="Arial" w:hAnsi="Arial" w:cs="Arial"/>
          <w:lang w:val="en-IN"/>
        </w:rPr>
      </w:pPr>
    </w:p>
    <w:p w14:paraId="4FC19D7B" w14:textId="212DA474" w:rsidR="00743D53" w:rsidRPr="00743D53" w:rsidRDefault="00743D53" w:rsidP="00A83397">
      <w:pPr>
        <w:spacing w:line="240" w:lineRule="auto"/>
        <w:jc w:val="both"/>
        <w:rPr>
          <w:rFonts w:ascii="Arial" w:hAnsi="Arial" w:cs="Arial"/>
        </w:rPr>
      </w:pPr>
    </w:p>
    <w:p w14:paraId="78D9BB29" w14:textId="77777777" w:rsidR="000F197F" w:rsidRPr="000F197F" w:rsidRDefault="000F197F" w:rsidP="00135CD7">
      <w:pPr>
        <w:spacing w:line="240" w:lineRule="auto"/>
        <w:jc w:val="both"/>
        <w:rPr>
          <w:rFonts w:ascii="Arial" w:hAnsi="Arial" w:cs="Arial"/>
          <w:b/>
          <w:bCs/>
          <w:sz w:val="28"/>
          <w:szCs w:val="28"/>
        </w:rPr>
      </w:pPr>
    </w:p>
    <w:sectPr w:rsidR="000F197F" w:rsidRPr="000F197F" w:rsidSect="008D4E5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74D3E"/>
    <w:multiLevelType w:val="hybridMultilevel"/>
    <w:tmpl w:val="11541BE2"/>
    <w:lvl w:ilvl="0" w:tplc="F5CC4444">
      <w:start w:val="1"/>
      <w:numFmt w:val="bullet"/>
      <w:lvlText w:val="•"/>
      <w:lvlJc w:val="left"/>
      <w:pPr>
        <w:tabs>
          <w:tab w:val="num" w:pos="720"/>
        </w:tabs>
        <w:ind w:left="720" w:hanging="360"/>
      </w:pPr>
      <w:rPr>
        <w:rFonts w:ascii="Times New Roman" w:hAnsi="Times New Roman" w:hint="default"/>
      </w:rPr>
    </w:lvl>
    <w:lvl w:ilvl="1" w:tplc="527CC1E0" w:tentative="1">
      <w:start w:val="1"/>
      <w:numFmt w:val="bullet"/>
      <w:lvlText w:val="•"/>
      <w:lvlJc w:val="left"/>
      <w:pPr>
        <w:tabs>
          <w:tab w:val="num" w:pos="1440"/>
        </w:tabs>
        <w:ind w:left="1440" w:hanging="360"/>
      </w:pPr>
      <w:rPr>
        <w:rFonts w:ascii="Times New Roman" w:hAnsi="Times New Roman" w:hint="default"/>
      </w:rPr>
    </w:lvl>
    <w:lvl w:ilvl="2" w:tplc="2C7037D8" w:tentative="1">
      <w:start w:val="1"/>
      <w:numFmt w:val="bullet"/>
      <w:lvlText w:val="•"/>
      <w:lvlJc w:val="left"/>
      <w:pPr>
        <w:tabs>
          <w:tab w:val="num" w:pos="2160"/>
        </w:tabs>
        <w:ind w:left="2160" w:hanging="360"/>
      </w:pPr>
      <w:rPr>
        <w:rFonts w:ascii="Times New Roman" w:hAnsi="Times New Roman" w:hint="default"/>
      </w:rPr>
    </w:lvl>
    <w:lvl w:ilvl="3" w:tplc="AA2608C4" w:tentative="1">
      <w:start w:val="1"/>
      <w:numFmt w:val="bullet"/>
      <w:lvlText w:val="•"/>
      <w:lvlJc w:val="left"/>
      <w:pPr>
        <w:tabs>
          <w:tab w:val="num" w:pos="2880"/>
        </w:tabs>
        <w:ind w:left="2880" w:hanging="360"/>
      </w:pPr>
      <w:rPr>
        <w:rFonts w:ascii="Times New Roman" w:hAnsi="Times New Roman" w:hint="default"/>
      </w:rPr>
    </w:lvl>
    <w:lvl w:ilvl="4" w:tplc="AE9E6D60" w:tentative="1">
      <w:start w:val="1"/>
      <w:numFmt w:val="bullet"/>
      <w:lvlText w:val="•"/>
      <w:lvlJc w:val="left"/>
      <w:pPr>
        <w:tabs>
          <w:tab w:val="num" w:pos="3600"/>
        </w:tabs>
        <w:ind w:left="3600" w:hanging="360"/>
      </w:pPr>
      <w:rPr>
        <w:rFonts w:ascii="Times New Roman" w:hAnsi="Times New Roman" w:hint="default"/>
      </w:rPr>
    </w:lvl>
    <w:lvl w:ilvl="5" w:tplc="7E32C604" w:tentative="1">
      <w:start w:val="1"/>
      <w:numFmt w:val="bullet"/>
      <w:lvlText w:val="•"/>
      <w:lvlJc w:val="left"/>
      <w:pPr>
        <w:tabs>
          <w:tab w:val="num" w:pos="4320"/>
        </w:tabs>
        <w:ind w:left="4320" w:hanging="360"/>
      </w:pPr>
      <w:rPr>
        <w:rFonts w:ascii="Times New Roman" w:hAnsi="Times New Roman" w:hint="default"/>
      </w:rPr>
    </w:lvl>
    <w:lvl w:ilvl="6" w:tplc="382EAAB6" w:tentative="1">
      <w:start w:val="1"/>
      <w:numFmt w:val="bullet"/>
      <w:lvlText w:val="•"/>
      <w:lvlJc w:val="left"/>
      <w:pPr>
        <w:tabs>
          <w:tab w:val="num" w:pos="5040"/>
        </w:tabs>
        <w:ind w:left="5040" w:hanging="360"/>
      </w:pPr>
      <w:rPr>
        <w:rFonts w:ascii="Times New Roman" w:hAnsi="Times New Roman" w:hint="default"/>
      </w:rPr>
    </w:lvl>
    <w:lvl w:ilvl="7" w:tplc="A84C1CD8" w:tentative="1">
      <w:start w:val="1"/>
      <w:numFmt w:val="bullet"/>
      <w:lvlText w:val="•"/>
      <w:lvlJc w:val="left"/>
      <w:pPr>
        <w:tabs>
          <w:tab w:val="num" w:pos="5760"/>
        </w:tabs>
        <w:ind w:left="5760" w:hanging="360"/>
      </w:pPr>
      <w:rPr>
        <w:rFonts w:ascii="Times New Roman" w:hAnsi="Times New Roman" w:hint="default"/>
      </w:rPr>
    </w:lvl>
    <w:lvl w:ilvl="8" w:tplc="D5EEA8C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B4A1647"/>
    <w:multiLevelType w:val="hybridMultilevel"/>
    <w:tmpl w:val="BB763CEA"/>
    <w:lvl w:ilvl="0" w:tplc="375AFAB2">
      <w:start w:val="1"/>
      <w:numFmt w:val="bullet"/>
      <w:lvlText w:val="•"/>
      <w:lvlJc w:val="left"/>
      <w:pPr>
        <w:tabs>
          <w:tab w:val="num" w:pos="720"/>
        </w:tabs>
        <w:ind w:left="720" w:hanging="360"/>
      </w:pPr>
      <w:rPr>
        <w:rFonts w:ascii="Times New Roman" w:hAnsi="Times New Roman" w:hint="default"/>
      </w:rPr>
    </w:lvl>
    <w:lvl w:ilvl="1" w:tplc="0A5A9EDE" w:tentative="1">
      <w:start w:val="1"/>
      <w:numFmt w:val="bullet"/>
      <w:lvlText w:val="•"/>
      <w:lvlJc w:val="left"/>
      <w:pPr>
        <w:tabs>
          <w:tab w:val="num" w:pos="1440"/>
        </w:tabs>
        <w:ind w:left="1440" w:hanging="360"/>
      </w:pPr>
      <w:rPr>
        <w:rFonts w:ascii="Times New Roman" w:hAnsi="Times New Roman" w:hint="default"/>
      </w:rPr>
    </w:lvl>
    <w:lvl w:ilvl="2" w:tplc="571C3FC6" w:tentative="1">
      <w:start w:val="1"/>
      <w:numFmt w:val="bullet"/>
      <w:lvlText w:val="•"/>
      <w:lvlJc w:val="left"/>
      <w:pPr>
        <w:tabs>
          <w:tab w:val="num" w:pos="2160"/>
        </w:tabs>
        <w:ind w:left="2160" w:hanging="360"/>
      </w:pPr>
      <w:rPr>
        <w:rFonts w:ascii="Times New Roman" w:hAnsi="Times New Roman" w:hint="default"/>
      </w:rPr>
    </w:lvl>
    <w:lvl w:ilvl="3" w:tplc="156ADBE2" w:tentative="1">
      <w:start w:val="1"/>
      <w:numFmt w:val="bullet"/>
      <w:lvlText w:val="•"/>
      <w:lvlJc w:val="left"/>
      <w:pPr>
        <w:tabs>
          <w:tab w:val="num" w:pos="2880"/>
        </w:tabs>
        <w:ind w:left="2880" w:hanging="360"/>
      </w:pPr>
      <w:rPr>
        <w:rFonts w:ascii="Times New Roman" w:hAnsi="Times New Roman" w:hint="default"/>
      </w:rPr>
    </w:lvl>
    <w:lvl w:ilvl="4" w:tplc="1284BB3E" w:tentative="1">
      <w:start w:val="1"/>
      <w:numFmt w:val="bullet"/>
      <w:lvlText w:val="•"/>
      <w:lvlJc w:val="left"/>
      <w:pPr>
        <w:tabs>
          <w:tab w:val="num" w:pos="3600"/>
        </w:tabs>
        <w:ind w:left="3600" w:hanging="360"/>
      </w:pPr>
      <w:rPr>
        <w:rFonts w:ascii="Times New Roman" w:hAnsi="Times New Roman" w:hint="default"/>
      </w:rPr>
    </w:lvl>
    <w:lvl w:ilvl="5" w:tplc="EACC2030" w:tentative="1">
      <w:start w:val="1"/>
      <w:numFmt w:val="bullet"/>
      <w:lvlText w:val="•"/>
      <w:lvlJc w:val="left"/>
      <w:pPr>
        <w:tabs>
          <w:tab w:val="num" w:pos="4320"/>
        </w:tabs>
        <w:ind w:left="4320" w:hanging="360"/>
      </w:pPr>
      <w:rPr>
        <w:rFonts w:ascii="Times New Roman" w:hAnsi="Times New Roman" w:hint="default"/>
      </w:rPr>
    </w:lvl>
    <w:lvl w:ilvl="6" w:tplc="1B9C7F54" w:tentative="1">
      <w:start w:val="1"/>
      <w:numFmt w:val="bullet"/>
      <w:lvlText w:val="•"/>
      <w:lvlJc w:val="left"/>
      <w:pPr>
        <w:tabs>
          <w:tab w:val="num" w:pos="5040"/>
        </w:tabs>
        <w:ind w:left="5040" w:hanging="360"/>
      </w:pPr>
      <w:rPr>
        <w:rFonts w:ascii="Times New Roman" w:hAnsi="Times New Roman" w:hint="default"/>
      </w:rPr>
    </w:lvl>
    <w:lvl w:ilvl="7" w:tplc="4C221E50" w:tentative="1">
      <w:start w:val="1"/>
      <w:numFmt w:val="bullet"/>
      <w:lvlText w:val="•"/>
      <w:lvlJc w:val="left"/>
      <w:pPr>
        <w:tabs>
          <w:tab w:val="num" w:pos="5760"/>
        </w:tabs>
        <w:ind w:left="5760" w:hanging="360"/>
      </w:pPr>
      <w:rPr>
        <w:rFonts w:ascii="Times New Roman" w:hAnsi="Times New Roman" w:hint="default"/>
      </w:rPr>
    </w:lvl>
    <w:lvl w:ilvl="8" w:tplc="2940E9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6495693"/>
    <w:multiLevelType w:val="hybridMultilevel"/>
    <w:tmpl w:val="35349882"/>
    <w:lvl w:ilvl="0" w:tplc="3FA87F90">
      <w:start w:val="1"/>
      <w:numFmt w:val="bullet"/>
      <w:lvlText w:val="•"/>
      <w:lvlJc w:val="left"/>
      <w:pPr>
        <w:tabs>
          <w:tab w:val="num" w:pos="720"/>
        </w:tabs>
        <w:ind w:left="720" w:hanging="360"/>
      </w:pPr>
      <w:rPr>
        <w:rFonts w:ascii="Times New Roman" w:hAnsi="Times New Roman" w:hint="default"/>
      </w:rPr>
    </w:lvl>
    <w:lvl w:ilvl="1" w:tplc="5C78DCD4" w:tentative="1">
      <w:start w:val="1"/>
      <w:numFmt w:val="bullet"/>
      <w:lvlText w:val="•"/>
      <w:lvlJc w:val="left"/>
      <w:pPr>
        <w:tabs>
          <w:tab w:val="num" w:pos="1440"/>
        </w:tabs>
        <w:ind w:left="1440" w:hanging="360"/>
      </w:pPr>
      <w:rPr>
        <w:rFonts w:ascii="Times New Roman" w:hAnsi="Times New Roman" w:hint="default"/>
      </w:rPr>
    </w:lvl>
    <w:lvl w:ilvl="2" w:tplc="4A66A33A" w:tentative="1">
      <w:start w:val="1"/>
      <w:numFmt w:val="bullet"/>
      <w:lvlText w:val="•"/>
      <w:lvlJc w:val="left"/>
      <w:pPr>
        <w:tabs>
          <w:tab w:val="num" w:pos="2160"/>
        </w:tabs>
        <w:ind w:left="2160" w:hanging="360"/>
      </w:pPr>
      <w:rPr>
        <w:rFonts w:ascii="Times New Roman" w:hAnsi="Times New Roman" w:hint="default"/>
      </w:rPr>
    </w:lvl>
    <w:lvl w:ilvl="3" w:tplc="6EF40D8A" w:tentative="1">
      <w:start w:val="1"/>
      <w:numFmt w:val="bullet"/>
      <w:lvlText w:val="•"/>
      <w:lvlJc w:val="left"/>
      <w:pPr>
        <w:tabs>
          <w:tab w:val="num" w:pos="2880"/>
        </w:tabs>
        <w:ind w:left="2880" w:hanging="360"/>
      </w:pPr>
      <w:rPr>
        <w:rFonts w:ascii="Times New Roman" w:hAnsi="Times New Roman" w:hint="default"/>
      </w:rPr>
    </w:lvl>
    <w:lvl w:ilvl="4" w:tplc="CD76AD50" w:tentative="1">
      <w:start w:val="1"/>
      <w:numFmt w:val="bullet"/>
      <w:lvlText w:val="•"/>
      <w:lvlJc w:val="left"/>
      <w:pPr>
        <w:tabs>
          <w:tab w:val="num" w:pos="3600"/>
        </w:tabs>
        <w:ind w:left="3600" w:hanging="360"/>
      </w:pPr>
      <w:rPr>
        <w:rFonts w:ascii="Times New Roman" w:hAnsi="Times New Roman" w:hint="default"/>
      </w:rPr>
    </w:lvl>
    <w:lvl w:ilvl="5" w:tplc="89807CD4" w:tentative="1">
      <w:start w:val="1"/>
      <w:numFmt w:val="bullet"/>
      <w:lvlText w:val="•"/>
      <w:lvlJc w:val="left"/>
      <w:pPr>
        <w:tabs>
          <w:tab w:val="num" w:pos="4320"/>
        </w:tabs>
        <w:ind w:left="4320" w:hanging="360"/>
      </w:pPr>
      <w:rPr>
        <w:rFonts w:ascii="Times New Roman" w:hAnsi="Times New Roman" w:hint="default"/>
      </w:rPr>
    </w:lvl>
    <w:lvl w:ilvl="6" w:tplc="3E907D7A" w:tentative="1">
      <w:start w:val="1"/>
      <w:numFmt w:val="bullet"/>
      <w:lvlText w:val="•"/>
      <w:lvlJc w:val="left"/>
      <w:pPr>
        <w:tabs>
          <w:tab w:val="num" w:pos="5040"/>
        </w:tabs>
        <w:ind w:left="5040" w:hanging="360"/>
      </w:pPr>
      <w:rPr>
        <w:rFonts w:ascii="Times New Roman" w:hAnsi="Times New Roman" w:hint="default"/>
      </w:rPr>
    </w:lvl>
    <w:lvl w:ilvl="7" w:tplc="3AAEB748" w:tentative="1">
      <w:start w:val="1"/>
      <w:numFmt w:val="bullet"/>
      <w:lvlText w:val="•"/>
      <w:lvlJc w:val="left"/>
      <w:pPr>
        <w:tabs>
          <w:tab w:val="num" w:pos="5760"/>
        </w:tabs>
        <w:ind w:left="5760" w:hanging="360"/>
      </w:pPr>
      <w:rPr>
        <w:rFonts w:ascii="Times New Roman" w:hAnsi="Times New Roman" w:hint="default"/>
      </w:rPr>
    </w:lvl>
    <w:lvl w:ilvl="8" w:tplc="DA220B7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24C2035"/>
    <w:multiLevelType w:val="hybridMultilevel"/>
    <w:tmpl w:val="1448939A"/>
    <w:lvl w:ilvl="0" w:tplc="65A4A73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244056">
    <w:abstractNumId w:val="1"/>
  </w:num>
  <w:num w:numId="2" w16cid:durableId="823591710">
    <w:abstractNumId w:val="3"/>
  </w:num>
  <w:num w:numId="3" w16cid:durableId="785467949">
    <w:abstractNumId w:val="0"/>
  </w:num>
  <w:num w:numId="4" w16cid:durableId="222260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7F"/>
    <w:rsid w:val="000F197F"/>
    <w:rsid w:val="00135CD7"/>
    <w:rsid w:val="00190226"/>
    <w:rsid w:val="00273654"/>
    <w:rsid w:val="00481734"/>
    <w:rsid w:val="004D2F7C"/>
    <w:rsid w:val="005115C9"/>
    <w:rsid w:val="00687BFA"/>
    <w:rsid w:val="00743D53"/>
    <w:rsid w:val="007C6B7C"/>
    <w:rsid w:val="008D4E5A"/>
    <w:rsid w:val="009E06FD"/>
    <w:rsid w:val="00A34A35"/>
    <w:rsid w:val="00A41FAD"/>
    <w:rsid w:val="00A83397"/>
    <w:rsid w:val="00AC7BDD"/>
    <w:rsid w:val="00BC6D76"/>
    <w:rsid w:val="00CA198F"/>
    <w:rsid w:val="00CC38C5"/>
    <w:rsid w:val="00DA0946"/>
    <w:rsid w:val="00DF444F"/>
    <w:rsid w:val="00EA7F83"/>
    <w:rsid w:val="00F16323"/>
    <w:rsid w:val="00FB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441D"/>
  <w15:chartTrackingRefBased/>
  <w15:docId w15:val="{E6002E2E-800D-4C88-A25D-EA59D102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97F"/>
    <w:rPr>
      <w:rFonts w:eastAsiaTheme="majorEastAsia" w:cstheme="majorBidi"/>
      <w:color w:val="272727" w:themeColor="text1" w:themeTint="D8"/>
    </w:rPr>
  </w:style>
  <w:style w:type="paragraph" w:styleId="Title">
    <w:name w:val="Title"/>
    <w:basedOn w:val="Normal"/>
    <w:next w:val="Normal"/>
    <w:link w:val="TitleChar"/>
    <w:uiPriority w:val="10"/>
    <w:qFormat/>
    <w:rsid w:val="000F1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97F"/>
    <w:pPr>
      <w:spacing w:before="160"/>
      <w:jc w:val="center"/>
    </w:pPr>
    <w:rPr>
      <w:i/>
      <w:iCs/>
      <w:color w:val="404040" w:themeColor="text1" w:themeTint="BF"/>
    </w:rPr>
  </w:style>
  <w:style w:type="character" w:customStyle="1" w:styleId="QuoteChar">
    <w:name w:val="Quote Char"/>
    <w:basedOn w:val="DefaultParagraphFont"/>
    <w:link w:val="Quote"/>
    <w:uiPriority w:val="29"/>
    <w:rsid w:val="000F197F"/>
    <w:rPr>
      <w:i/>
      <w:iCs/>
      <w:color w:val="404040" w:themeColor="text1" w:themeTint="BF"/>
    </w:rPr>
  </w:style>
  <w:style w:type="paragraph" w:styleId="ListParagraph">
    <w:name w:val="List Paragraph"/>
    <w:basedOn w:val="Normal"/>
    <w:uiPriority w:val="34"/>
    <w:qFormat/>
    <w:rsid w:val="000F197F"/>
    <w:pPr>
      <w:ind w:left="720"/>
      <w:contextualSpacing/>
    </w:pPr>
  </w:style>
  <w:style w:type="character" w:styleId="IntenseEmphasis">
    <w:name w:val="Intense Emphasis"/>
    <w:basedOn w:val="DefaultParagraphFont"/>
    <w:uiPriority w:val="21"/>
    <w:qFormat/>
    <w:rsid w:val="000F197F"/>
    <w:rPr>
      <w:i/>
      <w:iCs/>
      <w:color w:val="0F4761" w:themeColor="accent1" w:themeShade="BF"/>
    </w:rPr>
  </w:style>
  <w:style w:type="paragraph" w:styleId="IntenseQuote">
    <w:name w:val="Intense Quote"/>
    <w:basedOn w:val="Normal"/>
    <w:next w:val="Normal"/>
    <w:link w:val="IntenseQuoteChar"/>
    <w:uiPriority w:val="30"/>
    <w:qFormat/>
    <w:rsid w:val="000F1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97F"/>
    <w:rPr>
      <w:i/>
      <w:iCs/>
      <w:color w:val="0F4761" w:themeColor="accent1" w:themeShade="BF"/>
    </w:rPr>
  </w:style>
  <w:style w:type="character" w:styleId="IntenseReference">
    <w:name w:val="Intense Reference"/>
    <w:basedOn w:val="DefaultParagraphFont"/>
    <w:uiPriority w:val="32"/>
    <w:qFormat/>
    <w:rsid w:val="000F197F"/>
    <w:rPr>
      <w:b/>
      <w:bCs/>
      <w:smallCaps/>
      <w:color w:val="0F4761" w:themeColor="accent1" w:themeShade="BF"/>
      <w:spacing w:val="5"/>
    </w:rPr>
  </w:style>
  <w:style w:type="paragraph" w:styleId="NormalWeb">
    <w:name w:val="Normal (Web)"/>
    <w:basedOn w:val="Normal"/>
    <w:uiPriority w:val="99"/>
    <w:semiHidden/>
    <w:unhideWhenUsed/>
    <w:rsid w:val="00A34A35"/>
    <w:rPr>
      <w:rFonts w:ascii="Times New Roman" w:hAnsi="Times New Roman" w:cs="Times New Roman"/>
    </w:rPr>
  </w:style>
  <w:style w:type="paragraph" w:styleId="Caption">
    <w:name w:val="caption"/>
    <w:basedOn w:val="Normal"/>
    <w:next w:val="Normal"/>
    <w:uiPriority w:val="35"/>
    <w:semiHidden/>
    <w:unhideWhenUsed/>
    <w:qFormat/>
    <w:rsid w:val="007C6B7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0020">
      <w:bodyDiv w:val="1"/>
      <w:marLeft w:val="0"/>
      <w:marRight w:val="0"/>
      <w:marTop w:val="0"/>
      <w:marBottom w:val="0"/>
      <w:divBdr>
        <w:top w:val="none" w:sz="0" w:space="0" w:color="auto"/>
        <w:left w:val="none" w:sz="0" w:space="0" w:color="auto"/>
        <w:bottom w:val="none" w:sz="0" w:space="0" w:color="auto"/>
        <w:right w:val="none" w:sz="0" w:space="0" w:color="auto"/>
      </w:divBdr>
    </w:div>
    <w:div w:id="75250851">
      <w:bodyDiv w:val="1"/>
      <w:marLeft w:val="0"/>
      <w:marRight w:val="0"/>
      <w:marTop w:val="0"/>
      <w:marBottom w:val="0"/>
      <w:divBdr>
        <w:top w:val="none" w:sz="0" w:space="0" w:color="auto"/>
        <w:left w:val="none" w:sz="0" w:space="0" w:color="auto"/>
        <w:bottom w:val="none" w:sz="0" w:space="0" w:color="auto"/>
        <w:right w:val="none" w:sz="0" w:space="0" w:color="auto"/>
      </w:divBdr>
    </w:div>
    <w:div w:id="279068850">
      <w:bodyDiv w:val="1"/>
      <w:marLeft w:val="0"/>
      <w:marRight w:val="0"/>
      <w:marTop w:val="0"/>
      <w:marBottom w:val="0"/>
      <w:divBdr>
        <w:top w:val="none" w:sz="0" w:space="0" w:color="auto"/>
        <w:left w:val="none" w:sz="0" w:space="0" w:color="auto"/>
        <w:bottom w:val="none" w:sz="0" w:space="0" w:color="auto"/>
        <w:right w:val="none" w:sz="0" w:space="0" w:color="auto"/>
      </w:divBdr>
    </w:div>
    <w:div w:id="559943689">
      <w:bodyDiv w:val="1"/>
      <w:marLeft w:val="0"/>
      <w:marRight w:val="0"/>
      <w:marTop w:val="0"/>
      <w:marBottom w:val="0"/>
      <w:divBdr>
        <w:top w:val="none" w:sz="0" w:space="0" w:color="auto"/>
        <w:left w:val="none" w:sz="0" w:space="0" w:color="auto"/>
        <w:bottom w:val="none" w:sz="0" w:space="0" w:color="auto"/>
        <w:right w:val="none" w:sz="0" w:space="0" w:color="auto"/>
      </w:divBdr>
    </w:div>
    <w:div w:id="573079094">
      <w:bodyDiv w:val="1"/>
      <w:marLeft w:val="0"/>
      <w:marRight w:val="0"/>
      <w:marTop w:val="0"/>
      <w:marBottom w:val="0"/>
      <w:divBdr>
        <w:top w:val="none" w:sz="0" w:space="0" w:color="auto"/>
        <w:left w:val="none" w:sz="0" w:space="0" w:color="auto"/>
        <w:bottom w:val="none" w:sz="0" w:space="0" w:color="auto"/>
        <w:right w:val="none" w:sz="0" w:space="0" w:color="auto"/>
      </w:divBdr>
    </w:div>
    <w:div w:id="662660210">
      <w:bodyDiv w:val="1"/>
      <w:marLeft w:val="0"/>
      <w:marRight w:val="0"/>
      <w:marTop w:val="0"/>
      <w:marBottom w:val="0"/>
      <w:divBdr>
        <w:top w:val="none" w:sz="0" w:space="0" w:color="auto"/>
        <w:left w:val="none" w:sz="0" w:space="0" w:color="auto"/>
        <w:bottom w:val="none" w:sz="0" w:space="0" w:color="auto"/>
        <w:right w:val="none" w:sz="0" w:space="0" w:color="auto"/>
      </w:divBdr>
      <w:divsChild>
        <w:div w:id="711803814">
          <w:marLeft w:val="0"/>
          <w:marRight w:val="0"/>
          <w:marTop w:val="0"/>
          <w:marBottom w:val="0"/>
          <w:divBdr>
            <w:top w:val="none" w:sz="0" w:space="0" w:color="auto"/>
            <w:left w:val="none" w:sz="0" w:space="0" w:color="auto"/>
            <w:bottom w:val="none" w:sz="0" w:space="0" w:color="auto"/>
            <w:right w:val="none" w:sz="0" w:space="0" w:color="auto"/>
          </w:divBdr>
          <w:divsChild>
            <w:div w:id="2054502448">
              <w:marLeft w:val="0"/>
              <w:marRight w:val="0"/>
              <w:marTop w:val="0"/>
              <w:marBottom w:val="0"/>
              <w:divBdr>
                <w:top w:val="none" w:sz="0" w:space="0" w:color="auto"/>
                <w:left w:val="none" w:sz="0" w:space="0" w:color="auto"/>
                <w:bottom w:val="none" w:sz="0" w:space="0" w:color="auto"/>
                <w:right w:val="none" w:sz="0" w:space="0" w:color="auto"/>
              </w:divBdr>
              <w:divsChild>
                <w:div w:id="1927810345">
                  <w:marLeft w:val="0"/>
                  <w:marRight w:val="0"/>
                  <w:marTop w:val="0"/>
                  <w:marBottom w:val="0"/>
                  <w:divBdr>
                    <w:top w:val="none" w:sz="0" w:space="0" w:color="auto"/>
                    <w:left w:val="none" w:sz="0" w:space="0" w:color="auto"/>
                    <w:bottom w:val="none" w:sz="0" w:space="0" w:color="auto"/>
                    <w:right w:val="none" w:sz="0" w:space="0" w:color="auto"/>
                  </w:divBdr>
                  <w:divsChild>
                    <w:div w:id="10649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9891">
          <w:marLeft w:val="0"/>
          <w:marRight w:val="0"/>
          <w:marTop w:val="0"/>
          <w:marBottom w:val="0"/>
          <w:divBdr>
            <w:top w:val="none" w:sz="0" w:space="0" w:color="auto"/>
            <w:left w:val="none" w:sz="0" w:space="0" w:color="auto"/>
            <w:bottom w:val="none" w:sz="0" w:space="0" w:color="auto"/>
            <w:right w:val="none" w:sz="0" w:space="0" w:color="auto"/>
          </w:divBdr>
          <w:divsChild>
            <w:div w:id="1305282464">
              <w:marLeft w:val="0"/>
              <w:marRight w:val="0"/>
              <w:marTop w:val="0"/>
              <w:marBottom w:val="0"/>
              <w:divBdr>
                <w:top w:val="none" w:sz="0" w:space="0" w:color="auto"/>
                <w:left w:val="none" w:sz="0" w:space="0" w:color="auto"/>
                <w:bottom w:val="none" w:sz="0" w:space="0" w:color="auto"/>
                <w:right w:val="none" w:sz="0" w:space="0" w:color="auto"/>
              </w:divBdr>
              <w:divsChild>
                <w:div w:id="810177731">
                  <w:marLeft w:val="0"/>
                  <w:marRight w:val="0"/>
                  <w:marTop w:val="0"/>
                  <w:marBottom w:val="0"/>
                  <w:divBdr>
                    <w:top w:val="none" w:sz="0" w:space="0" w:color="auto"/>
                    <w:left w:val="none" w:sz="0" w:space="0" w:color="auto"/>
                    <w:bottom w:val="none" w:sz="0" w:space="0" w:color="auto"/>
                    <w:right w:val="none" w:sz="0" w:space="0" w:color="auto"/>
                  </w:divBdr>
                  <w:divsChild>
                    <w:div w:id="15973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571679">
      <w:bodyDiv w:val="1"/>
      <w:marLeft w:val="0"/>
      <w:marRight w:val="0"/>
      <w:marTop w:val="0"/>
      <w:marBottom w:val="0"/>
      <w:divBdr>
        <w:top w:val="none" w:sz="0" w:space="0" w:color="auto"/>
        <w:left w:val="none" w:sz="0" w:space="0" w:color="auto"/>
        <w:bottom w:val="none" w:sz="0" w:space="0" w:color="auto"/>
        <w:right w:val="none" w:sz="0" w:space="0" w:color="auto"/>
      </w:divBdr>
    </w:div>
    <w:div w:id="863983568">
      <w:bodyDiv w:val="1"/>
      <w:marLeft w:val="0"/>
      <w:marRight w:val="0"/>
      <w:marTop w:val="0"/>
      <w:marBottom w:val="0"/>
      <w:divBdr>
        <w:top w:val="none" w:sz="0" w:space="0" w:color="auto"/>
        <w:left w:val="none" w:sz="0" w:space="0" w:color="auto"/>
        <w:bottom w:val="none" w:sz="0" w:space="0" w:color="auto"/>
        <w:right w:val="none" w:sz="0" w:space="0" w:color="auto"/>
      </w:divBdr>
    </w:div>
    <w:div w:id="939148182">
      <w:bodyDiv w:val="1"/>
      <w:marLeft w:val="0"/>
      <w:marRight w:val="0"/>
      <w:marTop w:val="0"/>
      <w:marBottom w:val="0"/>
      <w:divBdr>
        <w:top w:val="none" w:sz="0" w:space="0" w:color="auto"/>
        <w:left w:val="none" w:sz="0" w:space="0" w:color="auto"/>
        <w:bottom w:val="none" w:sz="0" w:space="0" w:color="auto"/>
        <w:right w:val="none" w:sz="0" w:space="0" w:color="auto"/>
      </w:divBdr>
    </w:div>
    <w:div w:id="963195510">
      <w:bodyDiv w:val="1"/>
      <w:marLeft w:val="0"/>
      <w:marRight w:val="0"/>
      <w:marTop w:val="0"/>
      <w:marBottom w:val="0"/>
      <w:divBdr>
        <w:top w:val="none" w:sz="0" w:space="0" w:color="auto"/>
        <w:left w:val="none" w:sz="0" w:space="0" w:color="auto"/>
        <w:bottom w:val="none" w:sz="0" w:space="0" w:color="auto"/>
        <w:right w:val="none" w:sz="0" w:space="0" w:color="auto"/>
      </w:divBdr>
      <w:divsChild>
        <w:div w:id="1695618450">
          <w:marLeft w:val="0"/>
          <w:marRight w:val="0"/>
          <w:marTop w:val="0"/>
          <w:marBottom w:val="0"/>
          <w:divBdr>
            <w:top w:val="none" w:sz="0" w:space="0" w:color="auto"/>
            <w:left w:val="none" w:sz="0" w:space="0" w:color="auto"/>
            <w:bottom w:val="none" w:sz="0" w:space="0" w:color="auto"/>
            <w:right w:val="none" w:sz="0" w:space="0" w:color="auto"/>
          </w:divBdr>
          <w:divsChild>
            <w:div w:id="1123421384">
              <w:marLeft w:val="0"/>
              <w:marRight w:val="0"/>
              <w:marTop w:val="0"/>
              <w:marBottom w:val="0"/>
              <w:divBdr>
                <w:top w:val="none" w:sz="0" w:space="0" w:color="auto"/>
                <w:left w:val="none" w:sz="0" w:space="0" w:color="auto"/>
                <w:bottom w:val="none" w:sz="0" w:space="0" w:color="auto"/>
                <w:right w:val="none" w:sz="0" w:space="0" w:color="auto"/>
              </w:divBdr>
              <w:divsChild>
                <w:div w:id="1777360020">
                  <w:marLeft w:val="0"/>
                  <w:marRight w:val="0"/>
                  <w:marTop w:val="0"/>
                  <w:marBottom w:val="0"/>
                  <w:divBdr>
                    <w:top w:val="none" w:sz="0" w:space="0" w:color="auto"/>
                    <w:left w:val="none" w:sz="0" w:space="0" w:color="auto"/>
                    <w:bottom w:val="none" w:sz="0" w:space="0" w:color="auto"/>
                    <w:right w:val="none" w:sz="0" w:space="0" w:color="auto"/>
                  </w:divBdr>
                  <w:divsChild>
                    <w:div w:id="1763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1656">
          <w:marLeft w:val="0"/>
          <w:marRight w:val="0"/>
          <w:marTop w:val="0"/>
          <w:marBottom w:val="0"/>
          <w:divBdr>
            <w:top w:val="none" w:sz="0" w:space="0" w:color="auto"/>
            <w:left w:val="none" w:sz="0" w:space="0" w:color="auto"/>
            <w:bottom w:val="none" w:sz="0" w:space="0" w:color="auto"/>
            <w:right w:val="none" w:sz="0" w:space="0" w:color="auto"/>
          </w:divBdr>
          <w:divsChild>
            <w:div w:id="1174568910">
              <w:marLeft w:val="0"/>
              <w:marRight w:val="0"/>
              <w:marTop w:val="0"/>
              <w:marBottom w:val="0"/>
              <w:divBdr>
                <w:top w:val="none" w:sz="0" w:space="0" w:color="auto"/>
                <w:left w:val="none" w:sz="0" w:space="0" w:color="auto"/>
                <w:bottom w:val="none" w:sz="0" w:space="0" w:color="auto"/>
                <w:right w:val="none" w:sz="0" w:space="0" w:color="auto"/>
              </w:divBdr>
              <w:divsChild>
                <w:div w:id="1082532181">
                  <w:marLeft w:val="0"/>
                  <w:marRight w:val="0"/>
                  <w:marTop w:val="0"/>
                  <w:marBottom w:val="0"/>
                  <w:divBdr>
                    <w:top w:val="none" w:sz="0" w:space="0" w:color="auto"/>
                    <w:left w:val="none" w:sz="0" w:space="0" w:color="auto"/>
                    <w:bottom w:val="none" w:sz="0" w:space="0" w:color="auto"/>
                    <w:right w:val="none" w:sz="0" w:space="0" w:color="auto"/>
                  </w:divBdr>
                  <w:divsChild>
                    <w:div w:id="628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97">
      <w:bodyDiv w:val="1"/>
      <w:marLeft w:val="0"/>
      <w:marRight w:val="0"/>
      <w:marTop w:val="0"/>
      <w:marBottom w:val="0"/>
      <w:divBdr>
        <w:top w:val="none" w:sz="0" w:space="0" w:color="auto"/>
        <w:left w:val="none" w:sz="0" w:space="0" w:color="auto"/>
        <w:bottom w:val="none" w:sz="0" w:space="0" w:color="auto"/>
        <w:right w:val="none" w:sz="0" w:space="0" w:color="auto"/>
      </w:divBdr>
    </w:div>
    <w:div w:id="1106734421">
      <w:bodyDiv w:val="1"/>
      <w:marLeft w:val="0"/>
      <w:marRight w:val="0"/>
      <w:marTop w:val="0"/>
      <w:marBottom w:val="0"/>
      <w:divBdr>
        <w:top w:val="none" w:sz="0" w:space="0" w:color="auto"/>
        <w:left w:val="none" w:sz="0" w:space="0" w:color="auto"/>
        <w:bottom w:val="none" w:sz="0" w:space="0" w:color="auto"/>
        <w:right w:val="none" w:sz="0" w:space="0" w:color="auto"/>
      </w:divBdr>
    </w:div>
    <w:div w:id="1114788041">
      <w:bodyDiv w:val="1"/>
      <w:marLeft w:val="0"/>
      <w:marRight w:val="0"/>
      <w:marTop w:val="0"/>
      <w:marBottom w:val="0"/>
      <w:divBdr>
        <w:top w:val="none" w:sz="0" w:space="0" w:color="auto"/>
        <w:left w:val="none" w:sz="0" w:space="0" w:color="auto"/>
        <w:bottom w:val="none" w:sz="0" w:space="0" w:color="auto"/>
        <w:right w:val="none" w:sz="0" w:space="0" w:color="auto"/>
      </w:divBdr>
    </w:div>
    <w:div w:id="1182813874">
      <w:bodyDiv w:val="1"/>
      <w:marLeft w:val="0"/>
      <w:marRight w:val="0"/>
      <w:marTop w:val="0"/>
      <w:marBottom w:val="0"/>
      <w:divBdr>
        <w:top w:val="none" w:sz="0" w:space="0" w:color="auto"/>
        <w:left w:val="none" w:sz="0" w:space="0" w:color="auto"/>
        <w:bottom w:val="none" w:sz="0" w:space="0" w:color="auto"/>
        <w:right w:val="none" w:sz="0" w:space="0" w:color="auto"/>
      </w:divBdr>
    </w:div>
    <w:div w:id="1197698730">
      <w:bodyDiv w:val="1"/>
      <w:marLeft w:val="0"/>
      <w:marRight w:val="0"/>
      <w:marTop w:val="0"/>
      <w:marBottom w:val="0"/>
      <w:divBdr>
        <w:top w:val="none" w:sz="0" w:space="0" w:color="auto"/>
        <w:left w:val="none" w:sz="0" w:space="0" w:color="auto"/>
        <w:bottom w:val="none" w:sz="0" w:space="0" w:color="auto"/>
        <w:right w:val="none" w:sz="0" w:space="0" w:color="auto"/>
      </w:divBdr>
    </w:div>
    <w:div w:id="1257978872">
      <w:bodyDiv w:val="1"/>
      <w:marLeft w:val="0"/>
      <w:marRight w:val="0"/>
      <w:marTop w:val="0"/>
      <w:marBottom w:val="0"/>
      <w:divBdr>
        <w:top w:val="none" w:sz="0" w:space="0" w:color="auto"/>
        <w:left w:val="none" w:sz="0" w:space="0" w:color="auto"/>
        <w:bottom w:val="none" w:sz="0" w:space="0" w:color="auto"/>
        <w:right w:val="none" w:sz="0" w:space="0" w:color="auto"/>
      </w:divBdr>
    </w:div>
    <w:div w:id="1422143916">
      <w:bodyDiv w:val="1"/>
      <w:marLeft w:val="0"/>
      <w:marRight w:val="0"/>
      <w:marTop w:val="0"/>
      <w:marBottom w:val="0"/>
      <w:divBdr>
        <w:top w:val="none" w:sz="0" w:space="0" w:color="auto"/>
        <w:left w:val="none" w:sz="0" w:space="0" w:color="auto"/>
        <w:bottom w:val="none" w:sz="0" w:space="0" w:color="auto"/>
        <w:right w:val="none" w:sz="0" w:space="0" w:color="auto"/>
      </w:divBdr>
    </w:div>
    <w:div w:id="1500147227">
      <w:bodyDiv w:val="1"/>
      <w:marLeft w:val="0"/>
      <w:marRight w:val="0"/>
      <w:marTop w:val="0"/>
      <w:marBottom w:val="0"/>
      <w:divBdr>
        <w:top w:val="none" w:sz="0" w:space="0" w:color="auto"/>
        <w:left w:val="none" w:sz="0" w:space="0" w:color="auto"/>
        <w:bottom w:val="none" w:sz="0" w:space="0" w:color="auto"/>
        <w:right w:val="none" w:sz="0" w:space="0" w:color="auto"/>
      </w:divBdr>
    </w:div>
    <w:div w:id="1789274797">
      <w:bodyDiv w:val="1"/>
      <w:marLeft w:val="0"/>
      <w:marRight w:val="0"/>
      <w:marTop w:val="0"/>
      <w:marBottom w:val="0"/>
      <w:divBdr>
        <w:top w:val="none" w:sz="0" w:space="0" w:color="auto"/>
        <w:left w:val="none" w:sz="0" w:space="0" w:color="auto"/>
        <w:bottom w:val="none" w:sz="0" w:space="0" w:color="auto"/>
        <w:right w:val="none" w:sz="0" w:space="0" w:color="auto"/>
      </w:divBdr>
    </w:div>
    <w:div w:id="1857306849">
      <w:bodyDiv w:val="1"/>
      <w:marLeft w:val="0"/>
      <w:marRight w:val="0"/>
      <w:marTop w:val="0"/>
      <w:marBottom w:val="0"/>
      <w:divBdr>
        <w:top w:val="none" w:sz="0" w:space="0" w:color="auto"/>
        <w:left w:val="none" w:sz="0" w:space="0" w:color="auto"/>
        <w:bottom w:val="none" w:sz="0" w:space="0" w:color="auto"/>
        <w:right w:val="none" w:sz="0" w:space="0" w:color="auto"/>
      </w:divBdr>
    </w:div>
    <w:div w:id="2108187990">
      <w:bodyDiv w:val="1"/>
      <w:marLeft w:val="0"/>
      <w:marRight w:val="0"/>
      <w:marTop w:val="0"/>
      <w:marBottom w:val="0"/>
      <w:divBdr>
        <w:top w:val="none" w:sz="0" w:space="0" w:color="auto"/>
        <w:left w:val="none" w:sz="0" w:space="0" w:color="auto"/>
        <w:bottom w:val="none" w:sz="0" w:space="0" w:color="auto"/>
        <w:right w:val="none" w:sz="0" w:space="0" w:color="auto"/>
      </w:divBdr>
    </w:div>
    <w:div w:id="213983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Nagaruru</dc:creator>
  <cp:keywords/>
  <dc:description/>
  <cp:lastModifiedBy>Charan Kumar Yadav</cp:lastModifiedBy>
  <cp:revision>4</cp:revision>
  <dcterms:created xsi:type="dcterms:W3CDTF">2024-11-26T05:21:00Z</dcterms:created>
  <dcterms:modified xsi:type="dcterms:W3CDTF">2024-11-26T05:40:00Z</dcterms:modified>
</cp:coreProperties>
</file>