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CCF5" w14:textId="77777777" w:rsidR="005D2B8B" w:rsidRDefault="00181B53">
      <w:pPr>
        <w:tabs>
          <w:tab w:val="center" w:pos="720"/>
          <w:tab w:val="center" w:pos="1440"/>
          <w:tab w:val="center" w:pos="4046"/>
        </w:tabs>
        <w:spacing w:after="0" w:line="259" w:lineRule="auto"/>
        <w:ind w:left="0" w:right="0" w:firstLine="0"/>
        <w:jc w:val="left"/>
      </w:pPr>
      <w:r>
        <w:rPr>
          <w:b/>
          <w:sz w:val="36"/>
        </w:rPr>
        <w:t xml:space="preserve">  </w:t>
      </w:r>
      <w:r>
        <w:rPr>
          <w:b/>
          <w:sz w:val="36"/>
        </w:rPr>
        <w:tab/>
        <w:t xml:space="preserve">  </w:t>
      </w:r>
      <w:r>
        <w:rPr>
          <w:b/>
          <w:sz w:val="36"/>
        </w:rPr>
        <w:tab/>
        <w:t xml:space="preserve">  </w:t>
      </w:r>
      <w:r>
        <w:rPr>
          <w:b/>
          <w:sz w:val="36"/>
        </w:rPr>
        <w:tab/>
        <w:t xml:space="preserve"> TABLE OF CONTENT  </w:t>
      </w:r>
      <w:r>
        <w:rPr>
          <w:sz w:val="36"/>
          <w:vertAlign w:val="subscript"/>
        </w:rPr>
        <w:t xml:space="preserve"> </w:t>
      </w:r>
    </w:p>
    <w:p w14:paraId="52289970" w14:textId="77777777" w:rsidR="005D2B8B" w:rsidRDefault="00181B53">
      <w:pPr>
        <w:spacing w:after="62" w:line="259" w:lineRule="auto"/>
        <w:ind w:left="0" w:right="0" w:firstLine="0"/>
        <w:jc w:val="left"/>
      </w:pPr>
      <w:r>
        <w:rPr>
          <w:b/>
          <w:sz w:val="20"/>
        </w:rPr>
        <w:t xml:space="preserve"> </w:t>
      </w:r>
      <w:r>
        <w:t xml:space="preserve">  </w:t>
      </w:r>
    </w:p>
    <w:p w14:paraId="7A932DA2" w14:textId="77777777" w:rsidR="005D2B8B" w:rsidRDefault="00181B53">
      <w:pPr>
        <w:spacing w:after="0" w:line="259" w:lineRule="auto"/>
        <w:ind w:left="0" w:right="0" w:firstLine="0"/>
        <w:jc w:val="left"/>
      </w:pPr>
      <w:r>
        <w:rPr>
          <w:b/>
          <w:sz w:val="13"/>
        </w:rPr>
        <w:t xml:space="preserve"> </w:t>
      </w:r>
      <w:r>
        <w:t xml:space="preserve">  </w:t>
      </w:r>
    </w:p>
    <w:tbl>
      <w:tblPr>
        <w:tblStyle w:val="TableGrid"/>
        <w:tblW w:w="9488" w:type="dxa"/>
        <w:tblInd w:w="5" w:type="dxa"/>
        <w:tblCellMar>
          <w:left w:w="5" w:type="dxa"/>
          <w:right w:w="115" w:type="dxa"/>
        </w:tblCellMar>
        <w:tblLook w:val="04A0" w:firstRow="1" w:lastRow="0" w:firstColumn="1" w:lastColumn="0" w:noHBand="0" w:noVBand="1"/>
      </w:tblPr>
      <w:tblGrid>
        <w:gridCol w:w="2000"/>
        <w:gridCol w:w="5840"/>
        <w:gridCol w:w="1648"/>
      </w:tblGrid>
      <w:tr w:rsidR="005D2B8B" w14:paraId="1956EB81" w14:textId="77777777" w:rsidTr="00634DB3">
        <w:trPr>
          <w:trHeight w:val="828"/>
        </w:trPr>
        <w:tc>
          <w:tcPr>
            <w:tcW w:w="2000" w:type="dxa"/>
            <w:tcBorders>
              <w:top w:val="single" w:sz="4" w:space="0" w:color="000000"/>
              <w:left w:val="single" w:sz="4" w:space="0" w:color="000000"/>
              <w:bottom w:val="single" w:sz="4" w:space="0" w:color="000000"/>
              <w:right w:val="single" w:sz="4" w:space="0" w:color="000000"/>
            </w:tcBorders>
          </w:tcPr>
          <w:p w14:paraId="7B4A98C8" w14:textId="77777777" w:rsidR="005D2B8B" w:rsidRDefault="00181B53">
            <w:pPr>
              <w:spacing w:after="0" w:line="259" w:lineRule="auto"/>
              <w:ind w:left="838" w:right="0" w:firstLine="0"/>
              <w:jc w:val="left"/>
            </w:pPr>
            <w:r>
              <w:rPr>
                <w:b/>
                <w:sz w:val="32"/>
              </w:rPr>
              <w:t xml:space="preserve">S.NO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77D43773" w14:textId="77777777" w:rsidR="005D2B8B" w:rsidRDefault="00181B53">
            <w:pPr>
              <w:spacing w:after="0" w:line="259" w:lineRule="auto"/>
              <w:ind w:left="1229" w:right="0" w:firstLine="0"/>
              <w:jc w:val="left"/>
            </w:pPr>
            <w:r>
              <w:rPr>
                <w:b/>
                <w:sz w:val="32"/>
              </w:rPr>
              <w:t xml:space="preserve">CONTENTS </w:t>
            </w:r>
            <w:r>
              <w:t xml:space="preserve">  </w:t>
            </w:r>
          </w:p>
        </w:tc>
        <w:tc>
          <w:tcPr>
            <w:tcW w:w="1648" w:type="dxa"/>
            <w:tcBorders>
              <w:top w:val="single" w:sz="4" w:space="0" w:color="000000"/>
              <w:left w:val="single" w:sz="4" w:space="0" w:color="000000"/>
              <w:bottom w:val="single" w:sz="4" w:space="0" w:color="000000"/>
              <w:right w:val="single" w:sz="4" w:space="0" w:color="000000"/>
            </w:tcBorders>
          </w:tcPr>
          <w:p w14:paraId="23602E4A" w14:textId="77777777" w:rsidR="005D2B8B" w:rsidRDefault="00181B53">
            <w:pPr>
              <w:spacing w:after="20" w:line="259" w:lineRule="auto"/>
              <w:ind w:left="148" w:right="0" w:firstLine="0"/>
              <w:jc w:val="center"/>
            </w:pPr>
            <w:r>
              <w:rPr>
                <w:b/>
                <w:sz w:val="32"/>
              </w:rPr>
              <w:t xml:space="preserve">PAGE </w:t>
            </w:r>
            <w:r>
              <w:t xml:space="preserve"> </w:t>
            </w:r>
          </w:p>
          <w:p w14:paraId="3BDC9BEF" w14:textId="77777777" w:rsidR="005D2B8B" w:rsidRDefault="00181B53">
            <w:pPr>
              <w:spacing w:after="0" w:line="259" w:lineRule="auto"/>
              <w:ind w:left="63" w:right="0" w:firstLine="0"/>
              <w:jc w:val="center"/>
            </w:pPr>
            <w:r>
              <w:rPr>
                <w:b/>
                <w:sz w:val="32"/>
              </w:rPr>
              <w:t xml:space="preserve">NO </w:t>
            </w:r>
            <w:r>
              <w:t xml:space="preserve">  </w:t>
            </w:r>
          </w:p>
        </w:tc>
      </w:tr>
      <w:tr w:rsidR="005D2B8B" w14:paraId="644A87BF" w14:textId="77777777" w:rsidTr="00634DB3">
        <w:trPr>
          <w:trHeight w:val="835"/>
        </w:trPr>
        <w:tc>
          <w:tcPr>
            <w:tcW w:w="2000" w:type="dxa"/>
            <w:tcBorders>
              <w:top w:val="single" w:sz="4" w:space="0" w:color="000000"/>
              <w:left w:val="single" w:sz="4" w:space="0" w:color="000000"/>
              <w:bottom w:val="single" w:sz="4" w:space="0" w:color="000000"/>
              <w:right w:val="single" w:sz="4" w:space="0" w:color="000000"/>
            </w:tcBorders>
          </w:tcPr>
          <w:p w14:paraId="369578E0" w14:textId="77777777" w:rsidR="005D2B8B" w:rsidRDefault="00181B53">
            <w:pPr>
              <w:spacing w:after="0" w:line="259" w:lineRule="auto"/>
              <w:ind w:left="100" w:right="0" w:firstLine="0"/>
              <w:jc w:val="center"/>
            </w:pPr>
            <w:proofErr w:type="spellStart"/>
            <w:r>
              <w:rPr>
                <w:b/>
                <w:sz w:val="32"/>
              </w:rPr>
              <w:t>i</w:t>
            </w:r>
            <w:proofErr w:type="spellEnd"/>
            <w:r>
              <w:rPr>
                <w:b/>
                <w:sz w:val="32"/>
              </w:rPr>
              <w:t xml:space="preserve">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1F4AE804" w14:textId="5DFC99A5" w:rsidR="005D2B8B" w:rsidRPr="00F110D9" w:rsidRDefault="00181B53">
            <w:pPr>
              <w:spacing w:after="0" w:line="259" w:lineRule="auto"/>
              <w:ind w:left="0" w:right="0" w:firstLine="0"/>
              <w:jc w:val="left"/>
              <w:rPr>
                <w:sz w:val="28"/>
                <w:szCs w:val="28"/>
              </w:rPr>
            </w:pPr>
            <w:r w:rsidRPr="00F110D9">
              <w:rPr>
                <w:b/>
                <w:sz w:val="28"/>
                <w:szCs w:val="28"/>
              </w:rPr>
              <w:t xml:space="preserve">TABLE OF CONTENT  </w:t>
            </w:r>
            <w:r w:rsidRPr="00F110D9">
              <w:rPr>
                <w:sz w:val="28"/>
                <w:szCs w:val="28"/>
              </w:rPr>
              <w:t xml:space="preserve"> </w:t>
            </w:r>
          </w:p>
        </w:tc>
        <w:tc>
          <w:tcPr>
            <w:tcW w:w="1648" w:type="dxa"/>
            <w:tcBorders>
              <w:top w:val="single" w:sz="4" w:space="0" w:color="000000"/>
              <w:left w:val="single" w:sz="4" w:space="0" w:color="000000"/>
              <w:bottom w:val="single" w:sz="4" w:space="0" w:color="000000"/>
              <w:right w:val="single" w:sz="4" w:space="0" w:color="000000"/>
            </w:tcBorders>
          </w:tcPr>
          <w:p w14:paraId="17B3B59A" w14:textId="77777777" w:rsidR="005D2B8B" w:rsidRDefault="00181B53">
            <w:pPr>
              <w:spacing w:after="0" w:line="259" w:lineRule="auto"/>
              <w:ind w:left="552" w:right="0" w:firstLine="0"/>
              <w:jc w:val="left"/>
            </w:pPr>
            <w:r>
              <w:t xml:space="preserve">  </w:t>
            </w:r>
            <w:r>
              <w:rPr>
                <w:sz w:val="28"/>
              </w:rPr>
              <w:t xml:space="preserve"> </w:t>
            </w:r>
            <w:r>
              <w:t xml:space="preserve"> </w:t>
            </w:r>
          </w:p>
        </w:tc>
      </w:tr>
      <w:tr w:rsidR="005D2B8B" w14:paraId="25E9908D" w14:textId="77777777" w:rsidTr="00634DB3">
        <w:trPr>
          <w:trHeight w:val="805"/>
        </w:trPr>
        <w:tc>
          <w:tcPr>
            <w:tcW w:w="2000" w:type="dxa"/>
            <w:tcBorders>
              <w:top w:val="single" w:sz="4" w:space="0" w:color="000000"/>
              <w:left w:val="single" w:sz="4" w:space="0" w:color="000000"/>
              <w:bottom w:val="single" w:sz="4" w:space="0" w:color="000000"/>
              <w:right w:val="single" w:sz="4" w:space="0" w:color="000000"/>
            </w:tcBorders>
          </w:tcPr>
          <w:p w14:paraId="1A468A13" w14:textId="77777777" w:rsidR="005D2B8B" w:rsidRDefault="00181B53">
            <w:pPr>
              <w:spacing w:after="0" w:line="259" w:lineRule="auto"/>
              <w:ind w:left="112" w:right="0" w:firstLine="0"/>
              <w:jc w:val="center"/>
            </w:pPr>
            <w:r>
              <w:rPr>
                <w:b/>
                <w:sz w:val="26"/>
              </w:rPr>
              <w:t>ii</w:t>
            </w:r>
            <w:r>
              <w:rPr>
                <w:b/>
              </w:rPr>
              <w:t xml:space="preserve">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1F2BACA8" w14:textId="77777777" w:rsidR="005D2B8B" w:rsidRPr="00CC0ACE" w:rsidRDefault="00181B53">
            <w:pPr>
              <w:spacing w:after="0" w:line="259" w:lineRule="auto"/>
              <w:ind w:left="106" w:right="0" w:firstLine="0"/>
              <w:jc w:val="left"/>
              <w:rPr>
                <w:sz w:val="28"/>
                <w:szCs w:val="28"/>
              </w:rPr>
            </w:pPr>
            <w:r w:rsidRPr="00CC0ACE">
              <w:rPr>
                <w:b/>
                <w:sz w:val="28"/>
                <w:szCs w:val="28"/>
              </w:rPr>
              <w:t xml:space="preserve">ABSTRACT  </w:t>
            </w:r>
            <w:r w:rsidRPr="00CC0ACE">
              <w:rPr>
                <w:sz w:val="28"/>
                <w:szCs w:val="28"/>
              </w:rPr>
              <w:t xml:space="preserve"> </w:t>
            </w:r>
          </w:p>
        </w:tc>
        <w:tc>
          <w:tcPr>
            <w:tcW w:w="1648" w:type="dxa"/>
            <w:tcBorders>
              <w:top w:val="single" w:sz="4" w:space="0" w:color="000000"/>
              <w:left w:val="single" w:sz="4" w:space="0" w:color="000000"/>
              <w:bottom w:val="single" w:sz="4" w:space="0" w:color="000000"/>
              <w:right w:val="single" w:sz="4" w:space="0" w:color="000000"/>
            </w:tcBorders>
          </w:tcPr>
          <w:p w14:paraId="698B73E2" w14:textId="77777777" w:rsidR="005D2B8B" w:rsidRDefault="00181B53">
            <w:pPr>
              <w:spacing w:after="0" w:line="259" w:lineRule="auto"/>
              <w:ind w:left="252" w:right="0" w:firstLine="0"/>
              <w:jc w:val="center"/>
            </w:pPr>
            <w:r>
              <w:t xml:space="preserve">  </w:t>
            </w:r>
          </w:p>
        </w:tc>
      </w:tr>
      <w:tr w:rsidR="005D2B8B" w14:paraId="120B61D3" w14:textId="77777777" w:rsidTr="00634DB3">
        <w:trPr>
          <w:trHeight w:val="1214"/>
        </w:trPr>
        <w:tc>
          <w:tcPr>
            <w:tcW w:w="2000" w:type="dxa"/>
            <w:tcBorders>
              <w:top w:val="single" w:sz="4" w:space="0" w:color="000000"/>
              <w:left w:val="single" w:sz="4" w:space="0" w:color="000000"/>
              <w:bottom w:val="single" w:sz="4" w:space="0" w:color="000000"/>
              <w:right w:val="single" w:sz="4" w:space="0" w:color="000000"/>
            </w:tcBorders>
          </w:tcPr>
          <w:p w14:paraId="0C5B36D6" w14:textId="77777777" w:rsidR="005D2B8B" w:rsidRDefault="00181B53">
            <w:pPr>
              <w:spacing w:after="0" w:line="259" w:lineRule="auto"/>
              <w:ind w:left="109" w:right="0" w:firstLine="0"/>
              <w:jc w:val="center"/>
            </w:pPr>
            <w:r>
              <w:rPr>
                <w:sz w:val="32"/>
              </w:rPr>
              <w:t xml:space="preserve">1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22535968" w14:textId="77777777" w:rsidR="005D2B8B" w:rsidRPr="00CC0ACE" w:rsidRDefault="00181B53">
            <w:pPr>
              <w:spacing w:after="0" w:line="259" w:lineRule="auto"/>
              <w:ind w:left="106" w:right="0" w:firstLine="0"/>
              <w:jc w:val="left"/>
              <w:rPr>
                <w:sz w:val="28"/>
                <w:szCs w:val="28"/>
              </w:rPr>
            </w:pPr>
            <w:r w:rsidRPr="00CC0ACE">
              <w:rPr>
                <w:b/>
                <w:sz w:val="28"/>
                <w:szCs w:val="28"/>
              </w:rPr>
              <w:t xml:space="preserve">INTRODUCTION  </w:t>
            </w:r>
            <w:r w:rsidRPr="00CC0ACE">
              <w:rPr>
                <w:sz w:val="28"/>
                <w:szCs w:val="28"/>
              </w:rPr>
              <w:t xml:space="preserve"> </w:t>
            </w:r>
          </w:p>
          <w:p w14:paraId="72999DF4" w14:textId="77777777" w:rsidR="005D2B8B" w:rsidRPr="00CC0ACE" w:rsidRDefault="00181B53">
            <w:pPr>
              <w:spacing w:after="27" w:line="259" w:lineRule="auto"/>
              <w:ind w:left="106" w:right="0" w:firstLine="0"/>
              <w:jc w:val="left"/>
              <w:rPr>
                <w:sz w:val="28"/>
                <w:szCs w:val="28"/>
              </w:rPr>
            </w:pPr>
            <w:r w:rsidRPr="00CC0ACE">
              <w:rPr>
                <w:sz w:val="28"/>
                <w:szCs w:val="28"/>
              </w:rPr>
              <w:t>1.1</w:t>
            </w:r>
            <w:r w:rsidRPr="00CC0ACE">
              <w:rPr>
                <w:rFonts w:ascii="Arial" w:eastAsia="Arial" w:hAnsi="Arial" w:cs="Arial"/>
                <w:sz w:val="28"/>
                <w:szCs w:val="28"/>
              </w:rPr>
              <w:t xml:space="preserve"> </w:t>
            </w:r>
            <w:r w:rsidRPr="00CC0ACE">
              <w:rPr>
                <w:sz w:val="28"/>
                <w:szCs w:val="28"/>
              </w:rPr>
              <w:t xml:space="preserve">Introduction of the tea Industry  </w:t>
            </w:r>
          </w:p>
          <w:p w14:paraId="0A4D9C2B" w14:textId="77777777" w:rsidR="005D2B8B" w:rsidRPr="00CC0ACE" w:rsidRDefault="00181B53">
            <w:pPr>
              <w:spacing w:after="0" w:line="259" w:lineRule="auto"/>
              <w:ind w:left="106" w:right="0" w:firstLine="0"/>
              <w:jc w:val="left"/>
              <w:rPr>
                <w:sz w:val="28"/>
                <w:szCs w:val="28"/>
              </w:rPr>
            </w:pPr>
            <w:r w:rsidRPr="00CC0ACE">
              <w:rPr>
                <w:sz w:val="28"/>
                <w:szCs w:val="28"/>
              </w:rPr>
              <w:t>1.2</w:t>
            </w:r>
            <w:r w:rsidRPr="00CC0ACE">
              <w:rPr>
                <w:rFonts w:ascii="Arial" w:eastAsia="Arial" w:hAnsi="Arial" w:cs="Arial"/>
                <w:sz w:val="28"/>
                <w:szCs w:val="28"/>
              </w:rPr>
              <w:t xml:space="preserve"> </w:t>
            </w:r>
            <w:r w:rsidRPr="00CC0ACE">
              <w:rPr>
                <w:sz w:val="28"/>
                <w:szCs w:val="28"/>
              </w:rPr>
              <w:t xml:space="preserve">Objectives  </w:t>
            </w:r>
          </w:p>
        </w:tc>
        <w:tc>
          <w:tcPr>
            <w:tcW w:w="1648" w:type="dxa"/>
            <w:tcBorders>
              <w:top w:val="single" w:sz="4" w:space="0" w:color="000000"/>
              <w:left w:val="single" w:sz="4" w:space="0" w:color="000000"/>
              <w:bottom w:val="single" w:sz="4" w:space="0" w:color="000000"/>
              <w:right w:val="single" w:sz="4" w:space="0" w:color="000000"/>
            </w:tcBorders>
          </w:tcPr>
          <w:p w14:paraId="5E6CE148" w14:textId="77777777" w:rsidR="005D2B8B" w:rsidRDefault="00181B53">
            <w:pPr>
              <w:spacing w:after="0" w:line="259" w:lineRule="auto"/>
              <w:ind w:left="72" w:right="0" w:firstLine="0"/>
              <w:jc w:val="center"/>
            </w:pPr>
            <w:r>
              <w:t xml:space="preserve">1-2  </w:t>
            </w:r>
          </w:p>
        </w:tc>
      </w:tr>
      <w:tr w:rsidR="005D2B8B" w14:paraId="6B4691AE" w14:textId="77777777" w:rsidTr="00634DB3">
        <w:trPr>
          <w:trHeight w:val="2110"/>
        </w:trPr>
        <w:tc>
          <w:tcPr>
            <w:tcW w:w="2000" w:type="dxa"/>
            <w:tcBorders>
              <w:top w:val="single" w:sz="4" w:space="0" w:color="000000"/>
              <w:left w:val="single" w:sz="4" w:space="0" w:color="000000"/>
              <w:bottom w:val="single" w:sz="4" w:space="0" w:color="000000"/>
              <w:right w:val="single" w:sz="4" w:space="0" w:color="000000"/>
            </w:tcBorders>
          </w:tcPr>
          <w:p w14:paraId="59B486E2" w14:textId="77777777" w:rsidR="005D2B8B" w:rsidRDefault="00181B53">
            <w:pPr>
              <w:spacing w:after="0" w:line="259" w:lineRule="auto"/>
              <w:ind w:left="75" w:right="0" w:firstLine="0"/>
              <w:jc w:val="center"/>
            </w:pPr>
            <w:r>
              <w:rPr>
                <w:sz w:val="32"/>
              </w:rPr>
              <w:t xml:space="preserve">2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7DA784E2" w14:textId="77777777" w:rsidR="005D2B8B" w:rsidRPr="00CC0ACE" w:rsidRDefault="00181B53">
            <w:pPr>
              <w:spacing w:after="0" w:line="259" w:lineRule="auto"/>
              <w:ind w:left="106" w:right="0" w:firstLine="0"/>
              <w:jc w:val="left"/>
              <w:rPr>
                <w:sz w:val="28"/>
                <w:szCs w:val="28"/>
              </w:rPr>
            </w:pPr>
            <w:r w:rsidRPr="00CC0ACE">
              <w:rPr>
                <w:b/>
                <w:sz w:val="28"/>
                <w:szCs w:val="28"/>
              </w:rPr>
              <w:t xml:space="preserve">ABOUT THE INDUSRTY:  </w:t>
            </w:r>
            <w:r w:rsidRPr="00CC0ACE">
              <w:rPr>
                <w:sz w:val="28"/>
                <w:szCs w:val="28"/>
              </w:rPr>
              <w:t xml:space="preserve"> </w:t>
            </w:r>
          </w:p>
          <w:p w14:paraId="1EA1CAD0" w14:textId="77777777" w:rsidR="005D2B8B" w:rsidRPr="00CC0ACE" w:rsidRDefault="00181B53">
            <w:pPr>
              <w:spacing w:after="0" w:line="259" w:lineRule="auto"/>
              <w:ind w:left="1546" w:right="0" w:firstLine="0"/>
              <w:jc w:val="left"/>
              <w:rPr>
                <w:sz w:val="28"/>
                <w:szCs w:val="28"/>
              </w:rPr>
            </w:pPr>
            <w:r w:rsidRPr="00CC0ACE">
              <w:rPr>
                <w:sz w:val="28"/>
                <w:szCs w:val="28"/>
              </w:rPr>
              <w:t xml:space="preserve">2.1Profile of the </w:t>
            </w:r>
            <w:proofErr w:type="spellStart"/>
            <w:r w:rsidRPr="00CC0ACE">
              <w:rPr>
                <w:sz w:val="28"/>
                <w:szCs w:val="28"/>
              </w:rPr>
              <w:t>Indusrty</w:t>
            </w:r>
            <w:proofErr w:type="spellEnd"/>
            <w:r w:rsidRPr="00CC0ACE">
              <w:rPr>
                <w:sz w:val="28"/>
                <w:szCs w:val="28"/>
              </w:rPr>
              <w:t xml:space="preserve">  </w:t>
            </w:r>
          </w:p>
          <w:p w14:paraId="3FEE5904" w14:textId="10BFEFD0" w:rsidR="005D2B8B" w:rsidRPr="00CC0ACE" w:rsidRDefault="00181B53">
            <w:pPr>
              <w:spacing w:after="7" w:line="259" w:lineRule="auto"/>
              <w:ind w:left="1546" w:right="0" w:firstLine="0"/>
              <w:jc w:val="left"/>
              <w:rPr>
                <w:sz w:val="28"/>
                <w:szCs w:val="28"/>
              </w:rPr>
            </w:pPr>
            <w:r w:rsidRPr="00CC0ACE">
              <w:rPr>
                <w:sz w:val="28"/>
                <w:szCs w:val="28"/>
              </w:rPr>
              <w:t>2.</w:t>
            </w:r>
            <w:r>
              <w:rPr>
                <w:sz w:val="28"/>
                <w:szCs w:val="28"/>
              </w:rPr>
              <w:t>2</w:t>
            </w:r>
            <w:proofErr w:type="gramStart"/>
            <w:r w:rsidRPr="00CC0ACE">
              <w:rPr>
                <w:sz w:val="28"/>
                <w:szCs w:val="28"/>
              </w:rPr>
              <w:t>Vision,Mission</w:t>
            </w:r>
            <w:proofErr w:type="gramEnd"/>
            <w:r w:rsidRPr="00CC0ACE">
              <w:rPr>
                <w:sz w:val="28"/>
                <w:szCs w:val="28"/>
              </w:rPr>
              <w:t xml:space="preserve"> of the  </w:t>
            </w:r>
          </w:p>
          <w:p w14:paraId="35B45C7E" w14:textId="77777777" w:rsidR="005D2B8B" w:rsidRDefault="00181B53">
            <w:pPr>
              <w:spacing w:after="0" w:line="259" w:lineRule="auto"/>
              <w:ind w:left="1546" w:right="0" w:firstLine="0"/>
              <w:jc w:val="left"/>
              <w:rPr>
                <w:sz w:val="28"/>
                <w:szCs w:val="28"/>
              </w:rPr>
            </w:pPr>
            <w:r w:rsidRPr="00CC0ACE">
              <w:rPr>
                <w:sz w:val="28"/>
                <w:szCs w:val="28"/>
              </w:rPr>
              <w:t xml:space="preserve">Industry  </w:t>
            </w:r>
          </w:p>
          <w:p w14:paraId="35D9C4EC" w14:textId="2C0F4F56" w:rsidR="00181B53" w:rsidRPr="00CC0ACE" w:rsidRDefault="00181B53">
            <w:pPr>
              <w:spacing w:after="0" w:line="259" w:lineRule="auto"/>
              <w:ind w:left="1546" w:right="0" w:firstLine="0"/>
              <w:jc w:val="left"/>
              <w:rPr>
                <w:sz w:val="28"/>
                <w:szCs w:val="28"/>
              </w:rPr>
            </w:pPr>
            <w:r>
              <w:rPr>
                <w:sz w:val="28"/>
                <w:szCs w:val="28"/>
              </w:rPr>
              <w:t>2.3Organization structure</w:t>
            </w:r>
          </w:p>
        </w:tc>
        <w:tc>
          <w:tcPr>
            <w:tcW w:w="1648" w:type="dxa"/>
            <w:tcBorders>
              <w:top w:val="single" w:sz="4" w:space="0" w:color="000000"/>
              <w:left w:val="single" w:sz="4" w:space="0" w:color="000000"/>
              <w:bottom w:val="single" w:sz="4" w:space="0" w:color="000000"/>
              <w:right w:val="single" w:sz="4" w:space="0" w:color="000000"/>
            </w:tcBorders>
          </w:tcPr>
          <w:p w14:paraId="7E645CBC" w14:textId="18BC0ABD" w:rsidR="005D2B8B" w:rsidRDefault="00181B53">
            <w:pPr>
              <w:spacing w:after="0" w:line="259" w:lineRule="auto"/>
              <w:ind w:left="110" w:right="0" w:firstLine="0"/>
              <w:jc w:val="center"/>
            </w:pPr>
            <w:r>
              <w:t xml:space="preserve">3- </w:t>
            </w:r>
          </w:p>
        </w:tc>
      </w:tr>
      <w:tr w:rsidR="005D2B8B" w14:paraId="7F6C2A82" w14:textId="77777777" w:rsidTr="00634DB3">
        <w:trPr>
          <w:trHeight w:val="785"/>
        </w:trPr>
        <w:tc>
          <w:tcPr>
            <w:tcW w:w="2000" w:type="dxa"/>
            <w:tcBorders>
              <w:top w:val="single" w:sz="4" w:space="0" w:color="000000"/>
              <w:left w:val="single" w:sz="4" w:space="0" w:color="000000"/>
              <w:bottom w:val="single" w:sz="4" w:space="0" w:color="000000"/>
              <w:right w:val="single" w:sz="4" w:space="0" w:color="000000"/>
            </w:tcBorders>
          </w:tcPr>
          <w:p w14:paraId="0D4FA3F2" w14:textId="77777777" w:rsidR="005D2B8B" w:rsidRDefault="00181B53">
            <w:pPr>
              <w:spacing w:after="0" w:line="259" w:lineRule="auto"/>
              <w:ind w:left="74" w:right="0" w:firstLine="0"/>
              <w:jc w:val="center"/>
            </w:pPr>
            <w:r>
              <w:t>3</w:t>
            </w:r>
            <w:r>
              <w:rPr>
                <w:sz w:val="28"/>
              </w:rPr>
              <w:t xml:space="preserve"> </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00A34F75" w14:textId="77777777" w:rsidR="00181B53" w:rsidRPr="00CC0ACE" w:rsidRDefault="00181B53" w:rsidP="00181B53">
            <w:pPr>
              <w:spacing w:after="0" w:line="259" w:lineRule="auto"/>
              <w:ind w:left="0" w:right="0" w:firstLine="0"/>
              <w:jc w:val="left"/>
              <w:rPr>
                <w:sz w:val="28"/>
                <w:szCs w:val="28"/>
              </w:rPr>
            </w:pPr>
            <w:r w:rsidRPr="00CC0ACE">
              <w:rPr>
                <w:b/>
                <w:sz w:val="28"/>
                <w:szCs w:val="28"/>
              </w:rPr>
              <w:t xml:space="preserve">DEPARTMENTS:  </w:t>
            </w:r>
            <w:r w:rsidRPr="00CC0ACE">
              <w:rPr>
                <w:sz w:val="28"/>
                <w:szCs w:val="28"/>
              </w:rPr>
              <w:t xml:space="preserve"> </w:t>
            </w:r>
          </w:p>
          <w:p w14:paraId="142BF461" w14:textId="77777777" w:rsidR="00181B53" w:rsidRPr="00CC0ACE" w:rsidRDefault="00181B53" w:rsidP="00181B53">
            <w:pPr>
              <w:spacing w:after="2" w:line="259" w:lineRule="auto"/>
              <w:ind w:left="439" w:right="0" w:firstLine="0"/>
              <w:jc w:val="left"/>
              <w:rPr>
                <w:sz w:val="28"/>
                <w:szCs w:val="28"/>
              </w:rPr>
            </w:pPr>
            <w:r w:rsidRPr="00CC0ACE">
              <w:rPr>
                <w:sz w:val="28"/>
                <w:szCs w:val="28"/>
              </w:rPr>
              <w:t xml:space="preserve">4.1 Purchase Department  </w:t>
            </w:r>
          </w:p>
          <w:p w14:paraId="754ADB8B" w14:textId="77777777" w:rsidR="00181B53" w:rsidRPr="00CC0ACE" w:rsidRDefault="00181B53" w:rsidP="00181B53">
            <w:pPr>
              <w:spacing w:after="2" w:line="259" w:lineRule="auto"/>
              <w:ind w:left="439" w:right="0" w:firstLine="0"/>
              <w:jc w:val="left"/>
              <w:rPr>
                <w:sz w:val="28"/>
                <w:szCs w:val="28"/>
              </w:rPr>
            </w:pPr>
            <w:r w:rsidRPr="00CC0ACE">
              <w:rPr>
                <w:sz w:val="28"/>
                <w:szCs w:val="28"/>
              </w:rPr>
              <w:t xml:space="preserve">4.2 Production Department  </w:t>
            </w:r>
          </w:p>
          <w:p w14:paraId="53D55294" w14:textId="77777777" w:rsidR="00181B53" w:rsidRPr="00CC0ACE" w:rsidRDefault="00181B53" w:rsidP="00181B53">
            <w:pPr>
              <w:spacing w:after="0" w:line="259" w:lineRule="auto"/>
              <w:ind w:left="439" w:right="0" w:firstLine="0"/>
              <w:jc w:val="left"/>
              <w:rPr>
                <w:sz w:val="28"/>
                <w:szCs w:val="28"/>
              </w:rPr>
            </w:pPr>
            <w:r w:rsidRPr="00CC0ACE">
              <w:rPr>
                <w:sz w:val="28"/>
                <w:szCs w:val="28"/>
              </w:rPr>
              <w:t xml:space="preserve">4.3 Packing Department  </w:t>
            </w:r>
          </w:p>
          <w:p w14:paraId="39CDC95D" w14:textId="53796076" w:rsidR="00181B53" w:rsidRPr="00CC0ACE" w:rsidRDefault="00181B53" w:rsidP="00181B53">
            <w:pPr>
              <w:spacing w:after="0" w:line="259" w:lineRule="auto"/>
              <w:ind w:left="0" w:right="0" w:firstLine="0"/>
              <w:jc w:val="left"/>
              <w:rPr>
                <w:sz w:val="28"/>
                <w:szCs w:val="28"/>
              </w:rPr>
            </w:pPr>
            <w:r>
              <w:rPr>
                <w:sz w:val="28"/>
                <w:szCs w:val="28"/>
              </w:rPr>
              <w:t xml:space="preserve">      </w:t>
            </w:r>
            <w:r w:rsidRPr="00CC0ACE">
              <w:rPr>
                <w:sz w:val="28"/>
                <w:szCs w:val="28"/>
              </w:rPr>
              <w:t xml:space="preserve">4.4 Marketing Department  </w:t>
            </w:r>
          </w:p>
          <w:p w14:paraId="43512566" w14:textId="7B44E693" w:rsidR="005D2B8B" w:rsidRPr="00CC0ACE" w:rsidRDefault="00181B53" w:rsidP="00181B53">
            <w:pPr>
              <w:spacing w:after="0" w:line="259" w:lineRule="auto"/>
              <w:ind w:left="106" w:right="0" w:firstLine="0"/>
              <w:jc w:val="left"/>
              <w:rPr>
                <w:sz w:val="28"/>
                <w:szCs w:val="28"/>
              </w:rPr>
            </w:pPr>
            <w:r>
              <w:rPr>
                <w:sz w:val="28"/>
                <w:szCs w:val="28"/>
              </w:rPr>
              <w:t xml:space="preserve">     </w:t>
            </w:r>
            <w:proofErr w:type="gramStart"/>
            <w:r w:rsidRPr="00CC0ACE">
              <w:rPr>
                <w:sz w:val="28"/>
                <w:szCs w:val="28"/>
              </w:rPr>
              <w:t>4.5  Accounts</w:t>
            </w:r>
            <w:proofErr w:type="gramEnd"/>
            <w:r w:rsidRPr="00CC0ACE">
              <w:rPr>
                <w:sz w:val="28"/>
                <w:szCs w:val="28"/>
              </w:rPr>
              <w:t xml:space="preserve"> Department</w:t>
            </w:r>
          </w:p>
        </w:tc>
        <w:tc>
          <w:tcPr>
            <w:tcW w:w="1648" w:type="dxa"/>
            <w:tcBorders>
              <w:top w:val="single" w:sz="4" w:space="0" w:color="000000"/>
              <w:left w:val="single" w:sz="4" w:space="0" w:color="000000"/>
              <w:bottom w:val="single" w:sz="4" w:space="0" w:color="000000"/>
              <w:right w:val="single" w:sz="4" w:space="0" w:color="000000"/>
            </w:tcBorders>
          </w:tcPr>
          <w:p w14:paraId="1B149386" w14:textId="6294BFBD" w:rsidR="005D2B8B" w:rsidRDefault="005D2B8B">
            <w:pPr>
              <w:spacing w:after="0" w:line="259" w:lineRule="auto"/>
              <w:ind w:left="108" w:right="0" w:firstLine="0"/>
              <w:jc w:val="center"/>
            </w:pPr>
          </w:p>
        </w:tc>
      </w:tr>
      <w:tr w:rsidR="005D2B8B" w14:paraId="2D649C2B" w14:textId="77777777" w:rsidTr="00181B53">
        <w:trPr>
          <w:trHeight w:val="723"/>
        </w:trPr>
        <w:tc>
          <w:tcPr>
            <w:tcW w:w="2000" w:type="dxa"/>
            <w:tcBorders>
              <w:top w:val="single" w:sz="4" w:space="0" w:color="000000"/>
              <w:left w:val="single" w:sz="4" w:space="0" w:color="000000"/>
              <w:bottom w:val="single" w:sz="4" w:space="0" w:color="000000"/>
              <w:right w:val="single" w:sz="4" w:space="0" w:color="000000"/>
            </w:tcBorders>
          </w:tcPr>
          <w:p w14:paraId="73A7AB38" w14:textId="77777777" w:rsidR="005D2B8B" w:rsidRDefault="00181B53">
            <w:pPr>
              <w:spacing w:after="0" w:line="259" w:lineRule="auto"/>
              <w:ind w:left="0" w:right="52" w:firstLine="0"/>
              <w:jc w:val="center"/>
            </w:pPr>
            <w:r>
              <w:t xml:space="preserve"> </w:t>
            </w:r>
            <w:r>
              <w:rPr>
                <w:sz w:val="28"/>
              </w:rPr>
              <w:t>4</w:t>
            </w:r>
            <w:r>
              <w:t xml:space="preserve">  </w:t>
            </w:r>
          </w:p>
        </w:tc>
        <w:tc>
          <w:tcPr>
            <w:tcW w:w="5840" w:type="dxa"/>
            <w:tcBorders>
              <w:top w:val="single" w:sz="4" w:space="0" w:color="000000"/>
              <w:left w:val="single" w:sz="4" w:space="0" w:color="000000"/>
              <w:bottom w:val="single" w:sz="4" w:space="0" w:color="000000"/>
              <w:right w:val="single" w:sz="4" w:space="0" w:color="000000"/>
            </w:tcBorders>
          </w:tcPr>
          <w:p w14:paraId="43A35642" w14:textId="75D3303D" w:rsidR="005D2B8B" w:rsidRPr="00CC0ACE" w:rsidRDefault="00181B53" w:rsidP="00181B53">
            <w:pPr>
              <w:spacing w:after="0" w:line="259" w:lineRule="auto"/>
              <w:ind w:left="0" w:right="0" w:firstLine="0"/>
              <w:jc w:val="left"/>
              <w:rPr>
                <w:sz w:val="28"/>
                <w:szCs w:val="28"/>
              </w:rPr>
            </w:pPr>
            <w:r w:rsidRPr="00F110D9">
              <w:rPr>
                <w:b/>
                <w:bCs/>
                <w:sz w:val="28"/>
                <w:szCs w:val="28"/>
              </w:rPr>
              <w:t xml:space="preserve">TYPES OF TEA  </w:t>
            </w:r>
          </w:p>
        </w:tc>
        <w:tc>
          <w:tcPr>
            <w:tcW w:w="1648" w:type="dxa"/>
            <w:tcBorders>
              <w:top w:val="single" w:sz="4" w:space="0" w:color="000000"/>
              <w:left w:val="single" w:sz="4" w:space="0" w:color="000000"/>
              <w:bottom w:val="single" w:sz="4" w:space="0" w:color="000000"/>
              <w:right w:val="single" w:sz="4" w:space="0" w:color="000000"/>
            </w:tcBorders>
          </w:tcPr>
          <w:p w14:paraId="6C30F645" w14:textId="65BF641F" w:rsidR="005D2B8B" w:rsidRDefault="00181B53">
            <w:pPr>
              <w:spacing w:after="0" w:line="259" w:lineRule="auto"/>
              <w:ind w:left="113" w:right="0" w:firstLine="0"/>
              <w:jc w:val="left"/>
            </w:pPr>
            <w:r>
              <w:t xml:space="preserve">        </w:t>
            </w:r>
          </w:p>
        </w:tc>
      </w:tr>
      <w:tr w:rsidR="005D2B8B" w14:paraId="4B213A6A" w14:textId="77777777" w:rsidTr="00634DB3">
        <w:trPr>
          <w:trHeight w:val="828"/>
        </w:trPr>
        <w:tc>
          <w:tcPr>
            <w:tcW w:w="2000" w:type="dxa"/>
            <w:tcBorders>
              <w:top w:val="single" w:sz="4" w:space="0" w:color="000000"/>
              <w:left w:val="single" w:sz="4" w:space="0" w:color="000000"/>
              <w:bottom w:val="single" w:sz="4" w:space="0" w:color="000000"/>
              <w:right w:val="single" w:sz="4" w:space="0" w:color="000000"/>
            </w:tcBorders>
          </w:tcPr>
          <w:p w14:paraId="07C7F511" w14:textId="0D3668F4" w:rsidR="005D2B8B" w:rsidRDefault="00F110D9">
            <w:pPr>
              <w:spacing w:after="0" w:line="259" w:lineRule="auto"/>
              <w:ind w:left="136" w:right="0" w:firstLine="0"/>
              <w:jc w:val="center"/>
            </w:pPr>
            <w:r>
              <w:t>5</w:t>
            </w:r>
            <w:r w:rsidR="00181B53">
              <w:t xml:space="preserve">  </w:t>
            </w:r>
          </w:p>
        </w:tc>
        <w:tc>
          <w:tcPr>
            <w:tcW w:w="5840" w:type="dxa"/>
            <w:tcBorders>
              <w:top w:val="single" w:sz="4" w:space="0" w:color="000000"/>
              <w:left w:val="single" w:sz="4" w:space="0" w:color="000000"/>
              <w:bottom w:val="single" w:sz="4" w:space="0" w:color="000000"/>
              <w:right w:val="single" w:sz="4" w:space="0" w:color="000000"/>
            </w:tcBorders>
          </w:tcPr>
          <w:p w14:paraId="1D113FAE" w14:textId="6135F5E1" w:rsidR="005D2B8B" w:rsidRPr="00F110D9" w:rsidRDefault="00F110D9" w:rsidP="00181B53">
            <w:pPr>
              <w:tabs>
                <w:tab w:val="center" w:pos="2913"/>
              </w:tabs>
              <w:spacing w:after="0" w:line="259" w:lineRule="auto"/>
              <w:ind w:left="0" w:right="0" w:firstLine="0"/>
              <w:jc w:val="left"/>
              <w:rPr>
                <w:b/>
                <w:bCs/>
                <w:sz w:val="28"/>
                <w:szCs w:val="28"/>
              </w:rPr>
            </w:pPr>
            <w:r w:rsidRPr="00F110D9">
              <w:rPr>
                <w:b/>
                <w:bCs/>
                <w:sz w:val="28"/>
                <w:szCs w:val="28"/>
              </w:rPr>
              <w:t xml:space="preserve">TYPES OF </w:t>
            </w:r>
            <w:proofErr w:type="gramStart"/>
            <w:r w:rsidR="00181B53">
              <w:rPr>
                <w:b/>
                <w:bCs/>
                <w:sz w:val="28"/>
                <w:szCs w:val="28"/>
              </w:rPr>
              <w:t>SERVE</w:t>
            </w:r>
            <w:proofErr w:type="gramEnd"/>
            <w:r w:rsidR="00181B53">
              <w:rPr>
                <w:b/>
                <w:bCs/>
                <w:sz w:val="28"/>
                <w:szCs w:val="28"/>
              </w:rPr>
              <w:tab/>
            </w:r>
          </w:p>
        </w:tc>
        <w:tc>
          <w:tcPr>
            <w:tcW w:w="1648" w:type="dxa"/>
            <w:tcBorders>
              <w:top w:val="single" w:sz="4" w:space="0" w:color="000000"/>
              <w:left w:val="single" w:sz="4" w:space="0" w:color="000000"/>
              <w:bottom w:val="single" w:sz="4" w:space="0" w:color="000000"/>
              <w:right w:val="single" w:sz="4" w:space="0" w:color="000000"/>
            </w:tcBorders>
          </w:tcPr>
          <w:p w14:paraId="39C4BA06" w14:textId="77777777" w:rsidR="005D2B8B" w:rsidRDefault="00181B53">
            <w:pPr>
              <w:spacing w:after="0" w:line="259" w:lineRule="auto"/>
              <w:ind w:left="110" w:right="0" w:firstLine="0"/>
              <w:jc w:val="center"/>
            </w:pPr>
            <w:r>
              <w:t xml:space="preserve">20-22 </w:t>
            </w:r>
          </w:p>
        </w:tc>
      </w:tr>
      <w:tr w:rsidR="005D2B8B" w14:paraId="71BF468B" w14:textId="77777777" w:rsidTr="00634DB3">
        <w:trPr>
          <w:trHeight w:val="826"/>
        </w:trPr>
        <w:tc>
          <w:tcPr>
            <w:tcW w:w="2000" w:type="dxa"/>
            <w:tcBorders>
              <w:top w:val="single" w:sz="4" w:space="0" w:color="000000"/>
              <w:left w:val="single" w:sz="4" w:space="0" w:color="000000"/>
              <w:bottom w:val="single" w:sz="4" w:space="0" w:color="000000"/>
              <w:right w:val="single" w:sz="4" w:space="0" w:color="000000"/>
            </w:tcBorders>
          </w:tcPr>
          <w:p w14:paraId="54CAE43A" w14:textId="1CB859A0" w:rsidR="005D2B8B" w:rsidRDefault="00533D24">
            <w:pPr>
              <w:spacing w:after="0" w:line="259" w:lineRule="auto"/>
              <w:ind w:left="0" w:right="45" w:firstLine="0"/>
              <w:jc w:val="center"/>
            </w:pPr>
            <w:r>
              <w:t>6</w:t>
            </w:r>
          </w:p>
        </w:tc>
        <w:tc>
          <w:tcPr>
            <w:tcW w:w="5840" w:type="dxa"/>
            <w:tcBorders>
              <w:top w:val="single" w:sz="4" w:space="0" w:color="000000"/>
              <w:left w:val="single" w:sz="4" w:space="0" w:color="000000"/>
              <w:bottom w:val="single" w:sz="4" w:space="0" w:color="000000"/>
              <w:right w:val="single" w:sz="4" w:space="0" w:color="000000"/>
            </w:tcBorders>
          </w:tcPr>
          <w:p w14:paraId="06A2583F" w14:textId="203E9A76" w:rsidR="005D2B8B" w:rsidRPr="00533D24" w:rsidRDefault="00533D24">
            <w:pPr>
              <w:spacing w:after="0" w:line="259" w:lineRule="auto"/>
              <w:ind w:left="106" w:right="0" w:firstLine="0"/>
              <w:jc w:val="left"/>
              <w:rPr>
                <w:b/>
                <w:bCs/>
                <w:sz w:val="28"/>
                <w:szCs w:val="28"/>
              </w:rPr>
            </w:pPr>
            <w:r w:rsidRPr="00533D24">
              <w:rPr>
                <w:b/>
                <w:bCs/>
                <w:sz w:val="28"/>
                <w:szCs w:val="28"/>
              </w:rPr>
              <w:t>TEA SERVE</w:t>
            </w:r>
          </w:p>
        </w:tc>
        <w:tc>
          <w:tcPr>
            <w:tcW w:w="1648" w:type="dxa"/>
            <w:tcBorders>
              <w:top w:val="single" w:sz="4" w:space="0" w:color="000000"/>
              <w:left w:val="single" w:sz="4" w:space="0" w:color="000000"/>
              <w:bottom w:val="single" w:sz="4" w:space="0" w:color="000000"/>
              <w:right w:val="single" w:sz="4" w:space="0" w:color="000000"/>
            </w:tcBorders>
          </w:tcPr>
          <w:p w14:paraId="1D200DD4" w14:textId="77777777" w:rsidR="005D2B8B" w:rsidRDefault="00181B53">
            <w:pPr>
              <w:spacing w:after="0" w:line="259" w:lineRule="auto"/>
              <w:ind w:left="108" w:right="0" w:firstLine="0"/>
              <w:jc w:val="center"/>
            </w:pPr>
            <w:r>
              <w:t xml:space="preserve">23 </w:t>
            </w:r>
          </w:p>
        </w:tc>
      </w:tr>
      <w:tr w:rsidR="00634DB3" w14:paraId="603251D0" w14:textId="77777777" w:rsidTr="00634DB3">
        <w:trPr>
          <w:trHeight w:val="826"/>
        </w:trPr>
        <w:tc>
          <w:tcPr>
            <w:tcW w:w="2000" w:type="dxa"/>
            <w:tcBorders>
              <w:top w:val="single" w:sz="4" w:space="0" w:color="000000"/>
              <w:left w:val="single" w:sz="4" w:space="0" w:color="000000"/>
              <w:bottom w:val="single" w:sz="4" w:space="0" w:color="000000"/>
              <w:right w:val="single" w:sz="4" w:space="0" w:color="000000"/>
            </w:tcBorders>
          </w:tcPr>
          <w:p w14:paraId="568791EF" w14:textId="77777777" w:rsidR="00634DB3" w:rsidRDefault="00634DB3">
            <w:pPr>
              <w:spacing w:after="0" w:line="259" w:lineRule="auto"/>
              <w:ind w:left="0" w:right="45" w:firstLine="0"/>
              <w:jc w:val="center"/>
              <w:rPr>
                <w:sz w:val="32"/>
              </w:rPr>
            </w:pPr>
          </w:p>
        </w:tc>
        <w:tc>
          <w:tcPr>
            <w:tcW w:w="5840" w:type="dxa"/>
            <w:tcBorders>
              <w:top w:val="single" w:sz="4" w:space="0" w:color="000000"/>
              <w:left w:val="single" w:sz="4" w:space="0" w:color="000000"/>
              <w:bottom w:val="single" w:sz="4" w:space="0" w:color="000000"/>
              <w:right w:val="single" w:sz="4" w:space="0" w:color="000000"/>
            </w:tcBorders>
          </w:tcPr>
          <w:p w14:paraId="29F67004" w14:textId="645378A1" w:rsidR="00634DB3" w:rsidRPr="00CC0ACE" w:rsidRDefault="00F110D9">
            <w:pPr>
              <w:spacing w:after="0" w:line="259" w:lineRule="auto"/>
              <w:ind w:left="106" w:right="0" w:firstLine="0"/>
              <w:jc w:val="left"/>
              <w:rPr>
                <w:b/>
                <w:sz w:val="28"/>
                <w:szCs w:val="28"/>
              </w:rPr>
            </w:pPr>
            <w:r w:rsidRPr="00CC0ACE">
              <w:rPr>
                <w:b/>
                <w:sz w:val="28"/>
                <w:szCs w:val="28"/>
              </w:rPr>
              <w:t>CONCLUSION</w:t>
            </w:r>
          </w:p>
        </w:tc>
        <w:tc>
          <w:tcPr>
            <w:tcW w:w="1648" w:type="dxa"/>
            <w:tcBorders>
              <w:top w:val="single" w:sz="4" w:space="0" w:color="000000"/>
              <w:left w:val="single" w:sz="4" w:space="0" w:color="000000"/>
              <w:bottom w:val="single" w:sz="4" w:space="0" w:color="000000"/>
              <w:right w:val="single" w:sz="4" w:space="0" w:color="000000"/>
            </w:tcBorders>
          </w:tcPr>
          <w:p w14:paraId="6E341C65" w14:textId="77777777" w:rsidR="00634DB3" w:rsidRDefault="00634DB3">
            <w:pPr>
              <w:spacing w:after="0" w:line="259" w:lineRule="auto"/>
              <w:ind w:left="108" w:right="0" w:firstLine="0"/>
              <w:jc w:val="center"/>
            </w:pPr>
          </w:p>
        </w:tc>
      </w:tr>
    </w:tbl>
    <w:p w14:paraId="52023C1B" w14:textId="77777777" w:rsidR="005D2B8B" w:rsidRDefault="00181B53">
      <w:pPr>
        <w:spacing w:after="1397" w:line="259" w:lineRule="auto"/>
        <w:ind w:left="499" w:right="0" w:firstLine="0"/>
        <w:jc w:val="left"/>
      </w:pPr>
      <w:r>
        <w:t xml:space="preserve">  </w:t>
      </w:r>
    </w:p>
    <w:p w14:paraId="3AC8AA28" w14:textId="77777777" w:rsidR="005D2B8B" w:rsidRDefault="00181B53">
      <w:pPr>
        <w:spacing w:after="0" w:line="259" w:lineRule="auto"/>
        <w:ind w:left="666" w:right="0" w:firstLine="0"/>
        <w:jc w:val="center"/>
      </w:pPr>
      <w:r>
        <w:lastRenderedPageBreak/>
        <w:t xml:space="preserve">  </w:t>
      </w:r>
    </w:p>
    <w:p w14:paraId="3F348BE9" w14:textId="77777777" w:rsidR="005D2B8B" w:rsidRDefault="00181B53">
      <w:pPr>
        <w:spacing w:after="228" w:line="259" w:lineRule="auto"/>
        <w:ind w:left="499" w:right="0" w:firstLine="0"/>
        <w:jc w:val="left"/>
      </w:pPr>
      <w:r>
        <w:t xml:space="preserve">  </w:t>
      </w:r>
    </w:p>
    <w:p w14:paraId="5DE83924" w14:textId="77777777" w:rsidR="005D2B8B" w:rsidRDefault="00181B53">
      <w:pPr>
        <w:spacing w:after="0" w:line="259" w:lineRule="auto"/>
        <w:ind w:left="0" w:right="0" w:firstLine="0"/>
        <w:jc w:val="left"/>
      </w:pPr>
      <w:r>
        <w:t xml:space="preserve"> </w:t>
      </w:r>
    </w:p>
    <w:p w14:paraId="30E50F91" w14:textId="77777777" w:rsidR="005D2B8B" w:rsidRDefault="00181B53">
      <w:pPr>
        <w:pStyle w:val="Heading1"/>
        <w:spacing w:after="0"/>
        <w:jc w:val="center"/>
      </w:pPr>
      <w:r>
        <w:t xml:space="preserve">ABSTRACT   </w:t>
      </w:r>
    </w:p>
    <w:p w14:paraId="5E930052" w14:textId="77777777" w:rsidR="005D2B8B" w:rsidRDefault="00181B53">
      <w:pPr>
        <w:spacing w:after="0" w:line="259" w:lineRule="auto"/>
        <w:ind w:left="1146" w:right="0" w:firstLine="0"/>
        <w:jc w:val="center"/>
      </w:pPr>
      <w:r>
        <w:rPr>
          <w:b/>
          <w:sz w:val="36"/>
        </w:rPr>
        <w:t xml:space="preserve"> </w:t>
      </w:r>
      <w:r>
        <w:t xml:space="preserve">  </w:t>
      </w:r>
    </w:p>
    <w:p w14:paraId="4880310A" w14:textId="77777777" w:rsidR="005D2B8B" w:rsidRDefault="00181B53">
      <w:pPr>
        <w:spacing w:after="193"/>
        <w:ind w:left="499" w:firstLine="566"/>
      </w:pPr>
      <w:r>
        <w:t xml:space="preserve">Tea isn’t simply tea in India but it is like a staple beverage here and a day without it is impossible and incomplete. Indians prefer their steaming cup of tea because for them it acts as an energy booster and is simply indispensable. This popular beverage has a lot of health benefits too as its antioxidants help to eliminate toxins and free radicals from the blood.   </w:t>
      </w:r>
    </w:p>
    <w:p w14:paraId="78E63202" w14:textId="77777777" w:rsidR="005D2B8B" w:rsidRDefault="00181B53">
      <w:pPr>
        <w:spacing w:after="150"/>
        <w:ind w:left="499" w:right="3" w:firstLine="634"/>
      </w:pPr>
      <w:r>
        <w:t xml:space="preserve">The modern term ‘Tea’ is driven from early Chinese word such as Tehai, </w:t>
      </w:r>
      <w:proofErr w:type="spellStart"/>
      <w:r>
        <w:t>ch’a</w:t>
      </w:r>
      <w:proofErr w:type="spellEnd"/>
      <w:r>
        <w:t xml:space="preserve"> and </w:t>
      </w:r>
      <w:proofErr w:type="spellStart"/>
      <w:proofErr w:type="gramStart"/>
      <w:r>
        <w:t>t,c</w:t>
      </w:r>
      <w:proofErr w:type="spellEnd"/>
      <w:proofErr w:type="gramEnd"/>
      <w:r>
        <w:t xml:space="preserve"> used to describe both the beverage and the leaf. Today tea enjoys an unparalleled and enduring popularity. The story of tea is truly intertwined with the story of Mankind.   </w:t>
      </w:r>
    </w:p>
    <w:p w14:paraId="32196DB7" w14:textId="77777777" w:rsidR="005D2B8B" w:rsidRDefault="00181B53">
      <w:pPr>
        <w:spacing w:after="145"/>
        <w:ind w:left="499" w:firstLine="708"/>
      </w:pPr>
      <w:r>
        <w:t xml:space="preserve">The general objective of this programme was to gain practical knowledge on the overall functioning of the various departments of the organization and the various processes that is being carried out in the tea industry. During the study a lot of practical knowledge has been gained about the manufacturing process. Report gives an insight about the industry and its various functional departments, the objectives of the company, how the company tries to achieve these objectives and effectiveness of training.   </w:t>
      </w:r>
    </w:p>
    <w:p w14:paraId="7BBB26D1" w14:textId="2390AEA3" w:rsidR="00D22EA7" w:rsidRDefault="00181B53">
      <w:pPr>
        <w:spacing w:after="4275"/>
        <w:ind w:left="499" w:right="0" w:firstLine="566"/>
        <w:rPr>
          <w:sz w:val="28"/>
        </w:rPr>
        <w:sectPr w:rsidR="00D22EA7">
          <w:footerReference w:type="even" r:id="rId8"/>
          <w:footerReference w:type="default" r:id="rId9"/>
          <w:footerReference w:type="first" r:id="rId10"/>
          <w:pgSz w:w="11906" w:h="16838"/>
          <w:pgMar w:top="1445" w:right="1454" w:bottom="1490" w:left="1426" w:header="720" w:footer="738" w:gutter="0"/>
          <w:pgNumType w:start="1"/>
          <w:cols w:space="720"/>
        </w:sectPr>
      </w:pPr>
      <w:r>
        <w:t>This study has proved to be helpful in gaining idea about the various activities undergone in real business situation. The study also helped me to gain more information about the present conditions prevailing in the industry and the strategies will prove beneficial for me in future ventures. The study was a good experience and I gained a lot about the Tea Industry in the Nilgiris</w:t>
      </w:r>
    </w:p>
    <w:p w14:paraId="5E5DC330" w14:textId="32B33909" w:rsidR="005D2B8B" w:rsidRDefault="005D2B8B">
      <w:pPr>
        <w:spacing w:after="0" w:line="259" w:lineRule="auto"/>
        <w:ind w:left="0" w:right="0" w:firstLine="0"/>
        <w:jc w:val="left"/>
      </w:pPr>
    </w:p>
    <w:p w14:paraId="5B310A5B" w14:textId="77777777" w:rsidR="006A71C1" w:rsidRDefault="00181B53">
      <w:pPr>
        <w:pStyle w:val="Heading2"/>
        <w:spacing w:after="8"/>
        <w:ind w:left="37" w:right="4"/>
        <w:jc w:val="center"/>
        <w:rPr>
          <w:sz w:val="24"/>
        </w:rPr>
      </w:pPr>
      <w:r>
        <w:rPr>
          <w:sz w:val="24"/>
        </w:rPr>
        <w:t>CHAPTER I</w:t>
      </w:r>
    </w:p>
    <w:p w14:paraId="3B70AE9E" w14:textId="03C9438C" w:rsidR="005D2B8B" w:rsidRDefault="00181B53">
      <w:pPr>
        <w:pStyle w:val="Heading2"/>
        <w:spacing w:after="8"/>
        <w:ind w:left="37" w:right="4"/>
        <w:jc w:val="center"/>
      </w:pPr>
      <w:r>
        <w:rPr>
          <w:sz w:val="24"/>
        </w:rPr>
        <w:t xml:space="preserve"> INTRODUCTION</w:t>
      </w:r>
      <w:r>
        <w:rPr>
          <w:b w:val="0"/>
          <w:sz w:val="24"/>
        </w:rPr>
        <w:t xml:space="preserve"> </w:t>
      </w:r>
    </w:p>
    <w:p w14:paraId="6CE7B1D9" w14:textId="77777777" w:rsidR="005D2B8B" w:rsidRDefault="00181B53">
      <w:pPr>
        <w:spacing w:after="24" w:line="259" w:lineRule="auto"/>
        <w:ind w:left="514" w:right="0" w:firstLine="0"/>
        <w:jc w:val="left"/>
      </w:pPr>
      <w:r>
        <w:rPr>
          <w:b/>
        </w:rPr>
        <w:t xml:space="preserve"> </w:t>
      </w:r>
    </w:p>
    <w:p w14:paraId="0F9EB27E" w14:textId="77777777" w:rsidR="005D2B8B" w:rsidRDefault="00181B53">
      <w:pPr>
        <w:spacing w:after="78" w:line="263" w:lineRule="auto"/>
        <w:ind w:left="524" w:right="0"/>
        <w:jc w:val="left"/>
      </w:pPr>
      <w:r>
        <w:rPr>
          <w:b/>
        </w:rPr>
        <w:t xml:space="preserve">1.1 INTRODUCTION OF TEA INDUSTRY: </w:t>
      </w:r>
      <w:r>
        <w:t xml:space="preserve"> </w:t>
      </w:r>
    </w:p>
    <w:p w14:paraId="56324B89" w14:textId="77777777" w:rsidR="005D2B8B" w:rsidRDefault="00181B53">
      <w:pPr>
        <w:spacing w:after="0" w:line="259" w:lineRule="auto"/>
        <w:ind w:left="551" w:right="0" w:firstLine="0"/>
        <w:jc w:val="center"/>
      </w:pPr>
      <w:r>
        <w:rPr>
          <w:sz w:val="36"/>
        </w:rPr>
        <w:t xml:space="preserve"> </w:t>
      </w:r>
      <w:r>
        <w:t xml:space="preserve">  </w:t>
      </w:r>
    </w:p>
    <w:p w14:paraId="6288B6B6" w14:textId="77777777" w:rsidR="005D2B8B" w:rsidRDefault="00181B53">
      <w:pPr>
        <w:spacing w:after="150"/>
        <w:ind w:left="499" w:right="590" w:firstLine="634"/>
      </w:pPr>
      <w:r>
        <w:t xml:space="preserve">Tea is the most preference average by millions of people across the globe. Tea plantation is located in Darjeeling and Assam, Terai and </w:t>
      </w:r>
      <w:proofErr w:type="spellStart"/>
      <w:r>
        <w:t>Dooars</w:t>
      </w:r>
      <w:proofErr w:type="spellEnd"/>
      <w:r>
        <w:t xml:space="preserve"> in the North Bengal and Mysore, Coorg, </w:t>
      </w:r>
      <w:proofErr w:type="spellStart"/>
      <w:r>
        <w:t>Manjsholai</w:t>
      </w:r>
      <w:proofErr w:type="spellEnd"/>
      <w:r>
        <w:t xml:space="preserve"> and Nilgiris. The tea industry in India has given occupation to the major work force in which </w:t>
      </w:r>
      <w:proofErr w:type="gramStart"/>
      <w:r>
        <w:t>Nilgiris  is</w:t>
      </w:r>
      <w:proofErr w:type="gramEnd"/>
      <w:r>
        <w:t xml:space="preserve"> also take part. Out of total 1,72,000 hectares under tea cultivation in south India, Nilgiris individually accounts for about 90,000 hectares and these results in produces tea of about 30 million kg of tea annually which is nearly 60% of the total population   </w:t>
      </w:r>
    </w:p>
    <w:p w14:paraId="31D64C32" w14:textId="77777777" w:rsidR="005D2B8B" w:rsidRDefault="00181B53">
      <w:pPr>
        <w:spacing w:after="148"/>
        <w:ind w:left="499" w:right="590" w:firstLine="216"/>
      </w:pPr>
      <w:r>
        <w:t xml:space="preserve">As per the recommendations given by the plantation enquiry committee in 1956 about the benefit of the small growers, the </w:t>
      </w:r>
      <w:proofErr w:type="spellStart"/>
      <w:r>
        <w:t>TamillNadu</w:t>
      </w:r>
      <w:proofErr w:type="spellEnd"/>
      <w:r>
        <w:t xml:space="preserve"> government implemented the recommendations as suggest by the committee and placed co-operation tea factories in Nilgiris   </w:t>
      </w:r>
    </w:p>
    <w:p w14:paraId="0535D91C" w14:textId="77777777" w:rsidR="005D2B8B" w:rsidRDefault="00181B53">
      <w:pPr>
        <w:spacing w:after="155"/>
        <w:ind w:left="499" w:right="590" w:firstLine="216"/>
      </w:pPr>
      <w:r>
        <w:t xml:space="preserve">This taken into account about the existence of the Industrial co-operative tea factory (INDCO) in Nilgiris and the first INDCO tea factory was launched at </w:t>
      </w:r>
      <w:proofErr w:type="spellStart"/>
      <w:r>
        <w:t>kundah</w:t>
      </w:r>
      <w:proofErr w:type="spellEnd"/>
      <w:r>
        <w:t xml:space="preserve"> in the year 1962 and currently there are 17 INDCO tea factories in Nilgiris district. The </w:t>
      </w:r>
      <w:proofErr w:type="gramStart"/>
      <w:r>
        <w:t>Industry</w:t>
      </w:r>
      <w:proofErr w:type="gramEnd"/>
      <w:r>
        <w:t xml:space="preserve"> is equivalent of RS.2300 crores but it is regretted that the tea plantation workers are still getting below the minimum wage of agricultural workers.   </w:t>
      </w:r>
    </w:p>
    <w:p w14:paraId="7DD6AA76" w14:textId="77777777" w:rsidR="005D2B8B" w:rsidRDefault="00181B53">
      <w:pPr>
        <w:spacing w:after="106"/>
        <w:ind w:left="509" w:right="590"/>
      </w:pPr>
      <w:r>
        <w:t xml:space="preserve">The wages of the tea industry labour </w:t>
      </w:r>
      <w:proofErr w:type="gramStart"/>
      <w:r>
        <w:t>has</w:t>
      </w:r>
      <w:proofErr w:type="gramEnd"/>
      <w:r>
        <w:t xml:space="preserve"> increased numerically since 1947, there has been no increase in real wages. It is thus very significant to know the problems of the industry in this area and finding remedies to the tea plantation workers would go a long way in solving the great number of </w:t>
      </w:r>
      <w:proofErr w:type="gramStart"/>
      <w:r>
        <w:t>issue</w:t>
      </w:r>
      <w:proofErr w:type="gramEnd"/>
      <w:r>
        <w:t xml:space="preserve"> to the workers in </w:t>
      </w:r>
      <w:proofErr w:type="spellStart"/>
      <w:r>
        <w:t>volvedin</w:t>
      </w:r>
      <w:proofErr w:type="spellEnd"/>
      <w:r>
        <w:t xml:space="preserve"> tea plantation.   </w:t>
      </w:r>
    </w:p>
    <w:p w14:paraId="2F565FEA" w14:textId="77777777" w:rsidR="005D2B8B" w:rsidRDefault="00181B53">
      <w:pPr>
        <w:spacing w:after="0" w:line="259" w:lineRule="auto"/>
        <w:ind w:left="14" w:right="0" w:firstLine="0"/>
        <w:jc w:val="left"/>
      </w:pPr>
      <w:r>
        <w:rPr>
          <w:sz w:val="30"/>
        </w:rPr>
        <w:t xml:space="preserve"> </w:t>
      </w:r>
      <w:r>
        <w:t xml:space="preserve">  </w:t>
      </w:r>
    </w:p>
    <w:p w14:paraId="1FAA4EFB" w14:textId="77777777" w:rsidR="005D2B8B" w:rsidRDefault="00181B53">
      <w:pPr>
        <w:spacing w:after="46" w:line="259" w:lineRule="auto"/>
        <w:ind w:left="14" w:right="0" w:firstLine="0"/>
        <w:jc w:val="left"/>
      </w:pPr>
      <w:r>
        <w:t xml:space="preserve">  </w:t>
      </w:r>
      <w:r>
        <w:tab/>
        <w:t xml:space="preserve">  </w:t>
      </w:r>
    </w:p>
    <w:p w14:paraId="25D9F213" w14:textId="77777777" w:rsidR="006A71C1" w:rsidRDefault="006A71C1">
      <w:pPr>
        <w:spacing w:after="0" w:line="259" w:lineRule="auto"/>
        <w:ind w:left="494" w:right="0"/>
        <w:jc w:val="left"/>
        <w:rPr>
          <w:b/>
          <w:sz w:val="28"/>
        </w:rPr>
      </w:pPr>
    </w:p>
    <w:p w14:paraId="6E57A1A1" w14:textId="77777777" w:rsidR="006A71C1" w:rsidRDefault="006A71C1">
      <w:pPr>
        <w:spacing w:after="0" w:line="259" w:lineRule="auto"/>
        <w:ind w:left="494" w:right="0"/>
        <w:jc w:val="left"/>
        <w:rPr>
          <w:b/>
          <w:sz w:val="28"/>
        </w:rPr>
      </w:pPr>
    </w:p>
    <w:p w14:paraId="6C0EB811" w14:textId="77777777" w:rsidR="006A71C1" w:rsidRDefault="006A71C1">
      <w:pPr>
        <w:spacing w:after="0" w:line="259" w:lineRule="auto"/>
        <w:ind w:left="494" w:right="0"/>
        <w:jc w:val="left"/>
        <w:rPr>
          <w:b/>
          <w:sz w:val="28"/>
        </w:rPr>
      </w:pPr>
    </w:p>
    <w:p w14:paraId="37DC3DDB" w14:textId="77777777" w:rsidR="006A71C1" w:rsidRDefault="006A71C1">
      <w:pPr>
        <w:spacing w:after="0" w:line="259" w:lineRule="auto"/>
        <w:ind w:left="494" w:right="0"/>
        <w:jc w:val="left"/>
        <w:rPr>
          <w:b/>
          <w:sz w:val="28"/>
        </w:rPr>
      </w:pPr>
    </w:p>
    <w:p w14:paraId="63A4A4C9" w14:textId="0BB8492F" w:rsidR="005D2B8B" w:rsidRDefault="00181B53">
      <w:pPr>
        <w:spacing w:after="0" w:line="259" w:lineRule="auto"/>
        <w:ind w:left="494" w:right="0"/>
        <w:jc w:val="left"/>
      </w:pPr>
      <w:r>
        <w:rPr>
          <w:b/>
          <w:sz w:val="28"/>
        </w:rPr>
        <w:lastRenderedPageBreak/>
        <w:t xml:space="preserve">1.2 OBJECTIVE: </w:t>
      </w:r>
      <w:r>
        <w:t xml:space="preserve">  </w:t>
      </w:r>
    </w:p>
    <w:p w14:paraId="3E52964D" w14:textId="77777777" w:rsidR="005D2B8B" w:rsidRDefault="00181B53">
      <w:pPr>
        <w:spacing w:after="132" w:line="259" w:lineRule="auto"/>
        <w:ind w:left="14" w:right="0" w:firstLine="0"/>
        <w:jc w:val="left"/>
      </w:pPr>
      <w:r>
        <w:rPr>
          <w:b/>
          <w:sz w:val="28"/>
        </w:rPr>
        <w:t xml:space="preserve"> </w:t>
      </w:r>
      <w:r>
        <w:t xml:space="preserve"> </w:t>
      </w:r>
      <w:r>
        <w:rPr>
          <w:b/>
        </w:rPr>
        <w:t xml:space="preserve"> </w:t>
      </w:r>
      <w:r>
        <w:t xml:space="preserve">  </w:t>
      </w:r>
    </w:p>
    <w:p w14:paraId="015CD54E" w14:textId="77777777" w:rsidR="005D2B8B" w:rsidRDefault="00181B53">
      <w:pPr>
        <w:numPr>
          <w:ilvl w:val="0"/>
          <w:numId w:val="1"/>
        </w:numPr>
        <w:spacing w:after="3" w:line="259" w:lineRule="auto"/>
        <w:ind w:right="590" w:hanging="432"/>
      </w:pPr>
      <w:r>
        <w:t xml:space="preserve">To strengthen the co-operative movement in the tea sector in the Nilgiris.   </w:t>
      </w:r>
    </w:p>
    <w:p w14:paraId="616FAFD4" w14:textId="77777777" w:rsidR="005D2B8B" w:rsidRDefault="00181B53">
      <w:pPr>
        <w:spacing w:after="306" w:line="259" w:lineRule="auto"/>
        <w:ind w:left="14" w:right="0" w:firstLine="0"/>
        <w:jc w:val="left"/>
      </w:pPr>
      <w:r>
        <w:t xml:space="preserve">   </w:t>
      </w:r>
    </w:p>
    <w:p w14:paraId="14B95573" w14:textId="77777777" w:rsidR="005D2B8B" w:rsidRDefault="00181B53">
      <w:pPr>
        <w:numPr>
          <w:ilvl w:val="0"/>
          <w:numId w:val="1"/>
        </w:numPr>
        <w:spacing w:after="0" w:line="259" w:lineRule="auto"/>
        <w:ind w:right="590" w:hanging="432"/>
      </w:pPr>
      <w:r>
        <w:t xml:space="preserve">To secure better prices for green-leaf for the small tea growers.   </w:t>
      </w:r>
    </w:p>
    <w:p w14:paraId="250FDE44" w14:textId="77777777" w:rsidR="005D2B8B" w:rsidRDefault="00181B53">
      <w:pPr>
        <w:spacing w:after="174" w:line="259" w:lineRule="auto"/>
        <w:ind w:left="312" w:right="0" w:firstLine="0"/>
        <w:jc w:val="left"/>
      </w:pPr>
      <w:r>
        <w:t xml:space="preserve">   </w:t>
      </w:r>
    </w:p>
    <w:p w14:paraId="6CCEA719" w14:textId="77777777" w:rsidR="005D2B8B" w:rsidRDefault="00181B53">
      <w:pPr>
        <w:numPr>
          <w:ilvl w:val="0"/>
          <w:numId w:val="1"/>
        </w:numPr>
        <w:ind w:right="590" w:hanging="432"/>
      </w:pPr>
      <w:r>
        <w:t xml:space="preserve">To improve productivity of the tea gardens of the small tea grower members through The </w:t>
      </w:r>
      <w:proofErr w:type="spellStart"/>
      <w:r>
        <w:t>Indco</w:t>
      </w:r>
      <w:proofErr w:type="spellEnd"/>
      <w:r>
        <w:t xml:space="preserve"> Tea Factories with required inputs, to provide warehousing facilities, and also to help in marketing their teas to the best advantage of the </w:t>
      </w:r>
      <w:proofErr w:type="spellStart"/>
      <w:r>
        <w:t>Indco</w:t>
      </w:r>
      <w:proofErr w:type="spellEnd"/>
      <w:r>
        <w:t xml:space="preserve"> Tea Factories.   </w:t>
      </w:r>
    </w:p>
    <w:p w14:paraId="4EED6676" w14:textId="77777777" w:rsidR="005D2B8B" w:rsidRDefault="00181B53">
      <w:pPr>
        <w:spacing w:after="171" w:line="259" w:lineRule="auto"/>
        <w:ind w:left="312" w:right="0" w:firstLine="0"/>
        <w:jc w:val="left"/>
      </w:pPr>
      <w:r>
        <w:t xml:space="preserve">   </w:t>
      </w:r>
    </w:p>
    <w:p w14:paraId="0480AACA" w14:textId="77777777" w:rsidR="005D2B8B" w:rsidRDefault="00181B53">
      <w:pPr>
        <w:numPr>
          <w:ilvl w:val="0"/>
          <w:numId w:val="1"/>
        </w:numPr>
        <w:ind w:right="590" w:hanging="432"/>
      </w:pPr>
      <w:r>
        <w:t xml:space="preserve">In the four decades of its existence, INDCOSERVE has enabled its 15 member Tea factories to command 17% of the total production of the Nilgiris by offering its expertise in technical, managerial, and commercial competence.   </w:t>
      </w:r>
    </w:p>
    <w:p w14:paraId="5724CCC4" w14:textId="77777777" w:rsidR="005D2B8B" w:rsidRDefault="00181B53">
      <w:pPr>
        <w:spacing w:after="174" w:line="259" w:lineRule="auto"/>
        <w:ind w:left="312" w:right="0" w:firstLine="0"/>
        <w:jc w:val="left"/>
      </w:pPr>
      <w:r>
        <w:t xml:space="preserve">   </w:t>
      </w:r>
    </w:p>
    <w:p w14:paraId="39D05CAF" w14:textId="77777777" w:rsidR="005D2B8B" w:rsidRDefault="00181B53">
      <w:pPr>
        <w:numPr>
          <w:ilvl w:val="0"/>
          <w:numId w:val="1"/>
        </w:numPr>
        <w:ind w:right="590" w:hanging="432"/>
      </w:pPr>
      <w:r>
        <w:t xml:space="preserve">To promote the economic interest of the Small Tea Growers / Members of </w:t>
      </w:r>
      <w:proofErr w:type="spellStart"/>
      <w:r>
        <w:t>Indco</w:t>
      </w:r>
      <w:proofErr w:type="spellEnd"/>
      <w:r>
        <w:t xml:space="preserve"> Tea Factories in the Nilgiris District.   </w:t>
      </w:r>
    </w:p>
    <w:p w14:paraId="09808B7B" w14:textId="77777777" w:rsidR="005D2B8B" w:rsidRDefault="00181B53">
      <w:pPr>
        <w:spacing w:after="313" w:line="259" w:lineRule="auto"/>
        <w:ind w:left="14" w:right="0" w:firstLine="0"/>
        <w:jc w:val="left"/>
      </w:pPr>
      <w:r>
        <w:t xml:space="preserve">   </w:t>
      </w:r>
    </w:p>
    <w:p w14:paraId="2373A25C" w14:textId="77777777" w:rsidR="005D2B8B" w:rsidRDefault="00181B53">
      <w:pPr>
        <w:numPr>
          <w:ilvl w:val="0"/>
          <w:numId w:val="1"/>
        </w:numPr>
        <w:ind w:right="590" w:hanging="432"/>
      </w:pPr>
      <w:r>
        <w:t xml:space="preserve">To coordinate and facilitate the purchase of Machineries, Tools, </w:t>
      </w:r>
      <w:proofErr w:type="gramStart"/>
      <w:r>
        <w:t>manure  ,</w:t>
      </w:r>
      <w:proofErr w:type="gramEnd"/>
      <w:r>
        <w:t xml:space="preserve">consumables, etc. required by the </w:t>
      </w:r>
      <w:proofErr w:type="spellStart"/>
      <w:r>
        <w:t>Indco</w:t>
      </w:r>
      <w:proofErr w:type="spellEnd"/>
      <w:r>
        <w:t xml:space="preserve"> Tea Factories.   </w:t>
      </w:r>
    </w:p>
    <w:p w14:paraId="26287180" w14:textId="77777777" w:rsidR="005D2B8B" w:rsidRDefault="00181B53">
      <w:pPr>
        <w:spacing w:after="318" w:line="259" w:lineRule="auto"/>
        <w:ind w:left="14" w:right="0" w:firstLine="0"/>
        <w:jc w:val="left"/>
      </w:pPr>
      <w:r>
        <w:t xml:space="preserve">   </w:t>
      </w:r>
    </w:p>
    <w:p w14:paraId="7896F950" w14:textId="77777777" w:rsidR="005D2B8B" w:rsidRDefault="00181B53">
      <w:pPr>
        <w:numPr>
          <w:ilvl w:val="0"/>
          <w:numId w:val="1"/>
        </w:numPr>
        <w:ind w:right="590" w:hanging="432"/>
      </w:pPr>
      <w:r>
        <w:t xml:space="preserve">To render services to the member factories in the area of Legal, </w:t>
      </w:r>
      <w:proofErr w:type="gramStart"/>
      <w:r>
        <w:t>Technical,  Financial</w:t>
      </w:r>
      <w:proofErr w:type="gramEnd"/>
      <w:r>
        <w:t xml:space="preserve">, Social, Manufacturing, Transport, Marketing, Warehousing, </w:t>
      </w:r>
    </w:p>
    <w:p w14:paraId="52E76CA5" w14:textId="77777777" w:rsidR="005D2B8B" w:rsidRDefault="00181B53">
      <w:pPr>
        <w:spacing w:after="117" w:line="259" w:lineRule="auto"/>
        <w:ind w:left="1325" w:right="590"/>
      </w:pPr>
      <w:proofErr w:type="spellStart"/>
      <w:proofErr w:type="gramStart"/>
      <w:r>
        <w:t>Sales,etc</w:t>
      </w:r>
      <w:proofErr w:type="spellEnd"/>
      <w:r>
        <w:t>.</w:t>
      </w:r>
      <w:proofErr w:type="gramEnd"/>
      <w:r>
        <w:t xml:space="preserve">   </w:t>
      </w:r>
    </w:p>
    <w:p w14:paraId="133FD614" w14:textId="77777777" w:rsidR="005D2B8B" w:rsidRDefault="00181B53">
      <w:pPr>
        <w:spacing w:after="187" w:line="259" w:lineRule="auto"/>
        <w:ind w:left="14" w:right="0" w:firstLine="0"/>
        <w:jc w:val="left"/>
      </w:pPr>
      <w:r>
        <w:t xml:space="preserve">   </w:t>
      </w:r>
    </w:p>
    <w:p w14:paraId="13047278" w14:textId="77777777" w:rsidR="005D2B8B" w:rsidRDefault="00181B53">
      <w:pPr>
        <w:spacing w:after="8" w:line="259" w:lineRule="auto"/>
        <w:ind w:left="14" w:right="0" w:firstLine="0"/>
        <w:jc w:val="left"/>
      </w:pPr>
      <w:r>
        <w:rPr>
          <w:b/>
          <w:sz w:val="32"/>
        </w:rPr>
        <w:t xml:space="preserve">  </w:t>
      </w:r>
      <w:r>
        <w:rPr>
          <w:b/>
          <w:sz w:val="32"/>
        </w:rPr>
        <w:tab/>
        <w:t xml:space="preserve">  </w:t>
      </w:r>
      <w:r>
        <w:rPr>
          <w:b/>
          <w:sz w:val="32"/>
        </w:rPr>
        <w:tab/>
        <w:t xml:space="preserve">  </w:t>
      </w:r>
      <w:r>
        <w:rPr>
          <w:b/>
          <w:sz w:val="32"/>
        </w:rPr>
        <w:tab/>
        <w:t xml:space="preserve">   </w:t>
      </w:r>
    </w:p>
    <w:p w14:paraId="2CA817B9" w14:textId="77777777" w:rsidR="005D2B8B" w:rsidRDefault="00181B53">
      <w:pPr>
        <w:spacing w:after="0" w:line="259" w:lineRule="auto"/>
        <w:ind w:left="14" w:right="0" w:firstLine="0"/>
        <w:jc w:val="left"/>
      </w:pPr>
      <w:r>
        <w:rPr>
          <w:b/>
          <w:sz w:val="32"/>
        </w:rPr>
        <w:t xml:space="preserve"> </w:t>
      </w:r>
    </w:p>
    <w:p w14:paraId="47A2DB8A" w14:textId="77777777" w:rsidR="005D2B8B" w:rsidRDefault="00181B53">
      <w:pPr>
        <w:spacing w:after="76" w:line="259" w:lineRule="auto"/>
        <w:ind w:left="14" w:right="0" w:firstLine="0"/>
        <w:jc w:val="left"/>
      </w:pPr>
      <w:r>
        <w:t xml:space="preserve"> </w:t>
      </w:r>
    </w:p>
    <w:p w14:paraId="4DCD13F9" w14:textId="77777777" w:rsidR="005D2B8B" w:rsidRDefault="00181B53">
      <w:pPr>
        <w:spacing w:after="4" w:line="259" w:lineRule="auto"/>
        <w:ind w:left="14" w:right="0" w:firstLine="0"/>
        <w:jc w:val="left"/>
      </w:pPr>
      <w:r>
        <w:rPr>
          <w:b/>
          <w:sz w:val="32"/>
        </w:rPr>
        <w:t xml:space="preserve">                                        </w:t>
      </w:r>
    </w:p>
    <w:p w14:paraId="4F84254D" w14:textId="77777777" w:rsidR="005D2B8B" w:rsidRDefault="00181B53">
      <w:pPr>
        <w:spacing w:after="1" w:line="259" w:lineRule="auto"/>
        <w:ind w:left="14" w:right="0" w:firstLine="0"/>
        <w:jc w:val="left"/>
      </w:pPr>
      <w:r>
        <w:rPr>
          <w:b/>
          <w:sz w:val="32"/>
        </w:rPr>
        <w:t xml:space="preserve"> </w:t>
      </w:r>
    </w:p>
    <w:p w14:paraId="1B97DFC1" w14:textId="77777777" w:rsidR="005D2B8B" w:rsidRDefault="00181B53">
      <w:pPr>
        <w:spacing w:after="1" w:line="259" w:lineRule="auto"/>
        <w:ind w:left="14" w:right="0" w:firstLine="0"/>
        <w:jc w:val="left"/>
      </w:pPr>
      <w:r>
        <w:rPr>
          <w:b/>
          <w:sz w:val="32"/>
        </w:rPr>
        <w:t xml:space="preserve"> </w:t>
      </w:r>
    </w:p>
    <w:p w14:paraId="3C00FF78" w14:textId="000036AD" w:rsidR="006A71C1" w:rsidRPr="006A71C1" w:rsidRDefault="00181B53" w:rsidP="006A71C1">
      <w:pPr>
        <w:spacing w:after="1" w:line="259" w:lineRule="auto"/>
        <w:ind w:left="14" w:right="0" w:firstLine="0"/>
        <w:jc w:val="left"/>
      </w:pPr>
      <w:r>
        <w:rPr>
          <w:b/>
          <w:sz w:val="32"/>
        </w:rPr>
        <w:t xml:space="preserve"> </w:t>
      </w:r>
    </w:p>
    <w:p w14:paraId="39F03FE4" w14:textId="77777777" w:rsidR="006A71C1" w:rsidRDefault="00181B53">
      <w:pPr>
        <w:pStyle w:val="Heading1"/>
        <w:spacing w:after="0"/>
        <w:ind w:left="24"/>
      </w:pPr>
      <w:r>
        <w:lastRenderedPageBreak/>
        <w:t xml:space="preserve">                                            CHAPTER II </w:t>
      </w:r>
    </w:p>
    <w:p w14:paraId="231E0808" w14:textId="77777777" w:rsidR="006A71C1" w:rsidRDefault="006A71C1">
      <w:pPr>
        <w:pStyle w:val="Heading1"/>
        <w:spacing w:after="0"/>
        <w:ind w:left="24"/>
      </w:pPr>
    </w:p>
    <w:p w14:paraId="28E6E1E9" w14:textId="233E2BAB" w:rsidR="005D2B8B" w:rsidRDefault="00181B53">
      <w:pPr>
        <w:pStyle w:val="Heading1"/>
        <w:spacing w:after="0"/>
        <w:ind w:left="24"/>
      </w:pPr>
      <w:r>
        <w:t>ABOUT THE INDUSTRY</w:t>
      </w:r>
      <w:r>
        <w:rPr>
          <w:sz w:val="30"/>
        </w:rPr>
        <w:t xml:space="preserve"> </w:t>
      </w:r>
    </w:p>
    <w:p w14:paraId="3C75671C" w14:textId="77777777" w:rsidR="005D2B8B" w:rsidRDefault="00181B53">
      <w:pPr>
        <w:spacing w:after="66" w:line="259" w:lineRule="auto"/>
        <w:ind w:left="14" w:right="0" w:firstLine="0"/>
        <w:jc w:val="left"/>
      </w:pPr>
      <w:r>
        <w:rPr>
          <w:b/>
        </w:rPr>
        <w:t xml:space="preserve"> </w:t>
      </w:r>
    </w:p>
    <w:p w14:paraId="7F01713D" w14:textId="77777777" w:rsidR="005D2B8B" w:rsidRDefault="00181B53">
      <w:pPr>
        <w:pStyle w:val="Heading2"/>
        <w:spacing w:after="0" w:line="263" w:lineRule="auto"/>
        <w:ind w:left="9"/>
      </w:pPr>
      <w:r>
        <w:rPr>
          <w:sz w:val="24"/>
        </w:rPr>
        <w:t>2.1 PROFILE OF THE INDUSTRY</w:t>
      </w:r>
      <w:r>
        <w:t xml:space="preserve"> </w:t>
      </w:r>
    </w:p>
    <w:p w14:paraId="756229B8" w14:textId="77777777" w:rsidR="005D2B8B" w:rsidRDefault="00181B53">
      <w:pPr>
        <w:spacing w:after="0" w:line="259" w:lineRule="auto"/>
        <w:ind w:left="14" w:right="0" w:firstLine="0"/>
        <w:jc w:val="left"/>
      </w:pPr>
      <w:r>
        <w:rPr>
          <w:b/>
          <w:sz w:val="32"/>
        </w:rPr>
        <w:t xml:space="preserve">       </w:t>
      </w:r>
    </w:p>
    <w:p w14:paraId="51E75BB9" w14:textId="77A0F0D4" w:rsidR="005D2B8B" w:rsidRDefault="00181B53">
      <w:pPr>
        <w:tabs>
          <w:tab w:val="center" w:pos="5461"/>
        </w:tabs>
        <w:spacing w:line="259" w:lineRule="auto"/>
        <w:ind w:left="0" w:right="0" w:firstLine="0"/>
        <w:jc w:val="left"/>
      </w:pPr>
      <w:r>
        <w:rPr>
          <w:rFonts w:ascii="Calibri" w:eastAsia="Calibri" w:hAnsi="Calibri" w:cs="Calibri"/>
          <w:sz w:val="22"/>
        </w:rPr>
        <w:t xml:space="preserve"> </w:t>
      </w:r>
      <w:r w:rsidR="006A71C1">
        <w:rPr>
          <w:rFonts w:ascii="Calibri" w:eastAsia="Calibri" w:hAnsi="Calibri" w:cs="Calibri"/>
          <w:sz w:val="22"/>
        </w:rPr>
        <w:t xml:space="preserve">         </w:t>
      </w:r>
      <w:r>
        <w:rPr>
          <w:rFonts w:ascii="Calibri" w:eastAsia="Calibri" w:hAnsi="Calibri" w:cs="Calibri"/>
          <w:sz w:val="22"/>
        </w:rPr>
        <w:t xml:space="preserve"> </w:t>
      </w:r>
      <w:r>
        <w:rPr>
          <w:b/>
        </w:rPr>
        <w:t xml:space="preserve">INDUSTRY </w:t>
      </w:r>
      <w:proofErr w:type="gramStart"/>
      <w:r>
        <w:rPr>
          <w:b/>
        </w:rPr>
        <w:t xml:space="preserve">NAME  </w:t>
      </w:r>
      <w:r>
        <w:rPr>
          <w:b/>
        </w:rPr>
        <w:tab/>
      </w:r>
      <w:proofErr w:type="gramEnd"/>
      <w:r>
        <w:rPr>
          <w:b/>
        </w:rPr>
        <w:t xml:space="preserve">                     </w:t>
      </w:r>
      <w:proofErr w:type="gramStart"/>
      <w:r>
        <w:rPr>
          <w:b/>
        </w:rPr>
        <w:t xml:space="preserve">  :</w:t>
      </w:r>
      <w:proofErr w:type="gramEnd"/>
      <w:r>
        <w:rPr>
          <w:b/>
        </w:rPr>
        <w:t xml:space="preserve"> </w:t>
      </w:r>
      <w:r>
        <w:t xml:space="preserve">THE KATTABETTU INDUSTRIAL   </w:t>
      </w:r>
    </w:p>
    <w:p w14:paraId="33B6A6FE" w14:textId="77777777" w:rsidR="005D2B8B" w:rsidRDefault="00181B53">
      <w:pPr>
        <w:tabs>
          <w:tab w:val="center" w:pos="5702"/>
        </w:tabs>
        <w:spacing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CO-OPERATIVE TEA FACTORY LTD   </w:t>
      </w:r>
    </w:p>
    <w:p w14:paraId="01312F80" w14:textId="77777777" w:rsidR="005D2B8B" w:rsidRDefault="00181B53">
      <w:pPr>
        <w:spacing w:after="19" w:line="259" w:lineRule="auto"/>
        <w:ind w:left="14" w:right="0" w:firstLine="0"/>
        <w:jc w:val="left"/>
      </w:pPr>
      <w:r>
        <w:t xml:space="preserve">   </w:t>
      </w:r>
    </w:p>
    <w:p w14:paraId="56F7F114" w14:textId="77777777" w:rsidR="005D2B8B" w:rsidRDefault="00181B53">
      <w:pPr>
        <w:spacing w:after="23" w:line="259" w:lineRule="auto"/>
        <w:ind w:left="14" w:right="0" w:firstLine="0"/>
        <w:jc w:val="left"/>
      </w:pPr>
      <w:r>
        <w:t xml:space="preserve">   </w:t>
      </w:r>
    </w:p>
    <w:p w14:paraId="00E87339" w14:textId="7443E628" w:rsidR="005D2B8B" w:rsidRDefault="00181B53">
      <w:pPr>
        <w:spacing w:after="29" w:line="263" w:lineRule="auto"/>
        <w:ind w:left="9" w:right="0"/>
        <w:jc w:val="left"/>
      </w:pPr>
      <w:r>
        <w:rPr>
          <w:rFonts w:ascii="Calibri" w:eastAsia="Calibri" w:hAnsi="Calibri" w:cs="Calibri"/>
          <w:sz w:val="22"/>
        </w:rPr>
        <w:t xml:space="preserve">        </w:t>
      </w:r>
      <w:r w:rsidR="006A71C1">
        <w:rPr>
          <w:rFonts w:ascii="Calibri" w:eastAsia="Calibri" w:hAnsi="Calibri" w:cs="Calibri"/>
          <w:sz w:val="22"/>
        </w:rPr>
        <w:t xml:space="preserve"> </w:t>
      </w:r>
      <w:r>
        <w:rPr>
          <w:rFonts w:ascii="Calibri" w:eastAsia="Calibri" w:hAnsi="Calibri" w:cs="Calibri"/>
          <w:sz w:val="22"/>
        </w:rPr>
        <w:t xml:space="preserve">  </w:t>
      </w:r>
      <w:r>
        <w:rPr>
          <w:b/>
        </w:rPr>
        <w:t xml:space="preserve">PROPRIETOR NAME                   </w:t>
      </w:r>
      <w:proofErr w:type="gramStart"/>
      <w:r>
        <w:rPr>
          <w:b/>
        </w:rPr>
        <w:t xml:space="preserve">  :</w:t>
      </w:r>
      <w:proofErr w:type="gramEnd"/>
      <w:r>
        <w:rPr>
          <w:b/>
        </w:rPr>
        <w:t xml:space="preserve">  </w:t>
      </w:r>
      <w:r>
        <w:t xml:space="preserve">THIRU.ARUL SELVAM  </w:t>
      </w:r>
    </w:p>
    <w:p w14:paraId="7099004F" w14:textId="77777777" w:rsidR="005D2B8B" w:rsidRDefault="00181B53">
      <w:pPr>
        <w:spacing w:after="14" w:line="259" w:lineRule="auto"/>
        <w:ind w:left="14" w:right="0" w:firstLine="0"/>
        <w:jc w:val="left"/>
      </w:pPr>
      <w:r>
        <w:t xml:space="preserve">   </w:t>
      </w:r>
    </w:p>
    <w:p w14:paraId="38ADD627" w14:textId="77777777" w:rsidR="005D2B8B" w:rsidRDefault="00181B53">
      <w:pPr>
        <w:spacing w:after="82" w:line="259" w:lineRule="auto"/>
        <w:ind w:left="14" w:right="0" w:firstLine="0"/>
        <w:jc w:val="left"/>
      </w:pPr>
      <w:r>
        <w:t xml:space="preserve">   </w:t>
      </w:r>
    </w:p>
    <w:p w14:paraId="7FFD7A7E" w14:textId="77777777" w:rsidR="005D2B8B" w:rsidRDefault="00181B53">
      <w:pPr>
        <w:pStyle w:val="Heading2"/>
        <w:tabs>
          <w:tab w:val="center" w:pos="3971"/>
        </w:tabs>
        <w:spacing w:after="0" w:line="263"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sz w:val="24"/>
        </w:rPr>
        <w:t xml:space="preserve">ADDRESS                                        </w:t>
      </w:r>
      <w:proofErr w:type="gramStart"/>
      <w:r>
        <w:rPr>
          <w:sz w:val="24"/>
        </w:rPr>
        <w:t xml:space="preserve">  :</w:t>
      </w:r>
      <w:r>
        <w:rPr>
          <w:b w:val="0"/>
          <w:sz w:val="24"/>
        </w:rPr>
        <w:t>KATTABETTU</w:t>
      </w:r>
      <w:proofErr w:type="gramEnd"/>
      <w:r>
        <w:rPr>
          <w:b w:val="0"/>
          <w:sz w:val="24"/>
        </w:rPr>
        <w:t xml:space="preserve"> THE NILGIRIS  </w:t>
      </w:r>
      <w:r>
        <w:t xml:space="preserve"> </w:t>
      </w:r>
    </w:p>
    <w:tbl>
      <w:tblPr>
        <w:tblStyle w:val="TableGrid"/>
        <w:tblW w:w="7722" w:type="dxa"/>
        <w:tblInd w:w="0" w:type="dxa"/>
        <w:tblLook w:val="04A0" w:firstRow="1" w:lastRow="0" w:firstColumn="1" w:lastColumn="0" w:noHBand="0" w:noVBand="1"/>
      </w:tblPr>
      <w:tblGrid>
        <w:gridCol w:w="3919"/>
        <w:gridCol w:w="3803"/>
      </w:tblGrid>
      <w:tr w:rsidR="005D2B8B" w14:paraId="0D0997C5" w14:textId="77777777">
        <w:trPr>
          <w:trHeight w:val="289"/>
        </w:trPr>
        <w:tc>
          <w:tcPr>
            <w:tcW w:w="3920" w:type="dxa"/>
            <w:tcBorders>
              <w:top w:val="nil"/>
              <w:left w:val="nil"/>
              <w:bottom w:val="nil"/>
              <w:right w:val="nil"/>
            </w:tcBorders>
          </w:tcPr>
          <w:p w14:paraId="3A513C4B" w14:textId="77777777" w:rsidR="005D2B8B" w:rsidRDefault="00181B53">
            <w:pPr>
              <w:spacing w:after="0" w:line="259" w:lineRule="auto"/>
              <w:ind w:left="14" w:right="0" w:firstLine="0"/>
              <w:jc w:val="left"/>
            </w:pPr>
            <w:r>
              <w:t xml:space="preserve">   </w:t>
            </w:r>
          </w:p>
        </w:tc>
        <w:tc>
          <w:tcPr>
            <w:tcW w:w="3803" w:type="dxa"/>
            <w:tcBorders>
              <w:top w:val="nil"/>
              <w:left w:val="nil"/>
              <w:bottom w:val="nil"/>
              <w:right w:val="nil"/>
            </w:tcBorders>
          </w:tcPr>
          <w:p w14:paraId="5982E149" w14:textId="77777777" w:rsidR="005D2B8B" w:rsidRDefault="005D2B8B">
            <w:pPr>
              <w:spacing w:after="160" w:line="259" w:lineRule="auto"/>
              <w:ind w:left="0" w:right="0" w:firstLine="0"/>
              <w:jc w:val="left"/>
            </w:pPr>
          </w:p>
        </w:tc>
      </w:tr>
      <w:tr w:rsidR="005D2B8B" w14:paraId="3C395CCE" w14:textId="77777777">
        <w:trPr>
          <w:trHeight w:val="413"/>
        </w:trPr>
        <w:tc>
          <w:tcPr>
            <w:tcW w:w="3920" w:type="dxa"/>
            <w:tcBorders>
              <w:top w:val="nil"/>
              <w:left w:val="nil"/>
              <w:bottom w:val="nil"/>
              <w:right w:val="nil"/>
            </w:tcBorders>
          </w:tcPr>
          <w:p w14:paraId="441029C5" w14:textId="77777777" w:rsidR="005D2B8B" w:rsidRDefault="00181B53">
            <w:pPr>
              <w:tabs>
                <w:tab w:val="center" w:pos="1113"/>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CONTACT   </w:t>
            </w:r>
          </w:p>
        </w:tc>
        <w:tc>
          <w:tcPr>
            <w:tcW w:w="3803" w:type="dxa"/>
            <w:tcBorders>
              <w:top w:val="nil"/>
              <w:left w:val="nil"/>
              <w:bottom w:val="nil"/>
              <w:right w:val="nil"/>
            </w:tcBorders>
          </w:tcPr>
          <w:p w14:paraId="3B1F562A" w14:textId="77777777" w:rsidR="005D2B8B" w:rsidRDefault="00181B53">
            <w:pPr>
              <w:spacing w:after="0" w:line="259" w:lineRule="auto"/>
              <w:ind w:left="70" w:right="0" w:firstLine="0"/>
              <w:jc w:val="left"/>
            </w:pPr>
            <w:r>
              <w:rPr>
                <w:b/>
              </w:rPr>
              <w:t xml:space="preserve">   : </w:t>
            </w:r>
            <w:r>
              <w:t xml:space="preserve">04266-279175   </w:t>
            </w:r>
          </w:p>
        </w:tc>
      </w:tr>
      <w:tr w:rsidR="005D2B8B" w14:paraId="23F984E7" w14:textId="77777777">
        <w:trPr>
          <w:trHeight w:val="1048"/>
        </w:trPr>
        <w:tc>
          <w:tcPr>
            <w:tcW w:w="3920" w:type="dxa"/>
            <w:tcBorders>
              <w:top w:val="nil"/>
              <w:left w:val="nil"/>
              <w:bottom w:val="nil"/>
              <w:right w:val="nil"/>
            </w:tcBorders>
          </w:tcPr>
          <w:p w14:paraId="7FAA129D" w14:textId="77777777" w:rsidR="005D2B8B" w:rsidRDefault="00181B53">
            <w:pPr>
              <w:spacing w:after="28" w:line="259" w:lineRule="auto"/>
              <w:ind w:left="14"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3A9911B0" w14:textId="77777777" w:rsidR="005D2B8B" w:rsidRDefault="00181B53">
            <w:pPr>
              <w:spacing w:after="21" w:line="259" w:lineRule="auto"/>
              <w:ind w:left="14" w:right="0" w:firstLine="0"/>
              <w:jc w:val="left"/>
            </w:pPr>
            <w:r>
              <w:t xml:space="preserve">   </w:t>
            </w:r>
          </w:p>
          <w:p w14:paraId="1D486222" w14:textId="77777777" w:rsidR="005D2B8B" w:rsidRDefault="00181B53">
            <w:pPr>
              <w:spacing w:after="0" w:line="259" w:lineRule="auto"/>
              <w:ind w:left="14" w:right="0" w:firstLine="0"/>
              <w:jc w:val="left"/>
            </w:pPr>
            <w:r>
              <w:t xml:space="preserve">   </w:t>
            </w:r>
          </w:p>
        </w:tc>
        <w:tc>
          <w:tcPr>
            <w:tcW w:w="3803" w:type="dxa"/>
            <w:tcBorders>
              <w:top w:val="nil"/>
              <w:left w:val="nil"/>
              <w:bottom w:val="nil"/>
              <w:right w:val="nil"/>
            </w:tcBorders>
          </w:tcPr>
          <w:p w14:paraId="7CE979FB" w14:textId="77777777" w:rsidR="005D2B8B" w:rsidRDefault="00181B53">
            <w:pPr>
              <w:spacing w:after="0" w:line="259" w:lineRule="auto"/>
              <w:ind w:left="0" w:right="0" w:firstLine="0"/>
              <w:jc w:val="left"/>
            </w:pPr>
            <w:r>
              <w:t xml:space="preserve">      04266-279299   </w:t>
            </w:r>
          </w:p>
        </w:tc>
      </w:tr>
      <w:tr w:rsidR="005D2B8B" w14:paraId="33EFDAD0" w14:textId="77777777">
        <w:trPr>
          <w:trHeight w:val="955"/>
        </w:trPr>
        <w:tc>
          <w:tcPr>
            <w:tcW w:w="3920" w:type="dxa"/>
            <w:tcBorders>
              <w:top w:val="nil"/>
              <w:left w:val="nil"/>
              <w:bottom w:val="nil"/>
              <w:right w:val="nil"/>
            </w:tcBorders>
          </w:tcPr>
          <w:p w14:paraId="366C48FE" w14:textId="77777777" w:rsidR="005D2B8B" w:rsidRDefault="00181B53">
            <w:pPr>
              <w:tabs>
                <w:tab w:val="center" w:pos="960"/>
              </w:tabs>
              <w:spacing w:after="33"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E-MAIL   </w:t>
            </w:r>
          </w:p>
          <w:p w14:paraId="7338FF27" w14:textId="77777777" w:rsidR="005D2B8B" w:rsidRDefault="00181B53">
            <w:pPr>
              <w:spacing w:after="19" w:line="259" w:lineRule="auto"/>
              <w:ind w:left="14" w:right="0" w:firstLine="0"/>
              <w:jc w:val="left"/>
            </w:pPr>
            <w:r>
              <w:t xml:space="preserve">   </w:t>
            </w:r>
          </w:p>
          <w:p w14:paraId="6CA174ED" w14:textId="77777777" w:rsidR="005D2B8B" w:rsidRDefault="00181B53">
            <w:pPr>
              <w:spacing w:after="0" w:line="259" w:lineRule="auto"/>
              <w:ind w:left="14" w:right="0" w:firstLine="0"/>
              <w:jc w:val="left"/>
            </w:pPr>
            <w:r>
              <w:t xml:space="preserve">   </w:t>
            </w:r>
          </w:p>
        </w:tc>
        <w:tc>
          <w:tcPr>
            <w:tcW w:w="3803" w:type="dxa"/>
            <w:tcBorders>
              <w:top w:val="nil"/>
              <w:left w:val="nil"/>
              <w:bottom w:val="nil"/>
              <w:right w:val="nil"/>
            </w:tcBorders>
          </w:tcPr>
          <w:p w14:paraId="090F8862" w14:textId="37EE53B0" w:rsidR="005D2B8B" w:rsidRDefault="00181B53">
            <w:pPr>
              <w:spacing w:after="0" w:line="259" w:lineRule="auto"/>
              <w:ind w:left="86" w:right="0" w:firstLine="0"/>
              <w:jc w:val="left"/>
            </w:pPr>
            <w:r>
              <w:rPr>
                <w:b/>
              </w:rPr>
              <w:t xml:space="preserve">   </w:t>
            </w:r>
            <w:proofErr w:type="gramStart"/>
            <w:r>
              <w:rPr>
                <w:b/>
              </w:rPr>
              <w:t>:</w:t>
            </w:r>
            <w:r>
              <w:rPr>
                <w:color w:val="0000FF"/>
                <w:u w:val="single" w:color="0000FF"/>
              </w:rPr>
              <w:t>kattabettuictf</w:t>
            </w:r>
            <w:r w:rsidR="00634DB3">
              <w:rPr>
                <w:color w:val="0000FF"/>
                <w:u w:val="single" w:color="0000FF"/>
              </w:rPr>
              <w:t>11</w:t>
            </w:r>
            <w:r>
              <w:rPr>
                <w:color w:val="0000FF"/>
                <w:u w:val="single" w:color="0000FF"/>
              </w:rPr>
              <w:t>@gmail.co</w:t>
            </w:r>
            <w:r w:rsidR="00634DB3">
              <w:rPr>
                <w:color w:val="0000FF"/>
                <w:u w:val="single" w:color="0000FF"/>
              </w:rPr>
              <w:t>m</w:t>
            </w:r>
            <w:proofErr w:type="gramEnd"/>
          </w:p>
        </w:tc>
      </w:tr>
      <w:tr w:rsidR="005D2B8B" w14:paraId="0AF888E0" w14:textId="77777777">
        <w:trPr>
          <w:trHeight w:val="955"/>
        </w:trPr>
        <w:tc>
          <w:tcPr>
            <w:tcW w:w="3920" w:type="dxa"/>
            <w:tcBorders>
              <w:top w:val="nil"/>
              <w:left w:val="nil"/>
              <w:bottom w:val="nil"/>
              <w:right w:val="nil"/>
            </w:tcBorders>
          </w:tcPr>
          <w:p w14:paraId="13AA34C8" w14:textId="77777777" w:rsidR="005D2B8B" w:rsidRDefault="00181B53">
            <w:pPr>
              <w:tabs>
                <w:tab w:val="center" w:pos="2024"/>
              </w:tabs>
              <w:spacing w:after="36"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NUMBER OF EMPLOYEES   </w:t>
            </w:r>
          </w:p>
          <w:p w14:paraId="03B7A09F" w14:textId="77777777" w:rsidR="005D2B8B" w:rsidRDefault="00181B53">
            <w:pPr>
              <w:spacing w:after="16" w:line="259" w:lineRule="auto"/>
              <w:ind w:left="14" w:right="0" w:firstLine="0"/>
              <w:jc w:val="left"/>
            </w:pPr>
            <w:r>
              <w:t xml:space="preserve">   </w:t>
            </w:r>
          </w:p>
          <w:p w14:paraId="36999D93" w14:textId="77777777" w:rsidR="005D2B8B" w:rsidRDefault="00181B53">
            <w:pPr>
              <w:spacing w:after="0" w:line="259" w:lineRule="auto"/>
              <w:ind w:left="14" w:right="0" w:firstLine="0"/>
              <w:jc w:val="left"/>
            </w:pPr>
            <w:r>
              <w:t xml:space="preserve">   </w:t>
            </w:r>
          </w:p>
        </w:tc>
        <w:tc>
          <w:tcPr>
            <w:tcW w:w="3803" w:type="dxa"/>
            <w:tcBorders>
              <w:top w:val="nil"/>
              <w:left w:val="nil"/>
              <w:bottom w:val="nil"/>
              <w:right w:val="nil"/>
            </w:tcBorders>
          </w:tcPr>
          <w:p w14:paraId="3E3ED184" w14:textId="77777777" w:rsidR="005D2B8B" w:rsidRDefault="00181B53">
            <w:pPr>
              <w:spacing w:after="0" w:line="259" w:lineRule="auto"/>
              <w:ind w:left="0" w:right="182" w:firstLine="0"/>
              <w:jc w:val="right"/>
            </w:pPr>
            <w:r>
              <w:rPr>
                <w:b/>
              </w:rPr>
              <w:t xml:space="preserve"> </w:t>
            </w:r>
            <w:proofErr w:type="gramStart"/>
            <w:r>
              <w:rPr>
                <w:b/>
              </w:rPr>
              <w:t>:</w:t>
            </w:r>
            <w:r>
              <w:t>MORE</w:t>
            </w:r>
            <w:proofErr w:type="gramEnd"/>
            <w:r>
              <w:t xml:space="preserve"> THE 100 EMPLOYEES   </w:t>
            </w:r>
          </w:p>
        </w:tc>
      </w:tr>
      <w:tr w:rsidR="005D2B8B" w14:paraId="2C50490F" w14:textId="77777777">
        <w:trPr>
          <w:trHeight w:val="924"/>
        </w:trPr>
        <w:tc>
          <w:tcPr>
            <w:tcW w:w="3920" w:type="dxa"/>
            <w:tcBorders>
              <w:top w:val="nil"/>
              <w:left w:val="nil"/>
              <w:bottom w:val="nil"/>
              <w:right w:val="nil"/>
            </w:tcBorders>
          </w:tcPr>
          <w:p w14:paraId="7BA7BDA2" w14:textId="77777777" w:rsidR="005D2B8B" w:rsidRDefault="00181B53">
            <w:pPr>
              <w:tabs>
                <w:tab w:val="center" w:pos="2013"/>
              </w:tabs>
              <w:spacing w:after="31"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COMPANY ESTABLISHED    </w:t>
            </w:r>
          </w:p>
          <w:p w14:paraId="6D22DBE5" w14:textId="77777777" w:rsidR="005D2B8B" w:rsidRDefault="00181B53">
            <w:pPr>
              <w:spacing w:after="24" w:line="259" w:lineRule="auto"/>
              <w:ind w:left="14" w:right="0" w:firstLine="0"/>
              <w:jc w:val="left"/>
            </w:pPr>
            <w:r>
              <w:t xml:space="preserve">   </w:t>
            </w:r>
          </w:p>
          <w:p w14:paraId="6D5ADDB2" w14:textId="77777777" w:rsidR="005D2B8B" w:rsidRDefault="00181B53">
            <w:pPr>
              <w:spacing w:after="0" w:line="259" w:lineRule="auto"/>
              <w:ind w:left="14" w:right="0" w:firstLine="0"/>
              <w:jc w:val="left"/>
            </w:pPr>
            <w:r>
              <w:t xml:space="preserve">  </w:t>
            </w:r>
          </w:p>
        </w:tc>
        <w:tc>
          <w:tcPr>
            <w:tcW w:w="3803" w:type="dxa"/>
            <w:tcBorders>
              <w:top w:val="nil"/>
              <w:left w:val="nil"/>
              <w:bottom w:val="nil"/>
              <w:right w:val="nil"/>
            </w:tcBorders>
          </w:tcPr>
          <w:p w14:paraId="51F7D918" w14:textId="7633B366" w:rsidR="005D2B8B" w:rsidRDefault="00181B53">
            <w:pPr>
              <w:spacing w:after="0" w:line="259" w:lineRule="auto"/>
              <w:ind w:left="377" w:right="0" w:firstLine="0"/>
              <w:jc w:val="left"/>
            </w:pPr>
            <w:r>
              <w:rPr>
                <w:b/>
              </w:rPr>
              <w:t>:</w:t>
            </w:r>
            <w:r>
              <w:t>19</w:t>
            </w:r>
            <w:r w:rsidR="00634DB3">
              <w:t>76</w:t>
            </w:r>
          </w:p>
        </w:tc>
      </w:tr>
      <w:tr w:rsidR="005D2B8B" w14:paraId="5C799D72" w14:textId="77777777">
        <w:trPr>
          <w:trHeight w:val="341"/>
        </w:trPr>
        <w:tc>
          <w:tcPr>
            <w:tcW w:w="3920" w:type="dxa"/>
            <w:tcBorders>
              <w:top w:val="nil"/>
              <w:left w:val="nil"/>
              <w:bottom w:val="nil"/>
              <w:right w:val="nil"/>
            </w:tcBorders>
          </w:tcPr>
          <w:p w14:paraId="1F0F8809" w14:textId="6BE17128" w:rsidR="005D2B8B" w:rsidRDefault="00181B53">
            <w:pPr>
              <w:spacing w:after="0" w:line="259" w:lineRule="auto"/>
              <w:ind w:left="0" w:right="0" w:firstLine="0"/>
              <w:jc w:val="left"/>
            </w:pPr>
            <w:r>
              <w:t xml:space="preserve">    </w:t>
            </w:r>
            <w:r>
              <w:rPr>
                <w:b/>
              </w:rPr>
              <w:t xml:space="preserve">    </w:t>
            </w:r>
            <w:r w:rsidR="006A71C1">
              <w:rPr>
                <w:b/>
              </w:rPr>
              <w:t xml:space="preserve"> </w:t>
            </w:r>
            <w:r>
              <w:rPr>
                <w:b/>
              </w:rPr>
              <w:t>MANUFACTURING ITEMS</w:t>
            </w:r>
            <w:r>
              <w:t xml:space="preserve">   </w:t>
            </w:r>
          </w:p>
        </w:tc>
        <w:tc>
          <w:tcPr>
            <w:tcW w:w="3803" w:type="dxa"/>
            <w:tcBorders>
              <w:top w:val="nil"/>
              <w:left w:val="nil"/>
              <w:bottom w:val="nil"/>
              <w:right w:val="nil"/>
            </w:tcBorders>
          </w:tcPr>
          <w:p w14:paraId="31E294F7" w14:textId="77777777" w:rsidR="005D2B8B" w:rsidRDefault="00181B53">
            <w:pPr>
              <w:spacing w:after="0" w:line="259" w:lineRule="auto"/>
              <w:ind w:left="341" w:right="0" w:firstLine="0"/>
              <w:jc w:val="left"/>
            </w:pPr>
            <w:proofErr w:type="gramStart"/>
            <w:r>
              <w:t>:TEA</w:t>
            </w:r>
            <w:proofErr w:type="gramEnd"/>
            <w:r>
              <w:t xml:space="preserve"> </w:t>
            </w:r>
            <w:r>
              <w:rPr>
                <w:b/>
                <w:sz w:val="32"/>
              </w:rPr>
              <w:t xml:space="preserve"> </w:t>
            </w:r>
          </w:p>
        </w:tc>
      </w:tr>
    </w:tbl>
    <w:p w14:paraId="409A16D3" w14:textId="77777777" w:rsidR="005D2B8B" w:rsidRDefault="00181B53">
      <w:pPr>
        <w:spacing w:after="52" w:line="259" w:lineRule="auto"/>
        <w:ind w:left="14" w:right="0" w:firstLine="0"/>
        <w:jc w:val="left"/>
      </w:pPr>
      <w:r>
        <w:t xml:space="preserve">  </w:t>
      </w:r>
    </w:p>
    <w:p w14:paraId="726A7284" w14:textId="77777777" w:rsidR="005D2B8B" w:rsidRDefault="00181B53">
      <w:pPr>
        <w:spacing w:after="233" w:line="259" w:lineRule="auto"/>
        <w:ind w:left="14" w:right="0" w:firstLine="0"/>
        <w:jc w:val="left"/>
      </w:pPr>
      <w:r>
        <w:rPr>
          <w:b/>
          <w:sz w:val="28"/>
        </w:rPr>
        <w:t xml:space="preserve"> </w:t>
      </w:r>
      <w:r>
        <w:t xml:space="preserve"> </w:t>
      </w:r>
    </w:p>
    <w:p w14:paraId="78B8384C" w14:textId="77777777" w:rsidR="005D2B8B" w:rsidRDefault="00181B53">
      <w:pPr>
        <w:spacing w:after="238" w:line="259" w:lineRule="auto"/>
        <w:ind w:left="14" w:right="0" w:firstLine="0"/>
        <w:jc w:val="left"/>
      </w:pPr>
      <w:r>
        <w:rPr>
          <w:b/>
          <w:sz w:val="28"/>
        </w:rPr>
        <w:t xml:space="preserve"> </w:t>
      </w:r>
      <w:r>
        <w:t xml:space="preserve"> </w:t>
      </w:r>
    </w:p>
    <w:p w14:paraId="4E54AFAC" w14:textId="77777777" w:rsidR="005D2B8B" w:rsidRDefault="00181B53">
      <w:pPr>
        <w:spacing w:after="236" w:line="259" w:lineRule="auto"/>
        <w:ind w:left="14" w:right="0" w:firstLine="0"/>
        <w:jc w:val="left"/>
      </w:pPr>
      <w:r>
        <w:rPr>
          <w:b/>
          <w:sz w:val="28"/>
        </w:rPr>
        <w:t xml:space="preserve"> </w:t>
      </w:r>
      <w:r>
        <w:t xml:space="preserve"> </w:t>
      </w:r>
    </w:p>
    <w:p w14:paraId="21E44143" w14:textId="77777777" w:rsidR="005D2B8B" w:rsidRDefault="00181B53">
      <w:pPr>
        <w:spacing w:after="236" w:line="259" w:lineRule="auto"/>
        <w:ind w:left="14" w:right="0" w:firstLine="0"/>
        <w:jc w:val="left"/>
      </w:pPr>
      <w:r>
        <w:rPr>
          <w:b/>
          <w:sz w:val="28"/>
        </w:rPr>
        <w:t xml:space="preserve"> </w:t>
      </w:r>
      <w:r>
        <w:t xml:space="preserve"> </w:t>
      </w:r>
    </w:p>
    <w:p w14:paraId="4CA870C5" w14:textId="77777777" w:rsidR="005D2B8B" w:rsidRDefault="00181B53">
      <w:pPr>
        <w:spacing w:after="239" w:line="259" w:lineRule="auto"/>
        <w:ind w:left="14" w:right="0" w:firstLine="0"/>
        <w:jc w:val="left"/>
      </w:pPr>
      <w:r>
        <w:rPr>
          <w:b/>
          <w:sz w:val="28"/>
        </w:rPr>
        <w:t xml:space="preserve"> </w:t>
      </w:r>
      <w:r>
        <w:t xml:space="preserve"> </w:t>
      </w:r>
    </w:p>
    <w:p w14:paraId="74FB0FB4" w14:textId="77777777" w:rsidR="005D2B8B" w:rsidRDefault="00181B53">
      <w:pPr>
        <w:spacing w:after="0" w:line="259" w:lineRule="auto"/>
        <w:ind w:left="14" w:right="0" w:firstLine="0"/>
        <w:jc w:val="left"/>
      </w:pPr>
      <w:r>
        <w:rPr>
          <w:b/>
          <w:sz w:val="28"/>
        </w:rPr>
        <w:t xml:space="preserve"> </w:t>
      </w:r>
      <w:r>
        <w:t xml:space="preserve"> </w:t>
      </w:r>
    </w:p>
    <w:p w14:paraId="5E9659EF" w14:textId="77777777" w:rsidR="005D2B8B" w:rsidRDefault="00181B53">
      <w:pPr>
        <w:spacing w:after="227" w:line="259" w:lineRule="auto"/>
        <w:ind w:left="14" w:right="0" w:firstLine="0"/>
        <w:jc w:val="left"/>
      </w:pPr>
      <w:r>
        <w:rPr>
          <w:b/>
          <w:sz w:val="28"/>
        </w:rPr>
        <w:t xml:space="preserve"> </w:t>
      </w:r>
    </w:p>
    <w:p w14:paraId="4905153E" w14:textId="77777777" w:rsidR="005D2B8B" w:rsidRDefault="00181B53">
      <w:pPr>
        <w:spacing w:after="0" w:line="259" w:lineRule="auto"/>
        <w:ind w:left="14" w:right="0" w:firstLine="0"/>
        <w:jc w:val="left"/>
      </w:pPr>
      <w:r>
        <w:rPr>
          <w:b/>
          <w:sz w:val="28"/>
        </w:rPr>
        <w:lastRenderedPageBreak/>
        <w:t xml:space="preserve"> </w:t>
      </w:r>
    </w:p>
    <w:p w14:paraId="630CC92F" w14:textId="77777777" w:rsidR="005D2B8B" w:rsidRDefault="00181B53">
      <w:pPr>
        <w:spacing w:after="228" w:line="259" w:lineRule="auto"/>
        <w:ind w:left="14" w:right="0" w:firstLine="0"/>
        <w:jc w:val="left"/>
      </w:pPr>
      <w:r>
        <w:rPr>
          <w:b/>
          <w:sz w:val="28"/>
        </w:rPr>
        <w:t xml:space="preserve"> </w:t>
      </w:r>
    </w:p>
    <w:p w14:paraId="7C8EEBDC" w14:textId="77777777" w:rsidR="005D2B8B" w:rsidRDefault="00181B53">
      <w:pPr>
        <w:spacing w:after="184" w:line="259" w:lineRule="auto"/>
        <w:ind w:left="24" w:right="0"/>
        <w:jc w:val="left"/>
      </w:pPr>
      <w:r>
        <w:rPr>
          <w:b/>
          <w:sz w:val="28"/>
        </w:rPr>
        <w:t xml:space="preserve">2.2 VISION OF INDUSTRY: </w:t>
      </w:r>
      <w:r>
        <w:t xml:space="preserve">  </w:t>
      </w:r>
    </w:p>
    <w:p w14:paraId="11FB4452" w14:textId="77777777" w:rsidR="005D2B8B" w:rsidRDefault="00181B53">
      <w:pPr>
        <w:spacing w:after="376" w:line="257" w:lineRule="auto"/>
        <w:ind w:left="509" w:right="590"/>
      </w:pPr>
      <w:r>
        <w:t xml:space="preserve">To change the image of tea from poor people drink to that of health promoting beverage.    </w:t>
      </w:r>
    </w:p>
    <w:p w14:paraId="6F78B8C1" w14:textId="77777777" w:rsidR="005D2B8B" w:rsidRDefault="00181B53">
      <w:pPr>
        <w:spacing w:after="184" w:line="259" w:lineRule="auto"/>
        <w:ind w:left="24" w:right="0"/>
        <w:jc w:val="left"/>
      </w:pPr>
      <w:r>
        <w:rPr>
          <w:b/>
          <w:sz w:val="28"/>
        </w:rPr>
        <w:t xml:space="preserve"> MISSION OF INDUSTRY: </w:t>
      </w:r>
      <w:r>
        <w:t xml:space="preserve">  </w:t>
      </w:r>
    </w:p>
    <w:p w14:paraId="5F215351" w14:textId="77777777" w:rsidR="00181B53" w:rsidRDefault="00181B53">
      <w:pPr>
        <w:spacing w:after="3" w:line="259" w:lineRule="auto"/>
        <w:ind w:left="10" w:right="-15"/>
        <w:jc w:val="right"/>
      </w:pPr>
      <w:r>
        <w:t xml:space="preserve">To transform the socio -economic conditions of the small tea growers in the </w:t>
      </w:r>
      <w:proofErr w:type="spellStart"/>
      <w:r>
        <w:t>nilgiri</w:t>
      </w:r>
      <w:proofErr w:type="spellEnd"/>
      <w:r>
        <w:t xml:space="preserve"> district.   </w:t>
      </w:r>
    </w:p>
    <w:p w14:paraId="60FAE658" w14:textId="1C911C25" w:rsidR="009469E1" w:rsidRDefault="009469E1">
      <w:pPr>
        <w:spacing w:after="3" w:line="259" w:lineRule="auto"/>
        <w:ind w:left="10" w:right="-15"/>
        <w:jc w:val="right"/>
      </w:pPr>
    </w:p>
    <w:p w14:paraId="0857DBEE" w14:textId="77777777" w:rsidR="006E5408" w:rsidRDefault="006E5408">
      <w:pPr>
        <w:spacing w:after="3" w:line="259" w:lineRule="auto"/>
        <w:ind w:left="10" w:right="-15"/>
        <w:jc w:val="right"/>
      </w:pPr>
    </w:p>
    <w:p w14:paraId="2D08251D" w14:textId="77777777" w:rsidR="004A235E" w:rsidRDefault="004A235E" w:rsidP="00B865AA">
      <w:pPr>
        <w:tabs>
          <w:tab w:val="left" w:pos="6173"/>
          <w:tab w:val="right" w:pos="9041"/>
        </w:tabs>
        <w:spacing w:after="3" w:line="259" w:lineRule="auto"/>
        <w:ind w:left="0" w:right="-15" w:firstLine="0"/>
        <w:jc w:val="left"/>
      </w:pPr>
    </w:p>
    <w:p w14:paraId="6EBF4097" w14:textId="1467B66C" w:rsidR="00181B53" w:rsidRPr="0066220B" w:rsidRDefault="00B865AA" w:rsidP="00B865AA">
      <w:pPr>
        <w:tabs>
          <w:tab w:val="left" w:pos="6173"/>
          <w:tab w:val="right" w:pos="9041"/>
        </w:tabs>
        <w:spacing w:after="3" w:line="259" w:lineRule="auto"/>
        <w:ind w:left="0" w:right="-15" w:firstLine="0"/>
        <w:jc w:val="left"/>
        <w:rPr>
          <w:b/>
          <w:bCs/>
          <w:sz w:val="28"/>
          <w:szCs w:val="28"/>
        </w:rPr>
      </w:pPr>
      <w:r w:rsidRPr="0066220B">
        <w:rPr>
          <w:b/>
          <w:bCs/>
        </w:rPr>
        <w:t xml:space="preserve">  </w:t>
      </w:r>
      <w:r w:rsidR="00E941DA" w:rsidRPr="0066220B">
        <w:rPr>
          <w:b/>
          <w:bCs/>
          <w:sz w:val="28"/>
          <w:szCs w:val="28"/>
        </w:rPr>
        <w:t>2.</w:t>
      </w:r>
      <w:r w:rsidR="00C97997">
        <w:rPr>
          <w:b/>
          <w:bCs/>
          <w:sz w:val="28"/>
          <w:szCs w:val="28"/>
        </w:rPr>
        <w:t>3ORGANISATION STRUCTURE</w:t>
      </w:r>
      <w:r w:rsidR="00776FA0">
        <w:rPr>
          <w:b/>
          <w:bCs/>
          <w:sz w:val="28"/>
          <w:szCs w:val="28"/>
        </w:rPr>
        <w:t>:</w:t>
      </w:r>
    </w:p>
    <w:p w14:paraId="20322773" w14:textId="77777777" w:rsidR="00EF78FA" w:rsidRDefault="00EF78FA" w:rsidP="00EF78FA">
      <w:pPr>
        <w:spacing w:after="0" w:line="259" w:lineRule="auto"/>
        <w:ind w:left="3733" w:right="0" w:firstLine="0"/>
        <w:jc w:val="center"/>
      </w:pPr>
      <w:r>
        <w:rPr>
          <w:rFonts w:ascii="Calibri" w:eastAsia="Calibri" w:hAnsi="Calibri" w:cs="Calibri"/>
          <w:sz w:val="28"/>
        </w:rPr>
        <w:t xml:space="preserve"> </w:t>
      </w:r>
      <w:r>
        <w:t xml:space="preserve"> </w:t>
      </w:r>
    </w:p>
    <w:p w14:paraId="3F203A2C" w14:textId="77777777" w:rsidR="00EF78FA" w:rsidRDefault="00EF78FA" w:rsidP="00EF78FA">
      <w:pPr>
        <w:spacing w:after="0" w:line="259" w:lineRule="auto"/>
        <w:ind w:left="3733" w:right="0" w:firstLine="0"/>
        <w:jc w:val="center"/>
      </w:pPr>
      <w:r>
        <w:rPr>
          <w:rFonts w:ascii="Calibri" w:eastAsia="Calibri" w:hAnsi="Calibri" w:cs="Calibri"/>
          <w:sz w:val="28"/>
        </w:rPr>
        <w:t xml:space="preserve"> </w:t>
      </w:r>
      <w:r>
        <w:t xml:space="preserve"> </w:t>
      </w:r>
    </w:p>
    <w:p w14:paraId="52648A31" w14:textId="77777777" w:rsidR="00EF78FA" w:rsidRDefault="00EF78FA" w:rsidP="00EF78FA">
      <w:pPr>
        <w:spacing w:after="0" w:line="259" w:lineRule="auto"/>
        <w:ind w:left="3733" w:right="0" w:firstLine="0"/>
        <w:jc w:val="center"/>
      </w:pPr>
      <w:r>
        <w:rPr>
          <w:rFonts w:ascii="Calibri" w:eastAsia="Calibri" w:hAnsi="Calibri" w:cs="Calibri"/>
          <w:sz w:val="28"/>
        </w:rPr>
        <w:t xml:space="preserve"> </w:t>
      </w:r>
      <w:r>
        <w:t xml:space="preserve"> </w:t>
      </w:r>
    </w:p>
    <w:p w14:paraId="02D107FC" w14:textId="77777777" w:rsidR="002406ED" w:rsidRDefault="00EF78FA" w:rsidP="002406ED">
      <w:pPr>
        <w:spacing w:after="54" w:line="259" w:lineRule="auto"/>
        <w:ind w:left="-4" w:right="286" w:firstLine="0"/>
        <w:jc w:val="right"/>
      </w:pPr>
      <w:r>
        <w:rPr>
          <w:noProof/>
        </w:rPr>
        <w:drawing>
          <wp:inline distT="0" distB="0" distL="0" distR="0" wp14:anchorId="52E0FD3F" wp14:editId="1C60481C">
            <wp:extent cx="6436838" cy="4716856"/>
            <wp:effectExtent l="38100" t="0" r="21590" b="0"/>
            <wp:docPr id="2875469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t xml:space="preserve"> </w:t>
      </w:r>
    </w:p>
    <w:p w14:paraId="3A176036" w14:textId="77777777" w:rsidR="002406ED" w:rsidRDefault="002406ED" w:rsidP="002406ED">
      <w:pPr>
        <w:spacing w:after="54" w:line="259" w:lineRule="auto"/>
        <w:ind w:left="-4" w:right="286" w:firstLine="0"/>
        <w:jc w:val="right"/>
      </w:pPr>
    </w:p>
    <w:p w14:paraId="08EBA783" w14:textId="77777777" w:rsidR="002406ED" w:rsidRDefault="002406ED" w:rsidP="002406ED">
      <w:pPr>
        <w:spacing w:after="54" w:line="259" w:lineRule="auto"/>
        <w:ind w:left="-4" w:right="286" w:firstLine="0"/>
        <w:jc w:val="right"/>
      </w:pPr>
    </w:p>
    <w:p w14:paraId="53EDD698" w14:textId="77777777" w:rsidR="003E62C5" w:rsidRDefault="003E62C5" w:rsidP="002406ED">
      <w:pPr>
        <w:spacing w:after="54" w:line="259" w:lineRule="auto"/>
        <w:ind w:left="-4" w:right="286" w:firstLine="0"/>
        <w:jc w:val="right"/>
      </w:pPr>
    </w:p>
    <w:p w14:paraId="17A0493A" w14:textId="69D709B1" w:rsidR="006A71C1" w:rsidRPr="002406ED" w:rsidRDefault="00701715" w:rsidP="00701715">
      <w:pPr>
        <w:spacing w:after="54" w:line="259" w:lineRule="auto"/>
        <w:ind w:left="0" w:right="286" w:firstLine="0"/>
      </w:pPr>
      <w:r>
        <w:lastRenderedPageBreak/>
        <w:t xml:space="preserve">                                                        </w:t>
      </w:r>
      <w:r w:rsidR="003E62C5">
        <w:rPr>
          <w:b/>
          <w:sz w:val="32"/>
        </w:rPr>
        <w:t xml:space="preserve">  </w:t>
      </w:r>
      <w:r w:rsidR="00181B53">
        <w:rPr>
          <w:b/>
          <w:sz w:val="32"/>
        </w:rPr>
        <w:t>CHAPTER I</w:t>
      </w:r>
      <w:r w:rsidR="004961CF">
        <w:rPr>
          <w:b/>
          <w:sz w:val="32"/>
        </w:rPr>
        <w:t>II</w:t>
      </w:r>
      <w:r w:rsidR="00181B53">
        <w:rPr>
          <w:b/>
          <w:sz w:val="32"/>
        </w:rPr>
        <w:t xml:space="preserve">  </w:t>
      </w:r>
    </w:p>
    <w:p w14:paraId="397FB0B5" w14:textId="77777777" w:rsidR="006A71C1" w:rsidRDefault="006A71C1" w:rsidP="006A71C1">
      <w:pPr>
        <w:spacing w:after="0" w:line="259" w:lineRule="auto"/>
        <w:ind w:left="0" w:right="496" w:firstLine="0"/>
        <w:rPr>
          <w:b/>
          <w:sz w:val="32"/>
        </w:rPr>
      </w:pPr>
    </w:p>
    <w:p w14:paraId="691C8965" w14:textId="21BF0DC3" w:rsidR="005D2B8B" w:rsidRDefault="00181B53" w:rsidP="006A71C1">
      <w:pPr>
        <w:spacing w:after="0" w:line="259" w:lineRule="auto"/>
        <w:ind w:left="0" w:right="496" w:firstLine="0"/>
      </w:pPr>
      <w:r>
        <w:rPr>
          <w:b/>
          <w:sz w:val="32"/>
        </w:rPr>
        <w:t xml:space="preserve">  </w:t>
      </w:r>
      <w:r w:rsidR="006A71C1">
        <w:rPr>
          <w:b/>
          <w:sz w:val="32"/>
        </w:rPr>
        <w:t xml:space="preserve">FUNCTIONS OF VARIOUS </w:t>
      </w:r>
      <w:r>
        <w:rPr>
          <w:b/>
          <w:sz w:val="32"/>
        </w:rPr>
        <w:t xml:space="preserve">DEPARTMENTS   </w:t>
      </w:r>
    </w:p>
    <w:p w14:paraId="06CFD82A" w14:textId="77777777" w:rsidR="005D2B8B" w:rsidRDefault="00181B53">
      <w:pPr>
        <w:spacing w:line="259" w:lineRule="auto"/>
        <w:ind w:left="1015" w:right="0" w:firstLine="0"/>
        <w:jc w:val="center"/>
      </w:pPr>
      <w:r>
        <w:rPr>
          <w:b/>
          <w:sz w:val="32"/>
        </w:rPr>
        <w:t xml:space="preserve"> </w:t>
      </w:r>
      <w:r>
        <w:t xml:space="preserve">  </w:t>
      </w:r>
    </w:p>
    <w:p w14:paraId="6EA46905" w14:textId="77777777" w:rsidR="005D2B8B" w:rsidRDefault="00181B53">
      <w:pPr>
        <w:pStyle w:val="Heading2"/>
        <w:ind w:left="24"/>
      </w:pPr>
      <w:r>
        <w:t>4.1</w:t>
      </w:r>
      <w:r>
        <w:rPr>
          <w:b w:val="0"/>
        </w:rPr>
        <w:t xml:space="preserve"> </w:t>
      </w:r>
      <w:r>
        <w:t xml:space="preserve">TYPES OF DEPARTMENTS </w:t>
      </w:r>
      <w:r>
        <w:rPr>
          <w:b w:val="0"/>
          <w:sz w:val="24"/>
        </w:rPr>
        <w:t xml:space="preserve"> </w:t>
      </w:r>
      <w:r>
        <w:t xml:space="preserve"> </w:t>
      </w:r>
    </w:p>
    <w:p w14:paraId="345DD3A3" w14:textId="5FB030EC" w:rsidR="005D2B8B" w:rsidRDefault="00181B53">
      <w:pPr>
        <w:spacing w:after="272" w:line="259" w:lineRule="auto"/>
        <w:ind w:left="24" w:right="590"/>
      </w:pPr>
      <w:r>
        <w:t xml:space="preserve">The following are the list of departments which are operating with different activities.  </w:t>
      </w:r>
    </w:p>
    <w:p w14:paraId="0E8CE092" w14:textId="77777777" w:rsidR="005D2B8B" w:rsidRDefault="00181B53">
      <w:pPr>
        <w:numPr>
          <w:ilvl w:val="0"/>
          <w:numId w:val="2"/>
        </w:numPr>
        <w:spacing w:after="275" w:line="259" w:lineRule="auto"/>
        <w:ind w:right="590" w:hanging="360"/>
      </w:pPr>
      <w:r>
        <w:t xml:space="preserve">Purchase department. </w:t>
      </w:r>
    </w:p>
    <w:p w14:paraId="4D8FF809" w14:textId="77777777" w:rsidR="005D2B8B" w:rsidRDefault="00181B53">
      <w:pPr>
        <w:numPr>
          <w:ilvl w:val="0"/>
          <w:numId w:val="2"/>
        </w:numPr>
        <w:spacing w:after="277" w:line="259" w:lineRule="auto"/>
        <w:ind w:right="590" w:hanging="360"/>
      </w:pPr>
      <w:r>
        <w:t xml:space="preserve">Production department. </w:t>
      </w:r>
    </w:p>
    <w:p w14:paraId="272B578C" w14:textId="77777777" w:rsidR="005D2B8B" w:rsidRDefault="00181B53">
      <w:pPr>
        <w:numPr>
          <w:ilvl w:val="0"/>
          <w:numId w:val="2"/>
        </w:numPr>
        <w:spacing w:after="274" w:line="259" w:lineRule="auto"/>
        <w:ind w:right="590" w:hanging="360"/>
      </w:pPr>
      <w:r>
        <w:t xml:space="preserve">Packing department. </w:t>
      </w:r>
    </w:p>
    <w:p w14:paraId="44CA6D60" w14:textId="77777777" w:rsidR="005D2B8B" w:rsidRDefault="00181B53">
      <w:pPr>
        <w:numPr>
          <w:ilvl w:val="0"/>
          <w:numId w:val="2"/>
        </w:numPr>
        <w:spacing w:after="274" w:line="259" w:lineRule="auto"/>
        <w:ind w:right="590" w:hanging="360"/>
      </w:pPr>
      <w:r>
        <w:t xml:space="preserve">Marketing department. </w:t>
      </w:r>
    </w:p>
    <w:p w14:paraId="24D2DBB6" w14:textId="77777777" w:rsidR="005D2B8B" w:rsidRDefault="00181B53">
      <w:pPr>
        <w:numPr>
          <w:ilvl w:val="0"/>
          <w:numId w:val="2"/>
        </w:numPr>
        <w:spacing w:after="276" w:line="259" w:lineRule="auto"/>
        <w:ind w:right="590" w:hanging="360"/>
      </w:pPr>
      <w:r>
        <w:t xml:space="preserve">Accounts department. </w:t>
      </w:r>
    </w:p>
    <w:p w14:paraId="484394CE" w14:textId="77777777" w:rsidR="005D2B8B" w:rsidRDefault="00181B53">
      <w:pPr>
        <w:pStyle w:val="Heading3"/>
        <w:spacing w:after="368" w:line="263" w:lineRule="auto"/>
        <w:ind w:left="9"/>
      </w:pPr>
      <w:r>
        <w:rPr>
          <w:sz w:val="24"/>
        </w:rPr>
        <w:t xml:space="preserve">4.1.1 PURCHASE DEPARTMENT </w:t>
      </w:r>
    </w:p>
    <w:p w14:paraId="63B08BCF" w14:textId="77777777" w:rsidR="005D2B8B" w:rsidRDefault="00181B53">
      <w:pPr>
        <w:spacing w:after="209"/>
        <w:ind w:left="10" w:right="447"/>
      </w:pPr>
      <w:r>
        <w:rPr>
          <w:b/>
          <w:sz w:val="36"/>
        </w:rPr>
        <w:t xml:space="preserve"> </w:t>
      </w:r>
      <w:r>
        <w:t xml:space="preserve">Purchase department should </w:t>
      </w:r>
      <w:proofErr w:type="spellStart"/>
      <w:r>
        <w:t>fulfill</w:t>
      </w:r>
      <w:proofErr w:type="spellEnd"/>
      <w:r>
        <w:t xml:space="preserve"> the needs of production department always. Here the purchase department adopts the certain systematic activities according to the factories policy and requirements of the production department. The policy rules and regulations of the production departments are deciding the qualities, place and pattern of purchase.  </w:t>
      </w:r>
    </w:p>
    <w:p w14:paraId="06F07066" w14:textId="77777777" w:rsidR="005D2B8B" w:rsidRDefault="00181B53">
      <w:pPr>
        <w:tabs>
          <w:tab w:val="center" w:pos="734"/>
          <w:tab w:val="center" w:pos="1454"/>
          <w:tab w:val="center" w:pos="2175"/>
          <w:tab w:val="center" w:pos="4990"/>
        </w:tabs>
        <w:spacing w:after="192" w:line="259" w:lineRule="auto"/>
        <w:ind w:left="0"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r>
      <w:r>
        <w:rPr>
          <w:noProof/>
        </w:rPr>
        <w:drawing>
          <wp:inline distT="0" distB="0" distL="0" distR="0" wp14:anchorId="7FB921FC" wp14:editId="7C59CB89">
            <wp:extent cx="2524760" cy="186690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6"/>
                    <a:stretch>
                      <a:fillRect/>
                    </a:stretch>
                  </pic:blipFill>
                  <pic:spPr>
                    <a:xfrm>
                      <a:off x="0" y="0"/>
                      <a:ext cx="2524760" cy="1866900"/>
                    </a:xfrm>
                    <a:prstGeom prst="rect">
                      <a:avLst/>
                    </a:prstGeom>
                  </pic:spPr>
                </pic:pic>
              </a:graphicData>
            </a:graphic>
          </wp:inline>
        </w:drawing>
      </w:r>
      <w:r>
        <w:rPr>
          <w:sz w:val="28"/>
        </w:rPr>
        <w:t xml:space="preserve"> </w:t>
      </w:r>
      <w:r>
        <w:t xml:space="preserve"> </w:t>
      </w:r>
    </w:p>
    <w:p w14:paraId="5114B79E" w14:textId="77777777" w:rsidR="005D2B8B" w:rsidRDefault="00181B53">
      <w:pPr>
        <w:pStyle w:val="Heading3"/>
        <w:ind w:left="227" w:right="190"/>
        <w:jc w:val="center"/>
      </w:pPr>
      <w:r>
        <w:t>Fig 4.1.1</w:t>
      </w:r>
      <w:r>
        <w:rPr>
          <w:b w:val="0"/>
          <w:sz w:val="24"/>
        </w:rPr>
        <w:t xml:space="preserve"> </w:t>
      </w:r>
    </w:p>
    <w:p w14:paraId="4CCFEAEF" w14:textId="77777777" w:rsidR="006D3ED6" w:rsidRDefault="006D3ED6">
      <w:pPr>
        <w:ind w:left="10" w:right="442"/>
      </w:pPr>
    </w:p>
    <w:p w14:paraId="22D51BF1" w14:textId="29235DBD" w:rsidR="005D2B8B" w:rsidRDefault="00181B53">
      <w:pPr>
        <w:ind w:left="10" w:right="442"/>
      </w:pPr>
      <w:r>
        <w:t xml:space="preserve">Green tea leaf is the raw material for producing tea. The purchase department is purchasing green tea leaves from small growers through agents. The agents are appointed by the management of the factory to carious place for supply of green tea leaves.  </w:t>
      </w:r>
    </w:p>
    <w:p w14:paraId="649DA379" w14:textId="77777777" w:rsidR="005D2B8B" w:rsidRDefault="00181B53">
      <w:pPr>
        <w:spacing w:after="381" w:line="259" w:lineRule="auto"/>
        <w:ind w:left="734" w:right="0" w:firstLine="0"/>
        <w:jc w:val="left"/>
      </w:pPr>
      <w:r>
        <w:t xml:space="preserve"> </w:t>
      </w:r>
    </w:p>
    <w:p w14:paraId="0E953845" w14:textId="77777777" w:rsidR="005D2B8B" w:rsidRDefault="00181B53">
      <w:pPr>
        <w:spacing w:after="0" w:line="259" w:lineRule="auto"/>
        <w:ind w:left="14" w:right="0" w:firstLine="0"/>
        <w:jc w:val="left"/>
      </w:pPr>
      <w:r>
        <w:rPr>
          <w:b/>
        </w:rPr>
        <w:lastRenderedPageBreak/>
        <w:t xml:space="preserve">                                          </w:t>
      </w:r>
    </w:p>
    <w:p w14:paraId="3D9937A7" w14:textId="10926EE8" w:rsidR="006D3ED6" w:rsidRPr="006D3ED6" w:rsidRDefault="00181B53">
      <w:pPr>
        <w:spacing w:after="195" w:line="365" w:lineRule="auto"/>
        <w:ind w:left="102" w:right="4234" w:hanging="103"/>
        <w:jc w:val="left"/>
        <w:rPr>
          <w:b/>
          <w:sz w:val="28"/>
          <w:szCs w:val="28"/>
        </w:rPr>
      </w:pPr>
      <w:r w:rsidRPr="006D3ED6">
        <w:rPr>
          <w:b/>
          <w:sz w:val="28"/>
          <w:szCs w:val="28"/>
        </w:rPr>
        <w:t xml:space="preserve"> 4.</w:t>
      </w:r>
      <w:r w:rsidR="00CD6B85">
        <w:rPr>
          <w:b/>
          <w:sz w:val="28"/>
          <w:szCs w:val="28"/>
        </w:rPr>
        <w:t>1.2</w:t>
      </w:r>
      <w:r w:rsidRPr="006D3ED6">
        <w:rPr>
          <w:b/>
          <w:sz w:val="28"/>
          <w:szCs w:val="28"/>
        </w:rPr>
        <w:t xml:space="preserve"> PRODUCTION DEPARTMENT </w:t>
      </w:r>
    </w:p>
    <w:p w14:paraId="0D9C6458" w14:textId="7DF86720" w:rsidR="005D2B8B" w:rsidRDefault="00181B53">
      <w:pPr>
        <w:spacing w:after="195" w:line="365" w:lineRule="auto"/>
        <w:ind w:left="102" w:right="4234" w:hanging="103"/>
        <w:jc w:val="left"/>
      </w:pPr>
      <w:r>
        <w:rPr>
          <w:b/>
        </w:rPr>
        <w:t xml:space="preserve">  </w:t>
      </w:r>
      <w:r>
        <w:rPr>
          <w:b/>
          <w:sz w:val="28"/>
        </w:rPr>
        <w:t xml:space="preserve">CTC Tea: </w:t>
      </w:r>
      <w:r>
        <w:t xml:space="preserve">  </w:t>
      </w:r>
    </w:p>
    <w:p w14:paraId="43C23D10" w14:textId="77777777" w:rsidR="005D2B8B" w:rsidRDefault="00181B53">
      <w:pPr>
        <w:spacing w:after="0" w:line="259" w:lineRule="auto"/>
        <w:ind w:left="14" w:right="0" w:firstLine="0"/>
        <w:jc w:val="left"/>
      </w:pPr>
      <w:r>
        <w:rPr>
          <w:b/>
          <w:sz w:val="37"/>
        </w:rPr>
        <w:t xml:space="preserve"> </w:t>
      </w:r>
      <w:r>
        <w:t xml:space="preserve">  </w:t>
      </w:r>
    </w:p>
    <w:p w14:paraId="0DAD7864" w14:textId="23B6E00B" w:rsidR="005D2B8B" w:rsidRDefault="006D3ED6">
      <w:pPr>
        <w:tabs>
          <w:tab w:val="center" w:pos="5156"/>
        </w:tabs>
        <w:spacing w:after="272" w:line="265" w:lineRule="auto"/>
        <w:ind w:left="-1" w:right="0" w:firstLine="0"/>
        <w:jc w:val="left"/>
      </w:pPr>
      <w:r>
        <w:rPr>
          <w:noProof/>
        </w:rPr>
        <w:drawing>
          <wp:anchor distT="0" distB="0" distL="114300" distR="114300" simplePos="0" relativeHeight="251658240" behindDoc="1" locked="0" layoutInCell="1" allowOverlap="0" wp14:anchorId="1BE244E0" wp14:editId="7E9B02C6">
            <wp:simplePos x="0" y="0"/>
            <wp:positionH relativeFrom="column">
              <wp:posOffset>2247102</wp:posOffset>
            </wp:positionH>
            <wp:positionV relativeFrom="paragraph">
              <wp:posOffset>335135</wp:posOffset>
            </wp:positionV>
            <wp:extent cx="2072259" cy="2444115"/>
            <wp:effectExtent l="0" t="0" r="0" b="0"/>
            <wp:wrapNone/>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7"/>
                    <a:stretch>
                      <a:fillRect/>
                    </a:stretch>
                  </pic:blipFill>
                  <pic:spPr>
                    <a:xfrm>
                      <a:off x="0" y="0"/>
                      <a:ext cx="2072259" cy="2444115"/>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r>
      <w:proofErr w:type="gramStart"/>
      <w:r>
        <w:rPr>
          <w:sz w:val="28"/>
        </w:rPr>
        <w:t>Steps</w:t>
      </w:r>
      <w:r>
        <w:t xml:space="preserve"> </w:t>
      </w:r>
      <w:r>
        <w:rPr>
          <w:sz w:val="28"/>
        </w:rPr>
        <w:t xml:space="preserve"> in</w:t>
      </w:r>
      <w:proofErr w:type="gramEnd"/>
      <w:r>
        <w:t xml:space="preserve"> </w:t>
      </w:r>
      <w:r>
        <w:rPr>
          <w:sz w:val="28"/>
        </w:rPr>
        <w:t xml:space="preserve"> </w:t>
      </w:r>
      <w:r>
        <w:t xml:space="preserve"> </w:t>
      </w:r>
      <w:r>
        <w:rPr>
          <w:sz w:val="28"/>
        </w:rPr>
        <w:t>CTC</w:t>
      </w:r>
      <w:r>
        <w:t xml:space="preserve"> </w:t>
      </w:r>
      <w:r>
        <w:rPr>
          <w:sz w:val="28"/>
        </w:rPr>
        <w:t xml:space="preserve"> </w:t>
      </w:r>
      <w:r>
        <w:t xml:space="preserve"> </w:t>
      </w:r>
      <w:r>
        <w:rPr>
          <w:sz w:val="28"/>
        </w:rPr>
        <w:t>Tea</w:t>
      </w:r>
      <w:r>
        <w:t xml:space="preserve">  </w:t>
      </w:r>
      <w:r>
        <w:rPr>
          <w:sz w:val="28"/>
        </w:rPr>
        <w:t xml:space="preserve"> Manufacture</w:t>
      </w:r>
      <w:r>
        <w:t xml:space="preserve">  </w:t>
      </w:r>
      <w:r>
        <w:rPr>
          <w:sz w:val="28"/>
        </w:rPr>
        <w:t xml:space="preserve"> </w:t>
      </w:r>
      <w:r>
        <w:t xml:space="preserve">   </w:t>
      </w:r>
    </w:p>
    <w:p w14:paraId="52F0452E" w14:textId="3692A0B9" w:rsidR="005D2B8B" w:rsidRDefault="00181B53">
      <w:pPr>
        <w:spacing w:after="59" w:line="259" w:lineRule="auto"/>
        <w:ind w:left="1352" w:right="596"/>
        <w:jc w:val="center"/>
      </w:pPr>
      <w:r>
        <w:rPr>
          <w:sz w:val="28"/>
        </w:rPr>
        <w:t xml:space="preserve">Withering </w:t>
      </w:r>
      <w:r>
        <w:t xml:space="preserve">   </w:t>
      </w:r>
    </w:p>
    <w:p w14:paraId="669AE008" w14:textId="444EF26C" w:rsidR="005D2B8B" w:rsidRDefault="00181B53">
      <w:pPr>
        <w:tabs>
          <w:tab w:val="center" w:pos="5362"/>
        </w:tabs>
        <w:spacing w:after="50" w:line="265" w:lineRule="auto"/>
        <w:ind w:left="-1" w:right="0"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Green</w:t>
      </w:r>
      <w:r>
        <w:t xml:space="preserve"> </w:t>
      </w:r>
      <w:r>
        <w:rPr>
          <w:sz w:val="28"/>
        </w:rPr>
        <w:t xml:space="preserve"> leaf</w:t>
      </w:r>
      <w:proofErr w:type="gramEnd"/>
      <w:r>
        <w:t xml:space="preserve">  </w:t>
      </w:r>
      <w:r>
        <w:rPr>
          <w:sz w:val="28"/>
        </w:rPr>
        <w:t xml:space="preserve"> sifting</w:t>
      </w:r>
      <w:r>
        <w:t xml:space="preserve">  </w:t>
      </w:r>
      <w:r>
        <w:rPr>
          <w:sz w:val="28"/>
        </w:rPr>
        <w:t xml:space="preserve"> </w:t>
      </w:r>
      <w:r>
        <w:t xml:space="preserve">  </w:t>
      </w:r>
    </w:p>
    <w:p w14:paraId="5E918971" w14:textId="77777777" w:rsidR="005D2B8B" w:rsidRDefault="00181B53">
      <w:pPr>
        <w:spacing w:after="59" w:line="259" w:lineRule="auto"/>
        <w:ind w:left="1352" w:right="0"/>
        <w:jc w:val="center"/>
      </w:pPr>
      <w:r>
        <w:rPr>
          <w:sz w:val="28"/>
        </w:rPr>
        <w:t>Reconditioning</w:t>
      </w:r>
      <w:r>
        <w:t xml:space="preserve"> </w:t>
      </w:r>
      <w:r>
        <w:rPr>
          <w:sz w:val="28"/>
        </w:rPr>
        <w:t xml:space="preserve"> </w:t>
      </w:r>
      <w:r>
        <w:t xml:space="preserve">  </w:t>
      </w:r>
    </w:p>
    <w:p w14:paraId="10529B88" w14:textId="77777777" w:rsidR="005D2B8B" w:rsidRDefault="00181B53">
      <w:pPr>
        <w:spacing w:after="59" w:line="259" w:lineRule="auto"/>
        <w:ind w:left="1352" w:right="886"/>
        <w:jc w:val="center"/>
      </w:pPr>
      <w:r>
        <w:rPr>
          <w:sz w:val="28"/>
        </w:rPr>
        <w:t>Rolling</w:t>
      </w:r>
      <w:r>
        <w:t xml:space="preserve"> </w:t>
      </w:r>
      <w:r>
        <w:rPr>
          <w:sz w:val="28"/>
        </w:rPr>
        <w:t xml:space="preserve"> </w:t>
      </w:r>
      <w:r>
        <w:t xml:space="preserve">  </w:t>
      </w:r>
    </w:p>
    <w:p w14:paraId="4C255DF6" w14:textId="77777777" w:rsidR="005D2B8B" w:rsidRDefault="00181B53">
      <w:pPr>
        <w:spacing w:after="59" w:line="259" w:lineRule="auto"/>
        <w:ind w:left="1352" w:right="233"/>
        <w:jc w:val="center"/>
      </w:pPr>
      <w:r>
        <w:rPr>
          <w:sz w:val="28"/>
        </w:rPr>
        <w:t>Fermentation</w:t>
      </w:r>
      <w:r>
        <w:t xml:space="preserve"> </w:t>
      </w:r>
      <w:r>
        <w:rPr>
          <w:sz w:val="28"/>
        </w:rPr>
        <w:t xml:space="preserve"> </w:t>
      </w:r>
      <w:r>
        <w:t xml:space="preserve">  </w:t>
      </w:r>
    </w:p>
    <w:p w14:paraId="509290FD" w14:textId="77777777" w:rsidR="005D2B8B" w:rsidRDefault="00181B53">
      <w:pPr>
        <w:spacing w:after="59" w:line="259" w:lineRule="auto"/>
        <w:ind w:left="1352" w:right="934"/>
        <w:jc w:val="center"/>
      </w:pPr>
      <w:r>
        <w:rPr>
          <w:sz w:val="28"/>
        </w:rPr>
        <w:t xml:space="preserve">Drying </w:t>
      </w:r>
      <w:r>
        <w:t xml:space="preserve">   </w:t>
      </w:r>
    </w:p>
    <w:p w14:paraId="21D125F5" w14:textId="77777777" w:rsidR="005D2B8B" w:rsidRDefault="00181B53">
      <w:pPr>
        <w:spacing w:after="59" w:line="259" w:lineRule="auto"/>
        <w:ind w:left="1352" w:right="809"/>
        <w:jc w:val="center"/>
      </w:pPr>
      <w:r>
        <w:rPr>
          <w:sz w:val="28"/>
        </w:rPr>
        <w:t>Grading</w:t>
      </w:r>
      <w:r>
        <w:t xml:space="preserve"> </w:t>
      </w:r>
      <w:r>
        <w:rPr>
          <w:sz w:val="28"/>
        </w:rPr>
        <w:t xml:space="preserve"> </w:t>
      </w:r>
      <w:r>
        <w:t xml:space="preserve">  </w:t>
      </w:r>
    </w:p>
    <w:p w14:paraId="6FA9FEFE" w14:textId="77777777" w:rsidR="005D2B8B" w:rsidRDefault="00181B53">
      <w:pPr>
        <w:tabs>
          <w:tab w:val="center" w:pos="5212"/>
          <w:tab w:val="center" w:pos="6496"/>
        </w:tabs>
        <w:spacing w:after="634" w:line="265" w:lineRule="auto"/>
        <w:ind w:left="-1" w:right="0"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Sorting </w:t>
      </w:r>
      <w:r>
        <w:t xml:space="preserve"> </w:t>
      </w:r>
      <w:r>
        <w:rPr>
          <w:sz w:val="28"/>
        </w:rPr>
        <w:t>Packing</w:t>
      </w:r>
      <w:proofErr w:type="gramEnd"/>
      <w:r>
        <w:t xml:space="preserve">  </w:t>
      </w:r>
      <w:r>
        <w:tab/>
      </w:r>
      <w:r>
        <w:rPr>
          <w:sz w:val="28"/>
        </w:rPr>
        <w:t xml:space="preserve"> </w:t>
      </w:r>
      <w:r>
        <w:t xml:space="preserve">   </w:t>
      </w:r>
    </w:p>
    <w:p w14:paraId="67A8520E" w14:textId="77777777" w:rsidR="005D2B8B" w:rsidRDefault="00181B53">
      <w:pPr>
        <w:spacing w:after="196" w:line="259" w:lineRule="auto"/>
        <w:ind w:left="14" w:right="0" w:firstLine="0"/>
        <w:jc w:val="left"/>
      </w:pPr>
      <w:r>
        <w:rPr>
          <w:sz w:val="10"/>
        </w:rPr>
        <w:t xml:space="preserve">   </w:t>
      </w:r>
      <w:r>
        <w:rPr>
          <w:sz w:val="10"/>
        </w:rPr>
        <w:tab/>
      </w:r>
      <w:r>
        <w:t xml:space="preserve">  </w:t>
      </w:r>
    </w:p>
    <w:p w14:paraId="7DA41D1C" w14:textId="2962E0B3" w:rsidR="005D2B8B" w:rsidRDefault="00181B53" w:rsidP="00CD6B85">
      <w:pPr>
        <w:spacing w:after="0" w:line="259" w:lineRule="auto"/>
        <w:ind w:left="14" w:right="0" w:firstLine="0"/>
        <w:jc w:val="left"/>
      </w:pPr>
      <w:r>
        <w:rPr>
          <w:sz w:val="30"/>
        </w:rPr>
        <w:t xml:space="preserve"> </w:t>
      </w:r>
    </w:p>
    <w:p w14:paraId="1BFDC006" w14:textId="77777777" w:rsidR="005D2B8B" w:rsidRDefault="00181B53">
      <w:pPr>
        <w:pStyle w:val="Heading3"/>
        <w:spacing w:after="39"/>
        <w:ind w:left="24"/>
      </w:pPr>
      <w:r>
        <w:rPr>
          <w:b w:val="0"/>
          <w:sz w:val="30"/>
        </w:rPr>
        <w:t xml:space="preserve"> </w:t>
      </w:r>
      <w:r>
        <w:t xml:space="preserve">Withering   </w:t>
      </w:r>
    </w:p>
    <w:p w14:paraId="70BC5B9A" w14:textId="77777777" w:rsidR="005D2B8B" w:rsidRDefault="00181B53">
      <w:pPr>
        <w:ind w:left="499" w:right="590" w:firstLine="221"/>
      </w:pPr>
      <w:r>
        <w:t xml:space="preserve">Is the first and foremost step involved in tea manufacture. The evaporation of moisture in the green leaf is brought about by blowing or moving air over the leaf in the withering trough. The current of air performs </w:t>
      </w:r>
      <w:proofErr w:type="gramStart"/>
      <w:r>
        <w:t>a two functions</w:t>
      </w:r>
      <w:proofErr w:type="gramEnd"/>
      <w:r>
        <w:t xml:space="preserve"> viz., Conveying heat from the leaf as well as carrying away the water vapour through a bed of green leaves to achieve physical withering. Whenever the hygrometric difference is below 3° C, hot air is mixed in suitable proportion or heat energy is supplied to increase the hygrometric difference with the concomitant rise in the dry bulb temperature of air. But the dry bulb temperature of air after mixing should not exceed 35° C.   </w:t>
      </w:r>
    </w:p>
    <w:p w14:paraId="05131058" w14:textId="77777777" w:rsidR="005D2B8B" w:rsidRDefault="00181B53">
      <w:pPr>
        <w:spacing w:after="117" w:line="259" w:lineRule="auto"/>
        <w:ind w:left="14" w:right="0" w:firstLine="0"/>
        <w:jc w:val="left"/>
      </w:pPr>
      <w:r>
        <w:t xml:space="preserve">  </w:t>
      </w:r>
    </w:p>
    <w:p w14:paraId="4766BAF0" w14:textId="77777777" w:rsidR="005D2B8B" w:rsidRDefault="00181B53">
      <w:pPr>
        <w:ind w:left="499" w:right="590" w:firstLine="221"/>
      </w:pPr>
      <w:r>
        <w:t xml:space="preserve">So, in a </w:t>
      </w:r>
      <w:proofErr w:type="spellStart"/>
      <w:r>
        <w:t>well designed</w:t>
      </w:r>
      <w:proofErr w:type="spellEnd"/>
      <w:r>
        <w:t>, balanced factory, an optimum load of 30kgs per meter square for a peak crop anticipated in a single day has been the basis for the design of trough capacity. The good essence of withering is well ventilated withering lofts and access of drawing large volumes of air by the trough fans. The ideal qualities of air required for withering are low dry bulb temperatures and high hygrometric differences with ample supply</w:t>
      </w:r>
      <w:r>
        <w:rPr>
          <w:rFonts w:ascii="Calibri" w:eastAsia="Calibri" w:hAnsi="Calibri" w:cs="Calibri"/>
        </w:rPr>
        <w:t xml:space="preserve">. </w:t>
      </w:r>
      <w:r>
        <w:t xml:space="preserve">  </w:t>
      </w:r>
    </w:p>
    <w:p w14:paraId="4B1E6127" w14:textId="77777777" w:rsidR="005D2B8B" w:rsidRDefault="00181B53">
      <w:pPr>
        <w:ind w:left="303" w:right="420"/>
      </w:pPr>
      <w:r>
        <w:lastRenderedPageBreak/>
        <w:t xml:space="preserve">It is important that pressure inside the plenum chamber should be constant throughout the length to have a uniform air flow rate. However, in the conventional troughs the pressure varies over the length for constant thick spreading. A tapering cross section decreases the area towards the end and equalizes the pressure inside the plenum chamber.   </w:t>
      </w:r>
    </w:p>
    <w:p w14:paraId="6781F872" w14:textId="77777777" w:rsidR="005D2B8B" w:rsidRDefault="00181B53">
      <w:pPr>
        <w:spacing w:after="110" w:line="259" w:lineRule="auto"/>
        <w:ind w:left="302" w:right="0" w:firstLine="0"/>
        <w:jc w:val="left"/>
      </w:pPr>
      <w:r>
        <w:t xml:space="preserve">   </w:t>
      </w:r>
    </w:p>
    <w:p w14:paraId="0025211C" w14:textId="77777777" w:rsidR="005D2B8B" w:rsidRDefault="00181B53">
      <w:pPr>
        <w:spacing w:after="110" w:line="259" w:lineRule="auto"/>
        <w:ind w:left="14" w:right="0" w:firstLine="0"/>
        <w:jc w:val="left"/>
      </w:pPr>
      <w:r>
        <w:t xml:space="preserve">   </w:t>
      </w:r>
    </w:p>
    <w:p w14:paraId="2B73CDAB" w14:textId="77777777" w:rsidR="005D2B8B" w:rsidRDefault="00181B53">
      <w:pPr>
        <w:ind w:left="168" w:right="420"/>
      </w:pPr>
      <w:r>
        <w:t xml:space="preserve">The following two conditions are essential for good withering: storage of fresh leaf for a minimum period of nine hours is absolutely essential to allow chemical changes to take place whether a physical wither is desired or not, to make a product with required characteristics, this is referred to as chemical wither. Physical wither is necessary for good fermentation.   </w:t>
      </w:r>
    </w:p>
    <w:p w14:paraId="14A5F031" w14:textId="77777777" w:rsidR="005D2B8B" w:rsidRDefault="00181B53">
      <w:pPr>
        <w:spacing w:after="30" w:line="259" w:lineRule="auto"/>
        <w:ind w:left="14" w:right="0" w:firstLine="0"/>
        <w:jc w:val="left"/>
      </w:pPr>
      <w:r>
        <w:rPr>
          <w:sz w:val="20"/>
        </w:rPr>
        <w:t xml:space="preserve"> </w:t>
      </w:r>
      <w:r>
        <w:t xml:space="preserve">  </w:t>
      </w:r>
    </w:p>
    <w:p w14:paraId="3CFC4C36" w14:textId="77777777" w:rsidR="005D2B8B" w:rsidRDefault="00181B53">
      <w:pPr>
        <w:spacing w:after="30" w:line="259" w:lineRule="auto"/>
        <w:ind w:left="14" w:right="0" w:firstLine="0"/>
        <w:jc w:val="left"/>
      </w:pPr>
      <w:r>
        <w:rPr>
          <w:sz w:val="20"/>
        </w:rPr>
        <w:t xml:space="preserve"> </w:t>
      </w:r>
      <w:r>
        <w:t xml:space="preserve">  </w:t>
      </w:r>
    </w:p>
    <w:p w14:paraId="3604873D" w14:textId="77777777" w:rsidR="005D2B8B" w:rsidRDefault="00181B53">
      <w:pPr>
        <w:spacing w:after="27" w:line="259" w:lineRule="auto"/>
        <w:ind w:left="14" w:right="0" w:firstLine="0"/>
        <w:jc w:val="left"/>
      </w:pPr>
      <w:r>
        <w:rPr>
          <w:sz w:val="20"/>
        </w:rPr>
        <w:t xml:space="preserve"> </w:t>
      </w:r>
      <w:r>
        <w:t xml:space="preserve">  </w:t>
      </w:r>
    </w:p>
    <w:p w14:paraId="66C4FDE8" w14:textId="77777777" w:rsidR="005D2B8B" w:rsidRDefault="00181B53">
      <w:pPr>
        <w:spacing w:after="33" w:line="259" w:lineRule="auto"/>
        <w:ind w:left="14" w:right="0" w:firstLine="0"/>
        <w:jc w:val="left"/>
      </w:pPr>
      <w:r>
        <w:rPr>
          <w:sz w:val="20"/>
        </w:rPr>
        <w:t xml:space="preserve"> </w:t>
      </w:r>
      <w:r>
        <w:t xml:space="preserve">  </w:t>
      </w:r>
    </w:p>
    <w:p w14:paraId="2E4DA9D0" w14:textId="77777777" w:rsidR="005D2B8B" w:rsidRDefault="00181B53">
      <w:pPr>
        <w:spacing w:after="121" w:line="259" w:lineRule="auto"/>
        <w:ind w:left="14" w:right="0" w:firstLine="0"/>
        <w:jc w:val="left"/>
      </w:pPr>
      <w:r>
        <w:rPr>
          <w:sz w:val="20"/>
        </w:rPr>
        <w:t xml:space="preserve"> </w:t>
      </w:r>
      <w:r>
        <w:t xml:space="preserve">  </w:t>
      </w:r>
    </w:p>
    <w:p w14:paraId="7478660E" w14:textId="77777777" w:rsidR="005D2B8B" w:rsidRDefault="00181B53">
      <w:pPr>
        <w:spacing w:after="0" w:line="259" w:lineRule="auto"/>
        <w:ind w:left="14" w:right="0" w:firstLine="0"/>
        <w:jc w:val="left"/>
      </w:pPr>
      <w:r>
        <w:rPr>
          <w:sz w:val="29"/>
        </w:rPr>
        <w:t xml:space="preserve"> </w:t>
      </w:r>
      <w:r>
        <w:t xml:space="preserve">  </w:t>
      </w:r>
    </w:p>
    <w:p w14:paraId="49F00A97" w14:textId="77777777" w:rsidR="005D2B8B" w:rsidRDefault="00181B53">
      <w:pPr>
        <w:spacing w:after="0" w:line="259" w:lineRule="auto"/>
        <w:ind w:left="0" w:right="603" w:firstLine="0"/>
        <w:jc w:val="right"/>
      </w:pPr>
      <w:r>
        <w:rPr>
          <w:noProof/>
        </w:rPr>
        <w:drawing>
          <wp:inline distT="0" distB="0" distL="0" distR="0" wp14:anchorId="09FA6650" wp14:editId="6633CAAD">
            <wp:extent cx="4448429" cy="299593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8"/>
                    <a:stretch>
                      <a:fillRect/>
                    </a:stretch>
                  </pic:blipFill>
                  <pic:spPr>
                    <a:xfrm>
                      <a:off x="0" y="0"/>
                      <a:ext cx="4448429" cy="2995930"/>
                    </a:xfrm>
                    <a:prstGeom prst="rect">
                      <a:avLst/>
                    </a:prstGeom>
                  </pic:spPr>
                </pic:pic>
              </a:graphicData>
            </a:graphic>
          </wp:inline>
        </w:drawing>
      </w:r>
      <w:r>
        <w:t xml:space="preserve">  </w:t>
      </w:r>
    </w:p>
    <w:p w14:paraId="18D32517" w14:textId="77777777" w:rsidR="005D2B8B" w:rsidRDefault="00181B53">
      <w:pPr>
        <w:tabs>
          <w:tab w:val="center" w:pos="3587"/>
        </w:tabs>
        <w:spacing w:after="158" w:line="263" w:lineRule="auto"/>
        <w:ind w:left="-1" w:right="0" w:firstLine="0"/>
        <w:jc w:val="left"/>
      </w:pPr>
      <w:r>
        <w:t xml:space="preserve">  </w:t>
      </w:r>
      <w:r>
        <w:tab/>
      </w:r>
      <w:r>
        <w:rPr>
          <w:b/>
        </w:rPr>
        <w:t xml:space="preserve">Figure 4.2.1 (withering) </w:t>
      </w:r>
      <w:r>
        <w:t xml:space="preserve"> </w:t>
      </w:r>
    </w:p>
    <w:p w14:paraId="77429BD9" w14:textId="77777777" w:rsidR="005D2B8B" w:rsidRDefault="00181B53">
      <w:pPr>
        <w:spacing w:after="0" w:line="259" w:lineRule="auto"/>
        <w:ind w:left="14" w:right="0" w:firstLine="0"/>
        <w:jc w:val="left"/>
      </w:pPr>
      <w:r>
        <w:t xml:space="preserve">  </w:t>
      </w:r>
      <w:r>
        <w:tab/>
        <w:t xml:space="preserve">  </w:t>
      </w:r>
    </w:p>
    <w:p w14:paraId="5161D263" w14:textId="77777777" w:rsidR="005D2B8B" w:rsidRDefault="00181B53">
      <w:pPr>
        <w:spacing w:after="1" w:line="259" w:lineRule="auto"/>
        <w:ind w:left="502" w:right="0" w:firstLine="0"/>
        <w:jc w:val="left"/>
      </w:pPr>
      <w:r>
        <w:rPr>
          <w:b/>
          <w:sz w:val="32"/>
        </w:rPr>
        <w:t xml:space="preserve"> </w:t>
      </w:r>
    </w:p>
    <w:p w14:paraId="30D0F1DD" w14:textId="77777777" w:rsidR="005D2B8B" w:rsidRDefault="00181B53">
      <w:pPr>
        <w:spacing w:after="1" w:line="259" w:lineRule="auto"/>
        <w:ind w:left="502" w:right="0" w:firstLine="0"/>
        <w:jc w:val="left"/>
      </w:pPr>
      <w:r>
        <w:rPr>
          <w:b/>
          <w:sz w:val="32"/>
        </w:rPr>
        <w:t xml:space="preserve"> </w:t>
      </w:r>
    </w:p>
    <w:p w14:paraId="5ADB7337" w14:textId="77777777" w:rsidR="005D2B8B" w:rsidRDefault="00181B53">
      <w:pPr>
        <w:spacing w:after="1" w:line="259" w:lineRule="auto"/>
        <w:ind w:left="502" w:right="0" w:firstLine="0"/>
        <w:jc w:val="left"/>
      </w:pPr>
      <w:r>
        <w:rPr>
          <w:b/>
          <w:sz w:val="32"/>
        </w:rPr>
        <w:t xml:space="preserve"> </w:t>
      </w:r>
    </w:p>
    <w:p w14:paraId="2FDFED35" w14:textId="77777777" w:rsidR="005D2B8B" w:rsidRDefault="00181B53">
      <w:pPr>
        <w:pStyle w:val="Heading2"/>
        <w:ind w:left="497"/>
      </w:pPr>
      <w:r>
        <w:lastRenderedPageBreak/>
        <w:t xml:space="preserve">Green Leaf Sifting   </w:t>
      </w:r>
    </w:p>
    <w:p w14:paraId="3C9BD722" w14:textId="77777777" w:rsidR="005D2B8B" w:rsidRDefault="00181B53">
      <w:pPr>
        <w:spacing w:after="240" w:line="259" w:lineRule="auto"/>
        <w:ind w:left="14" w:right="0" w:firstLine="0"/>
        <w:jc w:val="left"/>
      </w:pPr>
      <w:r>
        <w:rPr>
          <w:b/>
        </w:rPr>
        <w:t xml:space="preserve"> </w:t>
      </w:r>
      <w:r>
        <w:t xml:space="preserve">  </w:t>
      </w:r>
    </w:p>
    <w:p w14:paraId="4198F4C4" w14:textId="77777777" w:rsidR="005D2B8B" w:rsidRDefault="00181B53">
      <w:pPr>
        <w:ind w:left="499" w:right="590" w:firstLine="221"/>
      </w:pPr>
      <w:r>
        <w:t xml:space="preserve">Extraneous matter such as stones, sand or metal pieces may find their way in the leaves brought into the factory; if such materials are fed into the fine-tuned, continuous machines, the moving parts will be severely damaged. </w:t>
      </w:r>
      <w:proofErr w:type="gramStart"/>
      <w:r>
        <w:t>Similarly</w:t>
      </w:r>
      <w:proofErr w:type="gramEnd"/>
      <w:r>
        <w:t xml:space="preserve"> if the leaves were not fed evenly into these machines, they could become jammed or would not function efficiently. Hence green leaf sifting is essential prior to processing   </w:t>
      </w:r>
    </w:p>
    <w:p w14:paraId="23F2CCA3" w14:textId="77777777" w:rsidR="005D2B8B" w:rsidRDefault="00181B53">
      <w:pPr>
        <w:spacing w:after="117" w:line="259" w:lineRule="auto"/>
        <w:ind w:left="14" w:right="0" w:firstLine="0"/>
        <w:jc w:val="left"/>
      </w:pPr>
      <w:r>
        <w:t xml:space="preserve">   </w:t>
      </w:r>
    </w:p>
    <w:p w14:paraId="34A13CFE" w14:textId="77777777" w:rsidR="005D2B8B" w:rsidRDefault="00181B53">
      <w:pPr>
        <w:spacing w:after="110" w:line="259" w:lineRule="auto"/>
        <w:ind w:left="14" w:right="0" w:firstLine="0"/>
        <w:jc w:val="left"/>
      </w:pPr>
      <w:r>
        <w:t xml:space="preserve">   </w:t>
      </w:r>
    </w:p>
    <w:p w14:paraId="28ADA375" w14:textId="77777777" w:rsidR="005D2B8B" w:rsidRDefault="00181B53">
      <w:pPr>
        <w:spacing w:after="87" w:line="353" w:lineRule="auto"/>
        <w:ind w:left="431" w:right="432" w:firstLine="221"/>
        <w:jc w:val="left"/>
      </w:pPr>
      <w:r>
        <w:t>The green leaf sifter is essentially a device for introducing a continuous even flow of withered leaf to the CTC processing section. It is a vibrating tray, which is perforated with holes or is of a wire mesh. Powerful magnets have been provided in the green leaf sifter to remove any iron pieces present along with the leaf</w:t>
      </w:r>
      <w:r>
        <w:rPr>
          <w:sz w:val="28"/>
        </w:rPr>
        <w:t xml:space="preserve">. </w:t>
      </w:r>
      <w:r>
        <w:t xml:space="preserve">  </w:t>
      </w:r>
    </w:p>
    <w:p w14:paraId="28648869" w14:textId="77777777" w:rsidR="005D2B8B" w:rsidRDefault="00181B53">
      <w:pPr>
        <w:spacing w:after="0" w:line="259" w:lineRule="auto"/>
        <w:ind w:left="14" w:right="0" w:firstLine="0"/>
        <w:jc w:val="left"/>
      </w:pPr>
      <w:r>
        <w:rPr>
          <w:sz w:val="30"/>
        </w:rPr>
        <w:t xml:space="preserve"> </w:t>
      </w:r>
      <w:r>
        <w:t xml:space="preserve"> </w:t>
      </w:r>
      <w:r>
        <w:rPr>
          <w:sz w:val="30"/>
        </w:rPr>
        <w:t xml:space="preserve"> </w:t>
      </w:r>
      <w:r>
        <w:t xml:space="preserve"> </w:t>
      </w:r>
      <w:r>
        <w:rPr>
          <w:sz w:val="43"/>
        </w:rPr>
        <w:t xml:space="preserve"> </w:t>
      </w:r>
      <w:r>
        <w:t xml:space="preserve">  </w:t>
      </w:r>
    </w:p>
    <w:p w14:paraId="33D1F3DF" w14:textId="77777777" w:rsidR="005D2B8B" w:rsidRDefault="00181B53">
      <w:pPr>
        <w:pStyle w:val="Heading2"/>
        <w:ind w:left="497"/>
      </w:pPr>
      <w:r>
        <w:t xml:space="preserve">Reconditioning   </w:t>
      </w:r>
    </w:p>
    <w:p w14:paraId="18856FAE" w14:textId="77777777" w:rsidR="005D2B8B" w:rsidRDefault="00181B53">
      <w:pPr>
        <w:spacing w:after="0" w:line="259" w:lineRule="auto"/>
        <w:ind w:left="14" w:right="0" w:firstLine="0"/>
        <w:jc w:val="left"/>
      </w:pPr>
      <w:r>
        <w:rPr>
          <w:b/>
          <w:sz w:val="36"/>
        </w:rPr>
        <w:t xml:space="preserve"> </w:t>
      </w:r>
      <w:r>
        <w:t xml:space="preserve">  </w:t>
      </w:r>
    </w:p>
    <w:p w14:paraId="521A2C7E" w14:textId="77777777" w:rsidR="005D2B8B" w:rsidRDefault="00181B53">
      <w:pPr>
        <w:ind w:left="509" w:right="590"/>
      </w:pPr>
      <w:r>
        <w:t xml:space="preserve">In South India, secondary grades and other residues which are obtained while cleaning the primary grades are ground and recycled with the withered leaf. This process is known as reconditioning. The primary objective of this practice is to produce grainy grades as well as tea of high density. It also helps to minimize or eliminate secondary grade </w:t>
      </w:r>
      <w:proofErr w:type="spellStart"/>
      <w:proofErr w:type="gramStart"/>
      <w:r>
        <w:t>teas.The</w:t>
      </w:r>
      <w:proofErr w:type="spellEnd"/>
      <w:proofErr w:type="gramEnd"/>
      <w:r>
        <w:t xml:space="preserve"> quantity of recycled material, known as recondition dust, varies from factory to factory, it depends on the quality of green leaf, the moisture content of the withered leaf and the standard of machinery available. The percentage of RC is mostly expressed on the weight of green leaf or made tea basis. However, there is a wide variation in the moisture content of green leaf and thereby the quantity of made tea produced.   </w:t>
      </w:r>
    </w:p>
    <w:p w14:paraId="5129C626" w14:textId="77777777" w:rsidR="005D2B8B" w:rsidRDefault="00181B53">
      <w:pPr>
        <w:ind w:left="509" w:right="682"/>
      </w:pPr>
      <w:proofErr w:type="gramStart"/>
      <w:r>
        <w:t>So</w:t>
      </w:r>
      <w:proofErr w:type="gramEnd"/>
      <w:r>
        <w:t xml:space="preserve"> quantifying the amount of RC material for the made tea to be produced depending upon the green leaf conditions is difficult. The best practice is that the amount of RC should be calculated on the withered leaf weight basis.   </w:t>
      </w:r>
    </w:p>
    <w:p w14:paraId="3325A8BE" w14:textId="77777777" w:rsidR="006D3ED6" w:rsidRDefault="006D3ED6">
      <w:pPr>
        <w:pStyle w:val="Heading2"/>
        <w:spacing w:after="96"/>
        <w:ind w:left="24"/>
        <w:rPr>
          <w:b w:val="0"/>
          <w:sz w:val="30"/>
        </w:rPr>
      </w:pPr>
    </w:p>
    <w:p w14:paraId="18954AAB" w14:textId="77777777" w:rsidR="00DB3012" w:rsidRDefault="00181B53">
      <w:pPr>
        <w:pStyle w:val="Heading2"/>
        <w:spacing w:after="96"/>
        <w:ind w:left="24"/>
        <w:rPr>
          <w:b w:val="0"/>
          <w:sz w:val="30"/>
        </w:rPr>
      </w:pPr>
      <w:r>
        <w:rPr>
          <w:b w:val="0"/>
          <w:sz w:val="30"/>
        </w:rPr>
        <w:t xml:space="preserve"> </w:t>
      </w:r>
    </w:p>
    <w:p w14:paraId="4AA37A9E" w14:textId="5D581E75" w:rsidR="005D2B8B" w:rsidRDefault="00181B53">
      <w:pPr>
        <w:pStyle w:val="Heading2"/>
        <w:spacing w:after="96"/>
        <w:ind w:left="24"/>
      </w:pPr>
      <w:r>
        <w:t xml:space="preserve">Leaf Condition   </w:t>
      </w:r>
    </w:p>
    <w:p w14:paraId="7CA3DEEE" w14:textId="77777777" w:rsidR="005D2B8B" w:rsidRDefault="00181B53">
      <w:pPr>
        <w:spacing w:after="0" w:line="259" w:lineRule="auto"/>
        <w:ind w:left="14" w:right="0" w:firstLine="0"/>
        <w:jc w:val="left"/>
      </w:pPr>
      <w:r>
        <w:rPr>
          <w:b/>
          <w:sz w:val="36"/>
        </w:rPr>
        <w:t xml:space="preserve"> </w:t>
      </w:r>
      <w:r>
        <w:t xml:space="preserve">  </w:t>
      </w:r>
    </w:p>
    <w:p w14:paraId="35AC4101" w14:textId="77777777" w:rsidR="005D2B8B" w:rsidRDefault="00181B53">
      <w:pPr>
        <w:ind w:left="509" w:right="590"/>
      </w:pPr>
      <w:r>
        <w:t xml:space="preserve">The leaf shredder and rotor vane combination has been found to be ideal to pre- condition the leaf for CTC processing. The output of both these machines should match with the CTC as well as Drier capacities   </w:t>
      </w:r>
    </w:p>
    <w:p w14:paraId="2C46969C" w14:textId="77777777" w:rsidR="005D2B8B" w:rsidRDefault="00181B53">
      <w:pPr>
        <w:spacing w:after="32" w:line="259" w:lineRule="auto"/>
        <w:ind w:left="14" w:right="0" w:firstLine="0"/>
        <w:jc w:val="left"/>
      </w:pPr>
      <w:r>
        <w:rPr>
          <w:sz w:val="20"/>
        </w:rPr>
        <w:t xml:space="preserve"> </w:t>
      </w:r>
      <w:r>
        <w:t xml:space="preserve">  </w:t>
      </w:r>
    </w:p>
    <w:p w14:paraId="2B0CB0F2" w14:textId="77777777" w:rsidR="005D2B8B" w:rsidRDefault="00181B53">
      <w:pPr>
        <w:spacing w:after="50" w:line="259" w:lineRule="auto"/>
        <w:ind w:left="14" w:right="0" w:firstLine="0"/>
        <w:jc w:val="left"/>
      </w:pPr>
      <w:r>
        <w:rPr>
          <w:sz w:val="20"/>
        </w:rPr>
        <w:t xml:space="preserve"> </w:t>
      </w:r>
      <w:r>
        <w:t xml:space="preserve">  </w:t>
      </w:r>
    </w:p>
    <w:p w14:paraId="20ECF853" w14:textId="77777777" w:rsidR="005D2B8B" w:rsidRDefault="00181B53">
      <w:pPr>
        <w:spacing w:after="0" w:line="259" w:lineRule="auto"/>
        <w:ind w:left="14" w:right="0" w:firstLine="0"/>
        <w:jc w:val="left"/>
      </w:pPr>
      <w:r>
        <w:rPr>
          <w:sz w:val="15"/>
        </w:rPr>
        <w:t xml:space="preserve"> </w:t>
      </w:r>
      <w:r>
        <w:t xml:space="preserve">  </w:t>
      </w:r>
    </w:p>
    <w:p w14:paraId="3DFF5BC6" w14:textId="77777777" w:rsidR="005D2B8B" w:rsidRDefault="00181B53">
      <w:pPr>
        <w:spacing w:after="20" w:line="259" w:lineRule="auto"/>
        <w:ind w:left="0" w:right="1374" w:firstLine="0"/>
        <w:jc w:val="right"/>
      </w:pPr>
      <w:r>
        <w:rPr>
          <w:noProof/>
        </w:rPr>
        <w:drawing>
          <wp:inline distT="0" distB="0" distL="0" distR="0" wp14:anchorId="6BF330DA" wp14:editId="6BA60B83">
            <wp:extent cx="3046095" cy="2873121"/>
            <wp:effectExtent l="0" t="0" r="0" b="0"/>
            <wp:docPr id="1235" name="Picture 1235"/>
            <wp:cNvGraphicFramePr/>
            <a:graphic xmlns:a="http://schemas.openxmlformats.org/drawingml/2006/main">
              <a:graphicData uri="http://schemas.openxmlformats.org/drawingml/2006/picture">
                <pic:pic xmlns:pic="http://schemas.openxmlformats.org/drawingml/2006/picture">
                  <pic:nvPicPr>
                    <pic:cNvPr id="1235" name="Picture 1235"/>
                    <pic:cNvPicPr/>
                  </pic:nvPicPr>
                  <pic:blipFill>
                    <a:blip r:embed="rId19"/>
                    <a:stretch>
                      <a:fillRect/>
                    </a:stretch>
                  </pic:blipFill>
                  <pic:spPr>
                    <a:xfrm>
                      <a:off x="0" y="0"/>
                      <a:ext cx="3046095" cy="2873121"/>
                    </a:xfrm>
                    <a:prstGeom prst="rect">
                      <a:avLst/>
                    </a:prstGeom>
                  </pic:spPr>
                </pic:pic>
              </a:graphicData>
            </a:graphic>
          </wp:inline>
        </w:drawing>
      </w:r>
      <w:r>
        <w:t xml:space="preserve">  </w:t>
      </w:r>
    </w:p>
    <w:p w14:paraId="087089AF" w14:textId="77777777" w:rsidR="005D2B8B" w:rsidRDefault="00181B53">
      <w:pPr>
        <w:pStyle w:val="Heading3"/>
        <w:tabs>
          <w:tab w:val="center" w:pos="4526"/>
        </w:tabs>
        <w:ind w:left="-15" w:firstLine="0"/>
      </w:pPr>
      <w:r>
        <w:rPr>
          <w:b w:val="0"/>
          <w:sz w:val="30"/>
        </w:rPr>
        <w:t xml:space="preserve">   </w:t>
      </w:r>
      <w:r>
        <w:rPr>
          <w:b w:val="0"/>
          <w:sz w:val="30"/>
        </w:rPr>
        <w:tab/>
        <w:t xml:space="preserve">         </w:t>
      </w:r>
      <w:r>
        <w:rPr>
          <w:sz w:val="30"/>
        </w:rPr>
        <w:t xml:space="preserve">Figure 4.2.2 (CTC </w:t>
      </w:r>
      <w:proofErr w:type="gramStart"/>
      <w:r>
        <w:rPr>
          <w:sz w:val="30"/>
        </w:rPr>
        <w:t>processing )</w:t>
      </w:r>
      <w:proofErr w:type="gramEnd"/>
      <w:r>
        <w:rPr>
          <w:sz w:val="24"/>
        </w:rPr>
        <w:t xml:space="preserve"> </w:t>
      </w:r>
      <w:r>
        <w:t xml:space="preserve"> </w:t>
      </w:r>
    </w:p>
    <w:p w14:paraId="605EAE60" w14:textId="77777777" w:rsidR="005D2B8B" w:rsidRDefault="00181B53">
      <w:pPr>
        <w:spacing w:after="0" w:line="259" w:lineRule="auto"/>
        <w:ind w:left="14" w:right="0" w:firstLine="0"/>
        <w:jc w:val="left"/>
      </w:pPr>
      <w:r>
        <w:rPr>
          <w:b/>
          <w:sz w:val="30"/>
        </w:rPr>
        <w:t xml:space="preserve"> </w:t>
      </w:r>
      <w:r>
        <w:rPr>
          <w:b/>
        </w:rPr>
        <w:t xml:space="preserve"> </w:t>
      </w:r>
      <w:r>
        <w:t xml:space="preserve"> </w:t>
      </w:r>
    </w:p>
    <w:p w14:paraId="2B5494BC" w14:textId="77777777" w:rsidR="005D2B8B" w:rsidRDefault="00181B53">
      <w:pPr>
        <w:spacing w:after="0" w:line="259" w:lineRule="auto"/>
        <w:ind w:left="14" w:right="0" w:firstLine="0"/>
        <w:jc w:val="left"/>
      </w:pPr>
      <w:r>
        <w:rPr>
          <w:sz w:val="30"/>
        </w:rPr>
        <w:t xml:space="preserve"> </w:t>
      </w:r>
      <w:r>
        <w:t xml:space="preserve">  </w:t>
      </w:r>
    </w:p>
    <w:p w14:paraId="66DAAD70" w14:textId="77777777" w:rsidR="005D2B8B" w:rsidRDefault="00181B53">
      <w:pPr>
        <w:spacing w:after="33" w:line="259" w:lineRule="auto"/>
        <w:ind w:left="14" w:right="0" w:firstLine="0"/>
        <w:jc w:val="left"/>
      </w:pPr>
      <w:r>
        <w:rPr>
          <w:sz w:val="30"/>
        </w:rPr>
        <w:t xml:space="preserve"> </w:t>
      </w:r>
      <w:r>
        <w:t xml:space="preserve">  </w:t>
      </w:r>
    </w:p>
    <w:p w14:paraId="6E3C83EA" w14:textId="77777777" w:rsidR="005D2B8B" w:rsidRDefault="00181B53">
      <w:pPr>
        <w:spacing w:after="78"/>
        <w:ind w:left="509" w:right="450"/>
      </w:pPr>
      <w:r>
        <w:t xml:space="preserve">The leaf is distorted and shredded as it moves along the cylinder and cut into small pieces by the revolving cutter through which it must pass before it can leave through the apertures of an iris diaphragm. For good results the rotor vane should crush the leaf along with the RC dust at the maximum possible pressure. The 8" </w:t>
      </w:r>
      <w:proofErr w:type="spellStart"/>
      <w:r>
        <w:t>rotorvane</w:t>
      </w:r>
      <w:proofErr w:type="spellEnd"/>
      <w:r>
        <w:t xml:space="preserve"> exerts a much higher pressure on the leaf than does the larger machine, consequently the leaf is much more damaged when passing through it. In the larger </w:t>
      </w:r>
      <w:proofErr w:type="spellStart"/>
      <w:r>
        <w:t>rotorvane</w:t>
      </w:r>
      <w:proofErr w:type="spellEnd"/>
      <w:r>
        <w:t>, a cone end plate is attached at the discharge end to increase the pressure; the leaf is discharged between the gap of the cone and cylinder</w:t>
      </w:r>
      <w:r>
        <w:rPr>
          <w:rFonts w:ascii="Calibri" w:eastAsia="Calibri" w:hAnsi="Calibri" w:cs="Calibri"/>
        </w:rPr>
        <w:t xml:space="preserve">. </w:t>
      </w:r>
      <w:r>
        <w:t xml:space="preserve">  </w:t>
      </w:r>
    </w:p>
    <w:p w14:paraId="229DAD3C" w14:textId="77777777" w:rsidR="005D2B8B" w:rsidRDefault="00181B53">
      <w:pPr>
        <w:spacing w:after="83" w:line="259" w:lineRule="auto"/>
        <w:ind w:left="14" w:right="0" w:firstLine="0"/>
        <w:jc w:val="left"/>
      </w:pPr>
      <w:r>
        <w:t xml:space="preserve">  </w:t>
      </w:r>
      <w:r>
        <w:tab/>
        <w:t xml:space="preserve">  </w:t>
      </w:r>
    </w:p>
    <w:p w14:paraId="160B88C7" w14:textId="77777777" w:rsidR="005D2B8B" w:rsidRDefault="00181B53">
      <w:pPr>
        <w:pStyle w:val="Heading2"/>
        <w:ind w:left="497"/>
      </w:pPr>
      <w:r>
        <w:lastRenderedPageBreak/>
        <w:t xml:space="preserve">Rolling   </w:t>
      </w:r>
    </w:p>
    <w:p w14:paraId="538AF3B0" w14:textId="77777777" w:rsidR="005D2B8B" w:rsidRDefault="00181B53">
      <w:pPr>
        <w:ind w:left="499" w:right="590" w:firstLine="221"/>
      </w:pPr>
      <w:r>
        <w:t xml:space="preserve">After preconditioning, the leaf is passed through four or five CTC machines arranged in tandem. The CTC machine essentially consists of two </w:t>
      </w:r>
      <w:proofErr w:type="spellStart"/>
      <w:r>
        <w:t>contrarotattoothed</w:t>
      </w:r>
      <w:proofErr w:type="spellEnd"/>
      <w:r>
        <w:t xml:space="preserve"> rollers of equal diameters (20.3 cm or 8"). Depending upon the processing capacity required, rollers with different width are used i.e. 61 cm (24"), 76.2 cm (30"), 91.4</w:t>
      </w:r>
      <w:proofErr w:type="gramStart"/>
      <w:r>
        <w:t>cm(</w:t>
      </w:r>
      <w:proofErr w:type="gramEnd"/>
      <w:r>
        <w:t xml:space="preserve">36"). The two rollers rotate at different speeds. A slow speed roller; high speed roller ratio of 1:10 with speeds between 70:700 rpm and 100:1000 rpm has good effect.   </w:t>
      </w:r>
    </w:p>
    <w:p w14:paraId="14B38606" w14:textId="77777777" w:rsidR="005D2B8B" w:rsidRDefault="00181B53">
      <w:pPr>
        <w:spacing w:after="32" w:line="259" w:lineRule="auto"/>
        <w:ind w:left="14" w:right="0" w:firstLine="0"/>
        <w:jc w:val="left"/>
      </w:pPr>
      <w:r>
        <w:rPr>
          <w:sz w:val="20"/>
        </w:rPr>
        <w:t xml:space="preserve"> </w:t>
      </w:r>
      <w:r>
        <w:t xml:space="preserve">  </w:t>
      </w:r>
    </w:p>
    <w:p w14:paraId="46295AE9" w14:textId="77777777" w:rsidR="005D2B8B" w:rsidRDefault="00181B53">
      <w:pPr>
        <w:spacing w:after="50" w:line="259" w:lineRule="auto"/>
        <w:ind w:left="14" w:right="0" w:firstLine="0"/>
        <w:jc w:val="left"/>
      </w:pPr>
      <w:r>
        <w:rPr>
          <w:sz w:val="20"/>
        </w:rPr>
        <w:t xml:space="preserve"> </w:t>
      </w:r>
      <w:r>
        <w:t xml:space="preserve">  </w:t>
      </w:r>
    </w:p>
    <w:p w14:paraId="3B918878" w14:textId="77777777" w:rsidR="005D2B8B" w:rsidRDefault="00181B53">
      <w:pPr>
        <w:spacing w:after="0" w:line="259" w:lineRule="auto"/>
        <w:ind w:left="14" w:right="0" w:firstLine="0"/>
        <w:jc w:val="left"/>
      </w:pPr>
      <w:r>
        <w:rPr>
          <w:sz w:val="15"/>
        </w:rPr>
        <w:t xml:space="preserve"> </w:t>
      </w:r>
      <w:r>
        <w:t xml:space="preserve">  </w:t>
      </w:r>
    </w:p>
    <w:p w14:paraId="592D25AE" w14:textId="77777777" w:rsidR="005D2B8B" w:rsidRDefault="00181B53">
      <w:pPr>
        <w:spacing w:after="56" w:line="216" w:lineRule="auto"/>
        <w:ind w:left="14" w:right="1270" w:firstLine="2002"/>
        <w:jc w:val="left"/>
      </w:pPr>
      <w:r>
        <w:rPr>
          <w:noProof/>
        </w:rPr>
        <w:drawing>
          <wp:inline distT="0" distB="0" distL="0" distR="0" wp14:anchorId="5C148538" wp14:editId="1A478D16">
            <wp:extent cx="3566795" cy="2086991"/>
            <wp:effectExtent l="0" t="0" r="0" b="0"/>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20"/>
                    <a:stretch>
                      <a:fillRect/>
                    </a:stretch>
                  </pic:blipFill>
                  <pic:spPr>
                    <a:xfrm>
                      <a:off x="0" y="0"/>
                      <a:ext cx="3566795" cy="2086991"/>
                    </a:xfrm>
                    <a:prstGeom prst="rect">
                      <a:avLst/>
                    </a:prstGeom>
                  </pic:spPr>
                </pic:pic>
              </a:graphicData>
            </a:graphic>
          </wp:inline>
        </w:drawing>
      </w:r>
      <w:r>
        <w:t xml:space="preserve">  </w:t>
      </w:r>
      <w:r>
        <w:rPr>
          <w:sz w:val="30"/>
        </w:rPr>
        <w:t xml:space="preserve"> </w:t>
      </w:r>
      <w:r>
        <w:t xml:space="preserve">  </w:t>
      </w:r>
    </w:p>
    <w:p w14:paraId="340B65FE" w14:textId="77777777" w:rsidR="005D2B8B" w:rsidRDefault="00181B53">
      <w:pPr>
        <w:pStyle w:val="Heading3"/>
        <w:spacing w:after="54"/>
        <w:ind w:left="-5"/>
      </w:pPr>
      <w:r>
        <w:rPr>
          <w:b w:val="0"/>
          <w:sz w:val="30"/>
        </w:rPr>
        <w:t xml:space="preserve">                                           </w:t>
      </w:r>
      <w:r>
        <w:rPr>
          <w:sz w:val="30"/>
        </w:rPr>
        <w:t xml:space="preserve">Figure </w:t>
      </w:r>
      <w:proofErr w:type="gramStart"/>
      <w:r>
        <w:rPr>
          <w:sz w:val="30"/>
        </w:rPr>
        <w:t>4.2.3  (</w:t>
      </w:r>
      <w:proofErr w:type="gramEnd"/>
      <w:r>
        <w:rPr>
          <w:sz w:val="30"/>
        </w:rPr>
        <w:t>rolling)</w:t>
      </w:r>
      <w:r>
        <w:rPr>
          <w:sz w:val="24"/>
        </w:rPr>
        <w:t xml:space="preserve"> </w:t>
      </w:r>
      <w:r>
        <w:t xml:space="preserve"> </w:t>
      </w:r>
    </w:p>
    <w:p w14:paraId="34549CB0" w14:textId="77777777" w:rsidR="005D2B8B" w:rsidRDefault="00181B53">
      <w:pPr>
        <w:spacing w:after="0" w:line="259" w:lineRule="auto"/>
        <w:ind w:left="14" w:right="0" w:firstLine="0"/>
        <w:jc w:val="left"/>
      </w:pPr>
      <w:r>
        <w:rPr>
          <w:b/>
          <w:sz w:val="39"/>
        </w:rPr>
        <w:t xml:space="preserve"> </w:t>
      </w:r>
      <w:r>
        <w:t xml:space="preserve">  </w:t>
      </w:r>
    </w:p>
    <w:p w14:paraId="2D0BD67E" w14:textId="77777777" w:rsidR="005D2B8B" w:rsidRDefault="00181B53">
      <w:pPr>
        <w:ind w:left="509" w:right="590"/>
      </w:pPr>
      <w:r>
        <w:t xml:space="preserve">The slow speed roller </w:t>
      </w:r>
      <w:proofErr w:type="gramStart"/>
      <w:r>
        <w:t>act</w:t>
      </w:r>
      <w:proofErr w:type="gramEnd"/>
      <w:r>
        <w:t xml:space="preserve"> initially as a conveyor apart from providing a surface for cutting. In order to derive the maximum benefit of a good cut, the drop point should be adjusted behind the crown of the slow speed roller, so that the leaf is conveyed into the cutting area. Otherwise, a portion of the leaf gets thrown over the </w:t>
      </w:r>
      <w:proofErr w:type="gramStart"/>
      <w:r>
        <w:t>high speed</w:t>
      </w:r>
      <w:proofErr w:type="gramEnd"/>
      <w:r>
        <w:t xml:space="preserve"> roller thereby losing the benefit of cut. The speed of the high speed and low speed roller in conventional CTC roller will be 700 to 750 and 70 to 75 RPM, respectively. For </w:t>
      </w:r>
      <w:proofErr w:type="spellStart"/>
      <w:r>
        <w:t>Senova</w:t>
      </w:r>
      <w:proofErr w:type="spellEnd"/>
      <w:r>
        <w:t xml:space="preserve"> (13" </w:t>
      </w:r>
      <w:proofErr w:type="spellStart"/>
      <w:r>
        <w:t>dia</w:t>
      </w:r>
      <w:proofErr w:type="spellEnd"/>
      <w:r>
        <w:t xml:space="preserve">) roller, the speed will be 560 to 600 and 56 to 60 RPM. The deviation in the speed of a few rollers will result in erratic </w:t>
      </w:r>
      <w:proofErr w:type="gramStart"/>
      <w:r>
        <w:t>High Speed</w:t>
      </w:r>
      <w:proofErr w:type="gramEnd"/>
      <w:r>
        <w:t xml:space="preserve"> Roller (HSR), Low Speed Roller (LSR) ratio.   </w:t>
      </w:r>
    </w:p>
    <w:p w14:paraId="3A306F59" w14:textId="77777777" w:rsidR="005D2B8B" w:rsidRDefault="00181B53">
      <w:pPr>
        <w:spacing w:after="112" w:line="259" w:lineRule="auto"/>
        <w:ind w:left="14" w:right="0" w:firstLine="0"/>
        <w:jc w:val="left"/>
      </w:pPr>
      <w:r>
        <w:t xml:space="preserve">   </w:t>
      </w:r>
    </w:p>
    <w:p w14:paraId="6F2C7F6C" w14:textId="77777777" w:rsidR="005D2B8B" w:rsidRDefault="00181B53">
      <w:pPr>
        <w:spacing w:after="83" w:line="259" w:lineRule="auto"/>
        <w:ind w:left="14" w:right="0" w:firstLine="0"/>
        <w:jc w:val="left"/>
      </w:pPr>
      <w:r>
        <w:t xml:space="preserve">  </w:t>
      </w:r>
      <w:r>
        <w:tab/>
        <w:t xml:space="preserve">  </w:t>
      </w:r>
    </w:p>
    <w:p w14:paraId="19214720" w14:textId="77777777" w:rsidR="005D2B8B" w:rsidRDefault="00181B53">
      <w:pPr>
        <w:pStyle w:val="Heading2"/>
        <w:ind w:left="497"/>
      </w:pPr>
      <w:r>
        <w:lastRenderedPageBreak/>
        <w:t xml:space="preserve">Fermentation   </w:t>
      </w:r>
    </w:p>
    <w:p w14:paraId="2CB257E4" w14:textId="77777777" w:rsidR="005D2B8B" w:rsidRDefault="00181B53">
      <w:pPr>
        <w:ind w:left="509" w:right="590"/>
      </w:pPr>
      <w:r>
        <w:t>It is the practice in south Indian CTC factories to pass the CTC, '</w:t>
      </w:r>
      <w:proofErr w:type="spellStart"/>
      <w:r>
        <w:t>dhool</w:t>
      </w:r>
      <w:proofErr w:type="spellEnd"/>
      <w:r>
        <w:t>' through a large revolving drum for 60 - 90 minutes with conditioned air. Rotation of the fermentation drum facilitates granulation of the tea particles and increases the bulk density which is desirable for South India CTC teas. In drum fermentation, the whole process is dynamic and the leaves are constantly rotating. Every bit of tea that is being fermented is constantly layered and exposed to the fresh air or conditioned air. Rubbing of leaf against leaf takes place and the juices present in the micro cells of leaf are evenly coated on the exterior of the tea leaf</w:t>
      </w:r>
      <w:r>
        <w:rPr>
          <w:sz w:val="28"/>
        </w:rPr>
        <w:t xml:space="preserve">. </w:t>
      </w:r>
      <w:r>
        <w:t xml:space="preserve">  </w:t>
      </w:r>
    </w:p>
    <w:p w14:paraId="50E28152" w14:textId="77777777" w:rsidR="005D2B8B" w:rsidRDefault="00181B53">
      <w:pPr>
        <w:spacing w:after="0" w:line="259" w:lineRule="auto"/>
        <w:ind w:left="14" w:right="0" w:firstLine="0"/>
        <w:jc w:val="left"/>
      </w:pPr>
      <w:r>
        <w:rPr>
          <w:sz w:val="11"/>
        </w:rPr>
        <w:t xml:space="preserve"> </w:t>
      </w:r>
      <w:r>
        <w:t xml:space="preserve">  </w:t>
      </w:r>
    </w:p>
    <w:p w14:paraId="1C88092C" w14:textId="77777777" w:rsidR="005D2B8B" w:rsidRDefault="00181B53">
      <w:pPr>
        <w:spacing w:after="22" w:line="259" w:lineRule="auto"/>
        <w:ind w:left="1428" w:right="0" w:firstLine="0"/>
        <w:jc w:val="left"/>
      </w:pPr>
      <w:r>
        <w:rPr>
          <w:noProof/>
        </w:rPr>
        <w:drawing>
          <wp:inline distT="0" distB="0" distL="0" distR="0" wp14:anchorId="45FC535E" wp14:editId="7C1716D6">
            <wp:extent cx="3419475" cy="2426335"/>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21"/>
                    <a:stretch>
                      <a:fillRect/>
                    </a:stretch>
                  </pic:blipFill>
                  <pic:spPr>
                    <a:xfrm>
                      <a:off x="0" y="0"/>
                      <a:ext cx="3419475" cy="2426335"/>
                    </a:xfrm>
                    <a:prstGeom prst="rect">
                      <a:avLst/>
                    </a:prstGeom>
                  </pic:spPr>
                </pic:pic>
              </a:graphicData>
            </a:graphic>
          </wp:inline>
        </w:drawing>
      </w:r>
      <w:r>
        <w:t xml:space="preserve">  </w:t>
      </w:r>
    </w:p>
    <w:p w14:paraId="29D4A36B" w14:textId="77777777" w:rsidR="005D2B8B" w:rsidRDefault="00181B53">
      <w:pPr>
        <w:pStyle w:val="Heading3"/>
        <w:ind w:left="-5"/>
      </w:pPr>
      <w:r>
        <w:rPr>
          <w:b w:val="0"/>
          <w:sz w:val="30"/>
        </w:rPr>
        <w:t xml:space="preserve">                              </w:t>
      </w:r>
      <w:r>
        <w:rPr>
          <w:sz w:val="30"/>
        </w:rPr>
        <w:t>Figure 4.2.4 (fermentation)</w:t>
      </w:r>
      <w:r>
        <w:rPr>
          <w:sz w:val="24"/>
        </w:rPr>
        <w:t xml:space="preserve"> </w:t>
      </w:r>
      <w:r>
        <w:t xml:space="preserve"> </w:t>
      </w:r>
    </w:p>
    <w:p w14:paraId="5D8E0FD1" w14:textId="77777777" w:rsidR="005D2B8B" w:rsidRDefault="00181B53">
      <w:pPr>
        <w:spacing w:after="0" w:line="259" w:lineRule="auto"/>
        <w:ind w:left="14" w:right="0" w:firstLine="0"/>
        <w:jc w:val="left"/>
      </w:pPr>
      <w:r>
        <w:rPr>
          <w:b/>
        </w:rPr>
        <w:t xml:space="preserve">  </w:t>
      </w:r>
      <w:r>
        <w:t xml:space="preserve"> </w:t>
      </w:r>
    </w:p>
    <w:p w14:paraId="13DD8135" w14:textId="4099EA85" w:rsidR="005D2B8B" w:rsidRDefault="00181B53" w:rsidP="006D3ED6">
      <w:pPr>
        <w:spacing w:after="52"/>
        <w:ind w:left="499" w:right="590" w:firstLine="221"/>
      </w:pPr>
      <w:r>
        <w:t xml:space="preserve">Another new and promising aid to fermentation is ultraviolet radiation. Ultraviolet rays have two functions. (1) It kills external bacteria and other </w:t>
      </w:r>
      <w:proofErr w:type="spellStart"/>
      <w:proofErr w:type="gramStart"/>
      <w:r>
        <w:t>micro organisms</w:t>
      </w:r>
      <w:proofErr w:type="spellEnd"/>
      <w:proofErr w:type="gramEnd"/>
      <w:r>
        <w:t xml:space="preserve"> (2) it triggers the activity of polyphenol oxidase and thereby hastens the biochemical reactions. Bright infusions are obtained by passing conveyor racks which contain fermented </w:t>
      </w:r>
      <w:proofErr w:type="spellStart"/>
      <w:r>
        <w:t>dhool</w:t>
      </w:r>
      <w:proofErr w:type="spellEnd"/>
      <w:r>
        <w:t xml:space="preserve"> through a UV chamber. It is practically impossible to fix UV bulbs inside the fermenting drum.     </w:t>
      </w:r>
    </w:p>
    <w:p w14:paraId="33B29164" w14:textId="77777777" w:rsidR="005D2B8B" w:rsidRDefault="00181B53">
      <w:pPr>
        <w:pStyle w:val="Heading2"/>
        <w:spacing w:after="31"/>
        <w:ind w:left="497"/>
      </w:pPr>
      <w:r>
        <w:t xml:space="preserve">Drying   </w:t>
      </w:r>
    </w:p>
    <w:p w14:paraId="64807993" w14:textId="77777777" w:rsidR="005D2B8B" w:rsidRDefault="00181B53">
      <w:pPr>
        <w:spacing w:after="189" w:line="259" w:lineRule="auto"/>
        <w:ind w:left="494" w:right="0"/>
        <w:jc w:val="left"/>
      </w:pPr>
      <w:r>
        <w:rPr>
          <w:b/>
          <w:sz w:val="28"/>
        </w:rPr>
        <w:t xml:space="preserve">The objectives of drying are to: </w:t>
      </w:r>
      <w:r>
        <w:t xml:space="preserve">  </w:t>
      </w:r>
    </w:p>
    <w:p w14:paraId="2FC4EAD9" w14:textId="77777777" w:rsidR="005D2B8B" w:rsidRDefault="00181B53">
      <w:pPr>
        <w:ind w:left="499" w:right="842" w:firstLine="72"/>
      </w:pPr>
      <w:r>
        <w:t>Arrest fermentation. Remove moisture and produce tea with good keeping qualities Drying is the most expensive process in the manufacture of tea. The capital investment on the driers is also the highest among the different processing machines</w:t>
      </w:r>
      <w:r>
        <w:rPr>
          <w:sz w:val="28"/>
        </w:rPr>
        <w:t xml:space="preserve">. </w:t>
      </w:r>
      <w:r>
        <w:t xml:space="preserve">  </w:t>
      </w:r>
    </w:p>
    <w:p w14:paraId="307256A2" w14:textId="77777777" w:rsidR="005D2B8B" w:rsidRDefault="00181B53">
      <w:pPr>
        <w:spacing w:after="126" w:line="259" w:lineRule="auto"/>
        <w:ind w:left="14" w:right="0" w:firstLine="0"/>
        <w:jc w:val="left"/>
      </w:pPr>
      <w:r>
        <w:rPr>
          <w:sz w:val="20"/>
        </w:rPr>
        <w:lastRenderedPageBreak/>
        <w:t xml:space="preserve"> </w:t>
      </w:r>
      <w:r>
        <w:t xml:space="preserve">  </w:t>
      </w:r>
    </w:p>
    <w:p w14:paraId="2D72497D" w14:textId="77777777" w:rsidR="005D2B8B" w:rsidRDefault="00181B53">
      <w:pPr>
        <w:spacing w:after="52" w:line="259" w:lineRule="auto"/>
        <w:ind w:left="14" w:right="0" w:firstLine="0"/>
        <w:jc w:val="left"/>
      </w:pPr>
      <w:r>
        <w:rPr>
          <w:sz w:val="20"/>
        </w:rPr>
        <w:t xml:space="preserve"> </w:t>
      </w:r>
      <w:r>
        <w:t xml:space="preserve">  </w:t>
      </w:r>
    </w:p>
    <w:p w14:paraId="147A0293" w14:textId="77777777" w:rsidR="005D2B8B" w:rsidRDefault="00181B53">
      <w:pPr>
        <w:spacing w:after="0" w:line="259" w:lineRule="auto"/>
        <w:ind w:left="14" w:right="0" w:firstLine="0"/>
        <w:jc w:val="left"/>
      </w:pPr>
      <w:r>
        <w:rPr>
          <w:sz w:val="15"/>
        </w:rPr>
        <w:t xml:space="preserve"> </w:t>
      </w:r>
      <w:r>
        <w:t xml:space="preserve">  </w:t>
      </w:r>
    </w:p>
    <w:p w14:paraId="27C183CA" w14:textId="77777777" w:rsidR="005D2B8B" w:rsidRDefault="00181B53">
      <w:pPr>
        <w:spacing w:after="0" w:line="259" w:lineRule="auto"/>
        <w:ind w:left="0" w:right="697" w:firstLine="0"/>
        <w:jc w:val="right"/>
      </w:pPr>
      <w:r>
        <w:rPr>
          <w:noProof/>
        </w:rPr>
        <w:drawing>
          <wp:inline distT="0" distB="0" distL="0" distR="0" wp14:anchorId="1CD3F9D8" wp14:editId="0B248EBE">
            <wp:extent cx="3931921" cy="2971800"/>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22"/>
                    <a:stretch>
                      <a:fillRect/>
                    </a:stretch>
                  </pic:blipFill>
                  <pic:spPr>
                    <a:xfrm>
                      <a:off x="0" y="0"/>
                      <a:ext cx="3931921" cy="2971800"/>
                    </a:xfrm>
                    <a:prstGeom prst="rect">
                      <a:avLst/>
                    </a:prstGeom>
                  </pic:spPr>
                </pic:pic>
              </a:graphicData>
            </a:graphic>
          </wp:inline>
        </w:drawing>
      </w:r>
      <w:r>
        <w:t xml:space="preserve">  </w:t>
      </w:r>
    </w:p>
    <w:p w14:paraId="45E9B3AD" w14:textId="77777777" w:rsidR="005D2B8B" w:rsidRDefault="00181B53">
      <w:pPr>
        <w:spacing w:after="163" w:line="259" w:lineRule="auto"/>
        <w:ind w:left="14" w:right="0" w:firstLine="0"/>
        <w:jc w:val="left"/>
      </w:pPr>
      <w:r>
        <w:t xml:space="preserve">  </w:t>
      </w:r>
    </w:p>
    <w:p w14:paraId="319EBEC7" w14:textId="77777777" w:rsidR="005D2B8B" w:rsidRDefault="00181B53">
      <w:pPr>
        <w:spacing w:after="148" w:line="259" w:lineRule="auto"/>
        <w:ind w:left="37" w:right="1"/>
        <w:jc w:val="center"/>
      </w:pPr>
      <w:r>
        <w:rPr>
          <w:b/>
        </w:rPr>
        <w:t xml:space="preserve">Figure 4.2.5 (Drying) </w:t>
      </w:r>
      <w:r>
        <w:t xml:space="preserve"> </w:t>
      </w:r>
    </w:p>
    <w:p w14:paraId="3209A459" w14:textId="77777777" w:rsidR="005D2B8B" w:rsidRDefault="00181B53">
      <w:pPr>
        <w:spacing w:after="156" w:line="259" w:lineRule="auto"/>
        <w:ind w:left="14" w:right="0" w:firstLine="0"/>
        <w:jc w:val="left"/>
      </w:pPr>
      <w:r>
        <w:t xml:space="preserve">  </w:t>
      </w:r>
    </w:p>
    <w:p w14:paraId="36F2ABD2" w14:textId="77777777" w:rsidR="005D2B8B" w:rsidRDefault="00181B53">
      <w:pPr>
        <w:pStyle w:val="Heading3"/>
        <w:spacing w:after="147" w:line="263" w:lineRule="auto"/>
        <w:ind w:left="9"/>
      </w:pPr>
      <w:r>
        <w:rPr>
          <w:b w:val="0"/>
          <w:sz w:val="24"/>
        </w:rPr>
        <w:t xml:space="preserve"> </w:t>
      </w:r>
      <w:r>
        <w:rPr>
          <w:sz w:val="24"/>
        </w:rPr>
        <w:t>Grading and Sorting</w:t>
      </w:r>
      <w:r>
        <w:rPr>
          <w:color w:val="2F5496"/>
          <w:sz w:val="24"/>
        </w:rPr>
        <w:t xml:space="preserve">  </w:t>
      </w:r>
      <w:r>
        <w:rPr>
          <w:sz w:val="24"/>
        </w:rPr>
        <w:t xml:space="preserve"> </w:t>
      </w:r>
    </w:p>
    <w:p w14:paraId="16B667B1" w14:textId="77777777" w:rsidR="005D2B8B" w:rsidRDefault="00181B53">
      <w:pPr>
        <w:spacing w:after="235" w:line="259" w:lineRule="auto"/>
        <w:ind w:left="14" w:right="0" w:firstLine="0"/>
        <w:jc w:val="left"/>
      </w:pPr>
      <w:r>
        <w:rPr>
          <w:b/>
        </w:rPr>
        <w:t xml:space="preserve"> </w:t>
      </w:r>
      <w:r>
        <w:t xml:space="preserve">  </w:t>
      </w:r>
    </w:p>
    <w:p w14:paraId="6EB4A0F4" w14:textId="77777777" w:rsidR="005D2B8B" w:rsidRDefault="00181B53">
      <w:pPr>
        <w:spacing w:after="10" w:line="353" w:lineRule="auto"/>
        <w:ind w:left="441" w:right="432"/>
        <w:jc w:val="left"/>
      </w:pPr>
      <w:r>
        <w:t xml:space="preserve">Sorting is the operation in which tea particles of the bulk are separated into various grades of different sizes and forms confirming to trade requirements. In other words, it basically converts the bulk into finished products.   </w:t>
      </w:r>
    </w:p>
    <w:p w14:paraId="228F9E90" w14:textId="77777777" w:rsidR="005D2B8B" w:rsidRDefault="00181B53">
      <w:pPr>
        <w:spacing w:after="114" w:line="259" w:lineRule="auto"/>
        <w:ind w:left="446" w:right="0" w:firstLine="0"/>
        <w:jc w:val="left"/>
      </w:pPr>
      <w:r>
        <w:rPr>
          <w:sz w:val="22"/>
        </w:rPr>
        <w:t xml:space="preserve"> </w:t>
      </w:r>
      <w:r>
        <w:t xml:space="preserve">  </w:t>
      </w:r>
    </w:p>
    <w:p w14:paraId="7AC2BFC5" w14:textId="77777777" w:rsidR="005D2B8B" w:rsidRDefault="00181B53">
      <w:pPr>
        <w:spacing w:after="208" w:line="259" w:lineRule="auto"/>
        <w:ind w:left="14" w:right="0" w:firstLine="0"/>
        <w:jc w:val="left"/>
      </w:pPr>
      <w:r>
        <w:rPr>
          <w:sz w:val="22"/>
        </w:rPr>
        <w:t xml:space="preserve"> </w:t>
      </w:r>
      <w:r>
        <w:t xml:space="preserve">  </w:t>
      </w:r>
    </w:p>
    <w:p w14:paraId="1C43D105" w14:textId="77777777" w:rsidR="005D2B8B" w:rsidRDefault="00181B53">
      <w:pPr>
        <w:ind w:left="312" w:right="130"/>
      </w:pPr>
      <w:r>
        <w:t>The process of sorting has two objectives (</w:t>
      </w:r>
      <w:proofErr w:type="spellStart"/>
      <w:r>
        <w:t>i</w:t>
      </w:r>
      <w:proofErr w:type="spellEnd"/>
      <w:r>
        <w:t xml:space="preserve">) to enhance the value (ii) to impart quality. Grading of the manufactured bulk is therefore, undertaken to improve its marketability and to obtain the premium that different buyers are willing to pay for the size of their preference. Cleaning of </w:t>
      </w:r>
      <w:proofErr w:type="spellStart"/>
      <w:r>
        <w:t>fiber</w:t>
      </w:r>
      <w:proofErr w:type="spellEnd"/>
      <w:r>
        <w:t xml:space="preserve"> is also part of the sorting procedure which is directly related to value enhancement.   </w:t>
      </w:r>
    </w:p>
    <w:p w14:paraId="43B0B8EE" w14:textId="4AA13B3A" w:rsidR="006D3ED6" w:rsidRPr="00CD6B85" w:rsidRDefault="00181B53" w:rsidP="00CD6B85">
      <w:pPr>
        <w:spacing w:after="0" w:line="259" w:lineRule="auto"/>
        <w:ind w:left="302" w:right="0" w:firstLine="0"/>
        <w:jc w:val="left"/>
      </w:pPr>
      <w:r>
        <w:t xml:space="preserve">   </w:t>
      </w:r>
    </w:p>
    <w:p w14:paraId="65A22493" w14:textId="77777777" w:rsidR="00DB3012" w:rsidRDefault="00DB3012">
      <w:pPr>
        <w:spacing w:after="303" w:line="259" w:lineRule="auto"/>
        <w:ind w:left="499" w:right="0" w:firstLine="0"/>
        <w:jc w:val="left"/>
        <w:rPr>
          <w:b/>
          <w:color w:val="1F3763"/>
          <w:sz w:val="28"/>
        </w:rPr>
      </w:pPr>
    </w:p>
    <w:p w14:paraId="06C9DAFC" w14:textId="77777777" w:rsidR="00DB3012" w:rsidRDefault="00DB3012">
      <w:pPr>
        <w:spacing w:after="303" w:line="259" w:lineRule="auto"/>
        <w:ind w:left="499" w:right="0" w:firstLine="0"/>
        <w:jc w:val="left"/>
        <w:rPr>
          <w:b/>
          <w:color w:val="1F3763"/>
          <w:sz w:val="28"/>
        </w:rPr>
      </w:pPr>
    </w:p>
    <w:p w14:paraId="4EC7331A" w14:textId="18621B9B" w:rsidR="005D2B8B" w:rsidRDefault="00181B53">
      <w:pPr>
        <w:spacing w:after="303" w:line="259" w:lineRule="auto"/>
        <w:ind w:left="499" w:right="0" w:firstLine="0"/>
        <w:jc w:val="left"/>
      </w:pPr>
      <w:r>
        <w:rPr>
          <w:b/>
          <w:color w:val="1F3763"/>
          <w:sz w:val="28"/>
        </w:rPr>
        <w:lastRenderedPageBreak/>
        <w:t xml:space="preserve">Sorting of bulk has to be done in three stages  </w:t>
      </w:r>
      <w:r>
        <w:t xml:space="preserve"> </w:t>
      </w:r>
    </w:p>
    <w:p w14:paraId="4B004AB4" w14:textId="77777777" w:rsidR="005D2B8B" w:rsidRDefault="00181B53">
      <w:pPr>
        <w:numPr>
          <w:ilvl w:val="0"/>
          <w:numId w:val="3"/>
        </w:numPr>
        <w:spacing w:after="232" w:line="259" w:lineRule="auto"/>
        <w:ind w:left="701" w:right="590" w:hanging="202"/>
      </w:pPr>
      <w:r>
        <w:t xml:space="preserve">Cleaning of </w:t>
      </w:r>
      <w:proofErr w:type="spellStart"/>
      <w:r>
        <w:t>fibe</w:t>
      </w:r>
      <w:proofErr w:type="spellEnd"/>
      <w:r>
        <w:t xml:space="preserve">   </w:t>
      </w:r>
    </w:p>
    <w:p w14:paraId="653EC88F" w14:textId="77777777" w:rsidR="005D2B8B" w:rsidRDefault="00181B53">
      <w:pPr>
        <w:numPr>
          <w:ilvl w:val="0"/>
          <w:numId w:val="3"/>
        </w:numPr>
        <w:spacing w:after="229" w:line="259" w:lineRule="auto"/>
        <w:ind w:left="701" w:right="590" w:hanging="202"/>
      </w:pPr>
      <w:r>
        <w:t xml:space="preserve">Grading   </w:t>
      </w:r>
    </w:p>
    <w:p w14:paraId="20D91EFE" w14:textId="65A817A9" w:rsidR="005D2B8B" w:rsidRDefault="00181B53" w:rsidP="00CD6B85">
      <w:pPr>
        <w:numPr>
          <w:ilvl w:val="0"/>
          <w:numId w:val="3"/>
        </w:numPr>
        <w:spacing w:line="259" w:lineRule="auto"/>
        <w:ind w:left="701" w:right="590" w:hanging="202"/>
      </w:pPr>
      <w:r>
        <w:t xml:space="preserve">Winnowing   </w:t>
      </w:r>
    </w:p>
    <w:p w14:paraId="589667BB" w14:textId="77777777" w:rsidR="00CD6B85" w:rsidRDefault="00CD6B85" w:rsidP="00CD6B85">
      <w:pPr>
        <w:ind w:left="499" w:right="590" w:firstLine="72"/>
      </w:pPr>
    </w:p>
    <w:p w14:paraId="699F51A9" w14:textId="0FEB7FE7" w:rsidR="00CD6B85" w:rsidRDefault="00181B53" w:rsidP="00CD6B85">
      <w:pPr>
        <w:ind w:left="499" w:right="590" w:firstLine="72"/>
      </w:pPr>
      <w:r>
        <w:t xml:space="preserve">Currently, PVC rollers are being widely used to remove the fibres as well as flaky teas from the rest of the bulk. The principle involved here is that PVC rollers are (static) electrically charged by the contact of a sponge like material known as felt. Fibre and flaky teas differ in many characters like moisture content and density from the rest of the tea  </w:t>
      </w:r>
    </w:p>
    <w:p w14:paraId="20CA6759" w14:textId="77777777" w:rsidR="00CD6B85" w:rsidRDefault="00CD6B85" w:rsidP="00CD6B85">
      <w:pPr>
        <w:ind w:left="499" w:right="590" w:firstLine="72"/>
      </w:pPr>
    </w:p>
    <w:p w14:paraId="38C352DC" w14:textId="200CA95F" w:rsidR="005D2B8B" w:rsidRDefault="00181B53" w:rsidP="00CD6B85">
      <w:pPr>
        <w:ind w:left="499" w:right="590" w:firstLine="72"/>
      </w:pPr>
      <w:r>
        <w:t xml:space="preserve"> </w:t>
      </w:r>
    </w:p>
    <w:p w14:paraId="384E8668" w14:textId="77777777" w:rsidR="005D2B8B" w:rsidRDefault="00181B53">
      <w:pPr>
        <w:ind w:left="499" w:right="590" w:firstLine="72"/>
      </w:pPr>
      <w:r>
        <w:t>These electrically charged rollers preferentially attract the fibre and flaky teas which are higher in moisture content and thereby, they are removed from the bulk. If teas are exposed for longer time in the humid conditions, the difference of moisture content between fibre and rest of bulk narrows down; this reduces the efficiency of the removal from the bulk</w:t>
      </w:r>
      <w:r>
        <w:rPr>
          <w:sz w:val="28"/>
        </w:rPr>
        <w:t>.</w:t>
      </w:r>
      <w:r>
        <w:t xml:space="preserve">  </w:t>
      </w:r>
    </w:p>
    <w:p w14:paraId="332A549F" w14:textId="59790EBD" w:rsidR="005D2B8B" w:rsidRDefault="00181B53" w:rsidP="00CD6B85">
      <w:pPr>
        <w:spacing w:after="0" w:line="259" w:lineRule="auto"/>
        <w:ind w:left="14" w:right="0" w:firstLine="0"/>
        <w:jc w:val="left"/>
      </w:pPr>
      <w:r>
        <w:rPr>
          <w:sz w:val="30"/>
        </w:rPr>
        <w:t xml:space="preserve"> </w:t>
      </w:r>
      <w:r>
        <w:t xml:space="preserve">    </w:t>
      </w:r>
    </w:p>
    <w:p w14:paraId="17AA4E09" w14:textId="77777777" w:rsidR="00CD6B85" w:rsidRDefault="00CD6B85" w:rsidP="00CD6B85">
      <w:pPr>
        <w:spacing w:after="0" w:line="259" w:lineRule="auto"/>
        <w:ind w:right="0"/>
        <w:jc w:val="left"/>
      </w:pPr>
    </w:p>
    <w:p w14:paraId="067E94E4" w14:textId="77777777" w:rsidR="00CD6B85" w:rsidRDefault="00CD6B85" w:rsidP="00CD6B85">
      <w:pPr>
        <w:spacing w:after="0" w:line="259" w:lineRule="auto"/>
        <w:ind w:left="14" w:right="0" w:firstLine="0"/>
        <w:jc w:val="left"/>
      </w:pPr>
    </w:p>
    <w:p w14:paraId="79FD29BB" w14:textId="40A8D63B" w:rsidR="005D2B8B" w:rsidRPr="00CD6B85" w:rsidRDefault="00181B53">
      <w:pPr>
        <w:pStyle w:val="Heading3"/>
        <w:spacing w:line="263" w:lineRule="auto"/>
        <w:ind w:left="9"/>
        <w:rPr>
          <w:szCs w:val="28"/>
        </w:rPr>
      </w:pPr>
      <w:r>
        <w:rPr>
          <w:sz w:val="32"/>
        </w:rPr>
        <w:t xml:space="preserve">     </w:t>
      </w:r>
      <w:r w:rsidRPr="00CD6B85">
        <w:rPr>
          <w:szCs w:val="28"/>
        </w:rPr>
        <w:t xml:space="preserve"> 4.</w:t>
      </w:r>
      <w:r w:rsidR="00CD6B85" w:rsidRPr="00CD6B85">
        <w:rPr>
          <w:szCs w:val="28"/>
        </w:rPr>
        <w:t>1.3</w:t>
      </w:r>
      <w:r w:rsidRPr="00CD6B85">
        <w:rPr>
          <w:szCs w:val="28"/>
        </w:rPr>
        <w:t xml:space="preserve"> PACKING DEPARTMENT   </w:t>
      </w:r>
    </w:p>
    <w:p w14:paraId="0036E033" w14:textId="77777777" w:rsidR="005D2B8B" w:rsidRDefault="00181B53">
      <w:pPr>
        <w:spacing w:after="0" w:line="259" w:lineRule="auto"/>
        <w:ind w:left="14" w:right="0" w:firstLine="0"/>
        <w:jc w:val="left"/>
      </w:pPr>
      <w:r>
        <w:rPr>
          <w:b/>
          <w:sz w:val="36"/>
        </w:rPr>
        <w:t xml:space="preserve"> </w:t>
      </w:r>
      <w:r>
        <w:t xml:space="preserve">  </w:t>
      </w:r>
    </w:p>
    <w:p w14:paraId="5443C258" w14:textId="77777777" w:rsidR="005D2B8B" w:rsidRDefault="00181B53">
      <w:pPr>
        <w:spacing w:after="62"/>
        <w:ind w:left="509" w:right="590"/>
      </w:pPr>
      <w:r>
        <w:t xml:space="preserve">Teas are packed in airtight containers in order to prevent absorption of moisture, which is one of the main causes for loss of flavour during storage. Packing chests are usually constructed of plywood, lined with aluminium foil and paper, and sealed with the same material. Corrugated cardboard boxes lined with </w:t>
      </w:r>
      <w:proofErr w:type="spellStart"/>
      <w:r>
        <w:t>aluminum</w:t>
      </w:r>
      <w:proofErr w:type="spellEnd"/>
      <w:r>
        <w:t xml:space="preserve"> foil and paper sacks lined with plastic are also employed. Jute bags lined with BOPP liners are extensively used for the packing of tea in the </w:t>
      </w:r>
      <w:proofErr w:type="gramStart"/>
      <w:r>
        <w:t>Industries</w:t>
      </w:r>
      <w:proofErr w:type="gramEnd"/>
      <w:r>
        <w:t>. As timber is becoming scarce and consequently expensive, the multi wall paper sack proved to be suitable alternative and is being widely adopted in the tea industry</w:t>
      </w:r>
      <w:r>
        <w:rPr>
          <w:rFonts w:ascii="Calibri" w:eastAsia="Calibri" w:hAnsi="Calibri" w:cs="Calibri"/>
          <w:sz w:val="22"/>
        </w:rPr>
        <w:t xml:space="preserve">. </w:t>
      </w:r>
      <w:r>
        <w:t xml:space="preserve">  </w:t>
      </w:r>
    </w:p>
    <w:p w14:paraId="46837E31" w14:textId="77777777" w:rsidR="005D2B8B" w:rsidRDefault="00181B53">
      <w:pPr>
        <w:spacing w:after="42" w:line="259" w:lineRule="auto"/>
        <w:ind w:left="14" w:right="0" w:firstLine="0"/>
        <w:jc w:val="left"/>
      </w:pPr>
      <w:r>
        <w:rPr>
          <w:rFonts w:ascii="Calibri" w:eastAsia="Calibri" w:hAnsi="Calibri" w:cs="Calibri"/>
          <w:sz w:val="20"/>
        </w:rPr>
        <w:t xml:space="preserve"> </w:t>
      </w:r>
      <w:r>
        <w:t xml:space="preserve">  </w:t>
      </w:r>
    </w:p>
    <w:p w14:paraId="3D8CE5F5" w14:textId="77777777" w:rsidR="005D2B8B" w:rsidRDefault="00181B53">
      <w:pPr>
        <w:spacing w:after="42" w:line="259" w:lineRule="auto"/>
        <w:ind w:left="14" w:right="0" w:firstLine="0"/>
        <w:jc w:val="left"/>
      </w:pPr>
      <w:r>
        <w:rPr>
          <w:rFonts w:ascii="Calibri" w:eastAsia="Calibri" w:hAnsi="Calibri" w:cs="Calibri"/>
          <w:sz w:val="20"/>
        </w:rPr>
        <w:t xml:space="preserve"> </w:t>
      </w:r>
      <w:r>
        <w:t xml:space="preserve">  </w:t>
      </w:r>
    </w:p>
    <w:p w14:paraId="615EBEC5" w14:textId="77777777" w:rsidR="005D2B8B" w:rsidRDefault="00181B53">
      <w:pPr>
        <w:spacing w:after="42" w:line="259" w:lineRule="auto"/>
        <w:ind w:left="14" w:right="0" w:firstLine="0"/>
        <w:jc w:val="left"/>
      </w:pPr>
      <w:r>
        <w:rPr>
          <w:rFonts w:ascii="Calibri" w:eastAsia="Calibri" w:hAnsi="Calibri" w:cs="Calibri"/>
          <w:sz w:val="20"/>
        </w:rPr>
        <w:t xml:space="preserve"> </w:t>
      </w:r>
      <w:r>
        <w:t xml:space="preserve">  </w:t>
      </w:r>
    </w:p>
    <w:p w14:paraId="0AC97272" w14:textId="77777777" w:rsidR="005D2B8B" w:rsidRDefault="00181B53">
      <w:pPr>
        <w:spacing w:after="40" w:line="259" w:lineRule="auto"/>
        <w:ind w:left="14" w:right="0" w:firstLine="0"/>
        <w:jc w:val="left"/>
      </w:pPr>
      <w:r>
        <w:rPr>
          <w:rFonts w:ascii="Calibri" w:eastAsia="Calibri" w:hAnsi="Calibri" w:cs="Calibri"/>
          <w:sz w:val="20"/>
        </w:rPr>
        <w:t xml:space="preserve"> </w:t>
      </w:r>
      <w:r>
        <w:t xml:space="preserve">  </w:t>
      </w:r>
    </w:p>
    <w:p w14:paraId="6D3841F3" w14:textId="77777777" w:rsidR="005D2B8B" w:rsidRDefault="00181B53">
      <w:pPr>
        <w:spacing w:after="41" w:line="259" w:lineRule="auto"/>
        <w:ind w:left="14" w:right="0" w:firstLine="0"/>
        <w:jc w:val="left"/>
      </w:pPr>
      <w:r>
        <w:rPr>
          <w:rFonts w:ascii="Calibri" w:eastAsia="Calibri" w:hAnsi="Calibri" w:cs="Calibri"/>
          <w:sz w:val="20"/>
        </w:rPr>
        <w:lastRenderedPageBreak/>
        <w:t xml:space="preserve"> </w:t>
      </w:r>
      <w:r>
        <w:t xml:space="preserve">  </w:t>
      </w:r>
    </w:p>
    <w:p w14:paraId="2246EC82" w14:textId="77777777" w:rsidR="005D2B8B" w:rsidRDefault="00181B53">
      <w:pPr>
        <w:spacing w:after="0" w:line="259" w:lineRule="auto"/>
        <w:ind w:left="14" w:right="0" w:firstLine="0"/>
        <w:jc w:val="left"/>
      </w:pPr>
      <w:r>
        <w:rPr>
          <w:rFonts w:ascii="Calibri" w:eastAsia="Calibri" w:hAnsi="Calibri" w:cs="Calibri"/>
          <w:sz w:val="21"/>
        </w:rPr>
        <w:t xml:space="preserve"> </w:t>
      </w:r>
      <w:r>
        <w:t xml:space="preserve">  </w:t>
      </w:r>
    </w:p>
    <w:p w14:paraId="15EBF9FE" w14:textId="77777777" w:rsidR="005D2B8B" w:rsidRDefault="00181B53">
      <w:pPr>
        <w:spacing w:after="113" w:line="259" w:lineRule="auto"/>
        <w:ind w:left="0" w:right="632" w:firstLine="0"/>
        <w:jc w:val="right"/>
      </w:pPr>
      <w:r>
        <w:rPr>
          <w:noProof/>
        </w:rPr>
        <w:drawing>
          <wp:inline distT="0" distB="0" distL="0" distR="0" wp14:anchorId="1484B624" wp14:editId="424C2F83">
            <wp:extent cx="3973830" cy="2910840"/>
            <wp:effectExtent l="0" t="0" r="0" b="0"/>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23"/>
                    <a:stretch>
                      <a:fillRect/>
                    </a:stretch>
                  </pic:blipFill>
                  <pic:spPr>
                    <a:xfrm>
                      <a:off x="0" y="0"/>
                      <a:ext cx="3973830" cy="2910840"/>
                    </a:xfrm>
                    <a:prstGeom prst="rect">
                      <a:avLst/>
                    </a:prstGeom>
                  </pic:spPr>
                </pic:pic>
              </a:graphicData>
            </a:graphic>
          </wp:inline>
        </w:drawing>
      </w:r>
      <w:r>
        <w:t xml:space="preserve">  </w:t>
      </w:r>
    </w:p>
    <w:p w14:paraId="18E232AF" w14:textId="77777777" w:rsidR="005D2B8B" w:rsidRDefault="00181B53">
      <w:pPr>
        <w:pStyle w:val="Heading3"/>
        <w:tabs>
          <w:tab w:val="center" w:pos="4527"/>
        </w:tabs>
        <w:ind w:left="0" w:firstLine="0"/>
      </w:pPr>
      <w:r>
        <w:rPr>
          <w:rFonts w:ascii="Calibri" w:eastAsia="Calibri" w:hAnsi="Calibri" w:cs="Calibri"/>
          <w:b w:val="0"/>
          <w:sz w:val="30"/>
        </w:rPr>
        <w:t xml:space="preserve">   </w:t>
      </w:r>
      <w:r>
        <w:rPr>
          <w:rFonts w:ascii="Calibri" w:eastAsia="Calibri" w:hAnsi="Calibri" w:cs="Calibri"/>
          <w:b w:val="0"/>
          <w:sz w:val="30"/>
        </w:rPr>
        <w:tab/>
      </w:r>
      <w:r>
        <w:rPr>
          <w:rFonts w:ascii="Calibri" w:eastAsia="Calibri" w:hAnsi="Calibri" w:cs="Calibri"/>
          <w:sz w:val="30"/>
        </w:rPr>
        <w:t>Figure 4.3.1 (</w:t>
      </w:r>
      <w:proofErr w:type="gramStart"/>
      <w:r>
        <w:rPr>
          <w:rFonts w:ascii="Calibri" w:eastAsia="Calibri" w:hAnsi="Calibri" w:cs="Calibri"/>
          <w:sz w:val="30"/>
        </w:rPr>
        <w:t>packaging )</w:t>
      </w:r>
      <w:proofErr w:type="gramEnd"/>
      <w:r>
        <w:rPr>
          <w:sz w:val="24"/>
        </w:rPr>
        <w:t xml:space="preserve"> </w:t>
      </w:r>
      <w:r>
        <w:rPr>
          <w:b w:val="0"/>
          <w:sz w:val="24"/>
        </w:rPr>
        <w:t xml:space="preserve"> </w:t>
      </w:r>
    </w:p>
    <w:p w14:paraId="38BF19E6" w14:textId="77777777" w:rsidR="005D2B8B" w:rsidRDefault="00181B53">
      <w:pPr>
        <w:spacing w:after="0" w:line="259" w:lineRule="auto"/>
        <w:ind w:left="14" w:right="0" w:firstLine="0"/>
        <w:jc w:val="left"/>
      </w:pPr>
      <w:r>
        <w:rPr>
          <w:rFonts w:ascii="Calibri" w:eastAsia="Calibri" w:hAnsi="Calibri" w:cs="Calibri"/>
          <w:sz w:val="30"/>
        </w:rPr>
        <w:t xml:space="preserve"> </w:t>
      </w:r>
      <w:r>
        <w:t xml:space="preserve">  </w:t>
      </w:r>
    </w:p>
    <w:p w14:paraId="16515A7C" w14:textId="77777777" w:rsidR="005D2B8B" w:rsidRDefault="00181B53">
      <w:pPr>
        <w:spacing w:after="0" w:line="259" w:lineRule="auto"/>
        <w:ind w:left="14" w:right="0" w:firstLine="0"/>
        <w:jc w:val="left"/>
      </w:pPr>
      <w:r>
        <w:rPr>
          <w:rFonts w:ascii="Calibri" w:eastAsia="Calibri" w:hAnsi="Calibri" w:cs="Calibri"/>
          <w:sz w:val="30"/>
        </w:rPr>
        <w:t xml:space="preserve"> </w:t>
      </w:r>
      <w:r>
        <w:t xml:space="preserve">  </w:t>
      </w:r>
    </w:p>
    <w:p w14:paraId="4A08F6ED" w14:textId="19AEDC5E" w:rsidR="005D2B8B" w:rsidRPr="00DB3012" w:rsidRDefault="00181B53">
      <w:pPr>
        <w:pStyle w:val="Heading4"/>
        <w:ind w:left="9"/>
        <w:rPr>
          <w:sz w:val="28"/>
          <w:szCs w:val="28"/>
        </w:rPr>
      </w:pPr>
      <w:r>
        <w:rPr>
          <w:rFonts w:ascii="Calibri" w:eastAsia="Calibri" w:hAnsi="Calibri" w:cs="Calibri"/>
          <w:b w:val="0"/>
          <w:sz w:val="30"/>
        </w:rPr>
        <w:t xml:space="preserve"> </w:t>
      </w:r>
      <w:r>
        <w:rPr>
          <w:b w:val="0"/>
        </w:rPr>
        <w:t xml:space="preserve">       </w:t>
      </w:r>
      <w:r w:rsidRPr="00DB3012">
        <w:rPr>
          <w:sz w:val="28"/>
          <w:szCs w:val="28"/>
        </w:rPr>
        <w:t>4.</w:t>
      </w:r>
      <w:r w:rsidR="00DB3012" w:rsidRPr="00DB3012">
        <w:rPr>
          <w:sz w:val="28"/>
          <w:szCs w:val="28"/>
        </w:rPr>
        <w:t xml:space="preserve">1.4 </w:t>
      </w:r>
      <w:r w:rsidRPr="00DB3012">
        <w:rPr>
          <w:sz w:val="28"/>
          <w:szCs w:val="28"/>
        </w:rPr>
        <w:t>MARKETING DEPARTMENT</w:t>
      </w:r>
      <w:r w:rsidRPr="00DB3012">
        <w:rPr>
          <w:b w:val="0"/>
          <w:sz w:val="28"/>
          <w:szCs w:val="28"/>
        </w:rPr>
        <w:t xml:space="preserve"> </w:t>
      </w:r>
    </w:p>
    <w:p w14:paraId="54F5BE8F" w14:textId="77777777" w:rsidR="005D2B8B" w:rsidRDefault="00181B53">
      <w:pPr>
        <w:spacing w:after="0" w:line="259" w:lineRule="auto"/>
        <w:ind w:left="88" w:right="0" w:firstLine="0"/>
        <w:jc w:val="center"/>
      </w:pPr>
      <w:r>
        <w:rPr>
          <w:b/>
        </w:rPr>
        <w:t xml:space="preserve"> </w:t>
      </w:r>
    </w:p>
    <w:p w14:paraId="729C5355" w14:textId="77777777" w:rsidR="005D2B8B" w:rsidRDefault="00181B53">
      <w:pPr>
        <w:spacing w:after="108"/>
        <w:ind w:left="509" w:right="590"/>
      </w:pPr>
      <w:r>
        <w:t xml:space="preserve">As per government of India’s direction, 75 % of the tea production has to be sold only through auction sales. </w:t>
      </w:r>
      <w:proofErr w:type="spellStart"/>
      <w:r>
        <w:t>Karumbalam</w:t>
      </w:r>
      <w:proofErr w:type="spellEnd"/>
      <w:r>
        <w:t xml:space="preserve"> INDCO tea factory is sending </w:t>
      </w:r>
      <w:proofErr w:type="gramStart"/>
      <w:r>
        <w:t>its</w:t>
      </w:r>
      <w:proofErr w:type="gramEnd"/>
      <w:r>
        <w:t xml:space="preserve"> made- tea to various auction centres, namely Bangalore, Cochin, Coimbatore, </w:t>
      </w:r>
      <w:proofErr w:type="gramStart"/>
      <w:r>
        <w:t>Coonoor  and</w:t>
      </w:r>
      <w:proofErr w:type="gramEnd"/>
      <w:r>
        <w:t xml:space="preserve"> </w:t>
      </w:r>
      <w:proofErr w:type="spellStart"/>
      <w:r>
        <w:t>Kothagiri</w:t>
      </w:r>
      <w:proofErr w:type="spellEnd"/>
      <w:r>
        <w:t xml:space="preserve">.   </w:t>
      </w:r>
    </w:p>
    <w:p w14:paraId="140C5E63" w14:textId="43F3AEBA" w:rsidR="005D2B8B" w:rsidRDefault="00181B53" w:rsidP="00DB3012">
      <w:pPr>
        <w:spacing w:after="0" w:line="259" w:lineRule="auto"/>
        <w:ind w:left="14" w:right="0" w:firstLine="0"/>
        <w:jc w:val="left"/>
      </w:pPr>
      <w:r>
        <w:rPr>
          <w:sz w:val="30"/>
        </w:rPr>
        <w:t xml:space="preserve"> </w:t>
      </w:r>
      <w:r>
        <w:t xml:space="preserve">  </w:t>
      </w:r>
    </w:p>
    <w:p w14:paraId="398DBFA0" w14:textId="77777777" w:rsidR="005D2B8B" w:rsidRDefault="00181B53">
      <w:pPr>
        <w:pStyle w:val="Heading4"/>
        <w:spacing w:line="259" w:lineRule="auto"/>
        <w:ind w:left="494"/>
      </w:pPr>
      <w:r>
        <w:rPr>
          <w:sz w:val="28"/>
        </w:rPr>
        <w:t>Sales Promotions</w:t>
      </w:r>
      <w:r>
        <w:rPr>
          <w:color w:val="2F5496"/>
          <w:sz w:val="28"/>
        </w:rPr>
        <w:t xml:space="preserve">  </w:t>
      </w:r>
      <w:r>
        <w:rPr>
          <w:sz w:val="28"/>
        </w:rPr>
        <w:t xml:space="preserve"> </w:t>
      </w:r>
    </w:p>
    <w:p w14:paraId="465211FB" w14:textId="1ACF5794" w:rsidR="005D2B8B" w:rsidRDefault="00181B53" w:rsidP="00DB3012">
      <w:pPr>
        <w:spacing w:after="0" w:line="259" w:lineRule="auto"/>
        <w:ind w:left="14" w:right="0" w:firstLine="0"/>
        <w:jc w:val="left"/>
      </w:pPr>
      <w:r>
        <w:rPr>
          <w:b/>
          <w:sz w:val="32"/>
        </w:rPr>
        <w:t xml:space="preserve"> </w:t>
      </w:r>
      <w:r>
        <w:t xml:space="preserve">  </w:t>
      </w:r>
    </w:p>
    <w:p w14:paraId="55889C9B" w14:textId="77777777" w:rsidR="005D2B8B" w:rsidRDefault="00181B53">
      <w:pPr>
        <w:spacing w:after="106"/>
        <w:ind w:left="499" w:right="590" w:firstLine="221"/>
      </w:pPr>
      <w:r>
        <w:t xml:space="preserve">Upgrade powders and a quality of a powder is the mostly used product to promote to sales of the factory. To promote a sale the factory is maintaining a proper relationship with quality with quality customers. The regular customers will be treated in well manner.   </w:t>
      </w:r>
    </w:p>
    <w:p w14:paraId="74ECB8A7" w14:textId="77777777" w:rsidR="005D2B8B" w:rsidRDefault="00181B53">
      <w:pPr>
        <w:spacing w:after="31" w:line="236" w:lineRule="auto"/>
        <w:ind w:left="14" w:right="8818" w:firstLine="0"/>
        <w:jc w:val="left"/>
      </w:pPr>
      <w:r>
        <w:rPr>
          <w:sz w:val="30"/>
        </w:rPr>
        <w:t xml:space="preserve"> </w:t>
      </w:r>
      <w:r>
        <w:t xml:space="preserve">  </w:t>
      </w:r>
      <w:r>
        <w:rPr>
          <w:sz w:val="29"/>
        </w:rPr>
        <w:t xml:space="preserve"> </w:t>
      </w:r>
      <w:r>
        <w:t xml:space="preserve">  </w:t>
      </w:r>
    </w:p>
    <w:p w14:paraId="3874D069" w14:textId="77777777" w:rsidR="005D2B8B" w:rsidRDefault="00181B53">
      <w:pPr>
        <w:pStyle w:val="Heading4"/>
        <w:spacing w:line="259" w:lineRule="auto"/>
        <w:ind w:left="494"/>
      </w:pPr>
      <w:r>
        <w:rPr>
          <w:sz w:val="28"/>
        </w:rPr>
        <w:t>Pricing Strategies</w:t>
      </w:r>
      <w:r>
        <w:rPr>
          <w:color w:val="1F3763"/>
          <w:sz w:val="28"/>
        </w:rPr>
        <w:t xml:space="preserve">  </w:t>
      </w:r>
      <w:r>
        <w:rPr>
          <w:sz w:val="28"/>
        </w:rPr>
        <w:t xml:space="preserve"> </w:t>
      </w:r>
    </w:p>
    <w:p w14:paraId="746C1BCA" w14:textId="77777777" w:rsidR="005D2B8B" w:rsidRDefault="00181B53">
      <w:pPr>
        <w:spacing w:after="0" w:line="259" w:lineRule="auto"/>
        <w:ind w:left="14" w:right="0" w:firstLine="0"/>
        <w:jc w:val="left"/>
      </w:pPr>
      <w:r>
        <w:rPr>
          <w:b/>
          <w:sz w:val="30"/>
        </w:rPr>
        <w:t xml:space="preserve"> </w:t>
      </w:r>
      <w:r>
        <w:rPr>
          <w:b/>
          <w:sz w:val="29"/>
        </w:rPr>
        <w:t xml:space="preserve"> </w:t>
      </w:r>
      <w:r>
        <w:t xml:space="preserve">  </w:t>
      </w:r>
    </w:p>
    <w:p w14:paraId="727317CE" w14:textId="77777777" w:rsidR="005D2B8B" w:rsidRDefault="00181B53">
      <w:pPr>
        <w:spacing w:after="80"/>
        <w:ind w:left="499" w:right="590" w:firstLine="221"/>
      </w:pPr>
      <w:r>
        <w:t xml:space="preserve">The price will be fixed based on the grade levels. First grade, second grade and third grade for a first grade the factory will fix a rate based on season. In well setting </w:t>
      </w:r>
      <w:r>
        <w:lastRenderedPageBreak/>
        <w:t xml:space="preserve">time the price will increase when it comes for </w:t>
      </w:r>
      <w:proofErr w:type="gramStart"/>
      <w:r>
        <w:t>a  normal</w:t>
      </w:r>
      <w:proofErr w:type="gramEnd"/>
      <w:r>
        <w:t xml:space="preserve"> stage the price rate also will change   </w:t>
      </w:r>
    </w:p>
    <w:p w14:paraId="44652AC1" w14:textId="77777777" w:rsidR="005D2B8B" w:rsidRDefault="00181B53">
      <w:pPr>
        <w:spacing w:after="33" w:line="236" w:lineRule="auto"/>
        <w:ind w:left="14" w:right="8818" w:firstLine="0"/>
        <w:jc w:val="left"/>
      </w:pPr>
      <w:r>
        <w:rPr>
          <w:sz w:val="30"/>
        </w:rPr>
        <w:t xml:space="preserve"> </w:t>
      </w:r>
      <w:r>
        <w:t xml:space="preserve">  </w:t>
      </w:r>
      <w:r>
        <w:rPr>
          <w:sz w:val="29"/>
        </w:rPr>
        <w:t xml:space="preserve"> </w:t>
      </w:r>
      <w:r>
        <w:t xml:space="preserve">  </w:t>
      </w:r>
    </w:p>
    <w:p w14:paraId="7825FDC2" w14:textId="77777777" w:rsidR="005D2B8B" w:rsidRDefault="00181B53">
      <w:pPr>
        <w:pStyle w:val="Heading4"/>
        <w:spacing w:line="259" w:lineRule="auto"/>
        <w:ind w:left="494"/>
      </w:pPr>
      <w:r>
        <w:rPr>
          <w:sz w:val="28"/>
        </w:rPr>
        <w:t>Last year pricing strategy</w:t>
      </w:r>
      <w:r>
        <w:rPr>
          <w:color w:val="1F3763"/>
          <w:sz w:val="28"/>
        </w:rPr>
        <w:t xml:space="preserve">  </w:t>
      </w:r>
      <w:r>
        <w:rPr>
          <w:sz w:val="28"/>
        </w:rPr>
        <w:t xml:space="preserve"> </w:t>
      </w:r>
    </w:p>
    <w:p w14:paraId="6484FEE6" w14:textId="77777777" w:rsidR="005D2B8B" w:rsidRDefault="00181B53">
      <w:pPr>
        <w:spacing w:after="100" w:line="259" w:lineRule="auto"/>
        <w:ind w:left="600" w:right="590"/>
      </w:pPr>
      <w:r>
        <w:t xml:space="preserve">First grade - for 100kgs = Rs. 27,000 </w:t>
      </w:r>
    </w:p>
    <w:p w14:paraId="5D33AE78" w14:textId="77777777" w:rsidR="005D2B8B" w:rsidRDefault="00181B53">
      <w:pPr>
        <w:spacing w:after="108" w:line="259" w:lineRule="auto"/>
        <w:ind w:left="600" w:right="590"/>
      </w:pPr>
      <w:proofErr w:type="spellStart"/>
      <w:r>
        <w:t>Secondgrade</w:t>
      </w:r>
      <w:proofErr w:type="spellEnd"/>
      <w:r>
        <w:t xml:space="preserve"> - for 100kgs = Rs. 23,000 </w:t>
      </w:r>
    </w:p>
    <w:p w14:paraId="22B92788" w14:textId="77777777" w:rsidR="005D2B8B" w:rsidRDefault="00181B53">
      <w:pPr>
        <w:spacing w:after="103" w:line="259" w:lineRule="auto"/>
        <w:ind w:left="600" w:right="590"/>
      </w:pPr>
      <w:r>
        <w:t xml:space="preserve">Third grade - for 100kgs = Rs. 15,000 </w:t>
      </w:r>
    </w:p>
    <w:p w14:paraId="09FFA8CF" w14:textId="6F8DDB60" w:rsidR="005D2B8B" w:rsidRDefault="00181B53" w:rsidP="00DB3012">
      <w:pPr>
        <w:spacing w:after="103" w:line="259" w:lineRule="auto"/>
        <w:ind w:left="134" w:right="0" w:firstLine="0"/>
        <w:jc w:val="left"/>
      </w:pPr>
      <w:r>
        <w:t xml:space="preserve"> </w:t>
      </w:r>
    </w:p>
    <w:p w14:paraId="2FFBC8C5" w14:textId="77777777" w:rsidR="005D2B8B" w:rsidRDefault="00181B53">
      <w:pPr>
        <w:ind w:left="509" w:right="590"/>
      </w:pPr>
      <w:proofErr w:type="spellStart"/>
      <w:r>
        <w:t>Some time</w:t>
      </w:r>
      <w:proofErr w:type="spellEnd"/>
      <w:r>
        <w:t xml:space="preserve"> a company will go for auction sales. In auction base sales the factory will see the rate and profit for a factory. And </w:t>
      </w:r>
      <w:proofErr w:type="gramStart"/>
      <w:r>
        <w:t>also</w:t>
      </w:r>
      <w:proofErr w:type="gramEnd"/>
      <w:r>
        <w:t xml:space="preserve"> they will sell the </w:t>
      </w:r>
      <w:proofErr w:type="gramStart"/>
      <w:r>
        <w:t>product .</w:t>
      </w:r>
      <w:proofErr w:type="gramEnd"/>
      <w:r>
        <w:t xml:space="preserve">  </w:t>
      </w:r>
    </w:p>
    <w:p w14:paraId="6951F08D" w14:textId="77777777" w:rsidR="005D2B8B" w:rsidRDefault="00181B53">
      <w:pPr>
        <w:spacing w:after="83" w:line="259" w:lineRule="auto"/>
        <w:ind w:left="14" w:right="0" w:firstLine="0"/>
        <w:jc w:val="left"/>
      </w:pPr>
      <w:r>
        <w:t xml:space="preserve">  </w:t>
      </w:r>
      <w:r>
        <w:tab/>
        <w:t xml:space="preserve">  </w:t>
      </w:r>
    </w:p>
    <w:p w14:paraId="078639E7" w14:textId="77777777" w:rsidR="005D2B8B" w:rsidRDefault="00181B53">
      <w:pPr>
        <w:pStyle w:val="Heading2"/>
        <w:ind w:left="497"/>
      </w:pPr>
      <w:r>
        <w:t xml:space="preserve">Raw Material Purchasing   </w:t>
      </w:r>
    </w:p>
    <w:p w14:paraId="4367FCE1" w14:textId="77777777" w:rsidR="005D2B8B" w:rsidRDefault="00181B53">
      <w:pPr>
        <w:spacing w:after="108"/>
        <w:ind w:left="509" w:right="590"/>
      </w:pPr>
      <w:r>
        <w:t xml:space="preserve">The company will fix a price for raw materials also. For a young leaf for 100kgs Rs 7,000 is fixed. The company is maintaining a credit base purchase, mostly based on weekly, monthly from the sellers. The credit purchasing amount is settled in 2 weeks from the date of purchasing. The regular purchase the sellers allow for credit purchase and for a new customer they have to pay the full payment   </w:t>
      </w:r>
    </w:p>
    <w:p w14:paraId="075D12CB" w14:textId="77777777" w:rsidR="005D2B8B" w:rsidRDefault="00181B53">
      <w:pPr>
        <w:spacing w:after="31" w:line="236" w:lineRule="auto"/>
        <w:ind w:left="14" w:right="8818" w:firstLine="0"/>
        <w:jc w:val="left"/>
      </w:pPr>
      <w:r>
        <w:rPr>
          <w:sz w:val="30"/>
        </w:rPr>
        <w:t xml:space="preserve"> </w:t>
      </w:r>
      <w:r>
        <w:t xml:space="preserve">  </w:t>
      </w:r>
      <w:r>
        <w:rPr>
          <w:sz w:val="29"/>
        </w:rPr>
        <w:t xml:space="preserve"> </w:t>
      </w:r>
      <w:r>
        <w:t xml:space="preserve">  </w:t>
      </w:r>
    </w:p>
    <w:p w14:paraId="18A69B10" w14:textId="77777777" w:rsidR="005D2B8B" w:rsidRDefault="00181B53">
      <w:pPr>
        <w:pStyle w:val="Heading3"/>
        <w:ind w:left="494"/>
      </w:pPr>
      <w:r>
        <w:t xml:space="preserve">Price Fixation Technique   </w:t>
      </w:r>
    </w:p>
    <w:p w14:paraId="4A9779D2" w14:textId="77777777" w:rsidR="005D2B8B" w:rsidRDefault="00181B53">
      <w:pPr>
        <w:ind w:left="499" w:right="276" w:firstLine="77"/>
      </w:pPr>
      <w:r>
        <w:t xml:space="preserve">In the creation of the demand for the product at the seasonal time the high </w:t>
      </w:r>
      <w:proofErr w:type="gramStart"/>
      <w:r>
        <w:t>prices  is</w:t>
      </w:r>
      <w:proofErr w:type="gramEnd"/>
      <w:r>
        <w:t xml:space="preserve"> fixed. In the off seasonal </w:t>
      </w:r>
      <w:proofErr w:type="gramStart"/>
      <w:r>
        <w:t>time</w:t>
      </w:r>
      <w:proofErr w:type="gramEnd"/>
      <w:r>
        <w:t xml:space="preserve"> some of the product can’t move successfully so the </w:t>
      </w:r>
    </w:p>
    <w:p w14:paraId="3029524B" w14:textId="77777777" w:rsidR="005D2B8B" w:rsidRDefault="00181B53">
      <w:pPr>
        <w:spacing w:after="220" w:line="259" w:lineRule="auto"/>
        <w:ind w:left="509" w:right="590"/>
      </w:pPr>
      <w:r>
        <w:t xml:space="preserve">price may be change to reduce   </w:t>
      </w:r>
    </w:p>
    <w:p w14:paraId="3C46DB64" w14:textId="77777777" w:rsidR="005D2B8B" w:rsidRDefault="00181B53">
      <w:pPr>
        <w:spacing w:after="0" w:line="259" w:lineRule="auto"/>
        <w:ind w:left="590" w:right="0" w:firstLine="0"/>
        <w:jc w:val="left"/>
      </w:pPr>
      <w:r>
        <w:rPr>
          <w:sz w:val="30"/>
        </w:rPr>
        <w:t xml:space="preserve"> </w:t>
      </w:r>
      <w:r>
        <w:t xml:space="preserve">  </w:t>
      </w:r>
    </w:p>
    <w:p w14:paraId="055B647F" w14:textId="77777777" w:rsidR="005D2B8B" w:rsidRDefault="00181B53">
      <w:pPr>
        <w:spacing w:after="19" w:line="259" w:lineRule="auto"/>
        <w:ind w:left="590" w:right="0" w:firstLine="0"/>
        <w:jc w:val="left"/>
      </w:pPr>
      <w:r>
        <w:rPr>
          <w:sz w:val="28"/>
        </w:rPr>
        <w:t xml:space="preserve"> </w:t>
      </w:r>
      <w:r>
        <w:t xml:space="preserve">  </w:t>
      </w:r>
    </w:p>
    <w:p w14:paraId="1E2B1576" w14:textId="77777777" w:rsidR="005D2B8B" w:rsidRDefault="00181B53">
      <w:pPr>
        <w:pStyle w:val="Heading3"/>
        <w:ind w:left="494"/>
      </w:pPr>
      <w:r>
        <w:t xml:space="preserve">Quality Management   </w:t>
      </w:r>
    </w:p>
    <w:p w14:paraId="75E3019E" w14:textId="77777777" w:rsidR="005D2B8B" w:rsidRDefault="00181B53">
      <w:pPr>
        <w:ind w:left="600" w:right="590"/>
      </w:pPr>
      <w:r>
        <w:t xml:space="preserve">The factory is maintaining a quality management technique. Weekly testing, daily testing is done before selling the tea powder and the quality will be tested.  </w:t>
      </w:r>
    </w:p>
    <w:p w14:paraId="20C1FB9E" w14:textId="77777777" w:rsidR="005D2B8B" w:rsidRDefault="00181B53">
      <w:pPr>
        <w:spacing w:after="110" w:line="259" w:lineRule="auto"/>
        <w:ind w:left="591" w:right="590"/>
      </w:pPr>
      <w:r>
        <w:t xml:space="preserve">The factory is differentiating their product based on the quality and brand.   </w:t>
      </w:r>
    </w:p>
    <w:p w14:paraId="4CDEA18F" w14:textId="77777777" w:rsidR="005D2B8B" w:rsidRDefault="00181B53">
      <w:pPr>
        <w:spacing w:after="71" w:line="259" w:lineRule="auto"/>
        <w:ind w:left="590" w:right="0" w:firstLine="0"/>
        <w:jc w:val="left"/>
      </w:pPr>
      <w:r>
        <w:t xml:space="preserve">   </w:t>
      </w:r>
    </w:p>
    <w:p w14:paraId="13E8B787" w14:textId="77777777" w:rsidR="005D2B8B" w:rsidRDefault="00181B53">
      <w:pPr>
        <w:spacing w:after="0" w:line="259" w:lineRule="auto"/>
        <w:ind w:left="590" w:right="0" w:firstLine="0"/>
        <w:jc w:val="left"/>
      </w:pPr>
      <w:r>
        <w:rPr>
          <w:sz w:val="27"/>
        </w:rPr>
        <w:t xml:space="preserve"> </w:t>
      </w:r>
      <w:r>
        <w:rPr>
          <w:b/>
          <w:sz w:val="28"/>
        </w:rPr>
        <w:t xml:space="preserve"> </w:t>
      </w:r>
      <w:r>
        <w:t xml:space="preserve"> </w:t>
      </w:r>
    </w:p>
    <w:p w14:paraId="61D581F2" w14:textId="77777777" w:rsidR="005D2B8B" w:rsidRDefault="00181B53">
      <w:pPr>
        <w:pStyle w:val="Heading3"/>
        <w:ind w:left="494"/>
      </w:pPr>
      <w:r>
        <w:t xml:space="preserve">Payment Systems   </w:t>
      </w:r>
    </w:p>
    <w:p w14:paraId="56E6FAD4" w14:textId="77777777" w:rsidR="005D2B8B" w:rsidRDefault="00181B53">
      <w:pPr>
        <w:spacing w:after="106"/>
        <w:ind w:left="499" w:right="590" w:firstLine="221"/>
      </w:pPr>
      <w:r>
        <w:t xml:space="preserve">All types of customers will not go for any credit purchases some regular customer will use this credit purchase. The credit sales are permitted to 15 days payment, monthly payment and weekly payment both for raw materials and also for the product (tea powder).   </w:t>
      </w:r>
    </w:p>
    <w:p w14:paraId="76316FA7" w14:textId="77777777" w:rsidR="005D2B8B" w:rsidRDefault="00181B53">
      <w:pPr>
        <w:spacing w:after="54" w:line="259" w:lineRule="auto"/>
        <w:ind w:left="14" w:right="0" w:firstLine="0"/>
        <w:jc w:val="left"/>
      </w:pPr>
      <w:r>
        <w:rPr>
          <w:sz w:val="30"/>
        </w:rPr>
        <w:lastRenderedPageBreak/>
        <w:t xml:space="preserve"> </w:t>
      </w:r>
      <w:r>
        <w:t xml:space="preserve">  </w:t>
      </w:r>
    </w:p>
    <w:p w14:paraId="6195554C" w14:textId="77777777" w:rsidR="005D2B8B" w:rsidRDefault="00181B53">
      <w:pPr>
        <w:spacing w:after="1" w:line="259" w:lineRule="auto"/>
        <w:ind w:left="14" w:right="0" w:firstLine="0"/>
        <w:jc w:val="left"/>
      </w:pPr>
      <w:r>
        <w:rPr>
          <w:sz w:val="29"/>
        </w:rPr>
        <w:t xml:space="preserve"> </w:t>
      </w:r>
      <w:r>
        <w:rPr>
          <w:b/>
          <w:sz w:val="28"/>
        </w:rPr>
        <w:t xml:space="preserve"> </w:t>
      </w:r>
      <w:r>
        <w:t xml:space="preserve"> </w:t>
      </w:r>
    </w:p>
    <w:p w14:paraId="38F639B9" w14:textId="77777777" w:rsidR="005D2B8B" w:rsidRDefault="00181B53">
      <w:pPr>
        <w:pStyle w:val="Heading3"/>
        <w:ind w:left="494"/>
      </w:pPr>
      <w:r>
        <w:t xml:space="preserve">Target   </w:t>
      </w:r>
    </w:p>
    <w:p w14:paraId="59114460" w14:textId="77777777" w:rsidR="005D2B8B" w:rsidRDefault="00181B53">
      <w:pPr>
        <w:spacing w:after="106"/>
        <w:ind w:left="499" w:right="590" w:firstLine="221"/>
      </w:pPr>
      <w:r>
        <w:t xml:space="preserve">The company is having some target achievement it differs from one year to another year. Mostly how much kg tea powder must be sold that will be marked by the management and produced based on it.   </w:t>
      </w:r>
    </w:p>
    <w:p w14:paraId="0678EC5F" w14:textId="77777777" w:rsidR="005D2B8B" w:rsidRDefault="00181B53">
      <w:pPr>
        <w:spacing w:after="0" w:line="259" w:lineRule="auto"/>
        <w:ind w:left="14" w:right="0" w:firstLine="0"/>
        <w:jc w:val="left"/>
      </w:pPr>
      <w:r>
        <w:rPr>
          <w:sz w:val="30"/>
        </w:rPr>
        <w:t xml:space="preserve"> </w:t>
      </w:r>
      <w:r>
        <w:t xml:space="preserve">  </w:t>
      </w:r>
    </w:p>
    <w:p w14:paraId="6810B5A7" w14:textId="77777777" w:rsidR="005D2B8B" w:rsidRDefault="00181B53">
      <w:pPr>
        <w:spacing w:after="0" w:line="259" w:lineRule="auto"/>
        <w:ind w:left="14" w:right="0" w:firstLine="0"/>
        <w:jc w:val="left"/>
      </w:pPr>
      <w:r>
        <w:rPr>
          <w:sz w:val="28"/>
        </w:rPr>
        <w:t xml:space="preserve"> </w:t>
      </w:r>
      <w:r>
        <w:t xml:space="preserve">  </w:t>
      </w:r>
    </w:p>
    <w:p w14:paraId="6415A9E6" w14:textId="77777777" w:rsidR="005D2B8B" w:rsidRDefault="00181B53">
      <w:pPr>
        <w:spacing w:after="0" w:line="259" w:lineRule="auto"/>
        <w:ind w:left="494" w:right="0"/>
        <w:jc w:val="left"/>
      </w:pPr>
      <w:r>
        <w:rPr>
          <w:b/>
          <w:sz w:val="28"/>
        </w:rPr>
        <w:t xml:space="preserve">Exporting </w:t>
      </w:r>
      <w:r>
        <w:t xml:space="preserve">  </w:t>
      </w:r>
    </w:p>
    <w:p w14:paraId="2E23BB6A" w14:textId="77777777" w:rsidR="005D2B8B" w:rsidRDefault="00181B53">
      <w:pPr>
        <w:spacing w:line="259" w:lineRule="auto"/>
        <w:ind w:left="744" w:right="590"/>
      </w:pPr>
      <w:r>
        <w:t xml:space="preserve">The factories are exporting the products to the abroad countries. </w:t>
      </w:r>
    </w:p>
    <w:p w14:paraId="37A59EF7" w14:textId="77777777" w:rsidR="00DB3012" w:rsidRDefault="00DB3012">
      <w:pPr>
        <w:spacing w:after="46" w:line="259" w:lineRule="auto"/>
        <w:ind w:left="734" w:right="0" w:firstLine="0"/>
        <w:jc w:val="left"/>
      </w:pPr>
    </w:p>
    <w:p w14:paraId="2BD9A9B3" w14:textId="3025DD40" w:rsidR="005D2B8B" w:rsidRDefault="00181B53">
      <w:pPr>
        <w:spacing w:after="46" w:line="259" w:lineRule="auto"/>
        <w:ind w:left="734" w:right="0" w:firstLine="0"/>
        <w:jc w:val="left"/>
      </w:pPr>
      <w:r>
        <w:t xml:space="preserve"> </w:t>
      </w:r>
    </w:p>
    <w:p w14:paraId="585009D9" w14:textId="254B0422" w:rsidR="005D2B8B" w:rsidRDefault="00181B53">
      <w:pPr>
        <w:pStyle w:val="Heading3"/>
        <w:spacing w:after="205"/>
        <w:ind w:left="24"/>
      </w:pPr>
      <w:r>
        <w:t xml:space="preserve">  4.</w:t>
      </w:r>
      <w:r w:rsidR="00DB3012">
        <w:t xml:space="preserve">1.5 </w:t>
      </w:r>
      <w:r>
        <w:t>ACCOUNTS DEPARTMENT</w:t>
      </w:r>
      <w:r>
        <w:rPr>
          <w:b w:val="0"/>
        </w:rPr>
        <w:t xml:space="preserve"> </w:t>
      </w:r>
      <w:r>
        <w:t xml:space="preserve"> </w:t>
      </w:r>
    </w:p>
    <w:p w14:paraId="1196B129" w14:textId="77777777" w:rsidR="005D2B8B" w:rsidRDefault="00181B53">
      <w:pPr>
        <w:spacing w:after="233"/>
        <w:ind w:left="168" w:right="420"/>
      </w:pPr>
      <w:r>
        <w:t xml:space="preserve">An accounts department works with two accountants viz, accountants and assistant accountant. They are also assistant to manager in taking decision both accountants well efficient in dealing accounts and administrating the factory. Details of transaction are getting from each and every department of the factory </w:t>
      </w:r>
      <w:proofErr w:type="spellStart"/>
      <w:r>
        <w:t>everyday</w:t>
      </w:r>
      <w:proofErr w:type="spellEnd"/>
      <w:r>
        <w:t xml:space="preserve">.  </w:t>
      </w:r>
    </w:p>
    <w:p w14:paraId="5D1737E0" w14:textId="77777777" w:rsidR="005D2B8B" w:rsidRDefault="00181B53">
      <w:pPr>
        <w:spacing w:after="210" w:line="263" w:lineRule="auto"/>
        <w:ind w:left="514" w:right="0"/>
        <w:jc w:val="left"/>
      </w:pPr>
      <w:r>
        <w:rPr>
          <w:b/>
        </w:rPr>
        <w:t>Following books, records and ledgers are maintained in this department</w:t>
      </w:r>
      <w:r>
        <w:rPr>
          <w:sz w:val="28"/>
        </w:rPr>
        <w:t xml:space="preserve"> </w:t>
      </w:r>
      <w:r>
        <w:t xml:space="preserve"> </w:t>
      </w:r>
    </w:p>
    <w:p w14:paraId="2ED052A7" w14:textId="77777777" w:rsidR="00DB3012" w:rsidRDefault="00181B53" w:rsidP="00DB3012">
      <w:pPr>
        <w:spacing w:after="218" w:line="263" w:lineRule="auto"/>
        <w:ind w:left="730" w:right="0"/>
        <w:jc w:val="left"/>
        <w:rPr>
          <w:b/>
        </w:rPr>
      </w:pPr>
      <w:r>
        <w:rPr>
          <w:rFonts w:ascii="Arial" w:eastAsia="Arial" w:hAnsi="Arial" w:cs="Arial"/>
        </w:rPr>
        <w:t xml:space="preserve">• </w:t>
      </w:r>
      <w:r>
        <w:rPr>
          <w:rFonts w:ascii="Arial" w:eastAsia="Arial" w:hAnsi="Arial" w:cs="Arial"/>
        </w:rPr>
        <w:tab/>
      </w:r>
      <w:r>
        <w:rPr>
          <w:b/>
        </w:rPr>
        <w:t>Purchase book</w:t>
      </w:r>
    </w:p>
    <w:p w14:paraId="50714F1A" w14:textId="2F9A388E"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 xml:space="preserve">Sales book </w:t>
      </w:r>
    </w:p>
    <w:p w14:paraId="2C4D1DA7" w14:textId="09A0AA3E"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 xml:space="preserve">Creditors book </w:t>
      </w:r>
    </w:p>
    <w:p w14:paraId="6E2933A6" w14:textId="3609ECD5"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 xml:space="preserve">Debtors book </w:t>
      </w:r>
    </w:p>
    <w:p w14:paraId="0D481638" w14:textId="72023104"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 xml:space="preserve">Cash book </w:t>
      </w:r>
    </w:p>
    <w:p w14:paraId="267DE3C7" w14:textId="242DD2BB"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Voucher book</w:t>
      </w:r>
    </w:p>
    <w:p w14:paraId="524FA624" w14:textId="0CFA07AF"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 xml:space="preserve">Ledger and final accounts </w:t>
      </w:r>
    </w:p>
    <w:p w14:paraId="6D109111" w14:textId="40AA5315" w:rsidR="00DB3012" w:rsidRDefault="00181B53" w:rsidP="00DB3012">
      <w:pPr>
        <w:spacing w:after="218" w:line="263" w:lineRule="auto"/>
        <w:ind w:right="0"/>
        <w:jc w:val="left"/>
        <w:rPr>
          <w:b/>
        </w:rPr>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Bank reconciliation statement</w:t>
      </w:r>
    </w:p>
    <w:p w14:paraId="5EC77F3D" w14:textId="43460A32" w:rsidR="005D2B8B" w:rsidRDefault="00181B53" w:rsidP="00DB3012">
      <w:pPr>
        <w:spacing w:after="218" w:line="263" w:lineRule="auto"/>
        <w:ind w:right="0"/>
        <w:jc w:val="left"/>
      </w:pPr>
      <w:r>
        <w:rPr>
          <w:b/>
        </w:rPr>
        <w:t xml:space="preserve"> </w:t>
      </w:r>
      <w:r>
        <w:t xml:space="preserve"> </w:t>
      </w:r>
      <w:r w:rsidR="00DB3012">
        <w:t xml:space="preserve">  </w:t>
      </w:r>
      <w:r>
        <w:rPr>
          <w:rFonts w:ascii="Arial" w:eastAsia="Arial" w:hAnsi="Arial" w:cs="Arial"/>
        </w:rPr>
        <w:t xml:space="preserve">• </w:t>
      </w:r>
      <w:r>
        <w:rPr>
          <w:rFonts w:ascii="Arial" w:eastAsia="Arial" w:hAnsi="Arial" w:cs="Arial"/>
        </w:rPr>
        <w:tab/>
      </w:r>
      <w:r>
        <w:rPr>
          <w:b/>
        </w:rPr>
        <w:t>Payroll book</w:t>
      </w:r>
      <w:r>
        <w:t xml:space="preserve">   </w:t>
      </w:r>
    </w:p>
    <w:p w14:paraId="26693276" w14:textId="77777777" w:rsidR="005D2B8B" w:rsidRDefault="00181B53">
      <w:pPr>
        <w:spacing w:after="0" w:line="259" w:lineRule="auto"/>
        <w:ind w:left="14" w:right="0" w:firstLine="0"/>
        <w:jc w:val="left"/>
      </w:pPr>
      <w:r>
        <w:t xml:space="preserve">  </w:t>
      </w:r>
      <w:r>
        <w:tab/>
        <w:t xml:space="preserve">  </w:t>
      </w:r>
    </w:p>
    <w:p w14:paraId="2CC1908A" w14:textId="77777777" w:rsidR="005D2B8B" w:rsidRDefault="00181B53">
      <w:pPr>
        <w:pStyle w:val="Heading4"/>
        <w:spacing w:after="32"/>
        <w:ind w:left="384"/>
      </w:pPr>
      <w:r>
        <w:t xml:space="preserve">PURCHASE BOOK  </w:t>
      </w:r>
    </w:p>
    <w:p w14:paraId="18D2D667" w14:textId="77777777" w:rsidR="005D2B8B" w:rsidRDefault="00181B53">
      <w:pPr>
        <w:spacing w:after="194"/>
        <w:ind w:left="374" w:right="445" w:firstLine="360"/>
      </w:pPr>
      <w:r>
        <w:t xml:space="preserve">Purchase of tea leaves and other required materials from agents and small tea growers and recoded in this book. details of transaction collected from purchase department the corresponding entry will also be made in the creditors book.  </w:t>
      </w:r>
    </w:p>
    <w:p w14:paraId="6B77DFD8" w14:textId="77777777" w:rsidR="005D2B8B" w:rsidRDefault="00181B53">
      <w:pPr>
        <w:pStyle w:val="Heading4"/>
        <w:ind w:left="384"/>
      </w:pPr>
      <w:r>
        <w:lastRenderedPageBreak/>
        <w:t xml:space="preserve">SALES BOOK  </w:t>
      </w:r>
    </w:p>
    <w:p w14:paraId="70D344AC" w14:textId="0BF0570C" w:rsidR="005D2B8B" w:rsidRDefault="00181B53" w:rsidP="00DB3012">
      <w:pPr>
        <w:spacing w:after="197"/>
        <w:ind w:left="374" w:right="0" w:firstLine="360"/>
      </w:pPr>
      <w:r>
        <w:t xml:space="preserve">Auction sale and other sale of tea will be recoded here. All details about sales </w:t>
      </w:r>
      <w:r w:rsidR="00DB3012">
        <w:t xml:space="preserve">are </w:t>
      </w:r>
      <w:r>
        <w:t xml:space="preserve">received from sales department after approval of marketing department.  </w:t>
      </w:r>
    </w:p>
    <w:p w14:paraId="73FE6734" w14:textId="77777777" w:rsidR="005D2B8B" w:rsidRDefault="00181B53" w:rsidP="00DB3012">
      <w:pPr>
        <w:pStyle w:val="Heading4"/>
        <w:ind w:left="384"/>
        <w:jc w:val="both"/>
      </w:pPr>
      <w:r>
        <w:t xml:space="preserve">CREDITORS BOOK    </w:t>
      </w:r>
    </w:p>
    <w:p w14:paraId="01CA2550" w14:textId="77777777" w:rsidR="005D2B8B" w:rsidRDefault="00181B53" w:rsidP="00DB3012">
      <w:pPr>
        <w:spacing w:after="194"/>
        <w:ind w:left="374" w:right="444" w:firstLine="360"/>
      </w:pPr>
      <w:r>
        <w:t xml:space="preserve">Seller of tea leaves to the factory in credit will be treated as creditors. Advance paid to creditors and payment to them are entered to the individual personal account in the creditors book. The corresponding entry will be made in the purchase department.  </w:t>
      </w:r>
    </w:p>
    <w:p w14:paraId="4306256F" w14:textId="77777777" w:rsidR="005D2B8B" w:rsidRDefault="00181B53">
      <w:pPr>
        <w:pStyle w:val="Heading4"/>
        <w:ind w:left="384"/>
      </w:pPr>
      <w:r>
        <w:t xml:space="preserve">DEBTORS BOOK   </w:t>
      </w:r>
    </w:p>
    <w:p w14:paraId="5DD6F615" w14:textId="77777777" w:rsidR="005D2B8B" w:rsidRDefault="00181B53">
      <w:pPr>
        <w:spacing w:after="195"/>
        <w:ind w:left="374" w:right="448" w:firstLine="360"/>
      </w:pPr>
      <w:r>
        <w:t xml:space="preserve">It is used for entering the credit sale to individual and bulk auction sale to other biggest factories. so personal account of purchase will be entered in the book. The corresponding entry will be entered in the sales book. It is also used to note the advances collected from debtors i.e., a person or organization who are purchased tea powder from this tea factory and due to them.  </w:t>
      </w:r>
    </w:p>
    <w:p w14:paraId="1AAB5D8C" w14:textId="77777777" w:rsidR="005D2B8B" w:rsidRDefault="00181B53">
      <w:pPr>
        <w:pStyle w:val="Heading4"/>
        <w:ind w:left="384"/>
      </w:pPr>
      <w:r>
        <w:t xml:space="preserve">CASH BOOK   </w:t>
      </w:r>
    </w:p>
    <w:p w14:paraId="3B307623" w14:textId="77777777" w:rsidR="005D2B8B" w:rsidRDefault="00181B53">
      <w:pPr>
        <w:spacing w:after="143"/>
        <w:ind w:left="374" w:right="445" w:firstLine="360"/>
      </w:pPr>
      <w:r>
        <w:t xml:space="preserve">The accounts department is also maintaining cash book, all types of cash book, all types of cash or cheque transaction. These all are entered with triple column like cash, bank and discount columns. the two sides of receipt and payments are used to enter the following </w:t>
      </w:r>
      <w:proofErr w:type="spellStart"/>
      <w:proofErr w:type="gramStart"/>
      <w:r>
        <w:t>i.e</w:t>
      </w:r>
      <w:proofErr w:type="spellEnd"/>
      <w:r>
        <w:t>,,</w:t>
      </w:r>
      <w:proofErr w:type="gramEnd"/>
      <w:r>
        <w:t xml:space="preserve"> cash or cheque payments and receipt of purchase and entered and another transaction made through bank or cash are also entered here. Advanced received and are allowed are also entered</w:t>
      </w:r>
      <w:r>
        <w:rPr>
          <w:sz w:val="28"/>
        </w:rPr>
        <w:t xml:space="preserve">. </w:t>
      </w:r>
      <w:r>
        <w:t xml:space="preserve"> </w:t>
      </w:r>
    </w:p>
    <w:p w14:paraId="4D30F1FC" w14:textId="77777777" w:rsidR="005D2B8B" w:rsidRDefault="00181B53">
      <w:pPr>
        <w:pStyle w:val="Heading4"/>
        <w:ind w:left="384"/>
      </w:pPr>
      <w:r>
        <w:t xml:space="preserve">VOUCHER FILE  </w:t>
      </w:r>
    </w:p>
    <w:p w14:paraId="69C01F25" w14:textId="77777777" w:rsidR="005D2B8B" w:rsidRDefault="00181B53">
      <w:pPr>
        <w:spacing w:after="147"/>
        <w:ind w:left="374" w:right="444" w:firstLine="360"/>
      </w:pPr>
      <w:r>
        <w:t>The special file is maintained for the voucher, cash receipts. Credit and debit notes are inward and outward invoice receipts. These documents are very much useful for the preparation of subsidiary book</w:t>
      </w:r>
      <w:r>
        <w:rPr>
          <w:b/>
        </w:rPr>
        <w:t xml:space="preserve">. </w:t>
      </w:r>
      <w:r>
        <w:t xml:space="preserve"> </w:t>
      </w:r>
    </w:p>
    <w:p w14:paraId="2E9BE002" w14:textId="1E482C12" w:rsidR="005D2B8B" w:rsidRDefault="00181B53" w:rsidP="00DB3012">
      <w:pPr>
        <w:spacing w:after="4" w:line="259" w:lineRule="auto"/>
        <w:ind w:left="14" w:right="0" w:firstLine="0"/>
        <w:jc w:val="left"/>
      </w:pPr>
      <w:r>
        <w:rPr>
          <w:b/>
        </w:rPr>
        <w:t xml:space="preserve">  </w:t>
      </w:r>
      <w:r>
        <w:rPr>
          <w:b/>
        </w:rPr>
        <w:tab/>
        <w:t xml:space="preserve"> </w:t>
      </w:r>
      <w:r>
        <w:t xml:space="preserve"> </w:t>
      </w:r>
      <w:r>
        <w:rPr>
          <w:b/>
        </w:rPr>
        <w:t xml:space="preserve"> </w:t>
      </w:r>
      <w:r>
        <w:t xml:space="preserve"> </w:t>
      </w:r>
    </w:p>
    <w:p w14:paraId="2CED691F" w14:textId="77777777" w:rsidR="005D2B8B" w:rsidRDefault="00181B53">
      <w:pPr>
        <w:pStyle w:val="Heading4"/>
        <w:spacing w:after="32"/>
        <w:ind w:left="384"/>
      </w:pPr>
      <w:r>
        <w:t xml:space="preserve">LEDGER AND FINAL ACCOUNT   </w:t>
      </w:r>
    </w:p>
    <w:p w14:paraId="2AE68D2D" w14:textId="77777777" w:rsidR="005D2B8B" w:rsidRDefault="00181B53">
      <w:pPr>
        <w:spacing w:after="96"/>
        <w:ind w:left="374" w:right="187" w:firstLine="360"/>
      </w:pPr>
      <w:r>
        <w:t>Separate ledger will be opened for individual transaction of cash book and balance of other subsidiary books. Then the accounts are preparing final accounts</w:t>
      </w:r>
      <w:r>
        <w:rPr>
          <w:b/>
          <w:sz w:val="28"/>
        </w:rPr>
        <w:t xml:space="preserve"> </w:t>
      </w:r>
      <w:r>
        <w:t xml:space="preserve"> </w:t>
      </w:r>
    </w:p>
    <w:p w14:paraId="447E2AAB" w14:textId="77777777" w:rsidR="00DB3012" w:rsidRDefault="00DB3012">
      <w:pPr>
        <w:pStyle w:val="Heading4"/>
        <w:ind w:left="384"/>
      </w:pPr>
    </w:p>
    <w:p w14:paraId="5E2DB64C" w14:textId="77777777" w:rsidR="00DB3012" w:rsidRPr="00DB3012" w:rsidRDefault="00DB3012" w:rsidP="00DB3012"/>
    <w:p w14:paraId="71E78A61" w14:textId="77777777" w:rsidR="00DB3012" w:rsidRDefault="00DB3012">
      <w:pPr>
        <w:pStyle w:val="Heading4"/>
        <w:ind w:left="384"/>
      </w:pPr>
    </w:p>
    <w:p w14:paraId="69C2B2B0" w14:textId="3737C75A" w:rsidR="005D2B8B" w:rsidRDefault="00181B53">
      <w:pPr>
        <w:pStyle w:val="Heading4"/>
        <w:ind w:left="384"/>
      </w:pPr>
      <w:proofErr w:type="gramStart"/>
      <w:r>
        <w:t>BANK  RECONCILIATION</w:t>
      </w:r>
      <w:proofErr w:type="gramEnd"/>
      <w:r>
        <w:t xml:space="preserve">  STATEMENT   </w:t>
      </w:r>
    </w:p>
    <w:p w14:paraId="6D4E04BE" w14:textId="77777777" w:rsidR="005D2B8B" w:rsidRDefault="00181B53">
      <w:pPr>
        <w:spacing w:after="115" w:line="259" w:lineRule="auto"/>
        <w:ind w:left="744" w:right="0"/>
      </w:pPr>
      <w:r>
        <w:t xml:space="preserve">It is maintained for rectifying the indifference between cash book and pass book. </w:t>
      </w:r>
    </w:p>
    <w:p w14:paraId="6518E20F" w14:textId="77777777" w:rsidR="005D2B8B" w:rsidRDefault="00181B53">
      <w:pPr>
        <w:spacing w:after="434" w:line="259" w:lineRule="auto"/>
        <w:ind w:left="384" w:right="590"/>
      </w:pPr>
      <w:r>
        <w:t xml:space="preserve">It is prepared every week.  </w:t>
      </w:r>
    </w:p>
    <w:p w14:paraId="06A54F2A" w14:textId="77777777" w:rsidR="005D2B8B" w:rsidRDefault="00181B53">
      <w:pPr>
        <w:pStyle w:val="Heading4"/>
        <w:spacing w:after="414"/>
        <w:ind w:left="384"/>
      </w:pPr>
      <w:r>
        <w:t xml:space="preserve">PAYROLL BOOK </w:t>
      </w:r>
      <w:r>
        <w:rPr>
          <w:b w:val="0"/>
        </w:rPr>
        <w:t xml:space="preserve"> </w:t>
      </w:r>
      <w:r>
        <w:t xml:space="preserve"> </w:t>
      </w:r>
    </w:p>
    <w:p w14:paraId="0EDABF73" w14:textId="77777777" w:rsidR="005D2B8B" w:rsidRDefault="00181B53" w:rsidP="00DB3012">
      <w:pPr>
        <w:spacing w:after="108" w:line="360" w:lineRule="auto"/>
        <w:ind w:left="485" w:right="96" w:firstLine="0"/>
      </w:pPr>
      <w:r>
        <w:t xml:space="preserve">Details of employees of the factory are entered in the book and which </w:t>
      </w:r>
      <w:proofErr w:type="gramStart"/>
      <w:r>
        <w:t>is  disclosing</w:t>
      </w:r>
      <w:proofErr w:type="gramEnd"/>
      <w:r>
        <w:t xml:space="preserve"> the following data.</w:t>
      </w:r>
      <w:r>
        <w:rPr>
          <w:sz w:val="28"/>
        </w:rPr>
        <w:t xml:space="preserve"> </w:t>
      </w:r>
      <w:r>
        <w:t xml:space="preserve"> </w:t>
      </w:r>
    </w:p>
    <w:p w14:paraId="78EF534D" w14:textId="77777777" w:rsidR="005D2B8B" w:rsidRDefault="00181B53" w:rsidP="00DB3012">
      <w:pPr>
        <w:spacing w:line="360" w:lineRule="auto"/>
        <w:ind w:left="744" w:right="590"/>
      </w:pPr>
      <w:r>
        <w:t xml:space="preserve">Name of the employee  </w:t>
      </w:r>
    </w:p>
    <w:p w14:paraId="105B977A" w14:textId="77777777" w:rsidR="005D2B8B" w:rsidRDefault="00181B53" w:rsidP="00DB3012">
      <w:pPr>
        <w:spacing w:line="360" w:lineRule="auto"/>
        <w:ind w:left="744" w:right="590"/>
      </w:pPr>
      <w:r>
        <w:t xml:space="preserve">Designation  </w:t>
      </w:r>
    </w:p>
    <w:p w14:paraId="24CEE961" w14:textId="77777777" w:rsidR="005D2B8B" w:rsidRDefault="00181B53" w:rsidP="00DB3012">
      <w:pPr>
        <w:spacing w:line="360" w:lineRule="auto"/>
        <w:ind w:left="744" w:right="590"/>
      </w:pPr>
      <w:r>
        <w:t xml:space="preserve">Department  </w:t>
      </w:r>
    </w:p>
    <w:p w14:paraId="30DC01B6" w14:textId="77777777" w:rsidR="005D2B8B" w:rsidRDefault="00181B53" w:rsidP="00DB3012">
      <w:pPr>
        <w:spacing w:line="360" w:lineRule="auto"/>
        <w:ind w:left="744" w:right="590"/>
      </w:pPr>
      <w:r>
        <w:t xml:space="preserve">Salary or wages  </w:t>
      </w:r>
    </w:p>
    <w:p w14:paraId="033A63EF" w14:textId="77777777" w:rsidR="005D2B8B" w:rsidRDefault="00181B53" w:rsidP="00DB3012">
      <w:pPr>
        <w:spacing w:line="360" w:lineRule="auto"/>
        <w:ind w:left="744" w:right="590"/>
      </w:pPr>
      <w:r>
        <w:t xml:space="preserve">No of days worked  </w:t>
      </w:r>
    </w:p>
    <w:p w14:paraId="72187FDE" w14:textId="77777777" w:rsidR="005D2B8B" w:rsidRDefault="00181B53" w:rsidP="00DB3012">
      <w:pPr>
        <w:spacing w:line="360" w:lineRule="auto"/>
        <w:ind w:left="744" w:right="590"/>
      </w:pPr>
      <w:r>
        <w:t xml:space="preserve">Deductions  </w:t>
      </w:r>
    </w:p>
    <w:p w14:paraId="5253E2EE" w14:textId="71D8F4B8" w:rsidR="005D2B8B" w:rsidRDefault="00181B53" w:rsidP="00DB3012">
      <w:pPr>
        <w:spacing w:line="360" w:lineRule="auto"/>
        <w:ind w:left="744" w:right="590"/>
      </w:pPr>
      <w:r>
        <w:t xml:space="preserve">Advances </w:t>
      </w:r>
    </w:p>
    <w:p w14:paraId="7735A2A5" w14:textId="77777777" w:rsidR="005D2B8B" w:rsidRDefault="00181B53">
      <w:pPr>
        <w:spacing w:after="0" w:line="265" w:lineRule="auto"/>
        <w:ind w:left="1457" w:right="6278" w:firstLine="0"/>
        <w:jc w:val="left"/>
      </w:pPr>
      <w:r>
        <w:rPr>
          <w:rFonts w:ascii="Segoe UI Symbol" w:eastAsia="Segoe UI Symbol" w:hAnsi="Segoe UI Symbol" w:cs="Segoe UI Symbol"/>
          <w:sz w:val="28"/>
        </w:rPr>
        <w:t xml:space="preserve"> </w:t>
      </w:r>
      <w:r>
        <w:t xml:space="preserve">   </w:t>
      </w:r>
    </w:p>
    <w:p w14:paraId="18FD05D6" w14:textId="77777777" w:rsidR="00DB3012" w:rsidRDefault="00DB3012">
      <w:pPr>
        <w:pStyle w:val="Heading4"/>
        <w:spacing w:line="259" w:lineRule="auto"/>
        <w:ind w:left="227"/>
        <w:jc w:val="center"/>
        <w:rPr>
          <w:sz w:val="28"/>
        </w:rPr>
      </w:pPr>
    </w:p>
    <w:p w14:paraId="4985AAC3" w14:textId="77777777" w:rsidR="00DB3012" w:rsidRDefault="00DB3012">
      <w:pPr>
        <w:pStyle w:val="Heading4"/>
        <w:spacing w:line="259" w:lineRule="auto"/>
        <w:ind w:left="227"/>
        <w:jc w:val="center"/>
        <w:rPr>
          <w:sz w:val="28"/>
        </w:rPr>
      </w:pPr>
    </w:p>
    <w:p w14:paraId="74F4DB60" w14:textId="77777777" w:rsidR="00DB3012" w:rsidRDefault="00DB3012">
      <w:pPr>
        <w:pStyle w:val="Heading4"/>
        <w:spacing w:line="259" w:lineRule="auto"/>
        <w:ind w:left="227"/>
        <w:jc w:val="center"/>
        <w:rPr>
          <w:sz w:val="28"/>
        </w:rPr>
      </w:pPr>
    </w:p>
    <w:p w14:paraId="7FE68626" w14:textId="77777777" w:rsidR="00DB3012" w:rsidRDefault="00DB3012">
      <w:pPr>
        <w:pStyle w:val="Heading4"/>
        <w:spacing w:line="259" w:lineRule="auto"/>
        <w:ind w:left="227"/>
        <w:jc w:val="center"/>
        <w:rPr>
          <w:sz w:val="28"/>
        </w:rPr>
      </w:pPr>
    </w:p>
    <w:p w14:paraId="4EE8F632" w14:textId="77777777" w:rsidR="00DB3012" w:rsidRDefault="00DB3012">
      <w:pPr>
        <w:pStyle w:val="Heading4"/>
        <w:spacing w:line="259" w:lineRule="auto"/>
        <w:ind w:left="227"/>
        <w:jc w:val="center"/>
        <w:rPr>
          <w:sz w:val="28"/>
        </w:rPr>
      </w:pPr>
    </w:p>
    <w:p w14:paraId="74BA2281" w14:textId="77777777" w:rsidR="00DB3012" w:rsidRDefault="00DB3012">
      <w:pPr>
        <w:pStyle w:val="Heading4"/>
        <w:spacing w:line="259" w:lineRule="auto"/>
        <w:ind w:left="227"/>
        <w:jc w:val="center"/>
        <w:rPr>
          <w:sz w:val="28"/>
        </w:rPr>
      </w:pPr>
    </w:p>
    <w:p w14:paraId="3054E03D" w14:textId="77777777" w:rsidR="00DB3012" w:rsidRDefault="00DB3012">
      <w:pPr>
        <w:pStyle w:val="Heading4"/>
        <w:spacing w:line="259" w:lineRule="auto"/>
        <w:ind w:left="227"/>
        <w:jc w:val="center"/>
        <w:rPr>
          <w:sz w:val="28"/>
        </w:rPr>
      </w:pPr>
    </w:p>
    <w:p w14:paraId="7071A6CD" w14:textId="77777777" w:rsidR="00DB3012" w:rsidRDefault="00DB3012">
      <w:pPr>
        <w:pStyle w:val="Heading4"/>
        <w:spacing w:line="259" w:lineRule="auto"/>
        <w:ind w:left="227"/>
        <w:jc w:val="center"/>
        <w:rPr>
          <w:sz w:val="28"/>
        </w:rPr>
      </w:pPr>
    </w:p>
    <w:p w14:paraId="7F9569DF" w14:textId="77777777" w:rsidR="00DB3012" w:rsidRDefault="00DB3012">
      <w:pPr>
        <w:pStyle w:val="Heading4"/>
        <w:spacing w:line="259" w:lineRule="auto"/>
        <w:ind w:left="227"/>
        <w:jc w:val="center"/>
        <w:rPr>
          <w:sz w:val="28"/>
        </w:rPr>
      </w:pPr>
    </w:p>
    <w:p w14:paraId="32CD671A" w14:textId="77777777" w:rsidR="00DB3012" w:rsidRDefault="00DB3012">
      <w:pPr>
        <w:pStyle w:val="Heading4"/>
        <w:spacing w:line="259" w:lineRule="auto"/>
        <w:ind w:left="227"/>
        <w:jc w:val="center"/>
        <w:rPr>
          <w:sz w:val="28"/>
        </w:rPr>
      </w:pPr>
    </w:p>
    <w:p w14:paraId="4CE3AF2F" w14:textId="77777777" w:rsidR="00DB3012" w:rsidRDefault="00DB3012">
      <w:pPr>
        <w:pStyle w:val="Heading4"/>
        <w:spacing w:line="259" w:lineRule="auto"/>
        <w:ind w:left="227"/>
        <w:jc w:val="center"/>
        <w:rPr>
          <w:sz w:val="28"/>
        </w:rPr>
      </w:pPr>
    </w:p>
    <w:p w14:paraId="6DE875CA" w14:textId="77777777" w:rsidR="00DB3012" w:rsidRDefault="00DB3012">
      <w:pPr>
        <w:pStyle w:val="Heading4"/>
        <w:spacing w:line="259" w:lineRule="auto"/>
        <w:ind w:left="227"/>
        <w:jc w:val="center"/>
        <w:rPr>
          <w:sz w:val="28"/>
        </w:rPr>
      </w:pPr>
    </w:p>
    <w:p w14:paraId="17BF7FB1" w14:textId="77777777" w:rsidR="00DB3012" w:rsidRDefault="00DB3012">
      <w:pPr>
        <w:pStyle w:val="Heading4"/>
        <w:spacing w:line="259" w:lineRule="auto"/>
        <w:ind w:left="227"/>
        <w:jc w:val="center"/>
        <w:rPr>
          <w:sz w:val="28"/>
        </w:rPr>
      </w:pPr>
    </w:p>
    <w:p w14:paraId="144595B7" w14:textId="77777777" w:rsidR="00DB3012" w:rsidRDefault="00DB3012">
      <w:pPr>
        <w:pStyle w:val="Heading4"/>
        <w:spacing w:line="259" w:lineRule="auto"/>
        <w:ind w:left="227"/>
        <w:jc w:val="center"/>
        <w:rPr>
          <w:sz w:val="28"/>
        </w:rPr>
      </w:pPr>
    </w:p>
    <w:p w14:paraId="630D1CA6" w14:textId="77777777" w:rsidR="00DB3012" w:rsidRDefault="00DB3012">
      <w:pPr>
        <w:pStyle w:val="Heading4"/>
        <w:spacing w:line="259" w:lineRule="auto"/>
        <w:ind w:left="227"/>
        <w:jc w:val="center"/>
        <w:rPr>
          <w:sz w:val="28"/>
        </w:rPr>
      </w:pPr>
    </w:p>
    <w:p w14:paraId="68570B3E" w14:textId="77777777" w:rsidR="00DB3012" w:rsidRDefault="00DB3012">
      <w:pPr>
        <w:pStyle w:val="Heading4"/>
        <w:spacing w:line="259" w:lineRule="auto"/>
        <w:ind w:left="227"/>
        <w:jc w:val="center"/>
        <w:rPr>
          <w:sz w:val="28"/>
        </w:rPr>
      </w:pPr>
    </w:p>
    <w:p w14:paraId="2081521F" w14:textId="77777777" w:rsidR="00DB3012" w:rsidRDefault="00DB3012">
      <w:pPr>
        <w:pStyle w:val="Heading4"/>
        <w:spacing w:line="259" w:lineRule="auto"/>
        <w:ind w:left="227"/>
        <w:jc w:val="center"/>
        <w:rPr>
          <w:sz w:val="28"/>
        </w:rPr>
      </w:pPr>
    </w:p>
    <w:p w14:paraId="236139B1" w14:textId="77777777" w:rsidR="00DB3012" w:rsidRDefault="00DB3012">
      <w:pPr>
        <w:pStyle w:val="Heading4"/>
        <w:spacing w:line="259" w:lineRule="auto"/>
        <w:ind w:left="227"/>
        <w:jc w:val="center"/>
        <w:rPr>
          <w:sz w:val="28"/>
        </w:rPr>
      </w:pPr>
    </w:p>
    <w:p w14:paraId="5BF4B853" w14:textId="77777777" w:rsidR="00DB3012" w:rsidRDefault="00DB3012" w:rsidP="00DB3012">
      <w:pPr>
        <w:pStyle w:val="Heading4"/>
        <w:spacing w:line="259" w:lineRule="auto"/>
        <w:ind w:left="227"/>
        <w:rPr>
          <w:sz w:val="28"/>
        </w:rPr>
      </w:pPr>
    </w:p>
    <w:p w14:paraId="5E203D52" w14:textId="77777777" w:rsidR="00DB3012" w:rsidRDefault="00DB3012" w:rsidP="00DB3012"/>
    <w:p w14:paraId="6627CA47" w14:textId="18784EEA" w:rsidR="00DB3012" w:rsidRDefault="009F076B" w:rsidP="00DB3012">
      <w:pPr>
        <w:rPr>
          <w:b/>
          <w:bCs/>
        </w:rPr>
      </w:pPr>
      <w:r>
        <w:lastRenderedPageBreak/>
        <w:t xml:space="preserve">                                              </w:t>
      </w:r>
      <w:r w:rsidRPr="009F076B">
        <w:rPr>
          <w:b/>
          <w:bCs/>
        </w:rPr>
        <w:t>CHAPTER IV</w:t>
      </w:r>
    </w:p>
    <w:p w14:paraId="4DB0CC4E" w14:textId="77777777" w:rsidR="009F076B" w:rsidRPr="009F076B" w:rsidRDefault="009F076B" w:rsidP="00DB3012">
      <w:pPr>
        <w:rPr>
          <w:b/>
          <w:bCs/>
        </w:rPr>
      </w:pPr>
    </w:p>
    <w:p w14:paraId="5FAD7A24" w14:textId="37694123" w:rsidR="005D2B8B" w:rsidRDefault="00181B53">
      <w:pPr>
        <w:pStyle w:val="Heading4"/>
        <w:spacing w:line="259" w:lineRule="auto"/>
        <w:ind w:left="227"/>
        <w:jc w:val="center"/>
      </w:pPr>
      <w:r>
        <w:rPr>
          <w:sz w:val="28"/>
        </w:rPr>
        <w:t>TYPES OF TEA</w:t>
      </w:r>
      <w:r>
        <w:rPr>
          <w:color w:val="2F5496"/>
          <w:sz w:val="28"/>
        </w:rPr>
        <w:t xml:space="preserve"> </w:t>
      </w:r>
      <w:r>
        <w:rPr>
          <w:sz w:val="28"/>
        </w:rPr>
        <w:t xml:space="preserve"> </w:t>
      </w:r>
    </w:p>
    <w:p w14:paraId="1D33ADFE" w14:textId="77777777" w:rsidR="005D2B8B" w:rsidRDefault="00181B53">
      <w:pPr>
        <w:spacing w:after="0" w:line="259" w:lineRule="auto"/>
        <w:ind w:left="2552" w:right="0" w:firstLine="0"/>
        <w:jc w:val="left"/>
      </w:pPr>
      <w:r>
        <w:rPr>
          <w:rFonts w:ascii="Segoe UI Symbol" w:eastAsia="Segoe UI Symbol" w:hAnsi="Segoe UI Symbol" w:cs="Segoe UI Symbol"/>
          <w:sz w:val="28"/>
        </w:rPr>
        <w:t xml:space="preserve"> </w:t>
      </w:r>
      <w:r>
        <w:t xml:space="preserve">  </w:t>
      </w:r>
    </w:p>
    <w:p w14:paraId="62A6A6DD" w14:textId="77777777" w:rsidR="005D2B8B" w:rsidRDefault="00181B53">
      <w:pPr>
        <w:numPr>
          <w:ilvl w:val="0"/>
          <w:numId w:val="4"/>
        </w:numPr>
        <w:spacing w:after="78" w:line="259" w:lineRule="auto"/>
        <w:ind w:right="0" w:hanging="360"/>
        <w:jc w:val="center"/>
      </w:pPr>
      <w:r>
        <w:rPr>
          <w:rFonts w:ascii="Segoe UI Symbol" w:eastAsia="Segoe UI Symbol" w:hAnsi="Segoe UI Symbol" w:cs="Segoe UI Symbol"/>
        </w:rPr>
        <w:t xml:space="preserve">White Tea </w:t>
      </w:r>
      <w:r>
        <w:t xml:space="preserve"> </w:t>
      </w:r>
    </w:p>
    <w:p w14:paraId="2E5C51F7" w14:textId="77777777" w:rsidR="005D2B8B" w:rsidRDefault="00181B53">
      <w:pPr>
        <w:numPr>
          <w:ilvl w:val="0"/>
          <w:numId w:val="4"/>
        </w:numPr>
        <w:spacing w:after="78" w:line="259" w:lineRule="auto"/>
        <w:ind w:right="0" w:hanging="360"/>
        <w:jc w:val="center"/>
      </w:pPr>
      <w:r>
        <w:rPr>
          <w:rFonts w:ascii="Segoe UI Symbol" w:eastAsia="Segoe UI Symbol" w:hAnsi="Segoe UI Symbol" w:cs="Segoe UI Symbol"/>
        </w:rPr>
        <w:t xml:space="preserve">Green Tea </w:t>
      </w:r>
      <w:r>
        <w:t xml:space="preserve"> </w:t>
      </w:r>
    </w:p>
    <w:p w14:paraId="26C136DD" w14:textId="77777777" w:rsidR="005D2B8B" w:rsidRDefault="00181B53">
      <w:pPr>
        <w:numPr>
          <w:ilvl w:val="0"/>
          <w:numId w:val="4"/>
        </w:numPr>
        <w:spacing w:after="0" w:line="259" w:lineRule="auto"/>
        <w:ind w:right="0" w:hanging="360"/>
        <w:jc w:val="center"/>
      </w:pPr>
      <w:r>
        <w:rPr>
          <w:rFonts w:ascii="Segoe UI Symbol" w:eastAsia="Segoe UI Symbol" w:hAnsi="Segoe UI Symbol" w:cs="Segoe UI Symbol"/>
        </w:rPr>
        <w:t>Black Tea</w:t>
      </w:r>
      <w:r>
        <w:rPr>
          <w:rFonts w:ascii="Segoe UI Symbol" w:eastAsia="Segoe UI Symbol" w:hAnsi="Segoe UI Symbol" w:cs="Segoe UI Symbol"/>
          <w:sz w:val="28"/>
        </w:rPr>
        <w:t xml:space="preserve"> </w:t>
      </w:r>
      <w:r>
        <w:t xml:space="preserve">  </w:t>
      </w:r>
    </w:p>
    <w:p w14:paraId="5D6296B9" w14:textId="77777777" w:rsidR="005D2B8B" w:rsidRDefault="00181B53">
      <w:pPr>
        <w:spacing w:after="123" w:line="259" w:lineRule="auto"/>
        <w:ind w:left="14" w:right="0" w:firstLine="0"/>
        <w:jc w:val="left"/>
      </w:pPr>
      <w:r>
        <w:rPr>
          <w:sz w:val="20"/>
        </w:rPr>
        <w:t xml:space="preserve"> </w:t>
      </w:r>
      <w:r>
        <w:t xml:space="preserve">  </w:t>
      </w:r>
    </w:p>
    <w:p w14:paraId="2A3D1A44" w14:textId="77777777" w:rsidR="005D2B8B" w:rsidRDefault="00181B53">
      <w:pPr>
        <w:spacing w:after="502" w:line="259" w:lineRule="auto"/>
        <w:ind w:left="14" w:right="0" w:firstLine="0"/>
        <w:jc w:val="left"/>
      </w:pPr>
      <w:r>
        <w:rPr>
          <w:sz w:val="20"/>
        </w:rPr>
        <w:t xml:space="preserve"> </w:t>
      </w:r>
      <w:r>
        <w:t xml:space="preserve">  </w:t>
      </w:r>
    </w:p>
    <w:p w14:paraId="05255B21" w14:textId="77777777" w:rsidR="005D2B8B" w:rsidRDefault="00181B53">
      <w:pPr>
        <w:pStyle w:val="Heading2"/>
        <w:ind w:left="497"/>
      </w:pPr>
      <w:r>
        <w:t xml:space="preserve">WHITE TEA   </w:t>
      </w:r>
    </w:p>
    <w:p w14:paraId="0525ABDA" w14:textId="77777777" w:rsidR="005D2B8B" w:rsidRDefault="00181B53" w:rsidP="00822461">
      <w:pPr>
        <w:numPr>
          <w:ilvl w:val="0"/>
          <w:numId w:val="5"/>
        </w:numPr>
        <w:spacing w:after="216" w:line="360" w:lineRule="auto"/>
        <w:ind w:right="590" w:firstLine="72"/>
      </w:pPr>
      <w:r>
        <w:t>White tea may refer to one of several styles of tea which generally feature young or minimally processed leaves of the camellia sinensis plant.</w:t>
      </w:r>
      <w:r>
        <w:rPr>
          <w:rFonts w:ascii="Segoe UI Symbol" w:eastAsia="Segoe UI Symbol" w:hAnsi="Segoe UI Symbol" w:cs="Segoe UI Symbol"/>
        </w:rPr>
        <w:t xml:space="preserve"> </w:t>
      </w:r>
      <w:r>
        <w:t xml:space="preserve">  </w:t>
      </w:r>
    </w:p>
    <w:p w14:paraId="113E79C7" w14:textId="77777777" w:rsidR="005D2B8B" w:rsidRDefault="00181B53" w:rsidP="00822461">
      <w:pPr>
        <w:numPr>
          <w:ilvl w:val="0"/>
          <w:numId w:val="5"/>
        </w:numPr>
        <w:spacing w:line="360" w:lineRule="auto"/>
        <w:ind w:right="590" w:firstLine="72"/>
      </w:pPr>
      <w:r>
        <w:t>Currently there is no generally accepted definition of white tea and very little international agreement; some sources use the term to refer to tea that is merely dried with no additional processing, some to tea made from the buds and immature tea leaves picked shortly before the buds have fully opened and allowed to wither and dry in natural sun while others include tea buds and very young leaves which have been steamed or fired 9 before drying,</w:t>
      </w:r>
      <w:r>
        <w:rPr>
          <w:rFonts w:ascii="Segoe UI Symbol" w:eastAsia="Segoe UI Symbol" w:hAnsi="Segoe UI Symbol" w:cs="Segoe UI Symbol"/>
        </w:rPr>
        <w:t xml:space="preserve"> </w:t>
      </w:r>
      <w:r>
        <w:t xml:space="preserve">  </w:t>
      </w:r>
    </w:p>
    <w:p w14:paraId="24D287E2" w14:textId="77777777" w:rsidR="005D2B8B" w:rsidRDefault="00181B53" w:rsidP="00822461">
      <w:pPr>
        <w:spacing w:after="27" w:line="360" w:lineRule="auto"/>
        <w:ind w:left="14" w:right="0" w:firstLine="0"/>
        <w:jc w:val="left"/>
      </w:pPr>
      <w:r>
        <w:rPr>
          <w:sz w:val="20"/>
        </w:rPr>
        <w:t xml:space="preserve"> </w:t>
      </w:r>
      <w:r>
        <w:t xml:space="preserve">  </w:t>
      </w:r>
    </w:p>
    <w:p w14:paraId="3BB3B29B" w14:textId="77777777" w:rsidR="005D2B8B" w:rsidRDefault="00181B53">
      <w:pPr>
        <w:spacing w:after="32" w:line="259" w:lineRule="auto"/>
        <w:ind w:left="14" w:right="0" w:firstLine="0"/>
        <w:jc w:val="left"/>
      </w:pPr>
      <w:r>
        <w:rPr>
          <w:sz w:val="20"/>
        </w:rPr>
        <w:t xml:space="preserve"> </w:t>
      </w:r>
      <w:r>
        <w:t xml:space="preserve">  </w:t>
      </w:r>
    </w:p>
    <w:p w14:paraId="77D7C56A" w14:textId="77777777" w:rsidR="005D2B8B" w:rsidRDefault="00181B53">
      <w:pPr>
        <w:spacing w:after="0" w:line="259" w:lineRule="auto"/>
        <w:ind w:left="14" w:right="0" w:firstLine="0"/>
        <w:jc w:val="left"/>
      </w:pPr>
      <w:r>
        <w:rPr>
          <w:sz w:val="20"/>
        </w:rPr>
        <w:t xml:space="preserve"> </w:t>
      </w:r>
      <w:r>
        <w:t xml:space="preserve">  </w:t>
      </w:r>
    </w:p>
    <w:p w14:paraId="2BBD5CEF" w14:textId="77777777" w:rsidR="005D2B8B" w:rsidRDefault="00181B53">
      <w:pPr>
        <w:spacing w:after="0" w:line="259" w:lineRule="auto"/>
        <w:ind w:left="0" w:right="1393" w:firstLine="0"/>
        <w:jc w:val="right"/>
      </w:pPr>
      <w:r>
        <w:rPr>
          <w:noProof/>
        </w:rPr>
        <w:drawing>
          <wp:inline distT="0" distB="0" distL="0" distR="0" wp14:anchorId="7FC78369" wp14:editId="240956A5">
            <wp:extent cx="3869690" cy="245745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24"/>
                    <a:stretch>
                      <a:fillRect/>
                    </a:stretch>
                  </pic:blipFill>
                  <pic:spPr>
                    <a:xfrm>
                      <a:off x="0" y="0"/>
                      <a:ext cx="3869690" cy="2457450"/>
                    </a:xfrm>
                    <a:prstGeom prst="rect">
                      <a:avLst/>
                    </a:prstGeom>
                  </pic:spPr>
                </pic:pic>
              </a:graphicData>
            </a:graphic>
          </wp:inline>
        </w:drawing>
      </w:r>
      <w:r>
        <w:t xml:space="preserve"> </w:t>
      </w:r>
    </w:p>
    <w:p w14:paraId="1AA3062E" w14:textId="77777777" w:rsidR="005D2B8B" w:rsidRDefault="00181B53">
      <w:pPr>
        <w:spacing w:after="27" w:line="259" w:lineRule="auto"/>
        <w:ind w:left="14" w:right="0" w:firstLine="0"/>
        <w:jc w:val="left"/>
      </w:pPr>
      <w:r>
        <w:rPr>
          <w:sz w:val="20"/>
        </w:rPr>
        <w:t xml:space="preserve"> </w:t>
      </w:r>
      <w:r>
        <w:t xml:space="preserve">  </w:t>
      </w:r>
    </w:p>
    <w:p w14:paraId="7B30E5E1" w14:textId="77777777" w:rsidR="005D2B8B" w:rsidRDefault="00181B53">
      <w:pPr>
        <w:spacing w:after="30" w:line="259" w:lineRule="auto"/>
        <w:ind w:left="14" w:right="0" w:firstLine="0"/>
        <w:jc w:val="left"/>
      </w:pPr>
      <w:r>
        <w:rPr>
          <w:sz w:val="20"/>
        </w:rPr>
        <w:t xml:space="preserve"> </w:t>
      </w:r>
      <w:r>
        <w:t xml:space="preserve">  </w:t>
      </w:r>
    </w:p>
    <w:p w14:paraId="1DEFDA68" w14:textId="77777777" w:rsidR="005D2B8B" w:rsidRDefault="00181B53">
      <w:pPr>
        <w:spacing w:after="30" w:line="259" w:lineRule="auto"/>
        <w:ind w:left="14" w:right="0" w:firstLine="0"/>
        <w:jc w:val="left"/>
      </w:pPr>
      <w:r>
        <w:rPr>
          <w:sz w:val="20"/>
        </w:rPr>
        <w:t xml:space="preserve"> </w:t>
      </w:r>
      <w:r>
        <w:t xml:space="preserve">  </w:t>
      </w:r>
    </w:p>
    <w:p w14:paraId="159A9064" w14:textId="77777777" w:rsidR="005D2B8B" w:rsidRDefault="00181B53">
      <w:pPr>
        <w:spacing w:after="28" w:line="259" w:lineRule="auto"/>
        <w:ind w:left="14" w:right="0" w:firstLine="0"/>
        <w:jc w:val="left"/>
      </w:pPr>
      <w:r>
        <w:rPr>
          <w:sz w:val="20"/>
        </w:rPr>
        <w:lastRenderedPageBreak/>
        <w:t xml:space="preserve"> </w:t>
      </w:r>
      <w:r>
        <w:t xml:space="preserve">  </w:t>
      </w:r>
    </w:p>
    <w:p w14:paraId="65A2002D" w14:textId="77777777" w:rsidR="005D2B8B" w:rsidRDefault="00181B53">
      <w:pPr>
        <w:spacing w:after="30" w:line="259" w:lineRule="auto"/>
        <w:ind w:left="14" w:right="0" w:firstLine="0"/>
        <w:jc w:val="left"/>
      </w:pPr>
      <w:r>
        <w:rPr>
          <w:sz w:val="20"/>
        </w:rPr>
        <w:t xml:space="preserve"> </w:t>
      </w:r>
      <w:r>
        <w:t xml:space="preserve">  </w:t>
      </w:r>
    </w:p>
    <w:p w14:paraId="12EDB2DD" w14:textId="77777777" w:rsidR="005D2B8B" w:rsidRDefault="00181B53">
      <w:pPr>
        <w:spacing w:after="127" w:line="259" w:lineRule="auto"/>
        <w:ind w:left="14" w:right="0" w:firstLine="0"/>
        <w:jc w:val="left"/>
      </w:pPr>
      <w:r>
        <w:rPr>
          <w:sz w:val="20"/>
        </w:rPr>
        <w:t xml:space="preserve"> </w:t>
      </w:r>
      <w:r>
        <w:t xml:space="preserve">  </w:t>
      </w:r>
    </w:p>
    <w:p w14:paraId="43F38D12" w14:textId="77777777" w:rsidR="005D2B8B" w:rsidRDefault="00181B53" w:rsidP="00822461">
      <w:pPr>
        <w:spacing w:after="0" w:line="360" w:lineRule="auto"/>
        <w:ind w:left="1954" w:right="0" w:firstLine="0"/>
        <w:jc w:val="left"/>
      </w:pPr>
      <w:r>
        <w:t xml:space="preserve">  </w:t>
      </w:r>
    </w:p>
    <w:p w14:paraId="7177BBA2" w14:textId="77777777" w:rsidR="005D2B8B" w:rsidRDefault="00181B53" w:rsidP="00822461">
      <w:pPr>
        <w:numPr>
          <w:ilvl w:val="0"/>
          <w:numId w:val="5"/>
        </w:numPr>
        <w:spacing w:after="26" w:line="360" w:lineRule="auto"/>
        <w:ind w:right="590" w:firstLine="72"/>
      </w:pPr>
      <w:r>
        <w:t xml:space="preserve">In spite of its name, brewed white tea is pale yellow. Its name derives from the fine </w:t>
      </w:r>
      <w:proofErr w:type="spellStart"/>
      <w:r>
        <w:t>silverywhite</w:t>
      </w:r>
      <w:proofErr w:type="spellEnd"/>
      <w:r>
        <w:t xml:space="preserve"> hairs on the unopened buds of the tea plant, which give the plant a whitish appearance. The unopened buds are used for some types of white tea.</w:t>
      </w:r>
      <w:r>
        <w:rPr>
          <w:rFonts w:ascii="Segoe UI Symbol" w:eastAsia="Segoe UI Symbol" w:hAnsi="Segoe UI Symbol" w:cs="Segoe UI Symbol"/>
        </w:rPr>
        <w:t xml:space="preserve"> </w:t>
      </w:r>
      <w:r>
        <w:t xml:space="preserve">  </w:t>
      </w:r>
    </w:p>
    <w:p w14:paraId="19663CBA" w14:textId="77777777" w:rsidR="005D2B8B" w:rsidRDefault="00181B53" w:rsidP="00822461">
      <w:pPr>
        <w:numPr>
          <w:ilvl w:val="0"/>
          <w:numId w:val="5"/>
        </w:numPr>
        <w:spacing w:after="154" w:line="360" w:lineRule="auto"/>
        <w:ind w:right="590" w:firstLine="72"/>
      </w:pPr>
      <w:r>
        <w:t xml:space="preserve">It is harvested primarily in China, mostly in the Fujian province, but more recently produced in eastern, Galle (southern sir </w:t>
      </w:r>
      <w:proofErr w:type="gramStart"/>
      <w:r>
        <w:t>Lanka)and</w:t>
      </w:r>
      <w:proofErr w:type="gramEnd"/>
      <w:r>
        <w:t xml:space="preserve"> India.</w:t>
      </w:r>
      <w:r>
        <w:rPr>
          <w:rFonts w:ascii="Segoe UI Symbol" w:eastAsia="Segoe UI Symbol" w:hAnsi="Segoe UI Symbol" w:cs="Segoe UI Symbol"/>
        </w:rPr>
        <w:t xml:space="preserve"> </w:t>
      </w:r>
      <w:r>
        <w:t xml:space="preserve">  </w:t>
      </w:r>
    </w:p>
    <w:p w14:paraId="02345D40" w14:textId="77777777" w:rsidR="005D2B8B" w:rsidRDefault="00181B53" w:rsidP="00822461">
      <w:pPr>
        <w:spacing w:after="0" w:line="360" w:lineRule="auto"/>
        <w:ind w:left="14" w:right="0" w:firstLine="0"/>
        <w:jc w:val="left"/>
      </w:pPr>
      <w:r>
        <w:rPr>
          <w:sz w:val="30"/>
        </w:rPr>
        <w:t xml:space="preserve"> </w:t>
      </w:r>
      <w:r>
        <w:t xml:space="preserve">  </w:t>
      </w:r>
    </w:p>
    <w:p w14:paraId="2DEA2423" w14:textId="77777777" w:rsidR="005D2B8B" w:rsidRDefault="00181B53" w:rsidP="00822461">
      <w:pPr>
        <w:spacing w:after="65" w:line="360" w:lineRule="auto"/>
        <w:ind w:left="14" w:right="0" w:firstLine="0"/>
        <w:jc w:val="left"/>
      </w:pPr>
      <w:r>
        <w:rPr>
          <w:sz w:val="28"/>
        </w:rPr>
        <w:t xml:space="preserve"> </w:t>
      </w:r>
      <w:r>
        <w:t xml:space="preserve">  </w:t>
      </w:r>
    </w:p>
    <w:p w14:paraId="0A791BED" w14:textId="77777777" w:rsidR="005D2B8B" w:rsidRDefault="00181B53" w:rsidP="00822461">
      <w:pPr>
        <w:pStyle w:val="Heading2"/>
        <w:spacing w:line="360" w:lineRule="auto"/>
        <w:ind w:left="497"/>
      </w:pPr>
      <w:r>
        <w:t xml:space="preserve">GREEN TEA   </w:t>
      </w:r>
    </w:p>
    <w:p w14:paraId="633108F8" w14:textId="77777777" w:rsidR="005D2B8B" w:rsidRDefault="00181B53" w:rsidP="00822461">
      <w:pPr>
        <w:numPr>
          <w:ilvl w:val="0"/>
          <w:numId w:val="6"/>
        </w:numPr>
        <w:spacing w:after="248" w:line="360" w:lineRule="auto"/>
        <w:ind w:right="590"/>
      </w:pPr>
      <w:r>
        <w:t>Green tea is type of tea that is made from camellia sinensis leaves that have not undergone the same withering and oxidation process used to make oolong and black tea</w:t>
      </w:r>
      <w:r>
        <w:rPr>
          <w:rFonts w:ascii="Segoe UI Symbol" w:eastAsia="Segoe UI Symbol" w:hAnsi="Segoe UI Symbol" w:cs="Segoe UI Symbol"/>
        </w:rPr>
        <w:t xml:space="preserve"> </w:t>
      </w:r>
      <w:r>
        <w:t xml:space="preserve">  </w:t>
      </w:r>
    </w:p>
    <w:p w14:paraId="6B3202EF" w14:textId="77777777" w:rsidR="005D2B8B" w:rsidRDefault="00181B53" w:rsidP="00822461">
      <w:pPr>
        <w:spacing w:after="235" w:line="360" w:lineRule="auto"/>
        <w:ind w:left="509" w:right="590"/>
      </w:pPr>
      <w:r>
        <w:t xml:space="preserve">. </w:t>
      </w:r>
      <w:r>
        <w:rPr>
          <w:rFonts w:ascii="Segoe UI Symbol" w:eastAsia="Segoe UI Symbol" w:hAnsi="Segoe UI Symbol" w:cs="Segoe UI Symbol"/>
        </w:rPr>
        <w:t>•</w:t>
      </w:r>
      <w:r>
        <w:t xml:space="preserve"> Green tea originated in </w:t>
      </w:r>
      <w:proofErr w:type="spellStart"/>
      <w:r>
        <w:t>china</w:t>
      </w:r>
      <w:proofErr w:type="spellEnd"/>
      <w:r>
        <w:t xml:space="preserve">, but its production has spread to many countries in Asia.   </w:t>
      </w:r>
    </w:p>
    <w:p w14:paraId="78A779CA" w14:textId="77777777" w:rsidR="005D2B8B" w:rsidRDefault="00181B53" w:rsidP="00822461">
      <w:pPr>
        <w:numPr>
          <w:ilvl w:val="0"/>
          <w:numId w:val="6"/>
        </w:numPr>
        <w:spacing w:line="360" w:lineRule="auto"/>
        <w:ind w:right="590"/>
      </w:pPr>
      <w:r>
        <w:t>Several varieties of green tea exist, which differ substantially because of the variety of C. sinensis used, growing conditions, horticultural methods, production processing, and time of harvest.</w:t>
      </w:r>
      <w:r>
        <w:rPr>
          <w:rFonts w:ascii="Segoe UI Symbol" w:eastAsia="Segoe UI Symbol" w:hAnsi="Segoe UI Symbol" w:cs="Segoe UI Symbol"/>
        </w:rPr>
        <w:t xml:space="preserve"> </w:t>
      </w:r>
      <w:r>
        <w:t xml:space="preserve">  </w:t>
      </w:r>
    </w:p>
    <w:p w14:paraId="4BF83B09" w14:textId="77777777" w:rsidR="005D2B8B" w:rsidRDefault="00181B53" w:rsidP="00822461">
      <w:pPr>
        <w:spacing w:after="27" w:line="360" w:lineRule="auto"/>
        <w:ind w:left="14" w:right="0" w:firstLine="0"/>
        <w:jc w:val="left"/>
      </w:pPr>
      <w:r>
        <w:rPr>
          <w:sz w:val="20"/>
        </w:rPr>
        <w:t xml:space="preserve"> </w:t>
      </w:r>
      <w:r>
        <w:t xml:space="preserve">  </w:t>
      </w:r>
    </w:p>
    <w:p w14:paraId="0CFD9D77" w14:textId="77777777" w:rsidR="005D2B8B" w:rsidRDefault="00181B53" w:rsidP="00822461">
      <w:pPr>
        <w:spacing w:after="30" w:line="360" w:lineRule="auto"/>
        <w:ind w:left="14" w:right="0" w:firstLine="0"/>
        <w:jc w:val="left"/>
      </w:pPr>
      <w:r>
        <w:rPr>
          <w:sz w:val="20"/>
        </w:rPr>
        <w:t xml:space="preserve"> </w:t>
      </w:r>
      <w:r>
        <w:t xml:space="preserve">  </w:t>
      </w:r>
    </w:p>
    <w:p w14:paraId="788EA5DC" w14:textId="77777777" w:rsidR="005D2B8B" w:rsidRDefault="00181B53" w:rsidP="00822461">
      <w:pPr>
        <w:spacing w:after="30" w:line="360" w:lineRule="auto"/>
        <w:ind w:left="14" w:right="0" w:firstLine="0"/>
        <w:jc w:val="left"/>
      </w:pPr>
      <w:r>
        <w:rPr>
          <w:sz w:val="20"/>
        </w:rPr>
        <w:t xml:space="preserve"> </w:t>
      </w:r>
      <w:r>
        <w:t xml:space="preserve">  </w:t>
      </w:r>
    </w:p>
    <w:p w14:paraId="137DDBA4" w14:textId="77777777" w:rsidR="005D2B8B" w:rsidRDefault="00181B53" w:rsidP="00822461">
      <w:pPr>
        <w:spacing w:after="27" w:line="360" w:lineRule="auto"/>
        <w:ind w:left="14" w:right="0" w:firstLine="0"/>
        <w:jc w:val="left"/>
      </w:pPr>
      <w:r>
        <w:rPr>
          <w:sz w:val="20"/>
        </w:rPr>
        <w:t xml:space="preserve"> </w:t>
      </w:r>
      <w:r>
        <w:t xml:space="preserve">  </w:t>
      </w:r>
    </w:p>
    <w:p w14:paraId="5E5FD9A6" w14:textId="77777777" w:rsidR="005D2B8B" w:rsidRDefault="00181B53">
      <w:pPr>
        <w:spacing w:after="30" w:line="259" w:lineRule="auto"/>
        <w:ind w:left="14" w:right="0" w:firstLine="0"/>
        <w:jc w:val="left"/>
      </w:pPr>
      <w:r>
        <w:rPr>
          <w:sz w:val="20"/>
        </w:rPr>
        <w:t xml:space="preserve"> </w:t>
      </w:r>
      <w:r>
        <w:t xml:space="preserve">  </w:t>
      </w:r>
    </w:p>
    <w:p w14:paraId="1E2DA28D" w14:textId="77777777" w:rsidR="005D2B8B" w:rsidRDefault="00181B53">
      <w:pPr>
        <w:spacing w:after="27" w:line="259" w:lineRule="auto"/>
        <w:ind w:left="14" w:right="0" w:firstLine="0"/>
        <w:jc w:val="left"/>
      </w:pPr>
      <w:r>
        <w:rPr>
          <w:sz w:val="20"/>
        </w:rPr>
        <w:t xml:space="preserve"> </w:t>
      </w:r>
      <w:r>
        <w:t xml:space="preserve">  </w:t>
      </w:r>
    </w:p>
    <w:p w14:paraId="57C1CE9E" w14:textId="77777777" w:rsidR="005D2B8B" w:rsidRDefault="00181B53">
      <w:pPr>
        <w:spacing w:after="32" w:line="259" w:lineRule="auto"/>
        <w:ind w:left="14" w:right="0" w:firstLine="0"/>
        <w:jc w:val="left"/>
      </w:pPr>
      <w:r>
        <w:rPr>
          <w:sz w:val="20"/>
        </w:rPr>
        <w:t xml:space="preserve"> </w:t>
      </w:r>
      <w:r>
        <w:t xml:space="preserve">  </w:t>
      </w:r>
    </w:p>
    <w:p w14:paraId="4120639B" w14:textId="77777777" w:rsidR="005D2B8B" w:rsidRDefault="00181B53">
      <w:pPr>
        <w:spacing w:after="85" w:line="259" w:lineRule="auto"/>
        <w:ind w:left="14" w:right="0" w:firstLine="0"/>
        <w:jc w:val="left"/>
      </w:pPr>
      <w:r>
        <w:rPr>
          <w:sz w:val="20"/>
        </w:rPr>
        <w:t xml:space="preserve"> </w:t>
      </w:r>
      <w:r>
        <w:t xml:space="preserve">  </w:t>
      </w:r>
    </w:p>
    <w:p w14:paraId="129A13D8" w14:textId="77777777" w:rsidR="005D2B8B" w:rsidRDefault="00181B53">
      <w:pPr>
        <w:spacing w:after="0" w:line="259" w:lineRule="auto"/>
        <w:ind w:left="14" w:right="0" w:firstLine="0"/>
        <w:jc w:val="left"/>
      </w:pPr>
      <w:r>
        <w:rPr>
          <w:sz w:val="27"/>
        </w:rPr>
        <w:t xml:space="preserve"> </w:t>
      </w:r>
      <w:r>
        <w:t xml:space="preserve">  </w:t>
      </w:r>
    </w:p>
    <w:p w14:paraId="3BF7F37A" w14:textId="77777777" w:rsidR="005D2B8B" w:rsidRDefault="00181B53">
      <w:pPr>
        <w:spacing w:after="19" w:line="259" w:lineRule="auto"/>
        <w:ind w:left="0" w:right="1086" w:firstLine="0"/>
        <w:jc w:val="right"/>
      </w:pPr>
      <w:r>
        <w:rPr>
          <w:noProof/>
        </w:rPr>
        <w:lastRenderedPageBreak/>
        <w:drawing>
          <wp:inline distT="0" distB="0" distL="0" distR="0" wp14:anchorId="154DC964" wp14:editId="6433C5D0">
            <wp:extent cx="2904490" cy="2399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5"/>
                    <a:stretch>
                      <a:fillRect/>
                    </a:stretch>
                  </pic:blipFill>
                  <pic:spPr>
                    <a:xfrm>
                      <a:off x="0" y="0"/>
                      <a:ext cx="2904490" cy="2399030"/>
                    </a:xfrm>
                    <a:prstGeom prst="rect">
                      <a:avLst/>
                    </a:prstGeom>
                  </pic:spPr>
                </pic:pic>
              </a:graphicData>
            </a:graphic>
          </wp:inline>
        </w:drawing>
      </w:r>
      <w:r>
        <w:t xml:space="preserve"> </w:t>
      </w:r>
    </w:p>
    <w:p w14:paraId="32445707" w14:textId="77777777" w:rsidR="005D2B8B" w:rsidRDefault="00181B53">
      <w:pPr>
        <w:pStyle w:val="Heading2"/>
        <w:ind w:left="497"/>
      </w:pPr>
      <w:r>
        <w:t xml:space="preserve">BLACK TEA   </w:t>
      </w:r>
    </w:p>
    <w:p w14:paraId="02CB7ADE" w14:textId="77777777" w:rsidR="005D2B8B" w:rsidRDefault="00181B53" w:rsidP="00822461">
      <w:pPr>
        <w:numPr>
          <w:ilvl w:val="0"/>
          <w:numId w:val="7"/>
        </w:numPr>
        <w:spacing w:line="360" w:lineRule="auto"/>
        <w:ind w:left="756" w:right="590" w:hanging="257"/>
      </w:pPr>
      <w:r>
        <w:t xml:space="preserve">Black tea is a type of tea that is more oxidized than oolong, </w:t>
      </w:r>
      <w:proofErr w:type="spellStart"/>
      <w:r>
        <w:t>greenland</w:t>
      </w:r>
      <w:proofErr w:type="spellEnd"/>
      <w:r>
        <w:t xml:space="preserve"> white teas.</w:t>
      </w:r>
      <w:r>
        <w:rPr>
          <w:rFonts w:ascii="Segoe UI Symbol" w:eastAsia="Segoe UI Symbol" w:hAnsi="Segoe UI Symbol" w:cs="Segoe UI Symbol"/>
        </w:rPr>
        <w:t xml:space="preserve"> </w:t>
      </w:r>
      <w:r>
        <w:t xml:space="preserve">  </w:t>
      </w:r>
    </w:p>
    <w:p w14:paraId="53354986" w14:textId="77777777" w:rsidR="005D2B8B" w:rsidRDefault="00181B53" w:rsidP="00822461">
      <w:pPr>
        <w:numPr>
          <w:ilvl w:val="0"/>
          <w:numId w:val="7"/>
        </w:numPr>
        <w:spacing w:after="205" w:line="360" w:lineRule="auto"/>
        <w:ind w:left="756" w:right="590" w:hanging="257"/>
      </w:pPr>
      <w:r>
        <w:t>Black tea is generally stronger in flavour than the less oxidized teas</w:t>
      </w:r>
      <w:r>
        <w:rPr>
          <w:rFonts w:ascii="Segoe UI Symbol" w:eastAsia="Segoe UI Symbol" w:hAnsi="Segoe UI Symbol" w:cs="Segoe UI Symbol"/>
        </w:rPr>
        <w:t xml:space="preserve"> </w:t>
      </w:r>
      <w:r>
        <w:t xml:space="preserve">  </w:t>
      </w:r>
    </w:p>
    <w:p w14:paraId="3E528056" w14:textId="77777777" w:rsidR="005D2B8B" w:rsidRDefault="00181B53" w:rsidP="00822461">
      <w:pPr>
        <w:numPr>
          <w:ilvl w:val="0"/>
          <w:numId w:val="7"/>
        </w:numPr>
        <w:spacing w:after="243" w:line="360" w:lineRule="auto"/>
        <w:ind w:left="756" w:right="590" w:hanging="257"/>
      </w:pPr>
      <w:r>
        <w:t xml:space="preserve">All four types are made from leaves of the shrub (or small tree) Camellia </w:t>
      </w:r>
      <w:proofErr w:type="spellStart"/>
      <w:r>
        <w:t>xsinensis</w:t>
      </w:r>
      <w:proofErr w:type="spellEnd"/>
      <w:r>
        <w:rPr>
          <w:rFonts w:ascii="Segoe UI Symbol" w:eastAsia="Segoe UI Symbol" w:hAnsi="Segoe UI Symbol" w:cs="Segoe UI Symbol"/>
        </w:rPr>
        <w:t xml:space="preserve"> </w:t>
      </w:r>
      <w:r>
        <w:t xml:space="preserve">  </w:t>
      </w:r>
    </w:p>
    <w:p w14:paraId="7E1227DF" w14:textId="77777777" w:rsidR="005D2B8B" w:rsidRDefault="00181B53" w:rsidP="00822461">
      <w:pPr>
        <w:numPr>
          <w:ilvl w:val="0"/>
          <w:numId w:val="7"/>
        </w:numPr>
        <w:spacing w:after="84" w:line="360" w:lineRule="auto"/>
        <w:ind w:left="756" w:right="590" w:hanging="257"/>
      </w:pPr>
      <w:r>
        <w:t>Two principal varieties of the species are used – the small-leaved Chinese variety plant, used for most other types of teas, and the large-leaved Assamese plant which was traditionally mainly used for black tea, although in recent years some green and white have been produced.</w:t>
      </w:r>
      <w:r>
        <w:rPr>
          <w:rFonts w:ascii="Segoe UI Symbol" w:eastAsia="Segoe UI Symbol" w:hAnsi="Segoe UI Symbol" w:cs="Segoe UI Symbol"/>
        </w:rPr>
        <w:t xml:space="preserve"> </w:t>
      </w:r>
      <w:r>
        <w:t xml:space="preserve">  </w:t>
      </w:r>
    </w:p>
    <w:p w14:paraId="1990A4E7" w14:textId="77777777" w:rsidR="005D2B8B" w:rsidRDefault="00181B53" w:rsidP="00822461">
      <w:pPr>
        <w:numPr>
          <w:ilvl w:val="0"/>
          <w:numId w:val="7"/>
        </w:numPr>
        <w:spacing w:line="360" w:lineRule="auto"/>
        <w:ind w:left="756" w:right="590" w:hanging="257"/>
      </w:pPr>
      <w:r>
        <w:t>In Chinese and the languages of neighbouring countries, black tea is known as "red tea, a description of the colour of the liquid; the Western term "black tea" refers to the colour of the oxidized leaves.</w:t>
      </w:r>
      <w:r>
        <w:rPr>
          <w:rFonts w:ascii="Segoe UI Symbol" w:eastAsia="Segoe UI Symbol" w:hAnsi="Segoe UI Symbol" w:cs="Segoe UI Symbol"/>
        </w:rPr>
        <w:t xml:space="preserve"> </w:t>
      </w:r>
      <w:r>
        <w:t xml:space="preserve">  </w:t>
      </w:r>
    </w:p>
    <w:p w14:paraId="5D12F461" w14:textId="77777777" w:rsidR="005D2B8B" w:rsidRDefault="00181B53">
      <w:pPr>
        <w:spacing w:after="30" w:line="259" w:lineRule="auto"/>
        <w:ind w:left="14" w:right="0" w:firstLine="0"/>
        <w:jc w:val="left"/>
      </w:pPr>
      <w:r>
        <w:rPr>
          <w:sz w:val="20"/>
        </w:rPr>
        <w:t xml:space="preserve"> </w:t>
      </w:r>
      <w:r>
        <w:t xml:space="preserve">  </w:t>
      </w:r>
    </w:p>
    <w:p w14:paraId="3B360B80" w14:textId="77777777" w:rsidR="005D2B8B" w:rsidRDefault="00181B53">
      <w:pPr>
        <w:spacing w:after="30" w:line="259" w:lineRule="auto"/>
        <w:ind w:left="14" w:right="0" w:firstLine="0"/>
        <w:jc w:val="left"/>
      </w:pPr>
      <w:r>
        <w:rPr>
          <w:sz w:val="20"/>
        </w:rPr>
        <w:t xml:space="preserve"> </w:t>
      </w:r>
      <w:r>
        <w:t xml:space="preserve">  </w:t>
      </w:r>
    </w:p>
    <w:p w14:paraId="2363F44F" w14:textId="77777777" w:rsidR="005D2B8B" w:rsidRDefault="00181B53">
      <w:pPr>
        <w:spacing w:after="30" w:line="259" w:lineRule="auto"/>
        <w:ind w:left="14" w:right="0" w:firstLine="0"/>
        <w:jc w:val="left"/>
      </w:pPr>
      <w:r>
        <w:rPr>
          <w:sz w:val="20"/>
        </w:rPr>
        <w:t xml:space="preserve"> </w:t>
      </w:r>
      <w:r>
        <w:t xml:space="preserve">  </w:t>
      </w:r>
    </w:p>
    <w:p w14:paraId="3BD57AF4" w14:textId="412B4ED6" w:rsidR="005D2B8B" w:rsidRDefault="00181B53" w:rsidP="00822461">
      <w:pPr>
        <w:spacing w:after="32" w:line="259" w:lineRule="auto"/>
        <w:ind w:left="14" w:right="0" w:firstLine="0"/>
        <w:jc w:val="left"/>
      </w:pPr>
      <w:r>
        <w:rPr>
          <w:sz w:val="20"/>
        </w:rPr>
        <w:t xml:space="preserve"> </w:t>
      </w:r>
    </w:p>
    <w:p w14:paraId="07DAC4CD" w14:textId="77777777" w:rsidR="005D2B8B" w:rsidRDefault="00181B53">
      <w:pPr>
        <w:spacing w:after="0" w:line="259" w:lineRule="auto"/>
        <w:ind w:left="0" w:right="1755" w:firstLine="0"/>
        <w:jc w:val="right"/>
      </w:pPr>
      <w:r>
        <w:rPr>
          <w:noProof/>
        </w:rPr>
        <w:drawing>
          <wp:inline distT="0" distB="0" distL="0" distR="0" wp14:anchorId="31389727" wp14:editId="630B7DCB">
            <wp:extent cx="2602357" cy="1931670"/>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26"/>
                    <a:stretch>
                      <a:fillRect/>
                    </a:stretch>
                  </pic:blipFill>
                  <pic:spPr>
                    <a:xfrm>
                      <a:off x="0" y="0"/>
                      <a:ext cx="2602357" cy="1931670"/>
                    </a:xfrm>
                    <a:prstGeom prst="rect">
                      <a:avLst/>
                    </a:prstGeom>
                  </pic:spPr>
                </pic:pic>
              </a:graphicData>
            </a:graphic>
          </wp:inline>
        </w:drawing>
      </w:r>
      <w:r>
        <w:t xml:space="preserve">  </w:t>
      </w:r>
    </w:p>
    <w:p w14:paraId="6EBC9DFF" w14:textId="77777777" w:rsidR="005D2B8B" w:rsidRDefault="00181B53">
      <w:pPr>
        <w:spacing w:after="2" w:line="259" w:lineRule="auto"/>
        <w:ind w:left="14" w:right="0" w:firstLine="0"/>
        <w:jc w:val="left"/>
      </w:pPr>
      <w:r>
        <w:rPr>
          <w:sz w:val="20"/>
        </w:rPr>
        <w:lastRenderedPageBreak/>
        <w:t xml:space="preserve"> </w:t>
      </w:r>
      <w:r>
        <w:t xml:space="preserve">  </w:t>
      </w:r>
    </w:p>
    <w:p w14:paraId="55064250" w14:textId="77777777" w:rsidR="005D2B8B" w:rsidRDefault="00181B53">
      <w:pPr>
        <w:spacing w:after="8" w:line="259" w:lineRule="auto"/>
        <w:ind w:left="14" w:right="0" w:firstLine="0"/>
        <w:jc w:val="left"/>
      </w:pPr>
      <w:r>
        <w:t xml:space="preserve">  </w:t>
      </w:r>
      <w:r>
        <w:tab/>
        <w:t xml:space="preserve">  </w:t>
      </w:r>
    </w:p>
    <w:p w14:paraId="6C2AC882" w14:textId="77777777" w:rsidR="005D2B8B" w:rsidRDefault="00181B53">
      <w:pPr>
        <w:numPr>
          <w:ilvl w:val="0"/>
          <w:numId w:val="7"/>
        </w:numPr>
        <w:spacing w:after="109" w:line="239" w:lineRule="auto"/>
        <w:ind w:left="756" w:right="590" w:hanging="257"/>
      </w:pPr>
      <w:r>
        <w:t>In Chinese, "black tea" is a commonly used classification for post-fermented teas, such as Pu-erh tea; outside China and its neighbouring countries, "red tea" more commonly refers to rooibos, a South African herbal tea</w:t>
      </w:r>
      <w:r>
        <w:rPr>
          <w:rFonts w:ascii="Segoe UI Symbol" w:eastAsia="Segoe UI Symbol" w:hAnsi="Segoe UI Symbol" w:cs="Segoe UI Symbol"/>
        </w:rPr>
        <w:t xml:space="preserve"> </w:t>
      </w:r>
      <w:r>
        <w:t xml:space="preserve">  </w:t>
      </w:r>
    </w:p>
    <w:p w14:paraId="405B0E13" w14:textId="77777777" w:rsidR="005D2B8B" w:rsidRDefault="00181B53">
      <w:pPr>
        <w:numPr>
          <w:ilvl w:val="0"/>
          <w:numId w:val="7"/>
        </w:numPr>
        <w:spacing w:after="69" w:line="223" w:lineRule="auto"/>
        <w:ind w:left="756" w:right="590" w:hanging="257"/>
      </w:pPr>
      <w:r>
        <w:t>While green tea usually loses its flavour within a year, black tea retains its flavour for several years</w:t>
      </w:r>
      <w:r>
        <w:rPr>
          <w:rFonts w:ascii="Segoe UI Symbol" w:eastAsia="Segoe UI Symbol" w:hAnsi="Segoe UI Symbol" w:cs="Segoe UI Symbol"/>
        </w:rPr>
        <w:t xml:space="preserve"> </w:t>
      </w:r>
      <w:r>
        <w:t xml:space="preserve">  </w:t>
      </w:r>
    </w:p>
    <w:p w14:paraId="0037C9A5" w14:textId="77777777" w:rsidR="005D2B8B" w:rsidRDefault="00181B53">
      <w:pPr>
        <w:spacing w:after="0" w:line="259" w:lineRule="auto"/>
        <w:ind w:left="14" w:right="0" w:firstLine="0"/>
        <w:jc w:val="left"/>
      </w:pPr>
      <w:r>
        <w:rPr>
          <w:sz w:val="30"/>
        </w:rPr>
        <w:t xml:space="preserve"> </w:t>
      </w:r>
      <w:r>
        <w:t xml:space="preserve">  </w:t>
      </w:r>
    </w:p>
    <w:p w14:paraId="773F7124" w14:textId="77777777" w:rsidR="005D2B8B" w:rsidRDefault="00181B53">
      <w:pPr>
        <w:spacing w:after="0" w:line="259" w:lineRule="auto"/>
        <w:ind w:left="14" w:right="0" w:firstLine="0"/>
        <w:jc w:val="left"/>
      </w:pPr>
      <w:r>
        <w:rPr>
          <w:sz w:val="27"/>
        </w:rPr>
        <w:t xml:space="preserve"> </w:t>
      </w:r>
      <w:r>
        <w:t xml:space="preserve">  </w:t>
      </w:r>
    </w:p>
    <w:p w14:paraId="57E466BE" w14:textId="77777777" w:rsidR="005D2B8B" w:rsidRDefault="00181B53">
      <w:pPr>
        <w:spacing w:after="0" w:line="259" w:lineRule="auto"/>
        <w:ind w:left="14" w:right="0" w:firstLine="0"/>
        <w:jc w:val="left"/>
      </w:pPr>
      <w:r>
        <w:rPr>
          <w:sz w:val="27"/>
        </w:rPr>
        <w:t xml:space="preserve"> </w:t>
      </w:r>
      <w:r>
        <w:t xml:space="preserve">  </w:t>
      </w:r>
    </w:p>
    <w:p w14:paraId="70466834" w14:textId="77777777" w:rsidR="005D2B8B" w:rsidRDefault="00181B53">
      <w:pPr>
        <w:spacing w:after="0" w:line="259" w:lineRule="auto"/>
        <w:ind w:left="14" w:right="0" w:firstLine="0"/>
        <w:jc w:val="left"/>
      </w:pPr>
      <w:r>
        <w:t xml:space="preserve">  </w:t>
      </w:r>
      <w:r>
        <w:tab/>
        <w:t xml:space="preserve">  </w:t>
      </w:r>
      <w:r>
        <w:tab/>
        <w:t xml:space="preserve"> </w:t>
      </w:r>
    </w:p>
    <w:p w14:paraId="78E75A14" w14:textId="77777777" w:rsidR="00822461" w:rsidRDefault="00822461">
      <w:pPr>
        <w:pStyle w:val="Heading2"/>
        <w:spacing w:after="0"/>
        <w:ind w:left="2919" w:right="1837"/>
        <w:jc w:val="center"/>
      </w:pPr>
    </w:p>
    <w:p w14:paraId="2CFD8717" w14:textId="77777777" w:rsidR="00822461" w:rsidRDefault="00822461">
      <w:pPr>
        <w:pStyle w:val="Heading2"/>
        <w:spacing w:after="0"/>
        <w:ind w:left="2919" w:right="1837"/>
        <w:jc w:val="center"/>
      </w:pPr>
    </w:p>
    <w:p w14:paraId="103376AE" w14:textId="77777777" w:rsidR="00822461" w:rsidRDefault="00822461">
      <w:pPr>
        <w:pStyle w:val="Heading2"/>
        <w:spacing w:after="0"/>
        <w:ind w:left="2919" w:right="1837"/>
        <w:jc w:val="center"/>
      </w:pPr>
    </w:p>
    <w:p w14:paraId="7C79CAD6" w14:textId="77777777" w:rsidR="00822461" w:rsidRDefault="00822461">
      <w:pPr>
        <w:pStyle w:val="Heading2"/>
        <w:spacing w:after="0"/>
        <w:ind w:left="2919" w:right="1837"/>
        <w:jc w:val="center"/>
      </w:pPr>
    </w:p>
    <w:p w14:paraId="056ACD04" w14:textId="77777777" w:rsidR="00822461" w:rsidRDefault="00822461">
      <w:pPr>
        <w:pStyle w:val="Heading2"/>
        <w:spacing w:after="0"/>
        <w:ind w:left="2919" w:right="1837"/>
        <w:jc w:val="center"/>
      </w:pPr>
    </w:p>
    <w:p w14:paraId="7361C593" w14:textId="77777777" w:rsidR="00822461" w:rsidRDefault="00822461">
      <w:pPr>
        <w:pStyle w:val="Heading2"/>
        <w:spacing w:after="0"/>
        <w:ind w:left="2919" w:right="1837"/>
        <w:jc w:val="center"/>
      </w:pPr>
    </w:p>
    <w:p w14:paraId="670BB2DF" w14:textId="77777777" w:rsidR="00822461" w:rsidRDefault="00822461">
      <w:pPr>
        <w:pStyle w:val="Heading2"/>
        <w:spacing w:after="0"/>
        <w:ind w:left="2919" w:right="1837"/>
        <w:jc w:val="center"/>
      </w:pPr>
    </w:p>
    <w:p w14:paraId="32004F1E" w14:textId="77777777" w:rsidR="00822461" w:rsidRDefault="00822461">
      <w:pPr>
        <w:pStyle w:val="Heading2"/>
        <w:spacing w:after="0"/>
        <w:ind w:left="2919" w:right="1837"/>
        <w:jc w:val="center"/>
      </w:pPr>
    </w:p>
    <w:p w14:paraId="705C4BBC" w14:textId="77777777" w:rsidR="00822461" w:rsidRDefault="00822461">
      <w:pPr>
        <w:pStyle w:val="Heading2"/>
        <w:spacing w:after="0"/>
        <w:ind w:left="2919" w:right="1837"/>
        <w:jc w:val="center"/>
      </w:pPr>
    </w:p>
    <w:p w14:paraId="6647C11C" w14:textId="77777777" w:rsidR="00822461" w:rsidRDefault="00822461">
      <w:pPr>
        <w:pStyle w:val="Heading2"/>
        <w:spacing w:after="0"/>
        <w:ind w:left="2919" w:right="1837"/>
        <w:jc w:val="center"/>
      </w:pPr>
    </w:p>
    <w:p w14:paraId="424CA20F" w14:textId="77777777" w:rsidR="00822461" w:rsidRDefault="00822461">
      <w:pPr>
        <w:pStyle w:val="Heading2"/>
        <w:spacing w:after="0"/>
        <w:ind w:left="2919" w:right="1837"/>
        <w:jc w:val="center"/>
      </w:pPr>
    </w:p>
    <w:p w14:paraId="2D1D8EE9" w14:textId="77777777" w:rsidR="00822461" w:rsidRDefault="00822461">
      <w:pPr>
        <w:pStyle w:val="Heading2"/>
        <w:spacing w:after="0"/>
        <w:ind w:left="2919" w:right="1837"/>
        <w:jc w:val="center"/>
      </w:pPr>
    </w:p>
    <w:p w14:paraId="3F745D0F" w14:textId="77777777" w:rsidR="00822461" w:rsidRDefault="00822461">
      <w:pPr>
        <w:pStyle w:val="Heading2"/>
        <w:spacing w:after="0"/>
        <w:ind w:left="2919" w:right="1837"/>
        <w:jc w:val="center"/>
      </w:pPr>
    </w:p>
    <w:p w14:paraId="4C4FD70B" w14:textId="77777777" w:rsidR="00822461" w:rsidRDefault="00822461">
      <w:pPr>
        <w:pStyle w:val="Heading2"/>
        <w:spacing w:after="0"/>
        <w:ind w:left="2919" w:right="1837"/>
        <w:jc w:val="center"/>
      </w:pPr>
    </w:p>
    <w:p w14:paraId="5E2E38F6" w14:textId="77777777" w:rsidR="00822461" w:rsidRDefault="00822461">
      <w:pPr>
        <w:pStyle w:val="Heading2"/>
        <w:spacing w:after="0"/>
        <w:ind w:left="2919" w:right="1837"/>
        <w:jc w:val="center"/>
      </w:pPr>
    </w:p>
    <w:p w14:paraId="38FB5E64" w14:textId="77777777" w:rsidR="00822461" w:rsidRDefault="00822461">
      <w:pPr>
        <w:pStyle w:val="Heading2"/>
        <w:spacing w:after="0"/>
        <w:ind w:left="2919" w:right="1837"/>
        <w:jc w:val="center"/>
      </w:pPr>
    </w:p>
    <w:p w14:paraId="067AF48B" w14:textId="77777777" w:rsidR="00822461" w:rsidRDefault="00822461">
      <w:pPr>
        <w:pStyle w:val="Heading2"/>
        <w:spacing w:after="0"/>
        <w:ind w:left="2919" w:right="1837"/>
        <w:jc w:val="center"/>
      </w:pPr>
    </w:p>
    <w:p w14:paraId="58AA860B" w14:textId="77777777" w:rsidR="00822461" w:rsidRDefault="00822461">
      <w:pPr>
        <w:pStyle w:val="Heading2"/>
        <w:spacing w:after="0"/>
        <w:ind w:left="2919" w:right="1837"/>
        <w:jc w:val="center"/>
      </w:pPr>
    </w:p>
    <w:p w14:paraId="1383B7C3" w14:textId="77777777" w:rsidR="00822461" w:rsidRDefault="00822461">
      <w:pPr>
        <w:pStyle w:val="Heading2"/>
        <w:spacing w:after="0"/>
        <w:ind w:left="2919" w:right="1837"/>
        <w:jc w:val="center"/>
      </w:pPr>
    </w:p>
    <w:p w14:paraId="4C939814" w14:textId="77777777" w:rsidR="00822461" w:rsidRDefault="00822461">
      <w:pPr>
        <w:pStyle w:val="Heading2"/>
        <w:spacing w:after="0"/>
        <w:ind w:left="2919" w:right="1837"/>
        <w:jc w:val="center"/>
      </w:pPr>
    </w:p>
    <w:p w14:paraId="4B05F4C1" w14:textId="77777777" w:rsidR="00822461" w:rsidRDefault="00822461">
      <w:pPr>
        <w:pStyle w:val="Heading2"/>
        <w:spacing w:after="0"/>
        <w:ind w:left="2919" w:right="1837"/>
        <w:jc w:val="center"/>
      </w:pPr>
    </w:p>
    <w:p w14:paraId="05164B32" w14:textId="77777777" w:rsidR="00822461" w:rsidRDefault="00822461">
      <w:pPr>
        <w:pStyle w:val="Heading2"/>
        <w:spacing w:after="0"/>
        <w:ind w:left="2919" w:right="1837"/>
        <w:jc w:val="center"/>
      </w:pPr>
    </w:p>
    <w:p w14:paraId="433BE6BA" w14:textId="77777777" w:rsidR="00822461" w:rsidRDefault="00822461" w:rsidP="00822461">
      <w:pPr>
        <w:pStyle w:val="Heading2"/>
        <w:spacing w:after="0"/>
        <w:ind w:left="0" w:right="1837" w:firstLine="0"/>
      </w:pPr>
    </w:p>
    <w:p w14:paraId="23D3FA8E" w14:textId="77777777" w:rsidR="00822461" w:rsidRDefault="00822461" w:rsidP="00822461"/>
    <w:p w14:paraId="2D8FF81A" w14:textId="6FA37C18" w:rsidR="00533D24" w:rsidRDefault="00533D24" w:rsidP="00822461"/>
    <w:p w14:paraId="6DDC89B8" w14:textId="77777777" w:rsidR="00533D24" w:rsidRDefault="00533D24">
      <w:pPr>
        <w:spacing w:after="160" w:line="259" w:lineRule="auto"/>
        <w:ind w:left="0" w:right="0" w:firstLine="0"/>
        <w:jc w:val="left"/>
      </w:pPr>
      <w:r>
        <w:br w:type="page"/>
      </w:r>
    </w:p>
    <w:p w14:paraId="1CA1360E" w14:textId="0096518D" w:rsidR="00274945" w:rsidRDefault="00274945" w:rsidP="00822461"/>
    <w:p w14:paraId="21C34E4A" w14:textId="77777777" w:rsidR="00274945" w:rsidRDefault="00274945">
      <w:pPr>
        <w:spacing w:after="160" w:line="259" w:lineRule="auto"/>
        <w:ind w:left="0" w:right="0" w:firstLine="0"/>
        <w:jc w:val="left"/>
      </w:pPr>
      <w:r>
        <w:br w:type="page"/>
      </w:r>
    </w:p>
    <w:p w14:paraId="4A5D83CE" w14:textId="40A83A59" w:rsidR="00274945" w:rsidRDefault="00274945" w:rsidP="00822461"/>
    <w:p w14:paraId="10D33AFB" w14:textId="77777777" w:rsidR="00274945" w:rsidRDefault="00274945">
      <w:pPr>
        <w:spacing w:after="160" w:line="259" w:lineRule="auto"/>
        <w:ind w:left="0" w:right="0" w:firstLine="0"/>
        <w:jc w:val="left"/>
      </w:pPr>
      <w:r>
        <w:br w:type="page"/>
      </w:r>
    </w:p>
    <w:p w14:paraId="6166D28C" w14:textId="77777777" w:rsidR="00822461" w:rsidRPr="00822461" w:rsidRDefault="00822461" w:rsidP="00822461"/>
    <w:sectPr w:rsidR="00822461" w:rsidRPr="00822461">
      <w:footerReference w:type="default" r:id="rId27"/>
      <w:pgSz w:w="11906" w:h="16838"/>
      <w:pgMar w:top="1445" w:right="1454" w:bottom="1490" w:left="1426" w:header="720" w:footer="7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D0DF" w14:textId="77777777" w:rsidR="00482D03" w:rsidRDefault="00482D03">
      <w:pPr>
        <w:spacing w:after="0" w:line="240" w:lineRule="auto"/>
      </w:pPr>
      <w:r>
        <w:separator/>
      </w:r>
    </w:p>
  </w:endnote>
  <w:endnote w:type="continuationSeparator" w:id="0">
    <w:p w14:paraId="15755FA6" w14:textId="77777777" w:rsidR="00482D03" w:rsidRDefault="00482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DCDD" w14:textId="77777777" w:rsidR="005D2B8B" w:rsidRDefault="00181B53">
    <w:pPr>
      <w:spacing w:after="0" w:line="259" w:lineRule="auto"/>
      <w:ind w:left="0" w:right="106" w:firstLine="0"/>
      <w:jc w:val="center"/>
    </w:pPr>
    <w:r>
      <w:fldChar w:fldCharType="begin"/>
    </w:r>
    <w:r>
      <w:instrText xml:space="preserve"> PAGE   \* MERGEFORMAT </w:instrText>
    </w:r>
    <w:r>
      <w:fldChar w:fldCharType="separate"/>
    </w:r>
    <w:r>
      <w:t>1</w:t>
    </w:r>
    <w:r>
      <w:fldChar w:fldCharType="end"/>
    </w:r>
    <w:r>
      <w:t xml:space="preserve">  </w:t>
    </w:r>
  </w:p>
  <w:p w14:paraId="6583DECD" w14:textId="77777777" w:rsidR="005D2B8B" w:rsidRDefault="00181B53">
    <w:pPr>
      <w:spacing w:after="0" w:line="259" w:lineRule="auto"/>
      <w:ind w:left="514"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8DF0" w14:textId="644E508A" w:rsidR="00DE0E7B" w:rsidRDefault="00DE0E7B">
    <w:pPr>
      <w:pStyle w:val="Footer"/>
      <w:jc w:val="center"/>
    </w:pPr>
  </w:p>
  <w:p w14:paraId="782F71D3" w14:textId="2A67C11F" w:rsidR="005D2B8B" w:rsidRDefault="005D2B8B">
    <w:pPr>
      <w:spacing w:after="0" w:line="259" w:lineRule="auto"/>
      <w:ind w:left="514"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1846" w14:textId="77777777" w:rsidR="005D2B8B" w:rsidRDefault="00181B53">
    <w:pPr>
      <w:spacing w:after="0" w:line="259" w:lineRule="auto"/>
      <w:ind w:left="0" w:right="106" w:firstLine="0"/>
      <w:jc w:val="center"/>
    </w:pPr>
    <w:r>
      <w:fldChar w:fldCharType="begin"/>
    </w:r>
    <w:r>
      <w:instrText xml:space="preserve"> PAGE   \* MERGEFORMAT </w:instrText>
    </w:r>
    <w:r>
      <w:fldChar w:fldCharType="separate"/>
    </w:r>
    <w:r>
      <w:t>1</w:t>
    </w:r>
    <w:r>
      <w:fldChar w:fldCharType="end"/>
    </w:r>
    <w:r>
      <w:t xml:space="preserve">  </w:t>
    </w:r>
  </w:p>
  <w:p w14:paraId="20ED0468" w14:textId="77777777" w:rsidR="005D2B8B" w:rsidRDefault="00181B53">
    <w:pPr>
      <w:spacing w:after="0" w:line="259" w:lineRule="auto"/>
      <w:ind w:left="514"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245919"/>
      <w:docPartObj>
        <w:docPartGallery w:val="Page Numbers (Bottom of Page)"/>
        <w:docPartUnique/>
      </w:docPartObj>
    </w:sdtPr>
    <w:sdtEndPr>
      <w:rPr>
        <w:noProof/>
      </w:rPr>
    </w:sdtEndPr>
    <w:sdtContent>
      <w:p w14:paraId="28C3FD9E" w14:textId="77777777" w:rsidR="00D22EA7" w:rsidRDefault="00D22E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E55F28" w14:textId="77777777" w:rsidR="00D22EA7" w:rsidRDefault="00D22EA7">
    <w:pPr>
      <w:spacing w:after="0" w:line="259" w:lineRule="auto"/>
      <w:ind w:left="514"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710D" w14:textId="77777777" w:rsidR="00482D03" w:rsidRDefault="00482D03">
      <w:pPr>
        <w:spacing w:after="0" w:line="240" w:lineRule="auto"/>
      </w:pPr>
      <w:r>
        <w:separator/>
      </w:r>
    </w:p>
  </w:footnote>
  <w:footnote w:type="continuationSeparator" w:id="0">
    <w:p w14:paraId="4DF45A31" w14:textId="77777777" w:rsidR="00482D03" w:rsidRDefault="00482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660D5"/>
    <w:multiLevelType w:val="hybridMultilevel"/>
    <w:tmpl w:val="1BC6E904"/>
    <w:lvl w:ilvl="0" w:tplc="F6F020AE">
      <w:start w:val="1"/>
      <w:numFmt w:val="bullet"/>
      <w:lvlText w:val="•"/>
      <w:lvlJc w:val="left"/>
      <w:pPr>
        <w:ind w:left="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F0231E0">
      <w:start w:val="1"/>
      <w:numFmt w:val="bullet"/>
      <w:lvlText w:val="o"/>
      <w:lvlJc w:val="left"/>
      <w:pPr>
        <w:ind w:left="15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E245090">
      <w:start w:val="1"/>
      <w:numFmt w:val="bullet"/>
      <w:lvlText w:val="▪"/>
      <w:lvlJc w:val="left"/>
      <w:pPr>
        <w:ind w:left="22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8A62BFC">
      <w:start w:val="1"/>
      <w:numFmt w:val="bullet"/>
      <w:lvlText w:val="•"/>
      <w:lvlJc w:val="left"/>
      <w:pPr>
        <w:ind w:left="30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A4C5506">
      <w:start w:val="1"/>
      <w:numFmt w:val="bullet"/>
      <w:lvlText w:val="o"/>
      <w:lvlJc w:val="left"/>
      <w:pPr>
        <w:ind w:left="3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5C4BCCA">
      <w:start w:val="1"/>
      <w:numFmt w:val="bullet"/>
      <w:lvlText w:val="▪"/>
      <w:lvlJc w:val="left"/>
      <w:pPr>
        <w:ind w:left="44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361896">
      <w:start w:val="1"/>
      <w:numFmt w:val="bullet"/>
      <w:lvlText w:val="•"/>
      <w:lvlJc w:val="left"/>
      <w:pPr>
        <w:ind w:left="51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BF4207A">
      <w:start w:val="1"/>
      <w:numFmt w:val="bullet"/>
      <w:lvlText w:val="o"/>
      <w:lvlJc w:val="left"/>
      <w:pPr>
        <w:ind w:left="58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8A44FB6">
      <w:start w:val="1"/>
      <w:numFmt w:val="bullet"/>
      <w:lvlText w:val="▪"/>
      <w:lvlJc w:val="left"/>
      <w:pPr>
        <w:ind w:left="66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A66243C"/>
    <w:multiLevelType w:val="hybridMultilevel"/>
    <w:tmpl w:val="77E03E54"/>
    <w:lvl w:ilvl="0" w:tplc="9F10A556">
      <w:start w:val="1"/>
      <w:numFmt w:val="bullet"/>
      <w:lvlText w:val="•"/>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AC487A">
      <w:start w:val="1"/>
      <w:numFmt w:val="bullet"/>
      <w:lvlText w:val="o"/>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D8FCCC">
      <w:start w:val="1"/>
      <w:numFmt w:val="bullet"/>
      <w:lvlText w:val="▪"/>
      <w:lvlJc w:val="left"/>
      <w:pPr>
        <w:ind w:left="2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F4A31A">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1A6DB0">
      <w:start w:val="1"/>
      <w:numFmt w:val="bullet"/>
      <w:lvlText w:val="o"/>
      <w:lvlJc w:val="left"/>
      <w:pPr>
        <w:ind w:left="3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417FE">
      <w:start w:val="1"/>
      <w:numFmt w:val="bullet"/>
      <w:lvlText w:val="▪"/>
      <w:lvlJc w:val="left"/>
      <w:pPr>
        <w:ind w:left="4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D810F0">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4290C">
      <w:start w:val="1"/>
      <w:numFmt w:val="bullet"/>
      <w:lvlText w:val="o"/>
      <w:lvlJc w:val="left"/>
      <w:pPr>
        <w:ind w:left="5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26A3B4">
      <w:start w:val="1"/>
      <w:numFmt w:val="bullet"/>
      <w:lvlText w:val="▪"/>
      <w:lvlJc w:val="left"/>
      <w:pPr>
        <w:ind w:left="6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2B25D6"/>
    <w:multiLevelType w:val="hybridMultilevel"/>
    <w:tmpl w:val="69D2133A"/>
    <w:lvl w:ilvl="0" w:tplc="FD148D98">
      <w:start w:val="1"/>
      <w:numFmt w:val="bullet"/>
      <w:lvlText w:val=""/>
      <w:lvlJc w:val="left"/>
      <w:pPr>
        <w:ind w:left="13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848DC10">
      <w:start w:val="1"/>
      <w:numFmt w:val="bullet"/>
      <w:lvlText w:val="o"/>
      <w:lvlJc w:val="left"/>
      <w:pPr>
        <w:ind w:left="19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EDC6D5C">
      <w:start w:val="1"/>
      <w:numFmt w:val="bullet"/>
      <w:lvlText w:val="▪"/>
      <w:lvlJc w:val="left"/>
      <w:pPr>
        <w:ind w:left="26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3F4E25E">
      <w:start w:val="1"/>
      <w:numFmt w:val="bullet"/>
      <w:lvlText w:val="•"/>
      <w:lvlJc w:val="left"/>
      <w:pPr>
        <w:ind w:left="33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09459C0">
      <w:start w:val="1"/>
      <w:numFmt w:val="bullet"/>
      <w:lvlText w:val="o"/>
      <w:lvlJc w:val="left"/>
      <w:pPr>
        <w:ind w:left="40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F8261C8">
      <w:start w:val="1"/>
      <w:numFmt w:val="bullet"/>
      <w:lvlText w:val="▪"/>
      <w:lvlJc w:val="left"/>
      <w:pPr>
        <w:ind w:left="48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1C6525C">
      <w:start w:val="1"/>
      <w:numFmt w:val="bullet"/>
      <w:lvlText w:val="•"/>
      <w:lvlJc w:val="left"/>
      <w:pPr>
        <w:ind w:left="55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5385C56">
      <w:start w:val="1"/>
      <w:numFmt w:val="bullet"/>
      <w:lvlText w:val="o"/>
      <w:lvlJc w:val="left"/>
      <w:pPr>
        <w:ind w:left="62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4F69386">
      <w:start w:val="1"/>
      <w:numFmt w:val="bullet"/>
      <w:lvlText w:val="▪"/>
      <w:lvlJc w:val="left"/>
      <w:pPr>
        <w:ind w:left="6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4A218EB"/>
    <w:multiLevelType w:val="hybridMultilevel"/>
    <w:tmpl w:val="57EC53AA"/>
    <w:lvl w:ilvl="0" w:tplc="F4AAB1D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E7B5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4339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6C2E8">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EFF4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8368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AE24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4E052">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8579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351E04"/>
    <w:multiLevelType w:val="hybridMultilevel"/>
    <w:tmpl w:val="888E2FDE"/>
    <w:lvl w:ilvl="0" w:tplc="DC6492E6">
      <w:start w:val="1"/>
      <w:numFmt w:val="bullet"/>
      <w:lvlText w:val="•"/>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1A3CD0">
      <w:start w:val="1"/>
      <w:numFmt w:val="bullet"/>
      <w:lvlText w:val="o"/>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72F3BA">
      <w:start w:val="1"/>
      <w:numFmt w:val="bullet"/>
      <w:lvlText w:val="▪"/>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EC0ED0">
      <w:start w:val="1"/>
      <w:numFmt w:val="bullet"/>
      <w:lvlText w:val="•"/>
      <w:lvlJc w:val="left"/>
      <w:pPr>
        <w:ind w:left="6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FEFFC0">
      <w:start w:val="1"/>
      <w:numFmt w:val="bullet"/>
      <w:lvlText w:val="o"/>
      <w:lvlJc w:val="left"/>
      <w:pPr>
        <w:ind w:left="7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760AA0">
      <w:start w:val="1"/>
      <w:numFmt w:val="bullet"/>
      <w:lvlText w:val="▪"/>
      <w:lvlJc w:val="left"/>
      <w:pPr>
        <w:ind w:left="8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A834A0">
      <w:start w:val="1"/>
      <w:numFmt w:val="bullet"/>
      <w:lvlText w:val="•"/>
      <w:lvlJc w:val="left"/>
      <w:pPr>
        <w:ind w:left="9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2CE060">
      <w:start w:val="1"/>
      <w:numFmt w:val="bullet"/>
      <w:lvlText w:val="o"/>
      <w:lvlJc w:val="left"/>
      <w:pPr>
        <w:ind w:left="9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3056AA">
      <w:start w:val="1"/>
      <w:numFmt w:val="bullet"/>
      <w:lvlText w:val="▪"/>
      <w:lvlJc w:val="left"/>
      <w:pPr>
        <w:ind w:left="10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FF00AE"/>
    <w:multiLevelType w:val="hybridMultilevel"/>
    <w:tmpl w:val="6FB28FE8"/>
    <w:lvl w:ilvl="0" w:tplc="564AEBEC">
      <w:start w:val="1"/>
      <w:numFmt w:val="bullet"/>
      <w:lvlText w:val="•"/>
      <w:lvlJc w:val="left"/>
      <w:pPr>
        <w:ind w:left="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64D418">
      <w:start w:val="1"/>
      <w:numFmt w:val="bullet"/>
      <w:lvlText w:val="o"/>
      <w:lvlJc w:val="left"/>
      <w:pPr>
        <w:ind w:left="1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ECF25C">
      <w:start w:val="1"/>
      <w:numFmt w:val="bullet"/>
      <w:lvlText w:val="▪"/>
      <w:lvlJc w:val="left"/>
      <w:pPr>
        <w:ind w:left="2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64552">
      <w:start w:val="1"/>
      <w:numFmt w:val="bullet"/>
      <w:lvlText w:val="•"/>
      <w:lvlJc w:val="left"/>
      <w:pPr>
        <w:ind w:left="3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EC9D84">
      <w:start w:val="1"/>
      <w:numFmt w:val="bullet"/>
      <w:lvlText w:val="o"/>
      <w:lvlJc w:val="left"/>
      <w:pPr>
        <w:ind w:left="3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724492">
      <w:start w:val="1"/>
      <w:numFmt w:val="bullet"/>
      <w:lvlText w:val="▪"/>
      <w:lvlJc w:val="left"/>
      <w:pPr>
        <w:ind w:left="4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DA31B0">
      <w:start w:val="1"/>
      <w:numFmt w:val="bullet"/>
      <w:lvlText w:val="•"/>
      <w:lvlJc w:val="left"/>
      <w:pPr>
        <w:ind w:left="5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8A2166">
      <w:start w:val="1"/>
      <w:numFmt w:val="bullet"/>
      <w:lvlText w:val="o"/>
      <w:lvlJc w:val="left"/>
      <w:pPr>
        <w:ind w:left="5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303A38">
      <w:start w:val="1"/>
      <w:numFmt w:val="bullet"/>
      <w:lvlText w:val="▪"/>
      <w:lvlJc w:val="left"/>
      <w:pPr>
        <w:ind w:left="6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D56341"/>
    <w:multiLevelType w:val="hybridMultilevel"/>
    <w:tmpl w:val="E36C4888"/>
    <w:lvl w:ilvl="0" w:tplc="DE7A82FA">
      <w:start w:val="1"/>
      <w:numFmt w:val="bullet"/>
      <w:lvlText w:val="•"/>
      <w:lvlJc w:val="left"/>
      <w:pPr>
        <w:ind w:left="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6655A6">
      <w:start w:val="1"/>
      <w:numFmt w:val="bullet"/>
      <w:lvlText w:val="o"/>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46F15E">
      <w:start w:val="1"/>
      <w:numFmt w:val="bullet"/>
      <w:lvlText w:val="▪"/>
      <w:lvlJc w:val="left"/>
      <w:pPr>
        <w:ind w:left="2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FC4D6C">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7E61FE">
      <w:start w:val="1"/>
      <w:numFmt w:val="bullet"/>
      <w:lvlText w:val="o"/>
      <w:lvlJc w:val="left"/>
      <w:pPr>
        <w:ind w:left="3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26A69C">
      <w:start w:val="1"/>
      <w:numFmt w:val="bullet"/>
      <w:lvlText w:val="▪"/>
      <w:lvlJc w:val="left"/>
      <w:pPr>
        <w:ind w:left="4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18FBC2">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123ED2">
      <w:start w:val="1"/>
      <w:numFmt w:val="bullet"/>
      <w:lvlText w:val="o"/>
      <w:lvlJc w:val="left"/>
      <w:pPr>
        <w:ind w:left="5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8C2C5E">
      <w:start w:val="1"/>
      <w:numFmt w:val="bullet"/>
      <w:lvlText w:val="▪"/>
      <w:lvlJc w:val="left"/>
      <w:pPr>
        <w:ind w:left="6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04790657">
    <w:abstractNumId w:val="2"/>
  </w:num>
  <w:num w:numId="2" w16cid:durableId="600725134">
    <w:abstractNumId w:val="3"/>
  </w:num>
  <w:num w:numId="3" w16cid:durableId="1763137859">
    <w:abstractNumId w:val="0"/>
  </w:num>
  <w:num w:numId="4" w16cid:durableId="260722129">
    <w:abstractNumId w:val="4"/>
  </w:num>
  <w:num w:numId="5" w16cid:durableId="1848907506">
    <w:abstractNumId w:val="5"/>
  </w:num>
  <w:num w:numId="6" w16cid:durableId="738016694">
    <w:abstractNumId w:val="1"/>
  </w:num>
  <w:num w:numId="7" w16cid:durableId="423035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B8B"/>
    <w:rsid w:val="00060BF6"/>
    <w:rsid w:val="00181B53"/>
    <w:rsid w:val="001A43AA"/>
    <w:rsid w:val="002406ED"/>
    <w:rsid w:val="0024173F"/>
    <w:rsid w:val="00274945"/>
    <w:rsid w:val="003E62C5"/>
    <w:rsid w:val="004239E1"/>
    <w:rsid w:val="00482D03"/>
    <w:rsid w:val="004961CF"/>
    <w:rsid w:val="004A235E"/>
    <w:rsid w:val="00533D24"/>
    <w:rsid w:val="005D2B8B"/>
    <w:rsid w:val="00634DB3"/>
    <w:rsid w:val="0066220B"/>
    <w:rsid w:val="006A71C1"/>
    <w:rsid w:val="006D3ED6"/>
    <w:rsid w:val="006E5408"/>
    <w:rsid w:val="00701715"/>
    <w:rsid w:val="007221BC"/>
    <w:rsid w:val="00776FA0"/>
    <w:rsid w:val="00822461"/>
    <w:rsid w:val="0083533E"/>
    <w:rsid w:val="008E21E8"/>
    <w:rsid w:val="009469E1"/>
    <w:rsid w:val="00967D6A"/>
    <w:rsid w:val="009F076B"/>
    <w:rsid w:val="00A41C50"/>
    <w:rsid w:val="00B865AA"/>
    <w:rsid w:val="00BA0EE6"/>
    <w:rsid w:val="00C97997"/>
    <w:rsid w:val="00CC0ACE"/>
    <w:rsid w:val="00CC3319"/>
    <w:rsid w:val="00CD6B85"/>
    <w:rsid w:val="00D22EA7"/>
    <w:rsid w:val="00DB3012"/>
    <w:rsid w:val="00DE0E7B"/>
    <w:rsid w:val="00E8387F"/>
    <w:rsid w:val="00E941DA"/>
    <w:rsid w:val="00EF78FA"/>
    <w:rsid w:val="00F11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8C9A"/>
  <w15:docId w15:val="{C6562D6C-CE1A-4BB8-8287-1AC5DDE4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1" w:lineRule="auto"/>
      <w:ind w:left="495"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
      <w:ind w:left="70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
      <w:ind w:left="701"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left="50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63" w:lineRule="auto"/>
      <w:ind w:left="33"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D6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8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E0E7B"/>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DE0E7B"/>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image" Target="media/image3.jpg"/><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9.jp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8.jp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diagramColors" Target="diagrams/colors1.xml"/><Relationship Id="rId22" Type="http://schemas.openxmlformats.org/officeDocument/2006/relationships/image" Target="media/image7.jpg"/><Relationship Id="rId27" Type="http://schemas.openxmlformats.org/officeDocument/2006/relationships/footer" Target="footer4.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4E4CC8-4932-48F0-95A8-DA97B5FAB1B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B756A38B-2C2E-465C-9A78-2379EE1F1B35}">
      <dgm:prSet phldrT="[Text]" custT="1"/>
      <dgm:spPr/>
      <dgm:t>
        <a:bodyPr/>
        <a:lstStyle/>
        <a:p>
          <a:r>
            <a:rPr lang="en-IN" sz="1400"/>
            <a:t>GOVERNING BODY</a:t>
          </a:r>
        </a:p>
      </dgm:t>
    </dgm:pt>
    <dgm:pt modelId="{7DD5248E-EDD2-47CF-98E6-D84D5F13172B}" type="parTrans" cxnId="{B75763DA-E2F9-4726-8424-125D4720AC4C}">
      <dgm:prSet/>
      <dgm:spPr/>
      <dgm:t>
        <a:bodyPr/>
        <a:lstStyle/>
        <a:p>
          <a:endParaRPr lang="en-IN"/>
        </a:p>
      </dgm:t>
    </dgm:pt>
    <dgm:pt modelId="{E796201B-40B0-46B1-811D-AAE2170E14E2}" type="sibTrans" cxnId="{B75763DA-E2F9-4726-8424-125D4720AC4C}">
      <dgm:prSet/>
      <dgm:spPr/>
      <dgm:t>
        <a:bodyPr/>
        <a:lstStyle/>
        <a:p>
          <a:endParaRPr lang="en-IN"/>
        </a:p>
      </dgm:t>
    </dgm:pt>
    <dgm:pt modelId="{2553311C-F634-4968-A126-F5E5475E19EC}" type="asst">
      <dgm:prSet phldrT="[Text]" custT="1"/>
      <dgm:spPr/>
      <dgm:t>
        <a:bodyPr/>
        <a:lstStyle/>
        <a:p>
          <a:r>
            <a:rPr lang="en-IN" sz="1400"/>
            <a:t>ASSISTANT DIRECTOR</a:t>
          </a:r>
        </a:p>
      </dgm:t>
    </dgm:pt>
    <dgm:pt modelId="{17EF86C7-A3BE-4B5F-AE7C-DC7FEAD3F2CE}" type="parTrans" cxnId="{3CDEE92C-B957-43E4-A708-EC2EE981E7B1}">
      <dgm:prSet/>
      <dgm:spPr/>
      <dgm:t>
        <a:bodyPr/>
        <a:lstStyle/>
        <a:p>
          <a:endParaRPr lang="en-IN"/>
        </a:p>
      </dgm:t>
    </dgm:pt>
    <dgm:pt modelId="{D6787C7E-4343-419F-B4B8-F89653E0828E}" type="sibTrans" cxnId="{3CDEE92C-B957-43E4-A708-EC2EE981E7B1}">
      <dgm:prSet/>
      <dgm:spPr/>
      <dgm:t>
        <a:bodyPr/>
        <a:lstStyle/>
        <a:p>
          <a:endParaRPr lang="en-IN"/>
        </a:p>
      </dgm:t>
    </dgm:pt>
    <dgm:pt modelId="{654D4A30-8875-4F98-87E9-32AE1B5DC96E}">
      <dgm:prSet phldrT="[Text]" custT="1"/>
      <dgm:spPr/>
      <dgm:t>
        <a:bodyPr/>
        <a:lstStyle/>
        <a:p>
          <a:r>
            <a:rPr lang="en-IN" sz="1400"/>
            <a:t>PURCHASE DEPARTMENT </a:t>
          </a:r>
        </a:p>
      </dgm:t>
    </dgm:pt>
    <dgm:pt modelId="{55653025-1584-4636-A26F-4FA8ABD84782}" type="parTrans" cxnId="{64720C1B-7BCC-41D8-9D26-F37C755EF198}">
      <dgm:prSet/>
      <dgm:spPr/>
      <dgm:t>
        <a:bodyPr/>
        <a:lstStyle/>
        <a:p>
          <a:endParaRPr lang="en-IN"/>
        </a:p>
      </dgm:t>
    </dgm:pt>
    <dgm:pt modelId="{5298CC88-B45C-4889-93FC-B4FDA90CC8B3}" type="sibTrans" cxnId="{64720C1B-7BCC-41D8-9D26-F37C755EF198}">
      <dgm:prSet/>
      <dgm:spPr/>
      <dgm:t>
        <a:bodyPr/>
        <a:lstStyle/>
        <a:p>
          <a:endParaRPr lang="en-IN"/>
        </a:p>
      </dgm:t>
    </dgm:pt>
    <dgm:pt modelId="{C79256C5-4E18-45E5-95C5-84913B96689B}">
      <dgm:prSet phldrT="[Text]"/>
      <dgm:spPr/>
      <dgm:t>
        <a:bodyPr/>
        <a:lstStyle/>
        <a:p>
          <a:r>
            <a:rPr lang="en-IN"/>
            <a:t>PRODUCTION DEPARTMENT </a:t>
          </a:r>
        </a:p>
      </dgm:t>
    </dgm:pt>
    <dgm:pt modelId="{862D1F63-11DA-4F24-8EB4-EC8C936F9B60}" type="parTrans" cxnId="{4B74A7B4-BD69-4D56-BA66-349160A05610}">
      <dgm:prSet/>
      <dgm:spPr/>
      <dgm:t>
        <a:bodyPr/>
        <a:lstStyle/>
        <a:p>
          <a:endParaRPr lang="en-IN"/>
        </a:p>
      </dgm:t>
    </dgm:pt>
    <dgm:pt modelId="{E8BC5ABE-2666-4594-9A99-06D59D49A41A}" type="sibTrans" cxnId="{4B74A7B4-BD69-4D56-BA66-349160A05610}">
      <dgm:prSet/>
      <dgm:spPr/>
      <dgm:t>
        <a:bodyPr/>
        <a:lstStyle/>
        <a:p>
          <a:endParaRPr lang="en-IN"/>
        </a:p>
      </dgm:t>
    </dgm:pt>
    <dgm:pt modelId="{937CCD2C-D859-405A-B453-BA8CCC83A2FA}">
      <dgm:prSet phldrT="[Text]"/>
      <dgm:spPr/>
      <dgm:t>
        <a:bodyPr/>
        <a:lstStyle/>
        <a:p>
          <a:r>
            <a:rPr lang="en-IN"/>
            <a:t>PACKING DEPARTMENT </a:t>
          </a:r>
        </a:p>
      </dgm:t>
    </dgm:pt>
    <dgm:pt modelId="{2F2C2219-7FF0-4F3F-821C-F289D8A090ED}" type="parTrans" cxnId="{D3CB909D-B03E-4B70-BB35-9313FD298757}">
      <dgm:prSet/>
      <dgm:spPr/>
      <dgm:t>
        <a:bodyPr/>
        <a:lstStyle/>
        <a:p>
          <a:endParaRPr lang="en-IN"/>
        </a:p>
      </dgm:t>
    </dgm:pt>
    <dgm:pt modelId="{9F94EF1D-A6A6-4635-8AAD-F8671986C0AC}" type="sibTrans" cxnId="{D3CB909D-B03E-4B70-BB35-9313FD298757}">
      <dgm:prSet/>
      <dgm:spPr/>
      <dgm:t>
        <a:bodyPr/>
        <a:lstStyle/>
        <a:p>
          <a:endParaRPr lang="en-IN"/>
        </a:p>
      </dgm:t>
    </dgm:pt>
    <dgm:pt modelId="{FFD2338E-3968-44BC-820C-333C238EEC9F}" type="asst">
      <dgm:prSet custT="1"/>
      <dgm:spPr/>
      <dgm:t>
        <a:bodyPr/>
        <a:lstStyle/>
        <a:p>
          <a:r>
            <a:rPr lang="en-IN" sz="1400"/>
            <a:t>BOARD OF DIRECTOR</a:t>
          </a:r>
        </a:p>
      </dgm:t>
    </dgm:pt>
    <dgm:pt modelId="{42707052-15A4-4255-AC4C-AE2788749F98}" type="parTrans" cxnId="{C845BA62-F4CF-4DCB-B371-BF2C3A940357}">
      <dgm:prSet/>
      <dgm:spPr/>
      <dgm:t>
        <a:bodyPr/>
        <a:lstStyle/>
        <a:p>
          <a:endParaRPr lang="en-IN"/>
        </a:p>
      </dgm:t>
    </dgm:pt>
    <dgm:pt modelId="{A6A5C2B3-6A0A-4F4E-9116-B6AABBC5BBFF}" type="sibTrans" cxnId="{C845BA62-F4CF-4DCB-B371-BF2C3A940357}">
      <dgm:prSet/>
      <dgm:spPr/>
      <dgm:t>
        <a:bodyPr/>
        <a:lstStyle/>
        <a:p>
          <a:endParaRPr lang="en-IN"/>
        </a:p>
      </dgm:t>
    </dgm:pt>
    <dgm:pt modelId="{2F837062-9AA1-4BD7-A2C2-21C9897B90BC}">
      <dgm:prSet/>
      <dgm:spPr/>
      <dgm:t>
        <a:bodyPr/>
        <a:lstStyle/>
        <a:p>
          <a:r>
            <a:rPr lang="en-IN"/>
            <a:t>MARKETING DEPARTMENT </a:t>
          </a:r>
        </a:p>
      </dgm:t>
    </dgm:pt>
    <dgm:pt modelId="{E18F5799-BC2F-4445-BB65-D845C043A54D}" type="parTrans" cxnId="{47244B98-D3CB-4934-8BD9-B3241188170D}">
      <dgm:prSet/>
      <dgm:spPr/>
      <dgm:t>
        <a:bodyPr/>
        <a:lstStyle/>
        <a:p>
          <a:endParaRPr lang="en-IN"/>
        </a:p>
      </dgm:t>
    </dgm:pt>
    <dgm:pt modelId="{6463D5D6-0207-4BF2-B0C4-B46EAC84C7CB}" type="sibTrans" cxnId="{47244B98-D3CB-4934-8BD9-B3241188170D}">
      <dgm:prSet/>
      <dgm:spPr/>
      <dgm:t>
        <a:bodyPr/>
        <a:lstStyle/>
        <a:p>
          <a:endParaRPr lang="en-IN"/>
        </a:p>
      </dgm:t>
    </dgm:pt>
    <dgm:pt modelId="{B782E244-DF1D-4C43-87D4-FEF23974C68A}">
      <dgm:prSet/>
      <dgm:spPr/>
      <dgm:t>
        <a:bodyPr/>
        <a:lstStyle/>
        <a:p>
          <a:r>
            <a:rPr lang="en-IN"/>
            <a:t>ACCOUNTS DEPARTMENT </a:t>
          </a:r>
        </a:p>
      </dgm:t>
    </dgm:pt>
    <dgm:pt modelId="{BD3956EB-0FAD-4EAE-986D-1813F2633DF1}" type="parTrans" cxnId="{BF335B99-5144-4358-B0F1-87D96E51BC40}">
      <dgm:prSet/>
      <dgm:spPr/>
      <dgm:t>
        <a:bodyPr/>
        <a:lstStyle/>
        <a:p>
          <a:endParaRPr lang="en-IN"/>
        </a:p>
      </dgm:t>
    </dgm:pt>
    <dgm:pt modelId="{0F6D9189-C7E5-4727-975C-4A3EF1F4C263}" type="sibTrans" cxnId="{BF335B99-5144-4358-B0F1-87D96E51BC40}">
      <dgm:prSet/>
      <dgm:spPr/>
      <dgm:t>
        <a:bodyPr/>
        <a:lstStyle/>
        <a:p>
          <a:endParaRPr lang="en-IN"/>
        </a:p>
      </dgm:t>
    </dgm:pt>
    <dgm:pt modelId="{6E1315B3-6FE6-4A39-9125-0219564AA641}">
      <dgm:prSet/>
      <dgm:spPr/>
      <dgm:t>
        <a:bodyPr/>
        <a:lstStyle/>
        <a:p>
          <a:r>
            <a:rPr lang="en-IN"/>
            <a:t>PURCHASING MANAGER</a:t>
          </a:r>
        </a:p>
      </dgm:t>
    </dgm:pt>
    <dgm:pt modelId="{C67C338E-733D-4B32-A85C-21B40B075F92}" type="parTrans" cxnId="{58D8F398-E9F8-4B7C-81B2-A25CF121C79D}">
      <dgm:prSet/>
      <dgm:spPr/>
      <dgm:t>
        <a:bodyPr/>
        <a:lstStyle/>
        <a:p>
          <a:endParaRPr lang="en-IN"/>
        </a:p>
      </dgm:t>
    </dgm:pt>
    <dgm:pt modelId="{0A09D22F-4E0F-4EFC-88A0-C9200BAE6556}" type="sibTrans" cxnId="{58D8F398-E9F8-4B7C-81B2-A25CF121C79D}">
      <dgm:prSet/>
      <dgm:spPr/>
      <dgm:t>
        <a:bodyPr/>
        <a:lstStyle/>
        <a:p>
          <a:endParaRPr lang="en-IN"/>
        </a:p>
      </dgm:t>
    </dgm:pt>
    <dgm:pt modelId="{A612E2A2-2F03-4CA8-94E2-72C19BC8B87A}">
      <dgm:prSet/>
      <dgm:spPr/>
      <dgm:t>
        <a:bodyPr/>
        <a:lstStyle/>
        <a:p>
          <a:r>
            <a:rPr lang="en-IN"/>
            <a:t>PURCHASING AGENT </a:t>
          </a:r>
        </a:p>
      </dgm:t>
    </dgm:pt>
    <dgm:pt modelId="{DC160B97-A531-4282-A722-CDE97D7208A1}" type="parTrans" cxnId="{95D5D193-11ED-4719-B1C9-E394BC9420DB}">
      <dgm:prSet/>
      <dgm:spPr/>
      <dgm:t>
        <a:bodyPr/>
        <a:lstStyle/>
        <a:p>
          <a:endParaRPr lang="en-IN"/>
        </a:p>
      </dgm:t>
    </dgm:pt>
    <dgm:pt modelId="{70A11A3A-2D09-43A4-A0DA-E228903197F3}" type="sibTrans" cxnId="{95D5D193-11ED-4719-B1C9-E394BC9420DB}">
      <dgm:prSet/>
      <dgm:spPr/>
      <dgm:t>
        <a:bodyPr/>
        <a:lstStyle/>
        <a:p>
          <a:endParaRPr lang="en-IN"/>
        </a:p>
      </dgm:t>
    </dgm:pt>
    <dgm:pt modelId="{20277934-7BD6-41A1-BF7E-3A1EFB0470B3}">
      <dgm:prSet/>
      <dgm:spPr/>
      <dgm:t>
        <a:bodyPr/>
        <a:lstStyle/>
        <a:p>
          <a:r>
            <a:rPr lang="en-IN"/>
            <a:t>PRODUCTION MANAGER</a:t>
          </a:r>
        </a:p>
      </dgm:t>
    </dgm:pt>
    <dgm:pt modelId="{62B02A94-4F40-4D8C-B631-8CD5757F38B5}" type="parTrans" cxnId="{82619079-6E64-4317-A94B-F42028850714}">
      <dgm:prSet/>
      <dgm:spPr/>
      <dgm:t>
        <a:bodyPr/>
        <a:lstStyle/>
        <a:p>
          <a:endParaRPr lang="en-IN"/>
        </a:p>
      </dgm:t>
    </dgm:pt>
    <dgm:pt modelId="{ADC485A1-4296-4719-A1EC-25CBB573848C}" type="sibTrans" cxnId="{82619079-6E64-4317-A94B-F42028850714}">
      <dgm:prSet/>
      <dgm:spPr/>
      <dgm:t>
        <a:bodyPr/>
        <a:lstStyle/>
        <a:p>
          <a:endParaRPr lang="en-IN"/>
        </a:p>
      </dgm:t>
    </dgm:pt>
    <dgm:pt modelId="{2CA3BA69-9E28-4994-AC47-2469683EF91D}">
      <dgm:prSet/>
      <dgm:spPr/>
      <dgm:t>
        <a:bodyPr/>
        <a:lstStyle/>
        <a:p>
          <a:r>
            <a:rPr lang="en-IN"/>
            <a:t>PRODUCTION COORDINATOR</a:t>
          </a:r>
        </a:p>
      </dgm:t>
    </dgm:pt>
    <dgm:pt modelId="{5459B3FD-0652-477A-8CD5-4AEE7AB4C868}" type="parTrans" cxnId="{5D063FE7-106B-4FC8-972E-16CEDF0C60D0}">
      <dgm:prSet/>
      <dgm:spPr/>
      <dgm:t>
        <a:bodyPr/>
        <a:lstStyle/>
        <a:p>
          <a:endParaRPr lang="en-IN"/>
        </a:p>
      </dgm:t>
    </dgm:pt>
    <dgm:pt modelId="{07A3CFB6-E539-40D2-9738-A188C1DCAB0B}" type="sibTrans" cxnId="{5D063FE7-106B-4FC8-972E-16CEDF0C60D0}">
      <dgm:prSet/>
      <dgm:spPr/>
      <dgm:t>
        <a:bodyPr/>
        <a:lstStyle/>
        <a:p>
          <a:endParaRPr lang="en-IN"/>
        </a:p>
      </dgm:t>
    </dgm:pt>
    <dgm:pt modelId="{386D3F17-66BA-4B60-AE80-FD3FCD80EBF6}">
      <dgm:prSet/>
      <dgm:spPr/>
      <dgm:t>
        <a:bodyPr/>
        <a:lstStyle/>
        <a:p>
          <a:r>
            <a:rPr lang="en-IN"/>
            <a:t>OPERATOR</a:t>
          </a:r>
        </a:p>
      </dgm:t>
    </dgm:pt>
    <dgm:pt modelId="{0420995C-1066-4050-93D2-22936C15DC11}" type="parTrans" cxnId="{56037BDF-305F-413E-ACC8-C201AF877CAE}">
      <dgm:prSet/>
      <dgm:spPr/>
      <dgm:t>
        <a:bodyPr/>
        <a:lstStyle/>
        <a:p>
          <a:endParaRPr lang="en-IN"/>
        </a:p>
      </dgm:t>
    </dgm:pt>
    <dgm:pt modelId="{59F5261A-456E-4143-AD1E-B4B9493EE6E2}" type="sibTrans" cxnId="{56037BDF-305F-413E-ACC8-C201AF877CAE}">
      <dgm:prSet/>
      <dgm:spPr/>
      <dgm:t>
        <a:bodyPr/>
        <a:lstStyle/>
        <a:p>
          <a:endParaRPr lang="en-IN"/>
        </a:p>
      </dgm:t>
    </dgm:pt>
    <dgm:pt modelId="{5120B860-95DB-4BBC-8B0C-3177835AAB30}">
      <dgm:prSet/>
      <dgm:spPr/>
      <dgm:t>
        <a:bodyPr/>
        <a:lstStyle/>
        <a:p>
          <a:r>
            <a:rPr lang="en-IN"/>
            <a:t>PACKERS</a:t>
          </a:r>
        </a:p>
      </dgm:t>
    </dgm:pt>
    <dgm:pt modelId="{F36C153F-8657-40F4-8C5D-6B227E045710}" type="parTrans" cxnId="{06CA36AD-E992-433F-AA9E-C71103266767}">
      <dgm:prSet/>
      <dgm:spPr/>
      <dgm:t>
        <a:bodyPr/>
        <a:lstStyle/>
        <a:p>
          <a:endParaRPr lang="en-IN"/>
        </a:p>
      </dgm:t>
    </dgm:pt>
    <dgm:pt modelId="{59BA41EE-DC93-4197-B5D6-4863318A66E2}" type="sibTrans" cxnId="{06CA36AD-E992-433F-AA9E-C71103266767}">
      <dgm:prSet/>
      <dgm:spPr/>
      <dgm:t>
        <a:bodyPr/>
        <a:lstStyle/>
        <a:p>
          <a:endParaRPr lang="en-IN"/>
        </a:p>
      </dgm:t>
    </dgm:pt>
    <dgm:pt modelId="{00CDD833-0EAF-45B0-8649-140DA834BD1F}">
      <dgm:prSet/>
      <dgm:spPr/>
      <dgm:t>
        <a:bodyPr/>
        <a:lstStyle/>
        <a:p>
          <a:r>
            <a:rPr lang="en-IN"/>
            <a:t>MARKETING MANAGER</a:t>
          </a:r>
        </a:p>
      </dgm:t>
    </dgm:pt>
    <dgm:pt modelId="{4142E482-C530-4773-BB79-E99AF45272E8}" type="parTrans" cxnId="{4D8964C3-D9D5-4049-9EE0-F78602C79961}">
      <dgm:prSet/>
      <dgm:spPr/>
      <dgm:t>
        <a:bodyPr/>
        <a:lstStyle/>
        <a:p>
          <a:endParaRPr lang="en-IN"/>
        </a:p>
      </dgm:t>
    </dgm:pt>
    <dgm:pt modelId="{69E90EA8-00F4-4463-9486-33E9BDB987CC}" type="sibTrans" cxnId="{4D8964C3-D9D5-4049-9EE0-F78602C79961}">
      <dgm:prSet/>
      <dgm:spPr/>
      <dgm:t>
        <a:bodyPr/>
        <a:lstStyle/>
        <a:p>
          <a:endParaRPr lang="en-IN"/>
        </a:p>
      </dgm:t>
    </dgm:pt>
    <dgm:pt modelId="{07CB6351-53A3-427E-94C9-5BD29F8D2133}">
      <dgm:prSet/>
      <dgm:spPr/>
      <dgm:t>
        <a:bodyPr/>
        <a:lstStyle/>
        <a:p>
          <a:r>
            <a:rPr lang="en-IN"/>
            <a:t>SALES EXECUTIVE</a:t>
          </a:r>
        </a:p>
      </dgm:t>
    </dgm:pt>
    <dgm:pt modelId="{18B04EF5-98B0-48DE-B2A0-21500D841602}" type="parTrans" cxnId="{3B15AFAA-8531-4034-B5F6-D164FFFD872E}">
      <dgm:prSet/>
      <dgm:spPr/>
      <dgm:t>
        <a:bodyPr/>
        <a:lstStyle/>
        <a:p>
          <a:endParaRPr lang="en-IN"/>
        </a:p>
      </dgm:t>
    </dgm:pt>
    <dgm:pt modelId="{58BB6F57-B876-4EC2-BC08-669EA5DA412E}" type="sibTrans" cxnId="{3B15AFAA-8531-4034-B5F6-D164FFFD872E}">
      <dgm:prSet/>
      <dgm:spPr/>
      <dgm:t>
        <a:bodyPr/>
        <a:lstStyle/>
        <a:p>
          <a:endParaRPr lang="en-IN"/>
        </a:p>
      </dgm:t>
    </dgm:pt>
    <dgm:pt modelId="{0412FAEB-B669-47E7-B1E7-202C330D3566}">
      <dgm:prSet/>
      <dgm:spPr/>
      <dgm:t>
        <a:bodyPr/>
        <a:lstStyle/>
        <a:p>
          <a:r>
            <a:rPr lang="en-IN"/>
            <a:t>SENIOR ACCOUNTANT MANAGER</a:t>
          </a:r>
        </a:p>
      </dgm:t>
    </dgm:pt>
    <dgm:pt modelId="{D80FC53C-5305-4799-9933-C1C13DB33357}" type="parTrans" cxnId="{583A1172-85F4-4FA7-91F2-CADBCC321597}">
      <dgm:prSet/>
      <dgm:spPr/>
      <dgm:t>
        <a:bodyPr/>
        <a:lstStyle/>
        <a:p>
          <a:endParaRPr lang="en-IN"/>
        </a:p>
      </dgm:t>
    </dgm:pt>
    <dgm:pt modelId="{E53CB304-F90E-4EDA-8303-34BDDE453EE9}" type="sibTrans" cxnId="{583A1172-85F4-4FA7-91F2-CADBCC321597}">
      <dgm:prSet/>
      <dgm:spPr/>
      <dgm:t>
        <a:bodyPr/>
        <a:lstStyle/>
        <a:p>
          <a:endParaRPr lang="en-IN"/>
        </a:p>
      </dgm:t>
    </dgm:pt>
    <dgm:pt modelId="{C2C895B1-C0B8-4CCF-A135-48FBF997E908}">
      <dgm:prSet/>
      <dgm:spPr/>
      <dgm:t>
        <a:bodyPr/>
        <a:lstStyle/>
        <a:p>
          <a:r>
            <a:rPr lang="en-IN"/>
            <a:t>BOOK KEEPER</a:t>
          </a:r>
        </a:p>
      </dgm:t>
    </dgm:pt>
    <dgm:pt modelId="{3D81D3C1-E750-49F0-9243-4787B98B8BC4}" type="parTrans" cxnId="{8D91C44B-DCC2-49BC-9539-32D3277CE138}">
      <dgm:prSet/>
      <dgm:spPr/>
      <dgm:t>
        <a:bodyPr/>
        <a:lstStyle/>
        <a:p>
          <a:endParaRPr lang="en-IN"/>
        </a:p>
      </dgm:t>
    </dgm:pt>
    <dgm:pt modelId="{49148CF2-47CD-4B0B-A1BD-48448423A620}" type="sibTrans" cxnId="{8D91C44B-DCC2-49BC-9539-32D3277CE138}">
      <dgm:prSet/>
      <dgm:spPr/>
      <dgm:t>
        <a:bodyPr/>
        <a:lstStyle/>
        <a:p>
          <a:endParaRPr lang="en-IN"/>
        </a:p>
      </dgm:t>
    </dgm:pt>
    <dgm:pt modelId="{11ABB5A0-6928-4D5B-AED1-B92136E64200}" type="pres">
      <dgm:prSet presAssocID="{2C4E4CC8-4932-48F0-95A8-DA97B5FAB1B8}" presName="hierChild1" presStyleCnt="0">
        <dgm:presLayoutVars>
          <dgm:orgChart val="1"/>
          <dgm:chPref val="1"/>
          <dgm:dir/>
          <dgm:animOne val="branch"/>
          <dgm:animLvl val="lvl"/>
          <dgm:resizeHandles/>
        </dgm:presLayoutVars>
      </dgm:prSet>
      <dgm:spPr/>
    </dgm:pt>
    <dgm:pt modelId="{78F46867-2E6D-4D56-B04E-C52F9F34EC32}" type="pres">
      <dgm:prSet presAssocID="{B756A38B-2C2E-465C-9A78-2379EE1F1B35}" presName="hierRoot1" presStyleCnt="0">
        <dgm:presLayoutVars>
          <dgm:hierBranch val="init"/>
        </dgm:presLayoutVars>
      </dgm:prSet>
      <dgm:spPr/>
    </dgm:pt>
    <dgm:pt modelId="{665EB4AB-7AD1-4C5D-85E9-DFDDF77E9862}" type="pres">
      <dgm:prSet presAssocID="{B756A38B-2C2E-465C-9A78-2379EE1F1B35}" presName="rootComposite1" presStyleCnt="0"/>
      <dgm:spPr/>
    </dgm:pt>
    <dgm:pt modelId="{F1254755-6FD3-41EB-9C65-0DC963C2419E}" type="pres">
      <dgm:prSet presAssocID="{B756A38B-2C2E-465C-9A78-2379EE1F1B35}" presName="rootText1" presStyleLbl="node0" presStyleIdx="0" presStyleCnt="1">
        <dgm:presLayoutVars>
          <dgm:chPref val="3"/>
        </dgm:presLayoutVars>
      </dgm:prSet>
      <dgm:spPr/>
    </dgm:pt>
    <dgm:pt modelId="{4D0F673E-2908-43E7-BB06-32525EDE7916}" type="pres">
      <dgm:prSet presAssocID="{B756A38B-2C2E-465C-9A78-2379EE1F1B35}" presName="rootConnector1" presStyleLbl="node1" presStyleIdx="0" presStyleCnt="0"/>
      <dgm:spPr/>
    </dgm:pt>
    <dgm:pt modelId="{7E88C06A-F3E7-4D3A-9319-AC87DF69E531}" type="pres">
      <dgm:prSet presAssocID="{B756A38B-2C2E-465C-9A78-2379EE1F1B35}" presName="hierChild2" presStyleCnt="0"/>
      <dgm:spPr/>
    </dgm:pt>
    <dgm:pt modelId="{C68C5DC6-3C2D-4E91-A999-F8D9875F0827}" type="pres">
      <dgm:prSet presAssocID="{55653025-1584-4636-A26F-4FA8ABD84782}" presName="Name37" presStyleLbl="parChTrans1D2" presStyleIdx="0" presStyleCnt="6"/>
      <dgm:spPr/>
    </dgm:pt>
    <dgm:pt modelId="{395304E1-D3AA-46CD-A0B1-55940314FE56}" type="pres">
      <dgm:prSet presAssocID="{654D4A30-8875-4F98-87E9-32AE1B5DC96E}" presName="hierRoot2" presStyleCnt="0">
        <dgm:presLayoutVars>
          <dgm:hierBranch val="init"/>
        </dgm:presLayoutVars>
      </dgm:prSet>
      <dgm:spPr/>
    </dgm:pt>
    <dgm:pt modelId="{4C8D3C36-C50A-48D4-9FCE-F794308472C1}" type="pres">
      <dgm:prSet presAssocID="{654D4A30-8875-4F98-87E9-32AE1B5DC96E}" presName="rootComposite" presStyleCnt="0"/>
      <dgm:spPr/>
    </dgm:pt>
    <dgm:pt modelId="{F8F9CA3E-8A19-41F3-8022-808A50652776}" type="pres">
      <dgm:prSet presAssocID="{654D4A30-8875-4F98-87E9-32AE1B5DC96E}" presName="rootText" presStyleLbl="node2" presStyleIdx="0" presStyleCnt="5">
        <dgm:presLayoutVars>
          <dgm:chPref val="3"/>
        </dgm:presLayoutVars>
      </dgm:prSet>
      <dgm:spPr/>
    </dgm:pt>
    <dgm:pt modelId="{B1FDD92C-A433-423D-A11C-2551D77DE73B}" type="pres">
      <dgm:prSet presAssocID="{654D4A30-8875-4F98-87E9-32AE1B5DC96E}" presName="rootConnector" presStyleLbl="node2" presStyleIdx="0" presStyleCnt="5"/>
      <dgm:spPr/>
    </dgm:pt>
    <dgm:pt modelId="{9D99B198-F678-4B0B-BF5C-C457E02824B3}" type="pres">
      <dgm:prSet presAssocID="{654D4A30-8875-4F98-87E9-32AE1B5DC96E}" presName="hierChild4" presStyleCnt="0"/>
      <dgm:spPr/>
    </dgm:pt>
    <dgm:pt modelId="{680D6F3E-6D67-46D0-AA4E-34F771FBDBCE}" type="pres">
      <dgm:prSet presAssocID="{C67C338E-733D-4B32-A85C-21B40B075F92}" presName="Name37" presStyleLbl="parChTrans1D3" presStyleIdx="0" presStyleCnt="6"/>
      <dgm:spPr/>
    </dgm:pt>
    <dgm:pt modelId="{559E21DD-7081-41C0-916E-4BFDA0E7B7A3}" type="pres">
      <dgm:prSet presAssocID="{6E1315B3-6FE6-4A39-9125-0219564AA641}" presName="hierRoot2" presStyleCnt="0">
        <dgm:presLayoutVars>
          <dgm:hierBranch val="init"/>
        </dgm:presLayoutVars>
      </dgm:prSet>
      <dgm:spPr/>
    </dgm:pt>
    <dgm:pt modelId="{65E16068-A00E-481D-BD9D-A5DBCF0CD723}" type="pres">
      <dgm:prSet presAssocID="{6E1315B3-6FE6-4A39-9125-0219564AA641}" presName="rootComposite" presStyleCnt="0"/>
      <dgm:spPr/>
    </dgm:pt>
    <dgm:pt modelId="{A35E149B-942D-40B7-951A-5136C51DAA22}" type="pres">
      <dgm:prSet presAssocID="{6E1315B3-6FE6-4A39-9125-0219564AA641}" presName="rootText" presStyleLbl="node3" presStyleIdx="0" presStyleCnt="5">
        <dgm:presLayoutVars>
          <dgm:chPref val="3"/>
        </dgm:presLayoutVars>
      </dgm:prSet>
      <dgm:spPr/>
    </dgm:pt>
    <dgm:pt modelId="{6BCD27AD-B687-4306-A81C-8DF865699517}" type="pres">
      <dgm:prSet presAssocID="{6E1315B3-6FE6-4A39-9125-0219564AA641}" presName="rootConnector" presStyleLbl="node3" presStyleIdx="0" presStyleCnt="5"/>
      <dgm:spPr/>
    </dgm:pt>
    <dgm:pt modelId="{ED1935B4-3D10-4A08-B667-26035D13C7E1}" type="pres">
      <dgm:prSet presAssocID="{6E1315B3-6FE6-4A39-9125-0219564AA641}" presName="hierChild4" presStyleCnt="0"/>
      <dgm:spPr/>
    </dgm:pt>
    <dgm:pt modelId="{3C865DC6-67DE-4291-8411-859B0CAE1E02}" type="pres">
      <dgm:prSet presAssocID="{DC160B97-A531-4282-A722-CDE97D7208A1}" presName="Name37" presStyleLbl="parChTrans1D4" presStyleIdx="0" presStyleCnt="5"/>
      <dgm:spPr/>
    </dgm:pt>
    <dgm:pt modelId="{58C0412F-A552-4FE8-8A81-6E2F69AE2FAB}" type="pres">
      <dgm:prSet presAssocID="{A612E2A2-2F03-4CA8-94E2-72C19BC8B87A}" presName="hierRoot2" presStyleCnt="0">
        <dgm:presLayoutVars>
          <dgm:hierBranch val="init"/>
        </dgm:presLayoutVars>
      </dgm:prSet>
      <dgm:spPr/>
    </dgm:pt>
    <dgm:pt modelId="{3482D7BD-4FDA-4C0F-8A95-9AE8CF291A84}" type="pres">
      <dgm:prSet presAssocID="{A612E2A2-2F03-4CA8-94E2-72C19BC8B87A}" presName="rootComposite" presStyleCnt="0"/>
      <dgm:spPr/>
    </dgm:pt>
    <dgm:pt modelId="{062CBC5B-99DD-4BD5-A045-92F6C01067D5}" type="pres">
      <dgm:prSet presAssocID="{A612E2A2-2F03-4CA8-94E2-72C19BC8B87A}" presName="rootText" presStyleLbl="node4" presStyleIdx="0" presStyleCnt="5">
        <dgm:presLayoutVars>
          <dgm:chPref val="3"/>
        </dgm:presLayoutVars>
      </dgm:prSet>
      <dgm:spPr/>
    </dgm:pt>
    <dgm:pt modelId="{FAE501BB-2BC4-4E31-B055-A95B6296C901}" type="pres">
      <dgm:prSet presAssocID="{A612E2A2-2F03-4CA8-94E2-72C19BC8B87A}" presName="rootConnector" presStyleLbl="node4" presStyleIdx="0" presStyleCnt="5"/>
      <dgm:spPr/>
    </dgm:pt>
    <dgm:pt modelId="{9C177AFE-42BE-4319-8EFE-FBBB420D5BEC}" type="pres">
      <dgm:prSet presAssocID="{A612E2A2-2F03-4CA8-94E2-72C19BC8B87A}" presName="hierChild4" presStyleCnt="0"/>
      <dgm:spPr/>
    </dgm:pt>
    <dgm:pt modelId="{3472FFA3-7677-4226-82D8-A0F3485299ED}" type="pres">
      <dgm:prSet presAssocID="{A612E2A2-2F03-4CA8-94E2-72C19BC8B87A}" presName="hierChild5" presStyleCnt="0"/>
      <dgm:spPr/>
    </dgm:pt>
    <dgm:pt modelId="{07A75DFA-B5E0-475D-9068-CC3A072980B6}" type="pres">
      <dgm:prSet presAssocID="{6E1315B3-6FE6-4A39-9125-0219564AA641}" presName="hierChild5" presStyleCnt="0"/>
      <dgm:spPr/>
    </dgm:pt>
    <dgm:pt modelId="{454823D3-4639-4B3B-9CC4-740DCA5482FE}" type="pres">
      <dgm:prSet presAssocID="{654D4A30-8875-4F98-87E9-32AE1B5DC96E}" presName="hierChild5" presStyleCnt="0"/>
      <dgm:spPr/>
    </dgm:pt>
    <dgm:pt modelId="{AE89D3F8-4EA6-4BAB-91ED-852EF8C80044}" type="pres">
      <dgm:prSet presAssocID="{862D1F63-11DA-4F24-8EB4-EC8C936F9B60}" presName="Name37" presStyleLbl="parChTrans1D2" presStyleIdx="1" presStyleCnt="6"/>
      <dgm:spPr/>
    </dgm:pt>
    <dgm:pt modelId="{DFD3344D-D61E-4B64-80BE-46E665258117}" type="pres">
      <dgm:prSet presAssocID="{C79256C5-4E18-45E5-95C5-84913B96689B}" presName="hierRoot2" presStyleCnt="0">
        <dgm:presLayoutVars>
          <dgm:hierBranch val="init"/>
        </dgm:presLayoutVars>
      </dgm:prSet>
      <dgm:spPr/>
    </dgm:pt>
    <dgm:pt modelId="{53710139-209E-4092-8861-0927D5BEF39C}" type="pres">
      <dgm:prSet presAssocID="{C79256C5-4E18-45E5-95C5-84913B96689B}" presName="rootComposite" presStyleCnt="0"/>
      <dgm:spPr/>
    </dgm:pt>
    <dgm:pt modelId="{0EBAC53C-BB2B-48C0-B8E8-89C3B49BEEFC}" type="pres">
      <dgm:prSet presAssocID="{C79256C5-4E18-45E5-95C5-84913B96689B}" presName="rootText" presStyleLbl="node2" presStyleIdx="1" presStyleCnt="5">
        <dgm:presLayoutVars>
          <dgm:chPref val="3"/>
        </dgm:presLayoutVars>
      </dgm:prSet>
      <dgm:spPr/>
    </dgm:pt>
    <dgm:pt modelId="{1FFA0AC2-E9AA-4D1C-9FA8-CC2253B56386}" type="pres">
      <dgm:prSet presAssocID="{C79256C5-4E18-45E5-95C5-84913B96689B}" presName="rootConnector" presStyleLbl="node2" presStyleIdx="1" presStyleCnt="5"/>
      <dgm:spPr/>
    </dgm:pt>
    <dgm:pt modelId="{58C07A2F-6F3A-4579-A5E4-BBA627D1E054}" type="pres">
      <dgm:prSet presAssocID="{C79256C5-4E18-45E5-95C5-84913B96689B}" presName="hierChild4" presStyleCnt="0"/>
      <dgm:spPr/>
    </dgm:pt>
    <dgm:pt modelId="{3D46F04B-C6EA-4E74-BA08-A5CA3D2ED73F}" type="pres">
      <dgm:prSet presAssocID="{62B02A94-4F40-4D8C-B631-8CD5757F38B5}" presName="Name37" presStyleLbl="parChTrans1D3" presStyleIdx="1" presStyleCnt="6"/>
      <dgm:spPr/>
    </dgm:pt>
    <dgm:pt modelId="{52D02AD9-EDC4-4763-BB4A-B4A8EC37C404}" type="pres">
      <dgm:prSet presAssocID="{20277934-7BD6-41A1-BF7E-3A1EFB0470B3}" presName="hierRoot2" presStyleCnt="0">
        <dgm:presLayoutVars>
          <dgm:hierBranch val="init"/>
        </dgm:presLayoutVars>
      </dgm:prSet>
      <dgm:spPr/>
    </dgm:pt>
    <dgm:pt modelId="{EB883E85-40E8-47B3-9524-594BB1596A53}" type="pres">
      <dgm:prSet presAssocID="{20277934-7BD6-41A1-BF7E-3A1EFB0470B3}" presName="rootComposite" presStyleCnt="0"/>
      <dgm:spPr/>
    </dgm:pt>
    <dgm:pt modelId="{83D1AD65-50CC-4542-9E07-AE0ED864D814}" type="pres">
      <dgm:prSet presAssocID="{20277934-7BD6-41A1-BF7E-3A1EFB0470B3}" presName="rootText" presStyleLbl="node3" presStyleIdx="1" presStyleCnt="5">
        <dgm:presLayoutVars>
          <dgm:chPref val="3"/>
        </dgm:presLayoutVars>
      </dgm:prSet>
      <dgm:spPr/>
    </dgm:pt>
    <dgm:pt modelId="{796B2DB6-7DC5-4AAE-8949-9F3EC8E93B2F}" type="pres">
      <dgm:prSet presAssocID="{20277934-7BD6-41A1-BF7E-3A1EFB0470B3}" presName="rootConnector" presStyleLbl="node3" presStyleIdx="1" presStyleCnt="5"/>
      <dgm:spPr/>
    </dgm:pt>
    <dgm:pt modelId="{D42D67FB-104D-4515-A076-7D720F1DEB1B}" type="pres">
      <dgm:prSet presAssocID="{20277934-7BD6-41A1-BF7E-3A1EFB0470B3}" presName="hierChild4" presStyleCnt="0"/>
      <dgm:spPr/>
    </dgm:pt>
    <dgm:pt modelId="{C6275EA7-3DED-44F0-B01B-B89732F1E27A}" type="pres">
      <dgm:prSet presAssocID="{5459B3FD-0652-477A-8CD5-4AEE7AB4C868}" presName="Name37" presStyleLbl="parChTrans1D4" presStyleIdx="1" presStyleCnt="5"/>
      <dgm:spPr/>
    </dgm:pt>
    <dgm:pt modelId="{129A209F-ED29-41BA-AADE-4C11D2D59534}" type="pres">
      <dgm:prSet presAssocID="{2CA3BA69-9E28-4994-AC47-2469683EF91D}" presName="hierRoot2" presStyleCnt="0">
        <dgm:presLayoutVars>
          <dgm:hierBranch val="init"/>
        </dgm:presLayoutVars>
      </dgm:prSet>
      <dgm:spPr/>
    </dgm:pt>
    <dgm:pt modelId="{009CBBFB-D752-4DCA-A82F-AE75AA72A6E4}" type="pres">
      <dgm:prSet presAssocID="{2CA3BA69-9E28-4994-AC47-2469683EF91D}" presName="rootComposite" presStyleCnt="0"/>
      <dgm:spPr/>
    </dgm:pt>
    <dgm:pt modelId="{E7F48A3C-F377-4508-B045-C697409D41C6}" type="pres">
      <dgm:prSet presAssocID="{2CA3BA69-9E28-4994-AC47-2469683EF91D}" presName="rootText" presStyleLbl="node4" presStyleIdx="1" presStyleCnt="5">
        <dgm:presLayoutVars>
          <dgm:chPref val="3"/>
        </dgm:presLayoutVars>
      </dgm:prSet>
      <dgm:spPr/>
    </dgm:pt>
    <dgm:pt modelId="{49040939-6A15-4872-BD1B-2CE208F714F4}" type="pres">
      <dgm:prSet presAssocID="{2CA3BA69-9E28-4994-AC47-2469683EF91D}" presName="rootConnector" presStyleLbl="node4" presStyleIdx="1" presStyleCnt="5"/>
      <dgm:spPr/>
    </dgm:pt>
    <dgm:pt modelId="{2B06BF5F-BDE4-47DF-8E97-8FC7A658A164}" type="pres">
      <dgm:prSet presAssocID="{2CA3BA69-9E28-4994-AC47-2469683EF91D}" presName="hierChild4" presStyleCnt="0"/>
      <dgm:spPr/>
    </dgm:pt>
    <dgm:pt modelId="{F6B754E9-3155-402A-9256-36118470CBE5}" type="pres">
      <dgm:prSet presAssocID="{2CA3BA69-9E28-4994-AC47-2469683EF91D}" presName="hierChild5" presStyleCnt="0"/>
      <dgm:spPr/>
    </dgm:pt>
    <dgm:pt modelId="{A94AA9D5-DD3E-4FDB-AB65-4BF4EF6C1B50}" type="pres">
      <dgm:prSet presAssocID="{20277934-7BD6-41A1-BF7E-3A1EFB0470B3}" presName="hierChild5" presStyleCnt="0"/>
      <dgm:spPr/>
    </dgm:pt>
    <dgm:pt modelId="{58CCBB14-8161-4D0F-9CF9-BDF2BA43C0C2}" type="pres">
      <dgm:prSet presAssocID="{C79256C5-4E18-45E5-95C5-84913B96689B}" presName="hierChild5" presStyleCnt="0"/>
      <dgm:spPr/>
    </dgm:pt>
    <dgm:pt modelId="{2B67F2B9-ED15-436C-80C4-DAB1F11777A6}" type="pres">
      <dgm:prSet presAssocID="{2F2C2219-7FF0-4F3F-821C-F289D8A090ED}" presName="Name37" presStyleLbl="parChTrans1D2" presStyleIdx="2" presStyleCnt="6"/>
      <dgm:spPr/>
    </dgm:pt>
    <dgm:pt modelId="{FBB08B92-E7B1-4BEE-B369-703445AF6FE6}" type="pres">
      <dgm:prSet presAssocID="{937CCD2C-D859-405A-B453-BA8CCC83A2FA}" presName="hierRoot2" presStyleCnt="0">
        <dgm:presLayoutVars>
          <dgm:hierBranch val="init"/>
        </dgm:presLayoutVars>
      </dgm:prSet>
      <dgm:spPr/>
    </dgm:pt>
    <dgm:pt modelId="{00F4F136-D5C0-4B44-9720-D84820EF8027}" type="pres">
      <dgm:prSet presAssocID="{937CCD2C-D859-405A-B453-BA8CCC83A2FA}" presName="rootComposite" presStyleCnt="0"/>
      <dgm:spPr/>
    </dgm:pt>
    <dgm:pt modelId="{E0DDE1E9-2865-4FB8-8C1F-4F14CBCCB060}" type="pres">
      <dgm:prSet presAssocID="{937CCD2C-D859-405A-B453-BA8CCC83A2FA}" presName="rootText" presStyleLbl="node2" presStyleIdx="2" presStyleCnt="5">
        <dgm:presLayoutVars>
          <dgm:chPref val="3"/>
        </dgm:presLayoutVars>
      </dgm:prSet>
      <dgm:spPr/>
    </dgm:pt>
    <dgm:pt modelId="{6ACCB752-2753-46E6-8E4A-8ED509CF25F8}" type="pres">
      <dgm:prSet presAssocID="{937CCD2C-D859-405A-B453-BA8CCC83A2FA}" presName="rootConnector" presStyleLbl="node2" presStyleIdx="2" presStyleCnt="5"/>
      <dgm:spPr/>
    </dgm:pt>
    <dgm:pt modelId="{684B153D-A538-4820-82CF-FBC4F7F97A4C}" type="pres">
      <dgm:prSet presAssocID="{937CCD2C-D859-405A-B453-BA8CCC83A2FA}" presName="hierChild4" presStyleCnt="0"/>
      <dgm:spPr/>
    </dgm:pt>
    <dgm:pt modelId="{B0B72C10-25E8-401E-A967-3D18C60989E6}" type="pres">
      <dgm:prSet presAssocID="{0420995C-1066-4050-93D2-22936C15DC11}" presName="Name37" presStyleLbl="parChTrans1D3" presStyleIdx="2" presStyleCnt="6"/>
      <dgm:spPr/>
    </dgm:pt>
    <dgm:pt modelId="{FD223891-D140-45C8-8FF4-DB201E7C7929}" type="pres">
      <dgm:prSet presAssocID="{386D3F17-66BA-4B60-AE80-FD3FCD80EBF6}" presName="hierRoot2" presStyleCnt="0">
        <dgm:presLayoutVars>
          <dgm:hierBranch val="init"/>
        </dgm:presLayoutVars>
      </dgm:prSet>
      <dgm:spPr/>
    </dgm:pt>
    <dgm:pt modelId="{05998886-A81F-40EF-A686-ADB1F8FF577E}" type="pres">
      <dgm:prSet presAssocID="{386D3F17-66BA-4B60-AE80-FD3FCD80EBF6}" presName="rootComposite" presStyleCnt="0"/>
      <dgm:spPr/>
    </dgm:pt>
    <dgm:pt modelId="{5746DE44-D8E1-4999-B12C-BBF1A8B5F763}" type="pres">
      <dgm:prSet presAssocID="{386D3F17-66BA-4B60-AE80-FD3FCD80EBF6}" presName="rootText" presStyleLbl="node3" presStyleIdx="2" presStyleCnt="5">
        <dgm:presLayoutVars>
          <dgm:chPref val="3"/>
        </dgm:presLayoutVars>
      </dgm:prSet>
      <dgm:spPr/>
    </dgm:pt>
    <dgm:pt modelId="{379ACC8C-F085-4BA0-ABFE-58F281948A97}" type="pres">
      <dgm:prSet presAssocID="{386D3F17-66BA-4B60-AE80-FD3FCD80EBF6}" presName="rootConnector" presStyleLbl="node3" presStyleIdx="2" presStyleCnt="5"/>
      <dgm:spPr/>
    </dgm:pt>
    <dgm:pt modelId="{5B00278C-80F8-4C09-9F07-3B1AE3D6B92E}" type="pres">
      <dgm:prSet presAssocID="{386D3F17-66BA-4B60-AE80-FD3FCD80EBF6}" presName="hierChild4" presStyleCnt="0"/>
      <dgm:spPr/>
    </dgm:pt>
    <dgm:pt modelId="{5C2206BD-D29D-427D-AF64-AF9798D1720A}" type="pres">
      <dgm:prSet presAssocID="{F36C153F-8657-40F4-8C5D-6B227E045710}" presName="Name37" presStyleLbl="parChTrans1D4" presStyleIdx="2" presStyleCnt="5"/>
      <dgm:spPr/>
    </dgm:pt>
    <dgm:pt modelId="{ED45DC52-F924-4237-9B49-EC8F7DA51C59}" type="pres">
      <dgm:prSet presAssocID="{5120B860-95DB-4BBC-8B0C-3177835AAB30}" presName="hierRoot2" presStyleCnt="0">
        <dgm:presLayoutVars>
          <dgm:hierBranch val="init"/>
        </dgm:presLayoutVars>
      </dgm:prSet>
      <dgm:spPr/>
    </dgm:pt>
    <dgm:pt modelId="{BB601358-9550-4E26-8605-AAB6C462855D}" type="pres">
      <dgm:prSet presAssocID="{5120B860-95DB-4BBC-8B0C-3177835AAB30}" presName="rootComposite" presStyleCnt="0"/>
      <dgm:spPr/>
    </dgm:pt>
    <dgm:pt modelId="{31B0F02A-5CB0-4820-BA14-FC795706C951}" type="pres">
      <dgm:prSet presAssocID="{5120B860-95DB-4BBC-8B0C-3177835AAB30}" presName="rootText" presStyleLbl="node4" presStyleIdx="2" presStyleCnt="5">
        <dgm:presLayoutVars>
          <dgm:chPref val="3"/>
        </dgm:presLayoutVars>
      </dgm:prSet>
      <dgm:spPr/>
    </dgm:pt>
    <dgm:pt modelId="{9E6EE3E0-7AED-4A3E-A70D-AC438A0F7D93}" type="pres">
      <dgm:prSet presAssocID="{5120B860-95DB-4BBC-8B0C-3177835AAB30}" presName="rootConnector" presStyleLbl="node4" presStyleIdx="2" presStyleCnt="5"/>
      <dgm:spPr/>
    </dgm:pt>
    <dgm:pt modelId="{B0809401-AC2B-4082-BC4D-C114876DABED}" type="pres">
      <dgm:prSet presAssocID="{5120B860-95DB-4BBC-8B0C-3177835AAB30}" presName="hierChild4" presStyleCnt="0"/>
      <dgm:spPr/>
    </dgm:pt>
    <dgm:pt modelId="{EEC38282-BBE6-4C7A-B54D-EF44BAE3EB1C}" type="pres">
      <dgm:prSet presAssocID="{5120B860-95DB-4BBC-8B0C-3177835AAB30}" presName="hierChild5" presStyleCnt="0"/>
      <dgm:spPr/>
    </dgm:pt>
    <dgm:pt modelId="{AA17A19F-EC22-47D4-B6B3-D34D00EAEF63}" type="pres">
      <dgm:prSet presAssocID="{386D3F17-66BA-4B60-AE80-FD3FCD80EBF6}" presName="hierChild5" presStyleCnt="0"/>
      <dgm:spPr/>
    </dgm:pt>
    <dgm:pt modelId="{B236B526-351B-4AE0-9AFB-1C168E4BFA80}" type="pres">
      <dgm:prSet presAssocID="{937CCD2C-D859-405A-B453-BA8CCC83A2FA}" presName="hierChild5" presStyleCnt="0"/>
      <dgm:spPr/>
    </dgm:pt>
    <dgm:pt modelId="{6AF1F577-7CD8-4A56-80D2-253080447FE6}" type="pres">
      <dgm:prSet presAssocID="{E18F5799-BC2F-4445-BB65-D845C043A54D}" presName="Name37" presStyleLbl="parChTrans1D2" presStyleIdx="3" presStyleCnt="6"/>
      <dgm:spPr/>
    </dgm:pt>
    <dgm:pt modelId="{97430AB9-1822-4E1E-A581-874F1119DDE1}" type="pres">
      <dgm:prSet presAssocID="{2F837062-9AA1-4BD7-A2C2-21C9897B90BC}" presName="hierRoot2" presStyleCnt="0">
        <dgm:presLayoutVars>
          <dgm:hierBranch val="init"/>
        </dgm:presLayoutVars>
      </dgm:prSet>
      <dgm:spPr/>
    </dgm:pt>
    <dgm:pt modelId="{64B90E3D-D50E-4FEA-AFEF-B558132E210C}" type="pres">
      <dgm:prSet presAssocID="{2F837062-9AA1-4BD7-A2C2-21C9897B90BC}" presName="rootComposite" presStyleCnt="0"/>
      <dgm:spPr/>
    </dgm:pt>
    <dgm:pt modelId="{0E3092DC-1F5A-4E30-8D7F-7642FC62C96E}" type="pres">
      <dgm:prSet presAssocID="{2F837062-9AA1-4BD7-A2C2-21C9897B90BC}" presName="rootText" presStyleLbl="node2" presStyleIdx="3" presStyleCnt="5">
        <dgm:presLayoutVars>
          <dgm:chPref val="3"/>
        </dgm:presLayoutVars>
      </dgm:prSet>
      <dgm:spPr/>
    </dgm:pt>
    <dgm:pt modelId="{65D62984-9201-4018-A889-B7F50DA5D900}" type="pres">
      <dgm:prSet presAssocID="{2F837062-9AA1-4BD7-A2C2-21C9897B90BC}" presName="rootConnector" presStyleLbl="node2" presStyleIdx="3" presStyleCnt="5"/>
      <dgm:spPr/>
    </dgm:pt>
    <dgm:pt modelId="{9516D192-7E1B-47A1-A77C-AD4996344A43}" type="pres">
      <dgm:prSet presAssocID="{2F837062-9AA1-4BD7-A2C2-21C9897B90BC}" presName="hierChild4" presStyleCnt="0"/>
      <dgm:spPr/>
    </dgm:pt>
    <dgm:pt modelId="{6EEDE82A-E663-4E83-B37D-963A78AA7142}" type="pres">
      <dgm:prSet presAssocID="{4142E482-C530-4773-BB79-E99AF45272E8}" presName="Name37" presStyleLbl="parChTrans1D3" presStyleIdx="3" presStyleCnt="6"/>
      <dgm:spPr/>
    </dgm:pt>
    <dgm:pt modelId="{D3EC970A-1376-4559-BFD6-EAC98A09D532}" type="pres">
      <dgm:prSet presAssocID="{00CDD833-0EAF-45B0-8649-140DA834BD1F}" presName="hierRoot2" presStyleCnt="0">
        <dgm:presLayoutVars>
          <dgm:hierBranch val="init"/>
        </dgm:presLayoutVars>
      </dgm:prSet>
      <dgm:spPr/>
    </dgm:pt>
    <dgm:pt modelId="{C3C216A5-C709-45C4-9EA6-25E4E6E1457C}" type="pres">
      <dgm:prSet presAssocID="{00CDD833-0EAF-45B0-8649-140DA834BD1F}" presName="rootComposite" presStyleCnt="0"/>
      <dgm:spPr/>
    </dgm:pt>
    <dgm:pt modelId="{452C5928-8629-46CB-BDFB-CFE6A288AA6B}" type="pres">
      <dgm:prSet presAssocID="{00CDD833-0EAF-45B0-8649-140DA834BD1F}" presName="rootText" presStyleLbl="node3" presStyleIdx="3" presStyleCnt="5">
        <dgm:presLayoutVars>
          <dgm:chPref val="3"/>
        </dgm:presLayoutVars>
      </dgm:prSet>
      <dgm:spPr/>
    </dgm:pt>
    <dgm:pt modelId="{EB176B43-F088-4D59-A7E9-2D0D4633D730}" type="pres">
      <dgm:prSet presAssocID="{00CDD833-0EAF-45B0-8649-140DA834BD1F}" presName="rootConnector" presStyleLbl="node3" presStyleIdx="3" presStyleCnt="5"/>
      <dgm:spPr/>
    </dgm:pt>
    <dgm:pt modelId="{A7A9EB92-6BA5-4024-A638-615E22616A60}" type="pres">
      <dgm:prSet presAssocID="{00CDD833-0EAF-45B0-8649-140DA834BD1F}" presName="hierChild4" presStyleCnt="0"/>
      <dgm:spPr/>
    </dgm:pt>
    <dgm:pt modelId="{17E43312-2748-46EA-91F0-09BBC6548F38}" type="pres">
      <dgm:prSet presAssocID="{18B04EF5-98B0-48DE-B2A0-21500D841602}" presName="Name37" presStyleLbl="parChTrans1D4" presStyleIdx="3" presStyleCnt="5"/>
      <dgm:spPr/>
    </dgm:pt>
    <dgm:pt modelId="{FC74AD16-973C-407A-A138-1220D240DD0B}" type="pres">
      <dgm:prSet presAssocID="{07CB6351-53A3-427E-94C9-5BD29F8D2133}" presName="hierRoot2" presStyleCnt="0">
        <dgm:presLayoutVars>
          <dgm:hierBranch val="init"/>
        </dgm:presLayoutVars>
      </dgm:prSet>
      <dgm:spPr/>
    </dgm:pt>
    <dgm:pt modelId="{02594A6F-9FA2-4373-8A5B-B913C5DFED0E}" type="pres">
      <dgm:prSet presAssocID="{07CB6351-53A3-427E-94C9-5BD29F8D2133}" presName="rootComposite" presStyleCnt="0"/>
      <dgm:spPr/>
    </dgm:pt>
    <dgm:pt modelId="{B2DE8447-D31D-4454-AEEA-EFA22D315186}" type="pres">
      <dgm:prSet presAssocID="{07CB6351-53A3-427E-94C9-5BD29F8D2133}" presName="rootText" presStyleLbl="node4" presStyleIdx="3" presStyleCnt="5">
        <dgm:presLayoutVars>
          <dgm:chPref val="3"/>
        </dgm:presLayoutVars>
      </dgm:prSet>
      <dgm:spPr/>
    </dgm:pt>
    <dgm:pt modelId="{A1E82551-5EF7-420B-BFD0-C9C9EFA145F4}" type="pres">
      <dgm:prSet presAssocID="{07CB6351-53A3-427E-94C9-5BD29F8D2133}" presName="rootConnector" presStyleLbl="node4" presStyleIdx="3" presStyleCnt="5"/>
      <dgm:spPr/>
    </dgm:pt>
    <dgm:pt modelId="{2407200E-EFB1-4FBF-A6BA-7EF36D4820B5}" type="pres">
      <dgm:prSet presAssocID="{07CB6351-53A3-427E-94C9-5BD29F8D2133}" presName="hierChild4" presStyleCnt="0"/>
      <dgm:spPr/>
    </dgm:pt>
    <dgm:pt modelId="{4CEDE843-EBE2-467C-BC51-B308A2ACF9F0}" type="pres">
      <dgm:prSet presAssocID="{07CB6351-53A3-427E-94C9-5BD29F8D2133}" presName="hierChild5" presStyleCnt="0"/>
      <dgm:spPr/>
    </dgm:pt>
    <dgm:pt modelId="{3B608BEB-BF84-48FE-8569-78F589209389}" type="pres">
      <dgm:prSet presAssocID="{00CDD833-0EAF-45B0-8649-140DA834BD1F}" presName="hierChild5" presStyleCnt="0"/>
      <dgm:spPr/>
    </dgm:pt>
    <dgm:pt modelId="{A40A8E3C-5890-4DFA-99BD-0602715B7E11}" type="pres">
      <dgm:prSet presAssocID="{2F837062-9AA1-4BD7-A2C2-21C9897B90BC}" presName="hierChild5" presStyleCnt="0"/>
      <dgm:spPr/>
    </dgm:pt>
    <dgm:pt modelId="{392C1630-D7D4-4B90-9AAA-AD3E14473E35}" type="pres">
      <dgm:prSet presAssocID="{BD3956EB-0FAD-4EAE-986D-1813F2633DF1}" presName="Name37" presStyleLbl="parChTrans1D2" presStyleIdx="4" presStyleCnt="6"/>
      <dgm:spPr/>
    </dgm:pt>
    <dgm:pt modelId="{B6420D9D-66F9-431F-8A2D-527BB7A424EC}" type="pres">
      <dgm:prSet presAssocID="{B782E244-DF1D-4C43-87D4-FEF23974C68A}" presName="hierRoot2" presStyleCnt="0">
        <dgm:presLayoutVars>
          <dgm:hierBranch val="init"/>
        </dgm:presLayoutVars>
      </dgm:prSet>
      <dgm:spPr/>
    </dgm:pt>
    <dgm:pt modelId="{8613538C-EBB9-40B8-9196-DA9A546C1F5D}" type="pres">
      <dgm:prSet presAssocID="{B782E244-DF1D-4C43-87D4-FEF23974C68A}" presName="rootComposite" presStyleCnt="0"/>
      <dgm:spPr/>
    </dgm:pt>
    <dgm:pt modelId="{D3806411-E014-41E8-B451-A97952878BA3}" type="pres">
      <dgm:prSet presAssocID="{B782E244-DF1D-4C43-87D4-FEF23974C68A}" presName="rootText" presStyleLbl="node2" presStyleIdx="4" presStyleCnt="5">
        <dgm:presLayoutVars>
          <dgm:chPref val="3"/>
        </dgm:presLayoutVars>
      </dgm:prSet>
      <dgm:spPr/>
    </dgm:pt>
    <dgm:pt modelId="{67E7D568-79C7-4E92-A836-B6C197187760}" type="pres">
      <dgm:prSet presAssocID="{B782E244-DF1D-4C43-87D4-FEF23974C68A}" presName="rootConnector" presStyleLbl="node2" presStyleIdx="4" presStyleCnt="5"/>
      <dgm:spPr/>
    </dgm:pt>
    <dgm:pt modelId="{A39C8888-9C5E-4A16-AFCD-6779542A4FBB}" type="pres">
      <dgm:prSet presAssocID="{B782E244-DF1D-4C43-87D4-FEF23974C68A}" presName="hierChild4" presStyleCnt="0"/>
      <dgm:spPr/>
    </dgm:pt>
    <dgm:pt modelId="{2DC0131C-9D98-42DE-A9D0-4C3ACADA63CA}" type="pres">
      <dgm:prSet presAssocID="{D80FC53C-5305-4799-9933-C1C13DB33357}" presName="Name37" presStyleLbl="parChTrans1D3" presStyleIdx="4" presStyleCnt="6"/>
      <dgm:spPr/>
    </dgm:pt>
    <dgm:pt modelId="{B2F551A2-B3B0-43A8-A667-5DE3B03813F2}" type="pres">
      <dgm:prSet presAssocID="{0412FAEB-B669-47E7-B1E7-202C330D3566}" presName="hierRoot2" presStyleCnt="0">
        <dgm:presLayoutVars>
          <dgm:hierBranch val="init"/>
        </dgm:presLayoutVars>
      </dgm:prSet>
      <dgm:spPr/>
    </dgm:pt>
    <dgm:pt modelId="{D7285BFE-42C4-4FD3-A470-AA7516EA6236}" type="pres">
      <dgm:prSet presAssocID="{0412FAEB-B669-47E7-B1E7-202C330D3566}" presName="rootComposite" presStyleCnt="0"/>
      <dgm:spPr/>
    </dgm:pt>
    <dgm:pt modelId="{88590FD0-101F-443B-ACCF-1B1AF11C694D}" type="pres">
      <dgm:prSet presAssocID="{0412FAEB-B669-47E7-B1E7-202C330D3566}" presName="rootText" presStyleLbl="node3" presStyleIdx="4" presStyleCnt="5">
        <dgm:presLayoutVars>
          <dgm:chPref val="3"/>
        </dgm:presLayoutVars>
      </dgm:prSet>
      <dgm:spPr/>
    </dgm:pt>
    <dgm:pt modelId="{E6530872-DDD6-4815-82C1-DE31AB5829AF}" type="pres">
      <dgm:prSet presAssocID="{0412FAEB-B669-47E7-B1E7-202C330D3566}" presName="rootConnector" presStyleLbl="node3" presStyleIdx="4" presStyleCnt="5"/>
      <dgm:spPr/>
    </dgm:pt>
    <dgm:pt modelId="{BCD2B96A-8709-41F3-9541-D3D1C21A83F5}" type="pres">
      <dgm:prSet presAssocID="{0412FAEB-B669-47E7-B1E7-202C330D3566}" presName="hierChild4" presStyleCnt="0"/>
      <dgm:spPr/>
    </dgm:pt>
    <dgm:pt modelId="{C3FEEE0F-8761-4DAA-AE01-3B7C5CC5F04C}" type="pres">
      <dgm:prSet presAssocID="{3D81D3C1-E750-49F0-9243-4787B98B8BC4}" presName="Name37" presStyleLbl="parChTrans1D4" presStyleIdx="4" presStyleCnt="5"/>
      <dgm:spPr/>
    </dgm:pt>
    <dgm:pt modelId="{F373D8D6-86DD-427D-AAFD-FF29E00AC472}" type="pres">
      <dgm:prSet presAssocID="{C2C895B1-C0B8-4CCF-A135-48FBF997E908}" presName="hierRoot2" presStyleCnt="0">
        <dgm:presLayoutVars>
          <dgm:hierBranch val="init"/>
        </dgm:presLayoutVars>
      </dgm:prSet>
      <dgm:spPr/>
    </dgm:pt>
    <dgm:pt modelId="{17DEF3CC-3985-4324-826B-83B379810E79}" type="pres">
      <dgm:prSet presAssocID="{C2C895B1-C0B8-4CCF-A135-48FBF997E908}" presName="rootComposite" presStyleCnt="0"/>
      <dgm:spPr/>
    </dgm:pt>
    <dgm:pt modelId="{FC55BEDC-B476-4F0F-9E69-61737BD2D4FC}" type="pres">
      <dgm:prSet presAssocID="{C2C895B1-C0B8-4CCF-A135-48FBF997E908}" presName="rootText" presStyleLbl="node4" presStyleIdx="4" presStyleCnt="5">
        <dgm:presLayoutVars>
          <dgm:chPref val="3"/>
        </dgm:presLayoutVars>
      </dgm:prSet>
      <dgm:spPr/>
    </dgm:pt>
    <dgm:pt modelId="{A8D0BBB4-34D3-4089-8E77-750C0D04B66F}" type="pres">
      <dgm:prSet presAssocID="{C2C895B1-C0B8-4CCF-A135-48FBF997E908}" presName="rootConnector" presStyleLbl="node4" presStyleIdx="4" presStyleCnt="5"/>
      <dgm:spPr/>
    </dgm:pt>
    <dgm:pt modelId="{C56E16EC-01E5-4E23-9069-5F3DD41EF3D0}" type="pres">
      <dgm:prSet presAssocID="{C2C895B1-C0B8-4CCF-A135-48FBF997E908}" presName="hierChild4" presStyleCnt="0"/>
      <dgm:spPr/>
    </dgm:pt>
    <dgm:pt modelId="{774D15F2-1536-4AF0-B555-DAFBE1AC6450}" type="pres">
      <dgm:prSet presAssocID="{C2C895B1-C0B8-4CCF-A135-48FBF997E908}" presName="hierChild5" presStyleCnt="0"/>
      <dgm:spPr/>
    </dgm:pt>
    <dgm:pt modelId="{5220BCF3-EE6A-4E07-8CE0-3C71DD5F7566}" type="pres">
      <dgm:prSet presAssocID="{0412FAEB-B669-47E7-B1E7-202C330D3566}" presName="hierChild5" presStyleCnt="0"/>
      <dgm:spPr/>
    </dgm:pt>
    <dgm:pt modelId="{025556DD-4631-4899-9799-9A8ADAF9C243}" type="pres">
      <dgm:prSet presAssocID="{B782E244-DF1D-4C43-87D4-FEF23974C68A}" presName="hierChild5" presStyleCnt="0"/>
      <dgm:spPr/>
    </dgm:pt>
    <dgm:pt modelId="{03564FD2-A766-45FE-A7D4-E0F5A001DC97}" type="pres">
      <dgm:prSet presAssocID="{B756A38B-2C2E-465C-9A78-2379EE1F1B35}" presName="hierChild3" presStyleCnt="0"/>
      <dgm:spPr/>
    </dgm:pt>
    <dgm:pt modelId="{1E1D3F1E-1CC5-44EA-A9DF-0853071C9065}" type="pres">
      <dgm:prSet presAssocID="{42707052-15A4-4255-AC4C-AE2788749F98}" presName="Name111" presStyleLbl="parChTrans1D2" presStyleIdx="5" presStyleCnt="6"/>
      <dgm:spPr/>
    </dgm:pt>
    <dgm:pt modelId="{730AFCC8-65B9-46FA-87B0-B91496C1AB37}" type="pres">
      <dgm:prSet presAssocID="{FFD2338E-3968-44BC-820C-333C238EEC9F}" presName="hierRoot3" presStyleCnt="0">
        <dgm:presLayoutVars>
          <dgm:hierBranch val="init"/>
        </dgm:presLayoutVars>
      </dgm:prSet>
      <dgm:spPr/>
    </dgm:pt>
    <dgm:pt modelId="{8265394C-8CE3-46E3-A6EC-D394C6213A88}" type="pres">
      <dgm:prSet presAssocID="{FFD2338E-3968-44BC-820C-333C238EEC9F}" presName="rootComposite3" presStyleCnt="0"/>
      <dgm:spPr/>
    </dgm:pt>
    <dgm:pt modelId="{9975FFB2-8A1D-4816-B360-99DEFAA6AD6E}" type="pres">
      <dgm:prSet presAssocID="{FFD2338E-3968-44BC-820C-333C238EEC9F}" presName="rootText3" presStyleLbl="asst1" presStyleIdx="0" presStyleCnt="2" custLinFactNeighborX="59584" custLinFactNeighborY="5958">
        <dgm:presLayoutVars>
          <dgm:chPref val="3"/>
        </dgm:presLayoutVars>
      </dgm:prSet>
      <dgm:spPr/>
    </dgm:pt>
    <dgm:pt modelId="{00415D67-4C5C-490F-8BBA-E19B4ABEE51B}" type="pres">
      <dgm:prSet presAssocID="{FFD2338E-3968-44BC-820C-333C238EEC9F}" presName="rootConnector3" presStyleLbl="asst1" presStyleIdx="0" presStyleCnt="2"/>
      <dgm:spPr/>
    </dgm:pt>
    <dgm:pt modelId="{F4C978DE-1821-48B9-8102-C49EFB25C0F0}" type="pres">
      <dgm:prSet presAssocID="{FFD2338E-3968-44BC-820C-333C238EEC9F}" presName="hierChild6" presStyleCnt="0"/>
      <dgm:spPr/>
    </dgm:pt>
    <dgm:pt modelId="{5B67D303-90B4-4D68-A8FD-91BC970F728C}" type="pres">
      <dgm:prSet presAssocID="{FFD2338E-3968-44BC-820C-333C238EEC9F}" presName="hierChild7" presStyleCnt="0"/>
      <dgm:spPr/>
    </dgm:pt>
    <dgm:pt modelId="{D08B6DA3-311C-4C41-B95D-DFEB39F42A9F}" type="pres">
      <dgm:prSet presAssocID="{17EF86C7-A3BE-4B5F-AE7C-DC7FEAD3F2CE}" presName="Name111" presStyleLbl="parChTrans1D3" presStyleIdx="5" presStyleCnt="6"/>
      <dgm:spPr/>
    </dgm:pt>
    <dgm:pt modelId="{684F9A3A-0423-42FC-BDB8-CD4109D7778C}" type="pres">
      <dgm:prSet presAssocID="{2553311C-F634-4968-A126-F5E5475E19EC}" presName="hierRoot3" presStyleCnt="0">
        <dgm:presLayoutVars>
          <dgm:hierBranch val="init"/>
        </dgm:presLayoutVars>
      </dgm:prSet>
      <dgm:spPr/>
    </dgm:pt>
    <dgm:pt modelId="{F26D446B-EC81-4C59-AE46-A47A0F4A9F09}" type="pres">
      <dgm:prSet presAssocID="{2553311C-F634-4968-A126-F5E5475E19EC}" presName="rootComposite3" presStyleCnt="0"/>
      <dgm:spPr/>
    </dgm:pt>
    <dgm:pt modelId="{D7B818E0-F986-4040-89AC-B984D74B5F38}" type="pres">
      <dgm:prSet presAssocID="{2553311C-F634-4968-A126-F5E5475E19EC}" presName="rootText3" presStyleLbl="asst1" presStyleIdx="1" presStyleCnt="2" custLinFactX="18512" custLinFactNeighborX="100000" custLinFactNeighborY="-5237">
        <dgm:presLayoutVars>
          <dgm:chPref val="3"/>
        </dgm:presLayoutVars>
      </dgm:prSet>
      <dgm:spPr/>
    </dgm:pt>
    <dgm:pt modelId="{930BE174-C645-4273-B993-4834080EAC52}" type="pres">
      <dgm:prSet presAssocID="{2553311C-F634-4968-A126-F5E5475E19EC}" presName="rootConnector3" presStyleLbl="asst1" presStyleIdx="1" presStyleCnt="2"/>
      <dgm:spPr/>
    </dgm:pt>
    <dgm:pt modelId="{D3977016-A7A5-4E2A-BE5A-359AC032B045}" type="pres">
      <dgm:prSet presAssocID="{2553311C-F634-4968-A126-F5E5475E19EC}" presName="hierChild6" presStyleCnt="0"/>
      <dgm:spPr/>
    </dgm:pt>
    <dgm:pt modelId="{E82330FF-B58A-46F1-8524-5772A235C958}" type="pres">
      <dgm:prSet presAssocID="{2553311C-F634-4968-A126-F5E5475E19EC}" presName="hierChild7" presStyleCnt="0"/>
      <dgm:spPr/>
    </dgm:pt>
  </dgm:ptLst>
  <dgm:cxnLst>
    <dgm:cxn modelId="{79621603-6943-4BE8-AAEA-6DCB079C07D7}" type="presOf" srcId="{2CA3BA69-9E28-4994-AC47-2469683EF91D}" destId="{E7F48A3C-F377-4508-B045-C697409D41C6}" srcOrd="0" destOrd="0" presId="urn:microsoft.com/office/officeart/2005/8/layout/orgChart1"/>
    <dgm:cxn modelId="{ADADE012-B0A5-4FA3-9877-7A2F05590078}" type="presOf" srcId="{2553311C-F634-4968-A126-F5E5475E19EC}" destId="{930BE174-C645-4273-B993-4834080EAC52}" srcOrd="1" destOrd="0" presId="urn:microsoft.com/office/officeart/2005/8/layout/orgChart1"/>
    <dgm:cxn modelId="{930B6F15-F0BE-42F5-AF83-F831A27F638E}" type="presOf" srcId="{2F2C2219-7FF0-4F3F-821C-F289D8A090ED}" destId="{2B67F2B9-ED15-436C-80C4-DAB1F11777A6}" srcOrd="0" destOrd="0" presId="urn:microsoft.com/office/officeart/2005/8/layout/orgChart1"/>
    <dgm:cxn modelId="{64720C1B-7BCC-41D8-9D26-F37C755EF198}" srcId="{B756A38B-2C2E-465C-9A78-2379EE1F1B35}" destId="{654D4A30-8875-4F98-87E9-32AE1B5DC96E}" srcOrd="1" destOrd="0" parTransId="{55653025-1584-4636-A26F-4FA8ABD84782}" sibTransId="{5298CC88-B45C-4889-93FC-B4FDA90CC8B3}"/>
    <dgm:cxn modelId="{110D9B1F-26CE-49E7-9A8D-C5629C6DFE3E}" type="presOf" srcId="{937CCD2C-D859-405A-B453-BA8CCC83A2FA}" destId="{6ACCB752-2753-46E6-8E4A-8ED509CF25F8}" srcOrd="1" destOrd="0" presId="urn:microsoft.com/office/officeart/2005/8/layout/orgChart1"/>
    <dgm:cxn modelId="{52B5B21F-48E5-47C6-BA5B-2002895069A3}" type="presOf" srcId="{17EF86C7-A3BE-4B5F-AE7C-DC7FEAD3F2CE}" destId="{D08B6DA3-311C-4C41-B95D-DFEB39F42A9F}" srcOrd="0" destOrd="0" presId="urn:microsoft.com/office/officeart/2005/8/layout/orgChart1"/>
    <dgm:cxn modelId="{0C54F623-CE0E-4D5F-A88B-7816380ABA7A}" type="presOf" srcId="{42707052-15A4-4255-AC4C-AE2788749F98}" destId="{1E1D3F1E-1CC5-44EA-A9DF-0853071C9065}" srcOrd="0" destOrd="0" presId="urn:microsoft.com/office/officeart/2005/8/layout/orgChart1"/>
    <dgm:cxn modelId="{B14BD624-D9FF-4B1E-B639-A5C795169544}" type="presOf" srcId="{B756A38B-2C2E-465C-9A78-2379EE1F1B35}" destId="{4D0F673E-2908-43E7-BB06-32525EDE7916}" srcOrd="1" destOrd="0" presId="urn:microsoft.com/office/officeart/2005/8/layout/orgChart1"/>
    <dgm:cxn modelId="{3862BE25-5790-4E7A-ADF4-CB73D6BF9D94}" type="presOf" srcId="{C79256C5-4E18-45E5-95C5-84913B96689B}" destId="{0EBAC53C-BB2B-48C0-B8E8-89C3B49BEEFC}" srcOrd="0" destOrd="0" presId="urn:microsoft.com/office/officeart/2005/8/layout/orgChart1"/>
    <dgm:cxn modelId="{3CDEE92C-B957-43E4-A708-EC2EE981E7B1}" srcId="{FFD2338E-3968-44BC-820C-333C238EEC9F}" destId="{2553311C-F634-4968-A126-F5E5475E19EC}" srcOrd="0" destOrd="0" parTransId="{17EF86C7-A3BE-4B5F-AE7C-DC7FEAD3F2CE}" sibTransId="{D6787C7E-4343-419F-B4B8-F89653E0828E}"/>
    <dgm:cxn modelId="{723D282E-CDB4-4C1F-A97C-6D7541F60ABF}" type="presOf" srcId="{654D4A30-8875-4F98-87E9-32AE1B5DC96E}" destId="{F8F9CA3E-8A19-41F3-8022-808A50652776}" srcOrd="0" destOrd="0" presId="urn:microsoft.com/office/officeart/2005/8/layout/orgChart1"/>
    <dgm:cxn modelId="{99CAA52E-868D-4B29-B1C1-8E54A275719F}" type="presOf" srcId="{C2C895B1-C0B8-4CCF-A135-48FBF997E908}" destId="{FC55BEDC-B476-4F0F-9E69-61737BD2D4FC}" srcOrd="0" destOrd="0" presId="urn:microsoft.com/office/officeart/2005/8/layout/orgChart1"/>
    <dgm:cxn modelId="{2C194F33-C826-438C-8C1A-8FF0EFB6F0EE}" type="presOf" srcId="{6E1315B3-6FE6-4A39-9125-0219564AA641}" destId="{A35E149B-942D-40B7-951A-5136C51DAA22}" srcOrd="0" destOrd="0" presId="urn:microsoft.com/office/officeart/2005/8/layout/orgChart1"/>
    <dgm:cxn modelId="{0F927237-494F-4B27-8447-30FA572A0A97}" type="presOf" srcId="{DC160B97-A531-4282-A722-CDE97D7208A1}" destId="{3C865DC6-67DE-4291-8411-859B0CAE1E02}" srcOrd="0" destOrd="0" presId="urn:microsoft.com/office/officeart/2005/8/layout/orgChart1"/>
    <dgm:cxn modelId="{549A3338-E162-41E5-AA8C-5465EB4680A1}" type="presOf" srcId="{E18F5799-BC2F-4445-BB65-D845C043A54D}" destId="{6AF1F577-7CD8-4A56-80D2-253080447FE6}" srcOrd="0" destOrd="0" presId="urn:microsoft.com/office/officeart/2005/8/layout/orgChart1"/>
    <dgm:cxn modelId="{AEB84B3B-C4B5-46C9-A1FD-A4267FB9B7AE}" type="presOf" srcId="{4142E482-C530-4773-BB79-E99AF45272E8}" destId="{6EEDE82A-E663-4E83-B37D-963A78AA7142}" srcOrd="0" destOrd="0" presId="urn:microsoft.com/office/officeart/2005/8/layout/orgChart1"/>
    <dgm:cxn modelId="{6F21E93C-FBAA-4BAE-8E45-CD2A89C3F95E}" type="presOf" srcId="{07CB6351-53A3-427E-94C9-5BD29F8D2133}" destId="{B2DE8447-D31D-4454-AEEA-EFA22D315186}" srcOrd="0" destOrd="0" presId="urn:microsoft.com/office/officeart/2005/8/layout/orgChart1"/>
    <dgm:cxn modelId="{14145C40-CE99-4B53-9AF6-14DEB4AA6B6A}" type="presOf" srcId="{862D1F63-11DA-4F24-8EB4-EC8C936F9B60}" destId="{AE89D3F8-4EA6-4BAB-91ED-852EF8C80044}" srcOrd="0" destOrd="0" presId="urn:microsoft.com/office/officeart/2005/8/layout/orgChart1"/>
    <dgm:cxn modelId="{6BD0F160-65B5-4781-8DBF-F52C9494832A}" type="presOf" srcId="{5459B3FD-0652-477A-8CD5-4AEE7AB4C868}" destId="{C6275EA7-3DED-44F0-B01B-B89732F1E27A}" srcOrd="0" destOrd="0" presId="urn:microsoft.com/office/officeart/2005/8/layout/orgChart1"/>
    <dgm:cxn modelId="{C6DA1141-D2F0-4568-A828-54C9AD8F4295}" type="presOf" srcId="{C79256C5-4E18-45E5-95C5-84913B96689B}" destId="{1FFA0AC2-E9AA-4D1C-9FA8-CC2253B56386}" srcOrd="1" destOrd="0" presId="urn:microsoft.com/office/officeart/2005/8/layout/orgChart1"/>
    <dgm:cxn modelId="{BF0E1841-95E7-4BF3-95AB-4DEB2CFEC0A6}" type="presOf" srcId="{2C4E4CC8-4932-48F0-95A8-DA97B5FAB1B8}" destId="{11ABB5A0-6928-4D5B-AED1-B92136E64200}" srcOrd="0" destOrd="0" presId="urn:microsoft.com/office/officeart/2005/8/layout/orgChart1"/>
    <dgm:cxn modelId="{80428741-F043-47D1-B257-8C2B179AF017}" type="presOf" srcId="{B782E244-DF1D-4C43-87D4-FEF23974C68A}" destId="{67E7D568-79C7-4E92-A836-B6C197187760}" srcOrd="1" destOrd="0" presId="urn:microsoft.com/office/officeart/2005/8/layout/orgChart1"/>
    <dgm:cxn modelId="{C845BA62-F4CF-4DCB-B371-BF2C3A940357}" srcId="{B756A38B-2C2E-465C-9A78-2379EE1F1B35}" destId="{FFD2338E-3968-44BC-820C-333C238EEC9F}" srcOrd="0" destOrd="0" parTransId="{42707052-15A4-4255-AC4C-AE2788749F98}" sibTransId="{A6A5C2B3-6A0A-4F4E-9116-B6AABBC5BBFF}"/>
    <dgm:cxn modelId="{28AF0343-73EC-4BCE-8358-7705079C43B8}" type="presOf" srcId="{654D4A30-8875-4F98-87E9-32AE1B5DC96E}" destId="{B1FDD92C-A433-423D-A11C-2551D77DE73B}" srcOrd="1" destOrd="0" presId="urn:microsoft.com/office/officeart/2005/8/layout/orgChart1"/>
    <dgm:cxn modelId="{4C060864-BB3C-4DED-9298-B532BA4AE010}" type="presOf" srcId="{6E1315B3-6FE6-4A39-9125-0219564AA641}" destId="{6BCD27AD-B687-4306-A81C-8DF865699517}" srcOrd="1" destOrd="0" presId="urn:microsoft.com/office/officeart/2005/8/layout/orgChart1"/>
    <dgm:cxn modelId="{671BEE65-921C-4B14-A5DB-B6DFCDD1FAE4}" type="presOf" srcId="{00CDD833-0EAF-45B0-8649-140DA834BD1F}" destId="{452C5928-8629-46CB-BDFB-CFE6A288AA6B}" srcOrd="0" destOrd="0" presId="urn:microsoft.com/office/officeart/2005/8/layout/orgChart1"/>
    <dgm:cxn modelId="{F5567347-01E8-42BB-A990-438B0AA0A738}" type="presOf" srcId="{0420995C-1066-4050-93D2-22936C15DC11}" destId="{B0B72C10-25E8-401E-A967-3D18C60989E6}" srcOrd="0" destOrd="0" presId="urn:microsoft.com/office/officeart/2005/8/layout/orgChart1"/>
    <dgm:cxn modelId="{420FAD4B-7DDF-40E8-A812-69E66E436570}" type="presOf" srcId="{FFD2338E-3968-44BC-820C-333C238EEC9F}" destId="{9975FFB2-8A1D-4816-B360-99DEFAA6AD6E}" srcOrd="0" destOrd="0" presId="urn:microsoft.com/office/officeart/2005/8/layout/orgChart1"/>
    <dgm:cxn modelId="{8D91C44B-DCC2-49BC-9539-32D3277CE138}" srcId="{0412FAEB-B669-47E7-B1E7-202C330D3566}" destId="{C2C895B1-C0B8-4CCF-A135-48FBF997E908}" srcOrd="0" destOrd="0" parTransId="{3D81D3C1-E750-49F0-9243-4787B98B8BC4}" sibTransId="{49148CF2-47CD-4B0B-A1BD-48448423A620}"/>
    <dgm:cxn modelId="{58612B4E-4977-49C6-89BC-A9E2CBC1D0AE}" type="presOf" srcId="{55653025-1584-4636-A26F-4FA8ABD84782}" destId="{C68C5DC6-3C2D-4E91-A999-F8D9875F0827}" srcOrd="0" destOrd="0" presId="urn:microsoft.com/office/officeart/2005/8/layout/orgChart1"/>
    <dgm:cxn modelId="{C9BC336E-F8E3-4B88-AE46-B2AFDCFC27AE}" type="presOf" srcId="{3D81D3C1-E750-49F0-9243-4787B98B8BC4}" destId="{C3FEEE0F-8761-4DAA-AE01-3B7C5CC5F04C}" srcOrd="0" destOrd="0" presId="urn:microsoft.com/office/officeart/2005/8/layout/orgChart1"/>
    <dgm:cxn modelId="{583A1172-85F4-4FA7-91F2-CADBCC321597}" srcId="{B782E244-DF1D-4C43-87D4-FEF23974C68A}" destId="{0412FAEB-B669-47E7-B1E7-202C330D3566}" srcOrd="0" destOrd="0" parTransId="{D80FC53C-5305-4799-9933-C1C13DB33357}" sibTransId="{E53CB304-F90E-4EDA-8303-34BDDE453EE9}"/>
    <dgm:cxn modelId="{712CCE53-8800-46E1-8051-3A85A8DD07F9}" type="presOf" srcId="{5120B860-95DB-4BBC-8B0C-3177835AAB30}" destId="{31B0F02A-5CB0-4820-BA14-FC795706C951}" srcOrd="0" destOrd="0" presId="urn:microsoft.com/office/officeart/2005/8/layout/orgChart1"/>
    <dgm:cxn modelId="{82619079-6E64-4317-A94B-F42028850714}" srcId="{C79256C5-4E18-45E5-95C5-84913B96689B}" destId="{20277934-7BD6-41A1-BF7E-3A1EFB0470B3}" srcOrd="0" destOrd="0" parTransId="{62B02A94-4F40-4D8C-B631-8CD5757F38B5}" sibTransId="{ADC485A1-4296-4719-A1EC-25CBB573848C}"/>
    <dgm:cxn modelId="{C49E167A-B2CB-4562-96CE-246A869A355C}" type="presOf" srcId="{D80FC53C-5305-4799-9933-C1C13DB33357}" destId="{2DC0131C-9D98-42DE-A9D0-4C3ACADA63CA}" srcOrd="0" destOrd="0" presId="urn:microsoft.com/office/officeart/2005/8/layout/orgChart1"/>
    <dgm:cxn modelId="{C59E8E80-D0B4-41FE-98FD-E9FB801F2758}" type="presOf" srcId="{20277934-7BD6-41A1-BF7E-3A1EFB0470B3}" destId="{83D1AD65-50CC-4542-9E07-AE0ED864D814}" srcOrd="0" destOrd="0" presId="urn:microsoft.com/office/officeart/2005/8/layout/orgChart1"/>
    <dgm:cxn modelId="{F7DCDD82-A6B0-4D1B-ACD8-678A6028CE5E}" type="presOf" srcId="{A612E2A2-2F03-4CA8-94E2-72C19BC8B87A}" destId="{FAE501BB-2BC4-4E31-B055-A95B6296C901}" srcOrd="1" destOrd="0" presId="urn:microsoft.com/office/officeart/2005/8/layout/orgChart1"/>
    <dgm:cxn modelId="{F3F69D87-F4EE-4D79-9B47-8EBDF2A3EC94}" type="presOf" srcId="{20277934-7BD6-41A1-BF7E-3A1EFB0470B3}" destId="{796B2DB6-7DC5-4AAE-8949-9F3EC8E93B2F}" srcOrd="1" destOrd="0" presId="urn:microsoft.com/office/officeart/2005/8/layout/orgChart1"/>
    <dgm:cxn modelId="{72E2D988-FFC7-4B1E-BB2D-8CA9147B1679}" type="presOf" srcId="{B782E244-DF1D-4C43-87D4-FEF23974C68A}" destId="{D3806411-E014-41E8-B451-A97952878BA3}" srcOrd="0" destOrd="0" presId="urn:microsoft.com/office/officeart/2005/8/layout/orgChart1"/>
    <dgm:cxn modelId="{C192388B-AE18-4762-B7A6-9991D17C654E}" type="presOf" srcId="{C67C338E-733D-4B32-A85C-21B40B075F92}" destId="{680D6F3E-6D67-46D0-AA4E-34F771FBDBCE}" srcOrd="0" destOrd="0" presId="urn:microsoft.com/office/officeart/2005/8/layout/orgChart1"/>
    <dgm:cxn modelId="{C3169693-855E-4498-88E4-8A23BFC285F3}" type="presOf" srcId="{18B04EF5-98B0-48DE-B2A0-21500D841602}" destId="{17E43312-2748-46EA-91F0-09BBC6548F38}" srcOrd="0" destOrd="0" presId="urn:microsoft.com/office/officeart/2005/8/layout/orgChart1"/>
    <dgm:cxn modelId="{95D5D193-11ED-4719-B1C9-E394BC9420DB}" srcId="{6E1315B3-6FE6-4A39-9125-0219564AA641}" destId="{A612E2A2-2F03-4CA8-94E2-72C19BC8B87A}" srcOrd="0" destOrd="0" parTransId="{DC160B97-A531-4282-A722-CDE97D7208A1}" sibTransId="{70A11A3A-2D09-43A4-A0DA-E228903197F3}"/>
    <dgm:cxn modelId="{51D1D393-4D30-4C10-ADA8-F43D5B1BF2E3}" type="presOf" srcId="{FFD2338E-3968-44BC-820C-333C238EEC9F}" destId="{00415D67-4C5C-490F-8BBA-E19B4ABEE51B}" srcOrd="1" destOrd="0" presId="urn:microsoft.com/office/officeart/2005/8/layout/orgChart1"/>
    <dgm:cxn modelId="{47244B98-D3CB-4934-8BD9-B3241188170D}" srcId="{B756A38B-2C2E-465C-9A78-2379EE1F1B35}" destId="{2F837062-9AA1-4BD7-A2C2-21C9897B90BC}" srcOrd="4" destOrd="0" parTransId="{E18F5799-BC2F-4445-BB65-D845C043A54D}" sibTransId="{6463D5D6-0207-4BF2-B0C4-B46EAC84C7CB}"/>
    <dgm:cxn modelId="{58D8F398-E9F8-4B7C-81B2-A25CF121C79D}" srcId="{654D4A30-8875-4F98-87E9-32AE1B5DC96E}" destId="{6E1315B3-6FE6-4A39-9125-0219564AA641}" srcOrd="0" destOrd="0" parTransId="{C67C338E-733D-4B32-A85C-21B40B075F92}" sibTransId="{0A09D22F-4E0F-4EFC-88A0-C9200BAE6556}"/>
    <dgm:cxn modelId="{B006FF98-64B3-4C7C-ADF1-73D4E1026B59}" type="presOf" srcId="{00CDD833-0EAF-45B0-8649-140DA834BD1F}" destId="{EB176B43-F088-4D59-A7E9-2D0D4633D730}" srcOrd="1" destOrd="0" presId="urn:microsoft.com/office/officeart/2005/8/layout/orgChart1"/>
    <dgm:cxn modelId="{BF335B99-5144-4358-B0F1-87D96E51BC40}" srcId="{B756A38B-2C2E-465C-9A78-2379EE1F1B35}" destId="{B782E244-DF1D-4C43-87D4-FEF23974C68A}" srcOrd="5" destOrd="0" parTransId="{BD3956EB-0FAD-4EAE-986D-1813F2633DF1}" sibTransId="{0F6D9189-C7E5-4727-975C-4A3EF1F4C263}"/>
    <dgm:cxn modelId="{D3CB909D-B03E-4B70-BB35-9313FD298757}" srcId="{B756A38B-2C2E-465C-9A78-2379EE1F1B35}" destId="{937CCD2C-D859-405A-B453-BA8CCC83A2FA}" srcOrd="3" destOrd="0" parTransId="{2F2C2219-7FF0-4F3F-821C-F289D8A090ED}" sibTransId="{9F94EF1D-A6A6-4635-8AAD-F8671986C0AC}"/>
    <dgm:cxn modelId="{9481A89F-A5F6-4B1F-8A92-BC97E2088784}" type="presOf" srcId="{0412FAEB-B669-47E7-B1E7-202C330D3566}" destId="{E6530872-DDD6-4815-82C1-DE31AB5829AF}" srcOrd="1" destOrd="0" presId="urn:microsoft.com/office/officeart/2005/8/layout/orgChart1"/>
    <dgm:cxn modelId="{8E105DA5-A4F4-45A9-9D45-0664B0554819}" type="presOf" srcId="{5120B860-95DB-4BBC-8B0C-3177835AAB30}" destId="{9E6EE3E0-7AED-4A3E-A70D-AC438A0F7D93}" srcOrd="1" destOrd="0" presId="urn:microsoft.com/office/officeart/2005/8/layout/orgChart1"/>
    <dgm:cxn modelId="{3B15AFAA-8531-4034-B5F6-D164FFFD872E}" srcId="{00CDD833-0EAF-45B0-8649-140DA834BD1F}" destId="{07CB6351-53A3-427E-94C9-5BD29F8D2133}" srcOrd="0" destOrd="0" parTransId="{18B04EF5-98B0-48DE-B2A0-21500D841602}" sibTransId="{58BB6F57-B876-4EC2-BC08-669EA5DA412E}"/>
    <dgm:cxn modelId="{06CA36AD-E992-433F-AA9E-C71103266767}" srcId="{386D3F17-66BA-4B60-AE80-FD3FCD80EBF6}" destId="{5120B860-95DB-4BBC-8B0C-3177835AAB30}" srcOrd="0" destOrd="0" parTransId="{F36C153F-8657-40F4-8C5D-6B227E045710}" sibTransId="{59BA41EE-DC93-4197-B5D6-4863318A66E2}"/>
    <dgm:cxn modelId="{73E0F7B2-E1F9-4A05-B6A7-EDABB148271C}" type="presOf" srcId="{2F837062-9AA1-4BD7-A2C2-21C9897B90BC}" destId="{0E3092DC-1F5A-4E30-8D7F-7642FC62C96E}" srcOrd="0" destOrd="0" presId="urn:microsoft.com/office/officeart/2005/8/layout/orgChart1"/>
    <dgm:cxn modelId="{4B74A7B4-BD69-4D56-BA66-349160A05610}" srcId="{B756A38B-2C2E-465C-9A78-2379EE1F1B35}" destId="{C79256C5-4E18-45E5-95C5-84913B96689B}" srcOrd="2" destOrd="0" parTransId="{862D1F63-11DA-4F24-8EB4-EC8C936F9B60}" sibTransId="{E8BC5ABE-2666-4594-9A99-06D59D49A41A}"/>
    <dgm:cxn modelId="{ECDDAEBB-14AC-4EAC-A84D-65A0CA00372C}" type="presOf" srcId="{2CA3BA69-9E28-4994-AC47-2469683EF91D}" destId="{49040939-6A15-4872-BD1B-2CE208F714F4}" srcOrd="1" destOrd="0" presId="urn:microsoft.com/office/officeart/2005/8/layout/orgChart1"/>
    <dgm:cxn modelId="{D9913FBF-698C-4F21-A1D7-27D29A0F46C6}" type="presOf" srcId="{2553311C-F634-4968-A126-F5E5475E19EC}" destId="{D7B818E0-F986-4040-89AC-B984D74B5F38}" srcOrd="0" destOrd="0" presId="urn:microsoft.com/office/officeart/2005/8/layout/orgChart1"/>
    <dgm:cxn modelId="{9122ECC0-38F5-40E8-B9C3-15E5AB088701}" type="presOf" srcId="{0412FAEB-B669-47E7-B1E7-202C330D3566}" destId="{88590FD0-101F-443B-ACCF-1B1AF11C694D}" srcOrd="0" destOrd="0" presId="urn:microsoft.com/office/officeart/2005/8/layout/orgChart1"/>
    <dgm:cxn modelId="{5FA604C1-89AC-432C-A3A2-F7D4916E934F}" type="presOf" srcId="{F36C153F-8657-40F4-8C5D-6B227E045710}" destId="{5C2206BD-D29D-427D-AF64-AF9798D1720A}" srcOrd="0" destOrd="0" presId="urn:microsoft.com/office/officeart/2005/8/layout/orgChart1"/>
    <dgm:cxn modelId="{4D8964C3-D9D5-4049-9EE0-F78602C79961}" srcId="{2F837062-9AA1-4BD7-A2C2-21C9897B90BC}" destId="{00CDD833-0EAF-45B0-8649-140DA834BD1F}" srcOrd="0" destOrd="0" parTransId="{4142E482-C530-4773-BB79-E99AF45272E8}" sibTransId="{69E90EA8-00F4-4463-9486-33E9BDB987CC}"/>
    <dgm:cxn modelId="{338716C4-D523-4116-8646-90F3D2B5730C}" type="presOf" srcId="{937CCD2C-D859-405A-B453-BA8CCC83A2FA}" destId="{E0DDE1E9-2865-4FB8-8C1F-4F14CBCCB060}" srcOrd="0" destOrd="0" presId="urn:microsoft.com/office/officeart/2005/8/layout/orgChart1"/>
    <dgm:cxn modelId="{FF3738CF-28E3-423E-9332-B5D990A9BA59}" type="presOf" srcId="{BD3956EB-0FAD-4EAE-986D-1813F2633DF1}" destId="{392C1630-D7D4-4B90-9AAA-AD3E14473E35}" srcOrd="0" destOrd="0" presId="urn:microsoft.com/office/officeart/2005/8/layout/orgChart1"/>
    <dgm:cxn modelId="{6A7E7BD6-3F01-4319-B9CF-6BC2CB7A32B0}" type="presOf" srcId="{386D3F17-66BA-4B60-AE80-FD3FCD80EBF6}" destId="{379ACC8C-F085-4BA0-ABFE-58F281948A97}" srcOrd="1" destOrd="0" presId="urn:microsoft.com/office/officeart/2005/8/layout/orgChart1"/>
    <dgm:cxn modelId="{B75763DA-E2F9-4726-8424-125D4720AC4C}" srcId="{2C4E4CC8-4932-48F0-95A8-DA97B5FAB1B8}" destId="{B756A38B-2C2E-465C-9A78-2379EE1F1B35}" srcOrd="0" destOrd="0" parTransId="{7DD5248E-EDD2-47CF-98E6-D84D5F13172B}" sibTransId="{E796201B-40B0-46B1-811D-AAE2170E14E2}"/>
    <dgm:cxn modelId="{E33A26DF-47FD-4143-96DC-CF9D2053C992}" type="presOf" srcId="{A612E2A2-2F03-4CA8-94E2-72C19BC8B87A}" destId="{062CBC5B-99DD-4BD5-A045-92F6C01067D5}" srcOrd="0" destOrd="0" presId="urn:microsoft.com/office/officeart/2005/8/layout/orgChart1"/>
    <dgm:cxn modelId="{56037BDF-305F-413E-ACC8-C201AF877CAE}" srcId="{937CCD2C-D859-405A-B453-BA8CCC83A2FA}" destId="{386D3F17-66BA-4B60-AE80-FD3FCD80EBF6}" srcOrd="0" destOrd="0" parTransId="{0420995C-1066-4050-93D2-22936C15DC11}" sibTransId="{59F5261A-456E-4143-AD1E-B4B9493EE6E2}"/>
    <dgm:cxn modelId="{02E85CE1-4747-4102-A902-2AD21907649D}" type="presOf" srcId="{386D3F17-66BA-4B60-AE80-FD3FCD80EBF6}" destId="{5746DE44-D8E1-4999-B12C-BBF1A8B5F763}" srcOrd="0" destOrd="0" presId="urn:microsoft.com/office/officeart/2005/8/layout/orgChart1"/>
    <dgm:cxn modelId="{9CB4CFE3-7571-41FA-BAB1-9C050B347DAB}" type="presOf" srcId="{62B02A94-4F40-4D8C-B631-8CD5757F38B5}" destId="{3D46F04B-C6EA-4E74-BA08-A5CA3D2ED73F}" srcOrd="0" destOrd="0" presId="urn:microsoft.com/office/officeart/2005/8/layout/orgChart1"/>
    <dgm:cxn modelId="{5D063FE7-106B-4FC8-972E-16CEDF0C60D0}" srcId="{20277934-7BD6-41A1-BF7E-3A1EFB0470B3}" destId="{2CA3BA69-9E28-4994-AC47-2469683EF91D}" srcOrd="0" destOrd="0" parTransId="{5459B3FD-0652-477A-8CD5-4AEE7AB4C868}" sibTransId="{07A3CFB6-E539-40D2-9738-A188C1DCAB0B}"/>
    <dgm:cxn modelId="{E4587AEB-CC4D-42C1-989A-E838708F959A}" type="presOf" srcId="{07CB6351-53A3-427E-94C9-5BD29F8D2133}" destId="{A1E82551-5EF7-420B-BFD0-C9C9EFA145F4}" srcOrd="1" destOrd="0" presId="urn:microsoft.com/office/officeart/2005/8/layout/orgChart1"/>
    <dgm:cxn modelId="{67CF7AEC-8CC4-434E-9BC5-6AFBFD00CB5C}" type="presOf" srcId="{C2C895B1-C0B8-4CCF-A135-48FBF997E908}" destId="{A8D0BBB4-34D3-4089-8E77-750C0D04B66F}" srcOrd="1" destOrd="0" presId="urn:microsoft.com/office/officeart/2005/8/layout/orgChart1"/>
    <dgm:cxn modelId="{D22502EE-DB3C-4AB0-8091-75CE22EBCE95}" type="presOf" srcId="{2F837062-9AA1-4BD7-A2C2-21C9897B90BC}" destId="{65D62984-9201-4018-A889-B7F50DA5D900}" srcOrd="1" destOrd="0" presId="urn:microsoft.com/office/officeart/2005/8/layout/orgChart1"/>
    <dgm:cxn modelId="{E0126FF0-853F-466F-AAFE-8E83D94115C3}" type="presOf" srcId="{B756A38B-2C2E-465C-9A78-2379EE1F1B35}" destId="{F1254755-6FD3-41EB-9C65-0DC963C2419E}" srcOrd="0" destOrd="0" presId="urn:microsoft.com/office/officeart/2005/8/layout/orgChart1"/>
    <dgm:cxn modelId="{C25CD32A-7ECF-497A-BD02-899959C52307}" type="presParOf" srcId="{11ABB5A0-6928-4D5B-AED1-B92136E64200}" destId="{78F46867-2E6D-4D56-B04E-C52F9F34EC32}" srcOrd="0" destOrd="0" presId="urn:microsoft.com/office/officeart/2005/8/layout/orgChart1"/>
    <dgm:cxn modelId="{E8CBE628-6418-4373-AB6B-AF7B96BF7310}" type="presParOf" srcId="{78F46867-2E6D-4D56-B04E-C52F9F34EC32}" destId="{665EB4AB-7AD1-4C5D-85E9-DFDDF77E9862}" srcOrd="0" destOrd="0" presId="urn:microsoft.com/office/officeart/2005/8/layout/orgChart1"/>
    <dgm:cxn modelId="{B56BC6D1-2CA7-47BB-84F1-DAF46C34CE12}" type="presParOf" srcId="{665EB4AB-7AD1-4C5D-85E9-DFDDF77E9862}" destId="{F1254755-6FD3-41EB-9C65-0DC963C2419E}" srcOrd="0" destOrd="0" presId="urn:microsoft.com/office/officeart/2005/8/layout/orgChart1"/>
    <dgm:cxn modelId="{A2C0492C-AE82-46B8-8329-11576CD39A32}" type="presParOf" srcId="{665EB4AB-7AD1-4C5D-85E9-DFDDF77E9862}" destId="{4D0F673E-2908-43E7-BB06-32525EDE7916}" srcOrd="1" destOrd="0" presId="urn:microsoft.com/office/officeart/2005/8/layout/orgChart1"/>
    <dgm:cxn modelId="{1EF79F20-49F1-4A41-9A83-84BCF2920348}" type="presParOf" srcId="{78F46867-2E6D-4D56-B04E-C52F9F34EC32}" destId="{7E88C06A-F3E7-4D3A-9319-AC87DF69E531}" srcOrd="1" destOrd="0" presId="urn:microsoft.com/office/officeart/2005/8/layout/orgChart1"/>
    <dgm:cxn modelId="{E50E793D-C256-480B-BFB2-4292883E9BD1}" type="presParOf" srcId="{7E88C06A-F3E7-4D3A-9319-AC87DF69E531}" destId="{C68C5DC6-3C2D-4E91-A999-F8D9875F0827}" srcOrd="0" destOrd="0" presId="urn:microsoft.com/office/officeart/2005/8/layout/orgChart1"/>
    <dgm:cxn modelId="{34DDF8DD-DE7B-4B9E-8FCD-596C0A334D3E}" type="presParOf" srcId="{7E88C06A-F3E7-4D3A-9319-AC87DF69E531}" destId="{395304E1-D3AA-46CD-A0B1-55940314FE56}" srcOrd="1" destOrd="0" presId="urn:microsoft.com/office/officeart/2005/8/layout/orgChart1"/>
    <dgm:cxn modelId="{45BFA7BC-2CA8-498F-B26A-10ED471F3FB9}" type="presParOf" srcId="{395304E1-D3AA-46CD-A0B1-55940314FE56}" destId="{4C8D3C36-C50A-48D4-9FCE-F794308472C1}" srcOrd="0" destOrd="0" presId="urn:microsoft.com/office/officeart/2005/8/layout/orgChart1"/>
    <dgm:cxn modelId="{A115B81C-3431-41D7-81C8-24571CB6CDC5}" type="presParOf" srcId="{4C8D3C36-C50A-48D4-9FCE-F794308472C1}" destId="{F8F9CA3E-8A19-41F3-8022-808A50652776}" srcOrd="0" destOrd="0" presId="urn:microsoft.com/office/officeart/2005/8/layout/orgChart1"/>
    <dgm:cxn modelId="{881BAEB0-61EA-47DE-9E04-2E7B36EFE18B}" type="presParOf" srcId="{4C8D3C36-C50A-48D4-9FCE-F794308472C1}" destId="{B1FDD92C-A433-423D-A11C-2551D77DE73B}" srcOrd="1" destOrd="0" presId="urn:microsoft.com/office/officeart/2005/8/layout/orgChart1"/>
    <dgm:cxn modelId="{10065B2B-FCC9-4DDF-857A-3DF9A64CE3AC}" type="presParOf" srcId="{395304E1-D3AA-46CD-A0B1-55940314FE56}" destId="{9D99B198-F678-4B0B-BF5C-C457E02824B3}" srcOrd="1" destOrd="0" presId="urn:microsoft.com/office/officeart/2005/8/layout/orgChart1"/>
    <dgm:cxn modelId="{C79E56B0-6B69-4F14-A4A8-8552ABF6A1A7}" type="presParOf" srcId="{9D99B198-F678-4B0B-BF5C-C457E02824B3}" destId="{680D6F3E-6D67-46D0-AA4E-34F771FBDBCE}" srcOrd="0" destOrd="0" presId="urn:microsoft.com/office/officeart/2005/8/layout/orgChart1"/>
    <dgm:cxn modelId="{D02EDDE9-0324-43CF-AAFC-FC6A12DBA1E6}" type="presParOf" srcId="{9D99B198-F678-4B0B-BF5C-C457E02824B3}" destId="{559E21DD-7081-41C0-916E-4BFDA0E7B7A3}" srcOrd="1" destOrd="0" presId="urn:microsoft.com/office/officeart/2005/8/layout/orgChart1"/>
    <dgm:cxn modelId="{10F4290D-FF04-45BC-885F-4A778A41958F}" type="presParOf" srcId="{559E21DD-7081-41C0-916E-4BFDA0E7B7A3}" destId="{65E16068-A00E-481D-BD9D-A5DBCF0CD723}" srcOrd="0" destOrd="0" presId="urn:microsoft.com/office/officeart/2005/8/layout/orgChart1"/>
    <dgm:cxn modelId="{D18B70EC-8580-4D0A-879A-6E1217EFD954}" type="presParOf" srcId="{65E16068-A00E-481D-BD9D-A5DBCF0CD723}" destId="{A35E149B-942D-40B7-951A-5136C51DAA22}" srcOrd="0" destOrd="0" presId="urn:microsoft.com/office/officeart/2005/8/layout/orgChart1"/>
    <dgm:cxn modelId="{3FA74287-E0BC-487A-95C0-CB4DDDE52013}" type="presParOf" srcId="{65E16068-A00E-481D-BD9D-A5DBCF0CD723}" destId="{6BCD27AD-B687-4306-A81C-8DF865699517}" srcOrd="1" destOrd="0" presId="urn:microsoft.com/office/officeart/2005/8/layout/orgChart1"/>
    <dgm:cxn modelId="{272C3E5A-928F-4F98-8A3F-D24B7ED44C99}" type="presParOf" srcId="{559E21DD-7081-41C0-916E-4BFDA0E7B7A3}" destId="{ED1935B4-3D10-4A08-B667-26035D13C7E1}" srcOrd="1" destOrd="0" presId="urn:microsoft.com/office/officeart/2005/8/layout/orgChart1"/>
    <dgm:cxn modelId="{2E4B5079-E45F-4D87-B613-6668AF6D7D1D}" type="presParOf" srcId="{ED1935B4-3D10-4A08-B667-26035D13C7E1}" destId="{3C865DC6-67DE-4291-8411-859B0CAE1E02}" srcOrd="0" destOrd="0" presId="urn:microsoft.com/office/officeart/2005/8/layout/orgChart1"/>
    <dgm:cxn modelId="{70DFDC67-7013-45BC-84FF-1962D60541FD}" type="presParOf" srcId="{ED1935B4-3D10-4A08-B667-26035D13C7E1}" destId="{58C0412F-A552-4FE8-8A81-6E2F69AE2FAB}" srcOrd="1" destOrd="0" presId="urn:microsoft.com/office/officeart/2005/8/layout/orgChart1"/>
    <dgm:cxn modelId="{97189F72-2FEB-4E1E-8291-B76A19A19EBC}" type="presParOf" srcId="{58C0412F-A552-4FE8-8A81-6E2F69AE2FAB}" destId="{3482D7BD-4FDA-4C0F-8A95-9AE8CF291A84}" srcOrd="0" destOrd="0" presId="urn:microsoft.com/office/officeart/2005/8/layout/orgChart1"/>
    <dgm:cxn modelId="{B92E3D74-7F70-4262-98C5-71A9DB679D0D}" type="presParOf" srcId="{3482D7BD-4FDA-4C0F-8A95-9AE8CF291A84}" destId="{062CBC5B-99DD-4BD5-A045-92F6C01067D5}" srcOrd="0" destOrd="0" presId="urn:microsoft.com/office/officeart/2005/8/layout/orgChart1"/>
    <dgm:cxn modelId="{8B0799A1-E642-4400-A96D-0085235E9697}" type="presParOf" srcId="{3482D7BD-4FDA-4C0F-8A95-9AE8CF291A84}" destId="{FAE501BB-2BC4-4E31-B055-A95B6296C901}" srcOrd="1" destOrd="0" presId="urn:microsoft.com/office/officeart/2005/8/layout/orgChart1"/>
    <dgm:cxn modelId="{418D1D63-6F86-4E7E-AA46-49A9552A8926}" type="presParOf" srcId="{58C0412F-A552-4FE8-8A81-6E2F69AE2FAB}" destId="{9C177AFE-42BE-4319-8EFE-FBBB420D5BEC}" srcOrd="1" destOrd="0" presId="urn:microsoft.com/office/officeart/2005/8/layout/orgChart1"/>
    <dgm:cxn modelId="{726B5CB8-C4BD-409F-A1D1-9E9B141E062D}" type="presParOf" srcId="{58C0412F-A552-4FE8-8A81-6E2F69AE2FAB}" destId="{3472FFA3-7677-4226-82D8-A0F3485299ED}" srcOrd="2" destOrd="0" presId="urn:microsoft.com/office/officeart/2005/8/layout/orgChart1"/>
    <dgm:cxn modelId="{0AAF6824-FD42-4E86-B6C5-7F0459F1FC5F}" type="presParOf" srcId="{559E21DD-7081-41C0-916E-4BFDA0E7B7A3}" destId="{07A75DFA-B5E0-475D-9068-CC3A072980B6}" srcOrd="2" destOrd="0" presId="urn:microsoft.com/office/officeart/2005/8/layout/orgChart1"/>
    <dgm:cxn modelId="{50DB518C-9984-437F-9EE8-70A11D407366}" type="presParOf" srcId="{395304E1-D3AA-46CD-A0B1-55940314FE56}" destId="{454823D3-4639-4B3B-9CC4-740DCA5482FE}" srcOrd="2" destOrd="0" presId="urn:microsoft.com/office/officeart/2005/8/layout/orgChart1"/>
    <dgm:cxn modelId="{BD665534-2EB2-4D3F-AD82-547BA1A427D0}" type="presParOf" srcId="{7E88C06A-F3E7-4D3A-9319-AC87DF69E531}" destId="{AE89D3F8-4EA6-4BAB-91ED-852EF8C80044}" srcOrd="2" destOrd="0" presId="urn:microsoft.com/office/officeart/2005/8/layout/orgChart1"/>
    <dgm:cxn modelId="{9DA82670-FB26-4F8E-B523-42A3339B2C9E}" type="presParOf" srcId="{7E88C06A-F3E7-4D3A-9319-AC87DF69E531}" destId="{DFD3344D-D61E-4B64-80BE-46E665258117}" srcOrd="3" destOrd="0" presId="urn:microsoft.com/office/officeart/2005/8/layout/orgChart1"/>
    <dgm:cxn modelId="{56322F90-BF79-46C4-903D-7E4FA67BD956}" type="presParOf" srcId="{DFD3344D-D61E-4B64-80BE-46E665258117}" destId="{53710139-209E-4092-8861-0927D5BEF39C}" srcOrd="0" destOrd="0" presId="urn:microsoft.com/office/officeart/2005/8/layout/orgChart1"/>
    <dgm:cxn modelId="{DCAB03F3-06B4-433C-82B3-38D04B082332}" type="presParOf" srcId="{53710139-209E-4092-8861-0927D5BEF39C}" destId="{0EBAC53C-BB2B-48C0-B8E8-89C3B49BEEFC}" srcOrd="0" destOrd="0" presId="urn:microsoft.com/office/officeart/2005/8/layout/orgChart1"/>
    <dgm:cxn modelId="{5DBF1721-A86C-4B20-8AC1-BD345FF915C0}" type="presParOf" srcId="{53710139-209E-4092-8861-0927D5BEF39C}" destId="{1FFA0AC2-E9AA-4D1C-9FA8-CC2253B56386}" srcOrd="1" destOrd="0" presId="urn:microsoft.com/office/officeart/2005/8/layout/orgChart1"/>
    <dgm:cxn modelId="{B62DD360-A212-489A-A9C2-28751BAE6821}" type="presParOf" srcId="{DFD3344D-D61E-4B64-80BE-46E665258117}" destId="{58C07A2F-6F3A-4579-A5E4-BBA627D1E054}" srcOrd="1" destOrd="0" presId="urn:microsoft.com/office/officeart/2005/8/layout/orgChart1"/>
    <dgm:cxn modelId="{4C1EECD2-09E5-4904-9414-029068A6EDDF}" type="presParOf" srcId="{58C07A2F-6F3A-4579-A5E4-BBA627D1E054}" destId="{3D46F04B-C6EA-4E74-BA08-A5CA3D2ED73F}" srcOrd="0" destOrd="0" presId="urn:microsoft.com/office/officeart/2005/8/layout/orgChart1"/>
    <dgm:cxn modelId="{56379686-4ECC-43EF-98E0-6FA655A0BD50}" type="presParOf" srcId="{58C07A2F-6F3A-4579-A5E4-BBA627D1E054}" destId="{52D02AD9-EDC4-4763-BB4A-B4A8EC37C404}" srcOrd="1" destOrd="0" presId="urn:microsoft.com/office/officeart/2005/8/layout/orgChart1"/>
    <dgm:cxn modelId="{E01FB40C-38BE-4CEC-B2B7-98D9868CEF4A}" type="presParOf" srcId="{52D02AD9-EDC4-4763-BB4A-B4A8EC37C404}" destId="{EB883E85-40E8-47B3-9524-594BB1596A53}" srcOrd="0" destOrd="0" presId="urn:microsoft.com/office/officeart/2005/8/layout/orgChart1"/>
    <dgm:cxn modelId="{FCCC9BB0-6F6C-42C2-BECE-02361ABF3057}" type="presParOf" srcId="{EB883E85-40E8-47B3-9524-594BB1596A53}" destId="{83D1AD65-50CC-4542-9E07-AE0ED864D814}" srcOrd="0" destOrd="0" presId="urn:microsoft.com/office/officeart/2005/8/layout/orgChart1"/>
    <dgm:cxn modelId="{B5B895C3-2843-4A4D-9FDE-1D40DDE6B7CD}" type="presParOf" srcId="{EB883E85-40E8-47B3-9524-594BB1596A53}" destId="{796B2DB6-7DC5-4AAE-8949-9F3EC8E93B2F}" srcOrd="1" destOrd="0" presId="urn:microsoft.com/office/officeart/2005/8/layout/orgChart1"/>
    <dgm:cxn modelId="{B54A1E8F-29B8-4BEF-AE6F-90A820E7F9A1}" type="presParOf" srcId="{52D02AD9-EDC4-4763-BB4A-B4A8EC37C404}" destId="{D42D67FB-104D-4515-A076-7D720F1DEB1B}" srcOrd="1" destOrd="0" presId="urn:microsoft.com/office/officeart/2005/8/layout/orgChart1"/>
    <dgm:cxn modelId="{0AD177E4-307A-41AC-BA28-A937620B8624}" type="presParOf" srcId="{D42D67FB-104D-4515-A076-7D720F1DEB1B}" destId="{C6275EA7-3DED-44F0-B01B-B89732F1E27A}" srcOrd="0" destOrd="0" presId="urn:microsoft.com/office/officeart/2005/8/layout/orgChart1"/>
    <dgm:cxn modelId="{4F99219D-8C66-46F4-AB19-3570A71E4368}" type="presParOf" srcId="{D42D67FB-104D-4515-A076-7D720F1DEB1B}" destId="{129A209F-ED29-41BA-AADE-4C11D2D59534}" srcOrd="1" destOrd="0" presId="urn:microsoft.com/office/officeart/2005/8/layout/orgChart1"/>
    <dgm:cxn modelId="{D83149D5-4911-41E1-8CB5-4DE8C83223FD}" type="presParOf" srcId="{129A209F-ED29-41BA-AADE-4C11D2D59534}" destId="{009CBBFB-D752-4DCA-A82F-AE75AA72A6E4}" srcOrd="0" destOrd="0" presId="urn:microsoft.com/office/officeart/2005/8/layout/orgChart1"/>
    <dgm:cxn modelId="{E2B92A50-6E5D-4CE9-AE3E-DE80212490FD}" type="presParOf" srcId="{009CBBFB-D752-4DCA-A82F-AE75AA72A6E4}" destId="{E7F48A3C-F377-4508-B045-C697409D41C6}" srcOrd="0" destOrd="0" presId="urn:microsoft.com/office/officeart/2005/8/layout/orgChart1"/>
    <dgm:cxn modelId="{6D93CA6A-7A80-4797-8B86-C84F044CCC0F}" type="presParOf" srcId="{009CBBFB-D752-4DCA-A82F-AE75AA72A6E4}" destId="{49040939-6A15-4872-BD1B-2CE208F714F4}" srcOrd="1" destOrd="0" presId="urn:microsoft.com/office/officeart/2005/8/layout/orgChart1"/>
    <dgm:cxn modelId="{EFD16CFA-088F-4AED-B565-EB4B2AD12670}" type="presParOf" srcId="{129A209F-ED29-41BA-AADE-4C11D2D59534}" destId="{2B06BF5F-BDE4-47DF-8E97-8FC7A658A164}" srcOrd="1" destOrd="0" presId="urn:microsoft.com/office/officeart/2005/8/layout/orgChart1"/>
    <dgm:cxn modelId="{0E911AC1-4A4A-4EBD-A83E-5895F300ACBF}" type="presParOf" srcId="{129A209F-ED29-41BA-AADE-4C11D2D59534}" destId="{F6B754E9-3155-402A-9256-36118470CBE5}" srcOrd="2" destOrd="0" presId="urn:microsoft.com/office/officeart/2005/8/layout/orgChart1"/>
    <dgm:cxn modelId="{D96C67FC-6FA6-4C5B-8231-10D30867E60D}" type="presParOf" srcId="{52D02AD9-EDC4-4763-BB4A-B4A8EC37C404}" destId="{A94AA9D5-DD3E-4FDB-AB65-4BF4EF6C1B50}" srcOrd="2" destOrd="0" presId="urn:microsoft.com/office/officeart/2005/8/layout/orgChart1"/>
    <dgm:cxn modelId="{B8E6DD1C-7408-41C4-BFEF-E91C3BA7FBEE}" type="presParOf" srcId="{DFD3344D-D61E-4B64-80BE-46E665258117}" destId="{58CCBB14-8161-4D0F-9CF9-BDF2BA43C0C2}" srcOrd="2" destOrd="0" presId="urn:microsoft.com/office/officeart/2005/8/layout/orgChart1"/>
    <dgm:cxn modelId="{0A6315F0-5AD4-418B-AE2F-7E072D134B3E}" type="presParOf" srcId="{7E88C06A-F3E7-4D3A-9319-AC87DF69E531}" destId="{2B67F2B9-ED15-436C-80C4-DAB1F11777A6}" srcOrd="4" destOrd="0" presId="urn:microsoft.com/office/officeart/2005/8/layout/orgChart1"/>
    <dgm:cxn modelId="{480E76AB-66FA-43DD-B098-D9B28D9FDCBE}" type="presParOf" srcId="{7E88C06A-F3E7-4D3A-9319-AC87DF69E531}" destId="{FBB08B92-E7B1-4BEE-B369-703445AF6FE6}" srcOrd="5" destOrd="0" presId="urn:microsoft.com/office/officeart/2005/8/layout/orgChart1"/>
    <dgm:cxn modelId="{CD9FF78C-424D-4074-B044-2ED4DC81D342}" type="presParOf" srcId="{FBB08B92-E7B1-4BEE-B369-703445AF6FE6}" destId="{00F4F136-D5C0-4B44-9720-D84820EF8027}" srcOrd="0" destOrd="0" presId="urn:microsoft.com/office/officeart/2005/8/layout/orgChart1"/>
    <dgm:cxn modelId="{A305D4C7-0F65-4B25-A0D9-56BEBFFEDB05}" type="presParOf" srcId="{00F4F136-D5C0-4B44-9720-D84820EF8027}" destId="{E0DDE1E9-2865-4FB8-8C1F-4F14CBCCB060}" srcOrd="0" destOrd="0" presId="urn:microsoft.com/office/officeart/2005/8/layout/orgChart1"/>
    <dgm:cxn modelId="{81273741-2341-4CE9-91B3-228CF0EB1BA6}" type="presParOf" srcId="{00F4F136-D5C0-4B44-9720-D84820EF8027}" destId="{6ACCB752-2753-46E6-8E4A-8ED509CF25F8}" srcOrd="1" destOrd="0" presId="urn:microsoft.com/office/officeart/2005/8/layout/orgChart1"/>
    <dgm:cxn modelId="{10581940-AE69-4BB3-8527-E1625B443678}" type="presParOf" srcId="{FBB08B92-E7B1-4BEE-B369-703445AF6FE6}" destId="{684B153D-A538-4820-82CF-FBC4F7F97A4C}" srcOrd="1" destOrd="0" presId="urn:microsoft.com/office/officeart/2005/8/layout/orgChart1"/>
    <dgm:cxn modelId="{79AA0CC8-3B26-41BF-80F4-479BBF2A96D7}" type="presParOf" srcId="{684B153D-A538-4820-82CF-FBC4F7F97A4C}" destId="{B0B72C10-25E8-401E-A967-3D18C60989E6}" srcOrd="0" destOrd="0" presId="urn:microsoft.com/office/officeart/2005/8/layout/orgChart1"/>
    <dgm:cxn modelId="{80A05D52-F27D-4678-A494-A725DEA71FCE}" type="presParOf" srcId="{684B153D-A538-4820-82CF-FBC4F7F97A4C}" destId="{FD223891-D140-45C8-8FF4-DB201E7C7929}" srcOrd="1" destOrd="0" presId="urn:microsoft.com/office/officeart/2005/8/layout/orgChart1"/>
    <dgm:cxn modelId="{00A363DE-90A3-4C35-99DB-2EBD8D0CE718}" type="presParOf" srcId="{FD223891-D140-45C8-8FF4-DB201E7C7929}" destId="{05998886-A81F-40EF-A686-ADB1F8FF577E}" srcOrd="0" destOrd="0" presId="urn:microsoft.com/office/officeart/2005/8/layout/orgChart1"/>
    <dgm:cxn modelId="{BDFD5A21-4B09-4245-BC5D-047EF87A1A59}" type="presParOf" srcId="{05998886-A81F-40EF-A686-ADB1F8FF577E}" destId="{5746DE44-D8E1-4999-B12C-BBF1A8B5F763}" srcOrd="0" destOrd="0" presId="urn:microsoft.com/office/officeart/2005/8/layout/orgChart1"/>
    <dgm:cxn modelId="{F6ECF2AD-E92F-4EF5-AC8A-347EE4889DF0}" type="presParOf" srcId="{05998886-A81F-40EF-A686-ADB1F8FF577E}" destId="{379ACC8C-F085-4BA0-ABFE-58F281948A97}" srcOrd="1" destOrd="0" presId="urn:microsoft.com/office/officeart/2005/8/layout/orgChart1"/>
    <dgm:cxn modelId="{30FE7ACC-EABE-4E38-8FF1-94EC08C638BA}" type="presParOf" srcId="{FD223891-D140-45C8-8FF4-DB201E7C7929}" destId="{5B00278C-80F8-4C09-9F07-3B1AE3D6B92E}" srcOrd="1" destOrd="0" presId="urn:microsoft.com/office/officeart/2005/8/layout/orgChart1"/>
    <dgm:cxn modelId="{13CA8D25-B0FC-4C01-B2FC-2CE469B82109}" type="presParOf" srcId="{5B00278C-80F8-4C09-9F07-3B1AE3D6B92E}" destId="{5C2206BD-D29D-427D-AF64-AF9798D1720A}" srcOrd="0" destOrd="0" presId="urn:microsoft.com/office/officeart/2005/8/layout/orgChart1"/>
    <dgm:cxn modelId="{BFD71459-D6F7-45EA-839C-73D9BF77E2DC}" type="presParOf" srcId="{5B00278C-80F8-4C09-9F07-3B1AE3D6B92E}" destId="{ED45DC52-F924-4237-9B49-EC8F7DA51C59}" srcOrd="1" destOrd="0" presId="urn:microsoft.com/office/officeart/2005/8/layout/orgChart1"/>
    <dgm:cxn modelId="{317A8B10-491B-4212-999A-8EC5DE7DD6F6}" type="presParOf" srcId="{ED45DC52-F924-4237-9B49-EC8F7DA51C59}" destId="{BB601358-9550-4E26-8605-AAB6C462855D}" srcOrd="0" destOrd="0" presId="urn:microsoft.com/office/officeart/2005/8/layout/orgChart1"/>
    <dgm:cxn modelId="{D474E8EB-6C95-45CB-BE20-03B6CFF3504E}" type="presParOf" srcId="{BB601358-9550-4E26-8605-AAB6C462855D}" destId="{31B0F02A-5CB0-4820-BA14-FC795706C951}" srcOrd="0" destOrd="0" presId="urn:microsoft.com/office/officeart/2005/8/layout/orgChart1"/>
    <dgm:cxn modelId="{F92D7152-1AAB-425D-9C6F-E9BB91086952}" type="presParOf" srcId="{BB601358-9550-4E26-8605-AAB6C462855D}" destId="{9E6EE3E0-7AED-4A3E-A70D-AC438A0F7D93}" srcOrd="1" destOrd="0" presId="urn:microsoft.com/office/officeart/2005/8/layout/orgChart1"/>
    <dgm:cxn modelId="{0DA8B5B1-D138-4E2C-A83B-FFDCE0373759}" type="presParOf" srcId="{ED45DC52-F924-4237-9B49-EC8F7DA51C59}" destId="{B0809401-AC2B-4082-BC4D-C114876DABED}" srcOrd="1" destOrd="0" presId="urn:microsoft.com/office/officeart/2005/8/layout/orgChart1"/>
    <dgm:cxn modelId="{45CD9DAA-A5D2-41B3-B6C1-457D6D205A61}" type="presParOf" srcId="{ED45DC52-F924-4237-9B49-EC8F7DA51C59}" destId="{EEC38282-BBE6-4C7A-B54D-EF44BAE3EB1C}" srcOrd="2" destOrd="0" presId="urn:microsoft.com/office/officeart/2005/8/layout/orgChart1"/>
    <dgm:cxn modelId="{82DC9004-E9F9-4794-9C01-4560BE9135E4}" type="presParOf" srcId="{FD223891-D140-45C8-8FF4-DB201E7C7929}" destId="{AA17A19F-EC22-47D4-B6B3-D34D00EAEF63}" srcOrd="2" destOrd="0" presId="urn:microsoft.com/office/officeart/2005/8/layout/orgChart1"/>
    <dgm:cxn modelId="{1496F109-7662-4637-BCAE-B8B74FA81E02}" type="presParOf" srcId="{FBB08B92-E7B1-4BEE-B369-703445AF6FE6}" destId="{B236B526-351B-4AE0-9AFB-1C168E4BFA80}" srcOrd="2" destOrd="0" presId="urn:microsoft.com/office/officeart/2005/8/layout/orgChart1"/>
    <dgm:cxn modelId="{7B94559C-65BB-47AF-BDBA-94EEBEE38065}" type="presParOf" srcId="{7E88C06A-F3E7-4D3A-9319-AC87DF69E531}" destId="{6AF1F577-7CD8-4A56-80D2-253080447FE6}" srcOrd="6" destOrd="0" presId="urn:microsoft.com/office/officeart/2005/8/layout/orgChart1"/>
    <dgm:cxn modelId="{02DEA4A9-67DA-4F62-84DB-5DD9A5147EE7}" type="presParOf" srcId="{7E88C06A-F3E7-4D3A-9319-AC87DF69E531}" destId="{97430AB9-1822-4E1E-A581-874F1119DDE1}" srcOrd="7" destOrd="0" presId="urn:microsoft.com/office/officeart/2005/8/layout/orgChart1"/>
    <dgm:cxn modelId="{942C4C5F-0BBD-4D2D-9502-FC9A23EAA12E}" type="presParOf" srcId="{97430AB9-1822-4E1E-A581-874F1119DDE1}" destId="{64B90E3D-D50E-4FEA-AFEF-B558132E210C}" srcOrd="0" destOrd="0" presId="urn:microsoft.com/office/officeart/2005/8/layout/orgChart1"/>
    <dgm:cxn modelId="{9FAC4753-5B54-4827-94BB-65FE00DABDDF}" type="presParOf" srcId="{64B90E3D-D50E-4FEA-AFEF-B558132E210C}" destId="{0E3092DC-1F5A-4E30-8D7F-7642FC62C96E}" srcOrd="0" destOrd="0" presId="urn:microsoft.com/office/officeart/2005/8/layout/orgChart1"/>
    <dgm:cxn modelId="{AC5222EA-20F8-436A-BAAA-C8E2FD6F2044}" type="presParOf" srcId="{64B90E3D-D50E-4FEA-AFEF-B558132E210C}" destId="{65D62984-9201-4018-A889-B7F50DA5D900}" srcOrd="1" destOrd="0" presId="urn:microsoft.com/office/officeart/2005/8/layout/orgChart1"/>
    <dgm:cxn modelId="{D8B389CF-36D7-492B-BB0A-665D7CB99967}" type="presParOf" srcId="{97430AB9-1822-4E1E-A581-874F1119DDE1}" destId="{9516D192-7E1B-47A1-A77C-AD4996344A43}" srcOrd="1" destOrd="0" presId="urn:microsoft.com/office/officeart/2005/8/layout/orgChart1"/>
    <dgm:cxn modelId="{E0E3B71D-08FE-44DC-A167-AA12C7F269F7}" type="presParOf" srcId="{9516D192-7E1B-47A1-A77C-AD4996344A43}" destId="{6EEDE82A-E663-4E83-B37D-963A78AA7142}" srcOrd="0" destOrd="0" presId="urn:microsoft.com/office/officeart/2005/8/layout/orgChart1"/>
    <dgm:cxn modelId="{0159C173-9884-40D8-B34B-BF301E975BF2}" type="presParOf" srcId="{9516D192-7E1B-47A1-A77C-AD4996344A43}" destId="{D3EC970A-1376-4559-BFD6-EAC98A09D532}" srcOrd="1" destOrd="0" presId="urn:microsoft.com/office/officeart/2005/8/layout/orgChart1"/>
    <dgm:cxn modelId="{BCB3A44D-E986-4E46-9079-399428F34C00}" type="presParOf" srcId="{D3EC970A-1376-4559-BFD6-EAC98A09D532}" destId="{C3C216A5-C709-45C4-9EA6-25E4E6E1457C}" srcOrd="0" destOrd="0" presId="urn:microsoft.com/office/officeart/2005/8/layout/orgChart1"/>
    <dgm:cxn modelId="{0782CC0E-4178-4EBD-B083-5B168CD75F56}" type="presParOf" srcId="{C3C216A5-C709-45C4-9EA6-25E4E6E1457C}" destId="{452C5928-8629-46CB-BDFB-CFE6A288AA6B}" srcOrd="0" destOrd="0" presId="urn:microsoft.com/office/officeart/2005/8/layout/orgChart1"/>
    <dgm:cxn modelId="{A0E1AB6B-6B59-478A-A020-2583485D543F}" type="presParOf" srcId="{C3C216A5-C709-45C4-9EA6-25E4E6E1457C}" destId="{EB176B43-F088-4D59-A7E9-2D0D4633D730}" srcOrd="1" destOrd="0" presId="urn:microsoft.com/office/officeart/2005/8/layout/orgChart1"/>
    <dgm:cxn modelId="{5942C178-D5F0-489E-AE84-9532F3C5F565}" type="presParOf" srcId="{D3EC970A-1376-4559-BFD6-EAC98A09D532}" destId="{A7A9EB92-6BA5-4024-A638-615E22616A60}" srcOrd="1" destOrd="0" presId="urn:microsoft.com/office/officeart/2005/8/layout/orgChart1"/>
    <dgm:cxn modelId="{2D512FA1-74EF-4FDD-ACDA-FC4521689AE4}" type="presParOf" srcId="{A7A9EB92-6BA5-4024-A638-615E22616A60}" destId="{17E43312-2748-46EA-91F0-09BBC6548F38}" srcOrd="0" destOrd="0" presId="urn:microsoft.com/office/officeart/2005/8/layout/orgChart1"/>
    <dgm:cxn modelId="{4601DB38-60ED-47FA-B02C-6038305702F1}" type="presParOf" srcId="{A7A9EB92-6BA5-4024-A638-615E22616A60}" destId="{FC74AD16-973C-407A-A138-1220D240DD0B}" srcOrd="1" destOrd="0" presId="urn:microsoft.com/office/officeart/2005/8/layout/orgChart1"/>
    <dgm:cxn modelId="{7A2CFE14-76A6-484B-9B14-A58E1122698A}" type="presParOf" srcId="{FC74AD16-973C-407A-A138-1220D240DD0B}" destId="{02594A6F-9FA2-4373-8A5B-B913C5DFED0E}" srcOrd="0" destOrd="0" presId="urn:microsoft.com/office/officeart/2005/8/layout/orgChart1"/>
    <dgm:cxn modelId="{342D1AC7-874E-4A04-AFCF-B1C1E23B53B2}" type="presParOf" srcId="{02594A6F-9FA2-4373-8A5B-B913C5DFED0E}" destId="{B2DE8447-D31D-4454-AEEA-EFA22D315186}" srcOrd="0" destOrd="0" presId="urn:microsoft.com/office/officeart/2005/8/layout/orgChart1"/>
    <dgm:cxn modelId="{05C2C2AA-9080-4E18-B57A-68CE89395E9A}" type="presParOf" srcId="{02594A6F-9FA2-4373-8A5B-B913C5DFED0E}" destId="{A1E82551-5EF7-420B-BFD0-C9C9EFA145F4}" srcOrd="1" destOrd="0" presId="urn:microsoft.com/office/officeart/2005/8/layout/orgChart1"/>
    <dgm:cxn modelId="{93611C82-E8C5-43E6-A636-AB4AEE3F2250}" type="presParOf" srcId="{FC74AD16-973C-407A-A138-1220D240DD0B}" destId="{2407200E-EFB1-4FBF-A6BA-7EF36D4820B5}" srcOrd="1" destOrd="0" presId="urn:microsoft.com/office/officeart/2005/8/layout/orgChart1"/>
    <dgm:cxn modelId="{43ED46CD-A781-423F-ADBC-7325D3CEE6C0}" type="presParOf" srcId="{FC74AD16-973C-407A-A138-1220D240DD0B}" destId="{4CEDE843-EBE2-467C-BC51-B308A2ACF9F0}" srcOrd="2" destOrd="0" presId="urn:microsoft.com/office/officeart/2005/8/layout/orgChart1"/>
    <dgm:cxn modelId="{40F2B347-9CB4-451D-9BFE-1786F724B275}" type="presParOf" srcId="{D3EC970A-1376-4559-BFD6-EAC98A09D532}" destId="{3B608BEB-BF84-48FE-8569-78F589209389}" srcOrd="2" destOrd="0" presId="urn:microsoft.com/office/officeart/2005/8/layout/orgChart1"/>
    <dgm:cxn modelId="{B283C7CC-6E72-40AE-A939-840609AAE78E}" type="presParOf" srcId="{97430AB9-1822-4E1E-A581-874F1119DDE1}" destId="{A40A8E3C-5890-4DFA-99BD-0602715B7E11}" srcOrd="2" destOrd="0" presId="urn:microsoft.com/office/officeart/2005/8/layout/orgChart1"/>
    <dgm:cxn modelId="{99471A2D-E231-42E2-8739-F4665084588F}" type="presParOf" srcId="{7E88C06A-F3E7-4D3A-9319-AC87DF69E531}" destId="{392C1630-D7D4-4B90-9AAA-AD3E14473E35}" srcOrd="8" destOrd="0" presId="urn:microsoft.com/office/officeart/2005/8/layout/orgChart1"/>
    <dgm:cxn modelId="{F163C5B4-417D-411D-BDD0-74DED17BEC5D}" type="presParOf" srcId="{7E88C06A-F3E7-4D3A-9319-AC87DF69E531}" destId="{B6420D9D-66F9-431F-8A2D-527BB7A424EC}" srcOrd="9" destOrd="0" presId="urn:microsoft.com/office/officeart/2005/8/layout/orgChart1"/>
    <dgm:cxn modelId="{6AC97907-03B3-413A-BCD1-FBB3ABF52565}" type="presParOf" srcId="{B6420D9D-66F9-431F-8A2D-527BB7A424EC}" destId="{8613538C-EBB9-40B8-9196-DA9A546C1F5D}" srcOrd="0" destOrd="0" presId="urn:microsoft.com/office/officeart/2005/8/layout/orgChart1"/>
    <dgm:cxn modelId="{9F0D970B-752D-4F6B-9551-D7A4458254AA}" type="presParOf" srcId="{8613538C-EBB9-40B8-9196-DA9A546C1F5D}" destId="{D3806411-E014-41E8-B451-A97952878BA3}" srcOrd="0" destOrd="0" presId="urn:microsoft.com/office/officeart/2005/8/layout/orgChart1"/>
    <dgm:cxn modelId="{3971DDB4-D4A5-4B64-A7A1-7CA66E4AEC1E}" type="presParOf" srcId="{8613538C-EBB9-40B8-9196-DA9A546C1F5D}" destId="{67E7D568-79C7-4E92-A836-B6C197187760}" srcOrd="1" destOrd="0" presId="urn:microsoft.com/office/officeart/2005/8/layout/orgChart1"/>
    <dgm:cxn modelId="{670487EB-6C3D-42D0-A0C4-6A2E0482823A}" type="presParOf" srcId="{B6420D9D-66F9-431F-8A2D-527BB7A424EC}" destId="{A39C8888-9C5E-4A16-AFCD-6779542A4FBB}" srcOrd="1" destOrd="0" presId="urn:microsoft.com/office/officeart/2005/8/layout/orgChart1"/>
    <dgm:cxn modelId="{5E62AA7E-FA2A-4F1D-9AB4-53E6DE9413B1}" type="presParOf" srcId="{A39C8888-9C5E-4A16-AFCD-6779542A4FBB}" destId="{2DC0131C-9D98-42DE-A9D0-4C3ACADA63CA}" srcOrd="0" destOrd="0" presId="urn:microsoft.com/office/officeart/2005/8/layout/orgChart1"/>
    <dgm:cxn modelId="{B1156345-2EE4-41A3-8BFC-C56D892D138C}" type="presParOf" srcId="{A39C8888-9C5E-4A16-AFCD-6779542A4FBB}" destId="{B2F551A2-B3B0-43A8-A667-5DE3B03813F2}" srcOrd="1" destOrd="0" presId="urn:microsoft.com/office/officeart/2005/8/layout/orgChart1"/>
    <dgm:cxn modelId="{0FFCDEC2-8001-4079-8693-FD232D004541}" type="presParOf" srcId="{B2F551A2-B3B0-43A8-A667-5DE3B03813F2}" destId="{D7285BFE-42C4-4FD3-A470-AA7516EA6236}" srcOrd="0" destOrd="0" presId="urn:microsoft.com/office/officeart/2005/8/layout/orgChart1"/>
    <dgm:cxn modelId="{7D3AA693-58DD-4172-BCB4-1BCE535BE4B9}" type="presParOf" srcId="{D7285BFE-42C4-4FD3-A470-AA7516EA6236}" destId="{88590FD0-101F-443B-ACCF-1B1AF11C694D}" srcOrd="0" destOrd="0" presId="urn:microsoft.com/office/officeart/2005/8/layout/orgChart1"/>
    <dgm:cxn modelId="{893AA184-1853-44FF-8A49-D295C9F7911E}" type="presParOf" srcId="{D7285BFE-42C4-4FD3-A470-AA7516EA6236}" destId="{E6530872-DDD6-4815-82C1-DE31AB5829AF}" srcOrd="1" destOrd="0" presId="urn:microsoft.com/office/officeart/2005/8/layout/orgChart1"/>
    <dgm:cxn modelId="{C6B33BFF-0BD9-425D-B3A1-C220DACB961D}" type="presParOf" srcId="{B2F551A2-B3B0-43A8-A667-5DE3B03813F2}" destId="{BCD2B96A-8709-41F3-9541-D3D1C21A83F5}" srcOrd="1" destOrd="0" presId="urn:microsoft.com/office/officeart/2005/8/layout/orgChart1"/>
    <dgm:cxn modelId="{FFC9ADF4-2F87-4DBF-8243-9A86CA30E674}" type="presParOf" srcId="{BCD2B96A-8709-41F3-9541-D3D1C21A83F5}" destId="{C3FEEE0F-8761-4DAA-AE01-3B7C5CC5F04C}" srcOrd="0" destOrd="0" presId="urn:microsoft.com/office/officeart/2005/8/layout/orgChart1"/>
    <dgm:cxn modelId="{DC77ECBB-1B90-4C3D-B089-F11003AE1BEF}" type="presParOf" srcId="{BCD2B96A-8709-41F3-9541-D3D1C21A83F5}" destId="{F373D8D6-86DD-427D-AAFD-FF29E00AC472}" srcOrd="1" destOrd="0" presId="urn:microsoft.com/office/officeart/2005/8/layout/orgChart1"/>
    <dgm:cxn modelId="{37ED3C18-6B11-49C5-9898-96A2687DC8C0}" type="presParOf" srcId="{F373D8D6-86DD-427D-AAFD-FF29E00AC472}" destId="{17DEF3CC-3985-4324-826B-83B379810E79}" srcOrd="0" destOrd="0" presId="urn:microsoft.com/office/officeart/2005/8/layout/orgChart1"/>
    <dgm:cxn modelId="{19CE3043-80DB-4779-AA21-D1BF00E53053}" type="presParOf" srcId="{17DEF3CC-3985-4324-826B-83B379810E79}" destId="{FC55BEDC-B476-4F0F-9E69-61737BD2D4FC}" srcOrd="0" destOrd="0" presId="urn:microsoft.com/office/officeart/2005/8/layout/orgChart1"/>
    <dgm:cxn modelId="{5165A083-A66A-4A93-A2C2-D2206F449844}" type="presParOf" srcId="{17DEF3CC-3985-4324-826B-83B379810E79}" destId="{A8D0BBB4-34D3-4089-8E77-750C0D04B66F}" srcOrd="1" destOrd="0" presId="urn:microsoft.com/office/officeart/2005/8/layout/orgChart1"/>
    <dgm:cxn modelId="{9CCA0167-90E8-42E6-8F9A-E37458F98CA2}" type="presParOf" srcId="{F373D8D6-86DD-427D-AAFD-FF29E00AC472}" destId="{C56E16EC-01E5-4E23-9069-5F3DD41EF3D0}" srcOrd="1" destOrd="0" presId="urn:microsoft.com/office/officeart/2005/8/layout/orgChart1"/>
    <dgm:cxn modelId="{97A2F712-1124-47CF-8F1C-C468A8FBBB49}" type="presParOf" srcId="{F373D8D6-86DD-427D-AAFD-FF29E00AC472}" destId="{774D15F2-1536-4AF0-B555-DAFBE1AC6450}" srcOrd="2" destOrd="0" presId="urn:microsoft.com/office/officeart/2005/8/layout/orgChart1"/>
    <dgm:cxn modelId="{141BC2D4-0E7B-419A-9E7D-5EBC4C94B286}" type="presParOf" srcId="{B2F551A2-B3B0-43A8-A667-5DE3B03813F2}" destId="{5220BCF3-EE6A-4E07-8CE0-3C71DD5F7566}" srcOrd="2" destOrd="0" presId="urn:microsoft.com/office/officeart/2005/8/layout/orgChart1"/>
    <dgm:cxn modelId="{F214288D-08F0-4F54-9A93-0D4D9B3C69BB}" type="presParOf" srcId="{B6420D9D-66F9-431F-8A2D-527BB7A424EC}" destId="{025556DD-4631-4899-9799-9A8ADAF9C243}" srcOrd="2" destOrd="0" presId="urn:microsoft.com/office/officeart/2005/8/layout/orgChart1"/>
    <dgm:cxn modelId="{729A0AE5-1352-4A2F-8590-29A90C83A466}" type="presParOf" srcId="{78F46867-2E6D-4D56-B04E-C52F9F34EC32}" destId="{03564FD2-A766-45FE-A7D4-E0F5A001DC97}" srcOrd="2" destOrd="0" presId="urn:microsoft.com/office/officeart/2005/8/layout/orgChart1"/>
    <dgm:cxn modelId="{2A147258-5094-4042-ADA0-E4FEEFD1EC41}" type="presParOf" srcId="{03564FD2-A766-45FE-A7D4-E0F5A001DC97}" destId="{1E1D3F1E-1CC5-44EA-A9DF-0853071C9065}" srcOrd="0" destOrd="0" presId="urn:microsoft.com/office/officeart/2005/8/layout/orgChart1"/>
    <dgm:cxn modelId="{ABB2E761-81FD-4C5F-A6D5-2C11A6BD61F3}" type="presParOf" srcId="{03564FD2-A766-45FE-A7D4-E0F5A001DC97}" destId="{730AFCC8-65B9-46FA-87B0-B91496C1AB37}" srcOrd="1" destOrd="0" presId="urn:microsoft.com/office/officeart/2005/8/layout/orgChart1"/>
    <dgm:cxn modelId="{64B492A0-FA6C-4530-AE8C-6950E6F85451}" type="presParOf" srcId="{730AFCC8-65B9-46FA-87B0-B91496C1AB37}" destId="{8265394C-8CE3-46E3-A6EC-D394C6213A88}" srcOrd="0" destOrd="0" presId="urn:microsoft.com/office/officeart/2005/8/layout/orgChart1"/>
    <dgm:cxn modelId="{5DBB8C29-D54E-4EF0-8E3F-EEC561495A45}" type="presParOf" srcId="{8265394C-8CE3-46E3-A6EC-D394C6213A88}" destId="{9975FFB2-8A1D-4816-B360-99DEFAA6AD6E}" srcOrd="0" destOrd="0" presId="urn:microsoft.com/office/officeart/2005/8/layout/orgChart1"/>
    <dgm:cxn modelId="{E2260583-5AA4-4EEA-B972-A9AD2428FEB9}" type="presParOf" srcId="{8265394C-8CE3-46E3-A6EC-D394C6213A88}" destId="{00415D67-4C5C-490F-8BBA-E19B4ABEE51B}" srcOrd="1" destOrd="0" presId="urn:microsoft.com/office/officeart/2005/8/layout/orgChart1"/>
    <dgm:cxn modelId="{69A73381-8247-4AB1-B1EA-64515ED89ED2}" type="presParOf" srcId="{730AFCC8-65B9-46FA-87B0-B91496C1AB37}" destId="{F4C978DE-1821-48B9-8102-C49EFB25C0F0}" srcOrd="1" destOrd="0" presId="urn:microsoft.com/office/officeart/2005/8/layout/orgChart1"/>
    <dgm:cxn modelId="{5ED84C09-5A71-4196-BCFD-2844F6B4371C}" type="presParOf" srcId="{730AFCC8-65B9-46FA-87B0-B91496C1AB37}" destId="{5B67D303-90B4-4D68-A8FD-91BC970F728C}" srcOrd="2" destOrd="0" presId="urn:microsoft.com/office/officeart/2005/8/layout/orgChart1"/>
    <dgm:cxn modelId="{9D73EAA3-A93D-494A-A54C-1BD8F758C266}" type="presParOf" srcId="{5B67D303-90B4-4D68-A8FD-91BC970F728C}" destId="{D08B6DA3-311C-4C41-B95D-DFEB39F42A9F}" srcOrd="0" destOrd="0" presId="urn:microsoft.com/office/officeart/2005/8/layout/orgChart1"/>
    <dgm:cxn modelId="{B227C294-7765-42BF-8631-DF946FD8B9C7}" type="presParOf" srcId="{5B67D303-90B4-4D68-A8FD-91BC970F728C}" destId="{684F9A3A-0423-42FC-BDB8-CD4109D7778C}" srcOrd="1" destOrd="0" presId="urn:microsoft.com/office/officeart/2005/8/layout/orgChart1"/>
    <dgm:cxn modelId="{E824E42E-D148-4F65-B809-32154A006BAF}" type="presParOf" srcId="{684F9A3A-0423-42FC-BDB8-CD4109D7778C}" destId="{F26D446B-EC81-4C59-AE46-A47A0F4A9F09}" srcOrd="0" destOrd="0" presId="urn:microsoft.com/office/officeart/2005/8/layout/orgChart1"/>
    <dgm:cxn modelId="{509FE3F9-CEED-41E3-BA2D-95DF68F62B2D}" type="presParOf" srcId="{F26D446B-EC81-4C59-AE46-A47A0F4A9F09}" destId="{D7B818E0-F986-4040-89AC-B984D74B5F38}" srcOrd="0" destOrd="0" presId="urn:microsoft.com/office/officeart/2005/8/layout/orgChart1"/>
    <dgm:cxn modelId="{FA902C49-67CC-4DC5-AEF1-2F4D4A776B77}" type="presParOf" srcId="{F26D446B-EC81-4C59-AE46-A47A0F4A9F09}" destId="{930BE174-C645-4273-B993-4834080EAC52}" srcOrd="1" destOrd="0" presId="urn:microsoft.com/office/officeart/2005/8/layout/orgChart1"/>
    <dgm:cxn modelId="{8A3B33A5-DF1F-4A6A-9A11-39CA187C9667}" type="presParOf" srcId="{684F9A3A-0423-42FC-BDB8-CD4109D7778C}" destId="{D3977016-A7A5-4E2A-BE5A-359AC032B045}" srcOrd="1" destOrd="0" presId="urn:microsoft.com/office/officeart/2005/8/layout/orgChart1"/>
    <dgm:cxn modelId="{6E874766-BEE1-4C3A-8B66-D0D8FB810365}" type="presParOf" srcId="{684F9A3A-0423-42FC-BDB8-CD4109D7778C}" destId="{E82330FF-B58A-46F1-8524-5772A235C958}"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8B6DA3-311C-4C41-B95D-DFEB39F42A9F}">
      <dsp:nvSpPr>
        <dsp:cNvPr id="0" name=""/>
        <dsp:cNvSpPr/>
      </dsp:nvSpPr>
      <dsp:spPr>
        <a:xfrm>
          <a:off x="3076634" y="1528594"/>
          <a:ext cx="511801" cy="426985"/>
        </a:xfrm>
        <a:custGeom>
          <a:avLst/>
          <a:gdLst/>
          <a:ahLst/>
          <a:cxnLst/>
          <a:rect l="0" t="0" r="0" b="0"/>
          <a:pathLst>
            <a:path>
              <a:moveTo>
                <a:pt x="0" y="0"/>
              </a:moveTo>
              <a:lnTo>
                <a:pt x="511801" y="426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1D3F1E-1CC5-44EA-A9DF-0853071C9065}">
      <dsp:nvSpPr>
        <dsp:cNvPr id="0" name=""/>
        <dsp:cNvSpPr/>
      </dsp:nvSpPr>
      <dsp:spPr>
        <a:xfrm>
          <a:off x="3086315" y="746763"/>
          <a:ext cx="518734" cy="517624"/>
        </a:xfrm>
        <a:custGeom>
          <a:avLst/>
          <a:gdLst/>
          <a:ahLst/>
          <a:cxnLst/>
          <a:rect l="0" t="0" r="0" b="0"/>
          <a:pathLst>
            <a:path>
              <a:moveTo>
                <a:pt x="0" y="0"/>
              </a:moveTo>
              <a:lnTo>
                <a:pt x="518734" y="5176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FEEE0F-8761-4DAA-AE01-3B7C5CC5F04C}">
      <dsp:nvSpPr>
        <dsp:cNvPr id="0" name=""/>
        <dsp:cNvSpPr/>
      </dsp:nvSpPr>
      <dsp:spPr>
        <a:xfrm>
          <a:off x="5221110" y="3748158"/>
          <a:ext cx="158524" cy="486141"/>
        </a:xfrm>
        <a:custGeom>
          <a:avLst/>
          <a:gdLst/>
          <a:ahLst/>
          <a:cxnLst/>
          <a:rect l="0" t="0" r="0" b="0"/>
          <a:pathLst>
            <a:path>
              <a:moveTo>
                <a:pt x="0" y="0"/>
              </a:moveTo>
              <a:lnTo>
                <a:pt x="0" y="486141"/>
              </a:lnTo>
              <a:lnTo>
                <a:pt x="158524" y="4861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C0131C-9D98-42DE-A9D0-4C3ACADA63CA}">
      <dsp:nvSpPr>
        <dsp:cNvPr id="0" name=""/>
        <dsp:cNvSpPr/>
      </dsp:nvSpPr>
      <dsp:spPr>
        <a:xfrm>
          <a:off x="5598122" y="2997809"/>
          <a:ext cx="91440" cy="221934"/>
        </a:xfrm>
        <a:custGeom>
          <a:avLst/>
          <a:gdLst/>
          <a:ahLst/>
          <a:cxnLst/>
          <a:rect l="0" t="0" r="0" b="0"/>
          <a:pathLst>
            <a:path>
              <a:moveTo>
                <a:pt x="45720" y="0"/>
              </a:moveTo>
              <a:lnTo>
                <a:pt x="45720" y="22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C1630-D7D4-4B90-9AAA-AD3E14473E35}">
      <dsp:nvSpPr>
        <dsp:cNvPr id="0" name=""/>
        <dsp:cNvSpPr/>
      </dsp:nvSpPr>
      <dsp:spPr>
        <a:xfrm>
          <a:off x="3086315" y="746763"/>
          <a:ext cx="2557527" cy="1722632"/>
        </a:xfrm>
        <a:custGeom>
          <a:avLst/>
          <a:gdLst/>
          <a:ahLst/>
          <a:cxnLst/>
          <a:rect l="0" t="0" r="0" b="0"/>
          <a:pathLst>
            <a:path>
              <a:moveTo>
                <a:pt x="0" y="0"/>
              </a:moveTo>
              <a:lnTo>
                <a:pt x="0" y="1611664"/>
              </a:lnTo>
              <a:lnTo>
                <a:pt x="2557527" y="1611664"/>
              </a:lnTo>
              <a:lnTo>
                <a:pt x="2557527" y="1722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E43312-2748-46EA-91F0-09BBC6548F38}">
      <dsp:nvSpPr>
        <dsp:cNvPr id="0" name=""/>
        <dsp:cNvSpPr/>
      </dsp:nvSpPr>
      <dsp:spPr>
        <a:xfrm>
          <a:off x="3942347" y="3748158"/>
          <a:ext cx="158524" cy="486141"/>
        </a:xfrm>
        <a:custGeom>
          <a:avLst/>
          <a:gdLst/>
          <a:ahLst/>
          <a:cxnLst/>
          <a:rect l="0" t="0" r="0" b="0"/>
          <a:pathLst>
            <a:path>
              <a:moveTo>
                <a:pt x="0" y="0"/>
              </a:moveTo>
              <a:lnTo>
                <a:pt x="0" y="486141"/>
              </a:lnTo>
              <a:lnTo>
                <a:pt x="158524" y="4861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EDE82A-E663-4E83-B37D-963A78AA7142}">
      <dsp:nvSpPr>
        <dsp:cNvPr id="0" name=""/>
        <dsp:cNvSpPr/>
      </dsp:nvSpPr>
      <dsp:spPr>
        <a:xfrm>
          <a:off x="4319358" y="2997809"/>
          <a:ext cx="91440" cy="221934"/>
        </a:xfrm>
        <a:custGeom>
          <a:avLst/>
          <a:gdLst/>
          <a:ahLst/>
          <a:cxnLst/>
          <a:rect l="0" t="0" r="0" b="0"/>
          <a:pathLst>
            <a:path>
              <a:moveTo>
                <a:pt x="45720" y="0"/>
              </a:moveTo>
              <a:lnTo>
                <a:pt x="45720" y="22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F1F577-7CD8-4A56-80D2-253080447FE6}">
      <dsp:nvSpPr>
        <dsp:cNvPr id="0" name=""/>
        <dsp:cNvSpPr/>
      </dsp:nvSpPr>
      <dsp:spPr>
        <a:xfrm>
          <a:off x="3086315" y="746763"/>
          <a:ext cx="1278763" cy="1722632"/>
        </a:xfrm>
        <a:custGeom>
          <a:avLst/>
          <a:gdLst/>
          <a:ahLst/>
          <a:cxnLst/>
          <a:rect l="0" t="0" r="0" b="0"/>
          <a:pathLst>
            <a:path>
              <a:moveTo>
                <a:pt x="0" y="0"/>
              </a:moveTo>
              <a:lnTo>
                <a:pt x="0" y="1611664"/>
              </a:lnTo>
              <a:lnTo>
                <a:pt x="1278763" y="1611664"/>
              </a:lnTo>
              <a:lnTo>
                <a:pt x="1278763" y="1722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206BD-D29D-427D-AF64-AF9798D1720A}">
      <dsp:nvSpPr>
        <dsp:cNvPr id="0" name=""/>
        <dsp:cNvSpPr/>
      </dsp:nvSpPr>
      <dsp:spPr>
        <a:xfrm>
          <a:off x="2663583" y="3748158"/>
          <a:ext cx="158524" cy="486141"/>
        </a:xfrm>
        <a:custGeom>
          <a:avLst/>
          <a:gdLst/>
          <a:ahLst/>
          <a:cxnLst/>
          <a:rect l="0" t="0" r="0" b="0"/>
          <a:pathLst>
            <a:path>
              <a:moveTo>
                <a:pt x="0" y="0"/>
              </a:moveTo>
              <a:lnTo>
                <a:pt x="0" y="486141"/>
              </a:lnTo>
              <a:lnTo>
                <a:pt x="158524" y="4861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B72C10-25E8-401E-A967-3D18C60989E6}">
      <dsp:nvSpPr>
        <dsp:cNvPr id="0" name=""/>
        <dsp:cNvSpPr/>
      </dsp:nvSpPr>
      <dsp:spPr>
        <a:xfrm>
          <a:off x="3040595" y="2997809"/>
          <a:ext cx="91440" cy="221934"/>
        </a:xfrm>
        <a:custGeom>
          <a:avLst/>
          <a:gdLst/>
          <a:ahLst/>
          <a:cxnLst/>
          <a:rect l="0" t="0" r="0" b="0"/>
          <a:pathLst>
            <a:path>
              <a:moveTo>
                <a:pt x="45720" y="0"/>
              </a:moveTo>
              <a:lnTo>
                <a:pt x="45720" y="22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7F2B9-ED15-436C-80C4-DAB1F11777A6}">
      <dsp:nvSpPr>
        <dsp:cNvPr id="0" name=""/>
        <dsp:cNvSpPr/>
      </dsp:nvSpPr>
      <dsp:spPr>
        <a:xfrm>
          <a:off x="3040595" y="746763"/>
          <a:ext cx="91440" cy="1722632"/>
        </a:xfrm>
        <a:custGeom>
          <a:avLst/>
          <a:gdLst/>
          <a:ahLst/>
          <a:cxnLst/>
          <a:rect l="0" t="0" r="0" b="0"/>
          <a:pathLst>
            <a:path>
              <a:moveTo>
                <a:pt x="45720" y="0"/>
              </a:moveTo>
              <a:lnTo>
                <a:pt x="45720" y="1722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275EA7-3DED-44F0-B01B-B89732F1E27A}">
      <dsp:nvSpPr>
        <dsp:cNvPr id="0" name=""/>
        <dsp:cNvSpPr/>
      </dsp:nvSpPr>
      <dsp:spPr>
        <a:xfrm>
          <a:off x="1384819" y="3748158"/>
          <a:ext cx="158524" cy="486141"/>
        </a:xfrm>
        <a:custGeom>
          <a:avLst/>
          <a:gdLst/>
          <a:ahLst/>
          <a:cxnLst/>
          <a:rect l="0" t="0" r="0" b="0"/>
          <a:pathLst>
            <a:path>
              <a:moveTo>
                <a:pt x="0" y="0"/>
              </a:moveTo>
              <a:lnTo>
                <a:pt x="0" y="486141"/>
              </a:lnTo>
              <a:lnTo>
                <a:pt x="158524" y="4861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46F04B-C6EA-4E74-BA08-A5CA3D2ED73F}">
      <dsp:nvSpPr>
        <dsp:cNvPr id="0" name=""/>
        <dsp:cNvSpPr/>
      </dsp:nvSpPr>
      <dsp:spPr>
        <a:xfrm>
          <a:off x="1761831" y="2997809"/>
          <a:ext cx="91440" cy="221934"/>
        </a:xfrm>
        <a:custGeom>
          <a:avLst/>
          <a:gdLst/>
          <a:ahLst/>
          <a:cxnLst/>
          <a:rect l="0" t="0" r="0" b="0"/>
          <a:pathLst>
            <a:path>
              <a:moveTo>
                <a:pt x="45720" y="0"/>
              </a:moveTo>
              <a:lnTo>
                <a:pt x="45720" y="22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89D3F8-4EA6-4BAB-91ED-852EF8C80044}">
      <dsp:nvSpPr>
        <dsp:cNvPr id="0" name=""/>
        <dsp:cNvSpPr/>
      </dsp:nvSpPr>
      <dsp:spPr>
        <a:xfrm>
          <a:off x="1807551" y="746763"/>
          <a:ext cx="1278763" cy="1722632"/>
        </a:xfrm>
        <a:custGeom>
          <a:avLst/>
          <a:gdLst/>
          <a:ahLst/>
          <a:cxnLst/>
          <a:rect l="0" t="0" r="0" b="0"/>
          <a:pathLst>
            <a:path>
              <a:moveTo>
                <a:pt x="1278763" y="0"/>
              </a:moveTo>
              <a:lnTo>
                <a:pt x="1278763" y="1611664"/>
              </a:lnTo>
              <a:lnTo>
                <a:pt x="0" y="1611664"/>
              </a:lnTo>
              <a:lnTo>
                <a:pt x="0" y="1722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865DC6-67DE-4291-8411-859B0CAE1E02}">
      <dsp:nvSpPr>
        <dsp:cNvPr id="0" name=""/>
        <dsp:cNvSpPr/>
      </dsp:nvSpPr>
      <dsp:spPr>
        <a:xfrm>
          <a:off x="106056" y="3748158"/>
          <a:ext cx="158524" cy="486141"/>
        </a:xfrm>
        <a:custGeom>
          <a:avLst/>
          <a:gdLst/>
          <a:ahLst/>
          <a:cxnLst/>
          <a:rect l="0" t="0" r="0" b="0"/>
          <a:pathLst>
            <a:path>
              <a:moveTo>
                <a:pt x="0" y="0"/>
              </a:moveTo>
              <a:lnTo>
                <a:pt x="0" y="486141"/>
              </a:lnTo>
              <a:lnTo>
                <a:pt x="158524" y="4861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0D6F3E-6D67-46D0-AA4E-34F771FBDBCE}">
      <dsp:nvSpPr>
        <dsp:cNvPr id="0" name=""/>
        <dsp:cNvSpPr/>
      </dsp:nvSpPr>
      <dsp:spPr>
        <a:xfrm>
          <a:off x="483067" y="2997809"/>
          <a:ext cx="91440" cy="221934"/>
        </a:xfrm>
        <a:custGeom>
          <a:avLst/>
          <a:gdLst/>
          <a:ahLst/>
          <a:cxnLst/>
          <a:rect l="0" t="0" r="0" b="0"/>
          <a:pathLst>
            <a:path>
              <a:moveTo>
                <a:pt x="45720" y="0"/>
              </a:moveTo>
              <a:lnTo>
                <a:pt x="45720" y="221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C5DC6-3C2D-4E91-A999-F8D9875F0827}">
      <dsp:nvSpPr>
        <dsp:cNvPr id="0" name=""/>
        <dsp:cNvSpPr/>
      </dsp:nvSpPr>
      <dsp:spPr>
        <a:xfrm>
          <a:off x="528787" y="746763"/>
          <a:ext cx="2557527" cy="1722632"/>
        </a:xfrm>
        <a:custGeom>
          <a:avLst/>
          <a:gdLst/>
          <a:ahLst/>
          <a:cxnLst/>
          <a:rect l="0" t="0" r="0" b="0"/>
          <a:pathLst>
            <a:path>
              <a:moveTo>
                <a:pt x="2557527" y="0"/>
              </a:moveTo>
              <a:lnTo>
                <a:pt x="2557527" y="1611664"/>
              </a:lnTo>
              <a:lnTo>
                <a:pt x="0" y="1611664"/>
              </a:lnTo>
              <a:lnTo>
                <a:pt x="0" y="1722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4755-6FD3-41EB-9C65-0DC963C2419E}">
      <dsp:nvSpPr>
        <dsp:cNvPr id="0" name=""/>
        <dsp:cNvSpPr/>
      </dsp:nvSpPr>
      <dsp:spPr>
        <a:xfrm>
          <a:off x="2557900" y="218348"/>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GOVERNING BODY</a:t>
          </a:r>
        </a:p>
      </dsp:txBody>
      <dsp:txXfrm>
        <a:off x="2557900" y="218348"/>
        <a:ext cx="1056829" cy="528414"/>
      </dsp:txXfrm>
    </dsp:sp>
    <dsp:sp modelId="{F8F9CA3E-8A19-41F3-8022-808A50652776}">
      <dsp:nvSpPr>
        <dsp:cNvPr id="0" name=""/>
        <dsp:cNvSpPr/>
      </dsp:nvSpPr>
      <dsp:spPr>
        <a:xfrm>
          <a:off x="373" y="2469395"/>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PURCHASE DEPARTMENT </a:t>
          </a:r>
        </a:p>
      </dsp:txBody>
      <dsp:txXfrm>
        <a:off x="373" y="2469395"/>
        <a:ext cx="1056829" cy="528414"/>
      </dsp:txXfrm>
    </dsp:sp>
    <dsp:sp modelId="{A35E149B-942D-40B7-951A-5136C51DAA22}">
      <dsp:nvSpPr>
        <dsp:cNvPr id="0" name=""/>
        <dsp:cNvSpPr/>
      </dsp:nvSpPr>
      <dsp:spPr>
        <a:xfrm>
          <a:off x="373" y="3219744"/>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PURCHASING MANAGER</a:t>
          </a:r>
        </a:p>
      </dsp:txBody>
      <dsp:txXfrm>
        <a:off x="373" y="3219744"/>
        <a:ext cx="1056829" cy="528414"/>
      </dsp:txXfrm>
    </dsp:sp>
    <dsp:sp modelId="{062CBC5B-99DD-4BD5-A045-92F6C01067D5}">
      <dsp:nvSpPr>
        <dsp:cNvPr id="0" name=""/>
        <dsp:cNvSpPr/>
      </dsp:nvSpPr>
      <dsp:spPr>
        <a:xfrm>
          <a:off x="264580" y="3970092"/>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PURCHASING AGENT </a:t>
          </a:r>
        </a:p>
      </dsp:txBody>
      <dsp:txXfrm>
        <a:off x="264580" y="3970092"/>
        <a:ext cx="1056829" cy="528414"/>
      </dsp:txXfrm>
    </dsp:sp>
    <dsp:sp modelId="{0EBAC53C-BB2B-48C0-B8E8-89C3B49BEEFC}">
      <dsp:nvSpPr>
        <dsp:cNvPr id="0" name=""/>
        <dsp:cNvSpPr/>
      </dsp:nvSpPr>
      <dsp:spPr>
        <a:xfrm>
          <a:off x="1279136" y="2469395"/>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PRODUCTION DEPARTMENT </a:t>
          </a:r>
        </a:p>
      </dsp:txBody>
      <dsp:txXfrm>
        <a:off x="1279136" y="2469395"/>
        <a:ext cx="1056829" cy="528414"/>
      </dsp:txXfrm>
    </dsp:sp>
    <dsp:sp modelId="{83D1AD65-50CC-4542-9E07-AE0ED864D814}">
      <dsp:nvSpPr>
        <dsp:cNvPr id="0" name=""/>
        <dsp:cNvSpPr/>
      </dsp:nvSpPr>
      <dsp:spPr>
        <a:xfrm>
          <a:off x="1279136" y="3219744"/>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PRODUCTION MANAGER</a:t>
          </a:r>
        </a:p>
      </dsp:txBody>
      <dsp:txXfrm>
        <a:off x="1279136" y="3219744"/>
        <a:ext cx="1056829" cy="528414"/>
      </dsp:txXfrm>
    </dsp:sp>
    <dsp:sp modelId="{E7F48A3C-F377-4508-B045-C697409D41C6}">
      <dsp:nvSpPr>
        <dsp:cNvPr id="0" name=""/>
        <dsp:cNvSpPr/>
      </dsp:nvSpPr>
      <dsp:spPr>
        <a:xfrm>
          <a:off x="1543344" y="3970092"/>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PRODUCTION COORDINATOR</a:t>
          </a:r>
        </a:p>
      </dsp:txBody>
      <dsp:txXfrm>
        <a:off x="1543344" y="3970092"/>
        <a:ext cx="1056829" cy="528414"/>
      </dsp:txXfrm>
    </dsp:sp>
    <dsp:sp modelId="{E0DDE1E9-2865-4FB8-8C1F-4F14CBCCB060}">
      <dsp:nvSpPr>
        <dsp:cNvPr id="0" name=""/>
        <dsp:cNvSpPr/>
      </dsp:nvSpPr>
      <dsp:spPr>
        <a:xfrm>
          <a:off x="2557900" y="2469395"/>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PACKING DEPARTMENT </a:t>
          </a:r>
        </a:p>
      </dsp:txBody>
      <dsp:txXfrm>
        <a:off x="2557900" y="2469395"/>
        <a:ext cx="1056829" cy="528414"/>
      </dsp:txXfrm>
    </dsp:sp>
    <dsp:sp modelId="{5746DE44-D8E1-4999-B12C-BBF1A8B5F763}">
      <dsp:nvSpPr>
        <dsp:cNvPr id="0" name=""/>
        <dsp:cNvSpPr/>
      </dsp:nvSpPr>
      <dsp:spPr>
        <a:xfrm>
          <a:off x="2557900" y="3219744"/>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OPERATOR</a:t>
          </a:r>
        </a:p>
      </dsp:txBody>
      <dsp:txXfrm>
        <a:off x="2557900" y="3219744"/>
        <a:ext cx="1056829" cy="528414"/>
      </dsp:txXfrm>
    </dsp:sp>
    <dsp:sp modelId="{31B0F02A-5CB0-4820-BA14-FC795706C951}">
      <dsp:nvSpPr>
        <dsp:cNvPr id="0" name=""/>
        <dsp:cNvSpPr/>
      </dsp:nvSpPr>
      <dsp:spPr>
        <a:xfrm>
          <a:off x="2822107" y="3970092"/>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PACKERS</a:t>
          </a:r>
        </a:p>
      </dsp:txBody>
      <dsp:txXfrm>
        <a:off x="2822107" y="3970092"/>
        <a:ext cx="1056829" cy="528414"/>
      </dsp:txXfrm>
    </dsp:sp>
    <dsp:sp modelId="{0E3092DC-1F5A-4E30-8D7F-7642FC62C96E}">
      <dsp:nvSpPr>
        <dsp:cNvPr id="0" name=""/>
        <dsp:cNvSpPr/>
      </dsp:nvSpPr>
      <dsp:spPr>
        <a:xfrm>
          <a:off x="3836664" y="2469395"/>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MARKETING DEPARTMENT </a:t>
          </a:r>
        </a:p>
      </dsp:txBody>
      <dsp:txXfrm>
        <a:off x="3836664" y="2469395"/>
        <a:ext cx="1056829" cy="528414"/>
      </dsp:txXfrm>
    </dsp:sp>
    <dsp:sp modelId="{452C5928-8629-46CB-BDFB-CFE6A288AA6B}">
      <dsp:nvSpPr>
        <dsp:cNvPr id="0" name=""/>
        <dsp:cNvSpPr/>
      </dsp:nvSpPr>
      <dsp:spPr>
        <a:xfrm>
          <a:off x="3836664" y="3219744"/>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MARKETING MANAGER</a:t>
          </a:r>
        </a:p>
      </dsp:txBody>
      <dsp:txXfrm>
        <a:off x="3836664" y="3219744"/>
        <a:ext cx="1056829" cy="528414"/>
      </dsp:txXfrm>
    </dsp:sp>
    <dsp:sp modelId="{B2DE8447-D31D-4454-AEEA-EFA22D315186}">
      <dsp:nvSpPr>
        <dsp:cNvPr id="0" name=""/>
        <dsp:cNvSpPr/>
      </dsp:nvSpPr>
      <dsp:spPr>
        <a:xfrm>
          <a:off x="4100871" y="3970092"/>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SALES EXECUTIVE</a:t>
          </a:r>
        </a:p>
      </dsp:txBody>
      <dsp:txXfrm>
        <a:off x="4100871" y="3970092"/>
        <a:ext cx="1056829" cy="528414"/>
      </dsp:txXfrm>
    </dsp:sp>
    <dsp:sp modelId="{D3806411-E014-41E8-B451-A97952878BA3}">
      <dsp:nvSpPr>
        <dsp:cNvPr id="0" name=""/>
        <dsp:cNvSpPr/>
      </dsp:nvSpPr>
      <dsp:spPr>
        <a:xfrm>
          <a:off x="5115427" y="2469395"/>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ACCOUNTS DEPARTMENT </a:t>
          </a:r>
        </a:p>
      </dsp:txBody>
      <dsp:txXfrm>
        <a:off x="5115427" y="2469395"/>
        <a:ext cx="1056829" cy="528414"/>
      </dsp:txXfrm>
    </dsp:sp>
    <dsp:sp modelId="{88590FD0-101F-443B-ACCF-1B1AF11C694D}">
      <dsp:nvSpPr>
        <dsp:cNvPr id="0" name=""/>
        <dsp:cNvSpPr/>
      </dsp:nvSpPr>
      <dsp:spPr>
        <a:xfrm>
          <a:off x="5115427" y="3219744"/>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SENIOR ACCOUNTANT MANAGER</a:t>
          </a:r>
        </a:p>
      </dsp:txBody>
      <dsp:txXfrm>
        <a:off x="5115427" y="3219744"/>
        <a:ext cx="1056829" cy="528414"/>
      </dsp:txXfrm>
    </dsp:sp>
    <dsp:sp modelId="{FC55BEDC-B476-4F0F-9E69-61737BD2D4FC}">
      <dsp:nvSpPr>
        <dsp:cNvPr id="0" name=""/>
        <dsp:cNvSpPr/>
      </dsp:nvSpPr>
      <dsp:spPr>
        <a:xfrm>
          <a:off x="5379635" y="3970092"/>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BOOK KEEPER</a:t>
          </a:r>
        </a:p>
      </dsp:txBody>
      <dsp:txXfrm>
        <a:off x="5379635" y="3970092"/>
        <a:ext cx="1056829" cy="528414"/>
      </dsp:txXfrm>
    </dsp:sp>
    <dsp:sp modelId="{9975FFB2-8A1D-4816-B360-99DEFAA6AD6E}">
      <dsp:nvSpPr>
        <dsp:cNvPr id="0" name=""/>
        <dsp:cNvSpPr/>
      </dsp:nvSpPr>
      <dsp:spPr>
        <a:xfrm>
          <a:off x="2548220" y="1000180"/>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BOARD OF DIRECTOR</a:t>
          </a:r>
        </a:p>
      </dsp:txBody>
      <dsp:txXfrm>
        <a:off x="2548220" y="1000180"/>
        <a:ext cx="1056829" cy="528414"/>
      </dsp:txXfrm>
    </dsp:sp>
    <dsp:sp modelId="{D7B818E0-F986-4040-89AC-B984D74B5F38}">
      <dsp:nvSpPr>
        <dsp:cNvPr id="0" name=""/>
        <dsp:cNvSpPr/>
      </dsp:nvSpPr>
      <dsp:spPr>
        <a:xfrm>
          <a:off x="2531606" y="1691373"/>
          <a:ext cx="1056829" cy="5284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ASSISTANT DIRECTOR</a:t>
          </a:r>
        </a:p>
      </dsp:txBody>
      <dsp:txXfrm>
        <a:off x="2531606" y="1691373"/>
        <a:ext cx="1056829" cy="5284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F9596-F14E-499B-8576-25550A4D0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Admin1234</dc:creator>
  <cp:keywords/>
  <cp:lastModifiedBy>krithisha sekar</cp:lastModifiedBy>
  <cp:revision>21</cp:revision>
  <dcterms:created xsi:type="dcterms:W3CDTF">2025-06-27T15:59:00Z</dcterms:created>
  <dcterms:modified xsi:type="dcterms:W3CDTF">2025-06-27T16:50:00Z</dcterms:modified>
</cp:coreProperties>
</file>