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F321" w14:textId="38C3F74B" w:rsidR="008735F6" w:rsidRDefault="008735F6" w:rsidP="008735F6">
      <w:pPr>
        <w:pStyle w:val="Heading1"/>
      </w:pPr>
      <w:r>
        <w:t xml:space="preserve">CONTEXT 1 </w:t>
      </w:r>
    </w:p>
    <w:p w14:paraId="3BB17E80" w14:textId="449436F3" w:rsidR="00B5548D" w:rsidRDefault="00B5548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Title</w:t>
      </w:r>
      <w:r w:rsidRPr="00BD566B">
        <w:rPr>
          <w:rFonts w:ascii="Courier New" w:hAnsi="Courier New" w:cs="Courier New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>"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BEG__Large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posterior vaginal cyst in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>pregnancy__END"</w:t>
      </w:r>
      <w:r w:rsidR="00734CAB">
        <w:rPr>
          <w:rFonts w:ascii="Courier New" w:hAnsi="Courier New" w:cs="Courier New"/>
          <w:sz w:val="21"/>
          <w:szCs w:val="21"/>
        </w:rPr>
        <w:t>99</w:t>
      </w:r>
    </w:p>
    <w:p w14:paraId="20262294" w14:textId="28F9D508" w:rsidR="00BC40C8" w:rsidRDefault="00B5548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</w:t>
      </w:r>
      <w:r w:rsidRPr="00BD566B">
        <w:rPr>
          <w:rFonts w:ascii="Courier New" w:hAnsi="Courier New" w:cs="Courier New"/>
          <w:sz w:val="21"/>
          <w:szCs w:val="21"/>
        </w:rPr>
        <w:t>ontext: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>"Summary\n\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20 - year - old primigravida presented in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labour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protruding from her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BEG__vagina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during uterine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contractions__END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BEG__large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tense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measuring 8 \u00d7 8 cm arising from the posterior vaginal wall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present since puberty but increased in size during pregnancy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collapsed following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BEG__aspiration__END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uneventful vaginal delivery was conducted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nFollowing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delivery ,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excised and vaginal wall repaired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histopathology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identified as a BEG__M\u00fcllerian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recovered and remained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BEG__asymptomatic__END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follow - up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nBackground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__Cystic lesions of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vagina__END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uncommon and usually reported to occur in the third and fourth decades of life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nNumerous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case reports exist where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BEG__vaginal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presented as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BEG__prolapsing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mass per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vaginum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__END or rarely 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BEG__cystoceles__END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BEG__enteroceles__END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</w:t>
      </w:r>
      <w:r w:rsidRPr="00140BB4">
        <w:rPr>
          <w:rFonts w:ascii="Courier New" w:hAnsi="Courier New" w:cs="Courier New"/>
          <w:sz w:val="21"/>
          <w:szCs w:val="21"/>
          <w:highlight w:val="cyan"/>
        </w:rPr>
        <w:t>\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nHowever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, only a few have reported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BEG__vaginal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cysts__END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encountered during pregnancy and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labour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.\n1 This case report presents a rare case of a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BEG__large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posterior vaginal wall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cyst__END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in a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labouring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woman where the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BEG__delivery__END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was conducted vaginally , uneventfully , following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BEG__aspiration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of the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cyst__END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along with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BEG__cyst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excision__END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and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BEG__vaginal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repair__END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in the same sitting</w:t>
      </w:r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nCase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presentation\n\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20 - year - old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unbooked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primigravida with full - term pregnancy ,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labour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pains__END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BEG_</w:t>
      </w:r>
      <w:r>
        <w:rPr>
          <w:rFonts w:ascii="Courier New" w:hAnsi="Courier New" w:cs="Courier New"/>
        </w:rPr>
        <w:t xml:space="preserve">  </w:t>
      </w:r>
      <w:r w:rsidRPr="00BD566B">
        <w:rPr>
          <w:rFonts w:ascii="Courier New" w:hAnsi="Courier New" w:cs="Courier New"/>
          <w:sz w:val="21"/>
          <w:szCs w:val="21"/>
        </w:rPr>
        <w:t>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leaking__END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vaginum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for 6 h , presented with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protruding from her vagina since the onset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BEG__strong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labour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pains__END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pinkish in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colour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hen 's egg sized and protruded only during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BEG__uterine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contractions__END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figure 1 )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nDetailed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history of the patient revealed that she had first noticed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inside the vagina 8 years earlier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pea sized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BEG__asymptomatic__END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at that time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's menstrual cycles remained normal and there was no symptom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BEG__dyspareunia__END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gradually increased in size during pregnancy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no history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BEG__associated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bladder or bowel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disturbances__END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did not increase on straining or lifting heavy weights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no history of any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BEG__pelvic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trauma__END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and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BEG__urological__END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gynaecological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procedures__END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was well built with stable vitals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BEG__abdominal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examination__END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the uterus corresponded to term pregnancy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BEG__cephalic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presentation__END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__Uterine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contractions__END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lasting 10 \u2013 20 s every 5 min were recorded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BEG__fetal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heart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rate__END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144 bpm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BEG__cardiotocograph__END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reactive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BEG__local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examination__END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an BEG__8 \u00d7 8 cm pink cystic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seen protruding from the vagina during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BEG__uterine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contractions__END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receding completely in between the contractions ( figure 1 )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BEG__speculum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examination__END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seen arising from the posterior vaginal wall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mobile and well demarcated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BEG__blood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vessels__END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running over its smooth surface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extended from just below the level of cervix to 2 cm inside the introitus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BEG__palpation__END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found to be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BEG__tense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cystic and non-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tender__END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BEG__cough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impulse__END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nFurther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per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vaginum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examination__END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the cervix was found to be 7 cm dilated and fully effaced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nStation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at \u2212 2 and membranes were absent with clear leaking per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vaginum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pelvis was assessed and found to be normal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nDifferential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diagnosis\n\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provisionally diagnosed 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BEG__posterior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vaginal wall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probably epidermal inclusion or M\u00fcllerian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nOther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differentials such 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BEG__rectocele__END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BEG__enterocele__END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ruled out </w:t>
      </w:r>
      <w:r w:rsidRPr="00BD566B">
        <w:rPr>
          <w:rFonts w:ascii="Courier New" w:hAnsi="Courier New" w:cs="Courier New"/>
          <w:sz w:val="21"/>
          <w:szCs w:val="21"/>
        </w:rPr>
        <w:lastRenderedPageBreak/>
        <w:t xml:space="preserve">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BEG__examination__END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Rectocele__END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ruled out as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BEG__rectal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examination__END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wall was felt separate from the rectal wall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Enterocele__END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ruled out by the absence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BEG__cough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impulse__END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nSimilarly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possibility of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being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BEG__Bartholin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'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BEG__Gartner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's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ruled out as it was located in posterior vagina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BEG__whereas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Bartholin 's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arise laterally medial to the labia minora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BEG__Gartner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's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present anteriorly or anterolaterally in the vaginal wall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was planned for normal vaginal delivery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punctured and around 50 mL of clear yellowish fluid aspirated following which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collapsed__END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figure 2 )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nLabour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then augmented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BEG__oxytocin__END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Episiotomy__END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performed to assist vaginal delivery taking care not to involve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lining__END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baby boy weighing 3 kg was born uneventfully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nPlacenta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membranes were expelled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nUnder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BEG__local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anaesthesia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__END ,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BEG__collapsed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BEG__excess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vaginal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mucosa__END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excised ( figure 3 )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nFollowing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this , the vaginal mucosa was approximated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BEG__continuous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running absorbable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sutures__END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Episiotomy__END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closed in layers ( figure 4 )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Haemostasis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was attained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made an uneventful recovery , was followed up for 3 months and remained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BEG__asymptomatic__END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histopathology ,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BEG__excised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wall was lined by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BEG__mucin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secreting tall columnar cells characteristic of M\u00fcllerian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nOutcome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follow - up\n\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nDiscussion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prevalence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BEG__vaginal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has been estimated to be 1 in 200 , but this number is an underestimate as most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BEG__vaginal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not reported .</w:t>
      </w:r>
      <w:r w:rsidRPr="00140BB4">
        <w:rPr>
          <w:rFonts w:ascii="Courier New" w:hAnsi="Courier New" w:cs="Courier New"/>
          <w:sz w:val="21"/>
          <w:szCs w:val="21"/>
          <w:highlight w:val="cyan"/>
        </w:rPr>
        <w:t>\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nBEG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__Vaginal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cysts__END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have been classified according to the histology of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BEG__cyst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lining__END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as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BEG__epidermal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inclusion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cysts__END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, embryonic ( M\u00fcllerian or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BEG__Gartner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's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cysts__END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) and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BEG__urothelial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cysts .\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nM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\u00fcllerian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cysts__END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are the commonest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BEG__congenital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cysts of the vagina varying in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size__END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from 1 to 7 cm .\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nThey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usually occur singly in the anterolateral vaginal wall , although a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BEG__few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multifocal M\u00fcllerian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cysts__END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have been reported .</w:t>
      </w:r>
      <w:r w:rsidRPr="00BD566B">
        <w:rPr>
          <w:rFonts w:ascii="Courier New" w:hAnsi="Courier New" w:cs="Courier New"/>
          <w:sz w:val="21"/>
          <w:szCs w:val="21"/>
        </w:rPr>
        <w:t>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__M\u00fcllerian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arise at the level of the cervix and usually present 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BEG__prolapsing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masses__END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;\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nrarely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they may extend anteriorly 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BEG__cystoceles__END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posteriorly 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BEG__enteroceles__END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.\n5 \u2013 9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BEG__Large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vaginal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anticipated to cause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BEG__obstruction__END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to vaginal delivery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increase in size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BEG__vaginal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during pregnancy , as seen in the present case , can be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hypothesised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to be due to increased vascular supply during pregnancy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few case reports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BEG__vaginal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complicating pregnancy have been presented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nFischer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in 1912 , used forceps to assist vaginal delivery in a pregnancy complicated by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BEG__large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posterior vaginal wall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Frank , in 1915 , performed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BEG__caesarean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section__END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a pregnancy complicated by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BEG__large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Gartner 's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nRashmi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et al reported a case in 2005 where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BEG__caesarean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section__END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performed in a pregnancy complicated by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BEG__vaginal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M\u00fcllerian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presenting as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BEG__prolapsing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mass per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vaginum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__END , to avoid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BEG__difficulty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vaginal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delivery__END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the present case is novel in the sense that it describes an uneventful vaginal delivery in pregnancy complicated by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BEG__previously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undiagnosed large posterior vaginal M\u00fcllerian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by collapsing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through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BEG__aspiration__END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nAlso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BEG__excision__END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BEG__collapsed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BEG__repair__END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posterior vaginal wall were undertaken immediately postdelivery just prior to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BEG__episiotomy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repair__END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</w:t>
      </w:r>
    </w:p>
    <w:p w14:paraId="136E6BE0" w14:textId="0E2D2D4C" w:rsidR="00B5548D" w:rsidRDefault="00B5548D">
      <w:pPr>
        <w:rPr>
          <w:rFonts w:ascii="Courier New" w:hAnsi="Courier New" w:cs="Courier New"/>
          <w:sz w:val="21"/>
          <w:szCs w:val="21"/>
        </w:rPr>
      </w:pPr>
    </w:p>
    <w:p w14:paraId="762F6392" w14:textId="3F695DCE" w:rsidR="00B5548D" w:rsidRDefault="00B5548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Questions: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5580"/>
        <w:gridCol w:w="1957"/>
      </w:tblGrid>
      <w:tr w:rsidR="006C479E" w14:paraId="1B5F48FD" w14:textId="77777777" w:rsidTr="00B87663">
        <w:tc>
          <w:tcPr>
            <w:tcW w:w="2965" w:type="dxa"/>
          </w:tcPr>
          <w:p w14:paraId="26A6614D" w14:textId="4CA68456" w:rsidR="00B5548D" w:rsidRDefault="00B5548D">
            <w:r>
              <w:lastRenderedPageBreak/>
              <w:t>Query</w:t>
            </w:r>
          </w:p>
        </w:tc>
        <w:tc>
          <w:tcPr>
            <w:tcW w:w="5580" w:type="dxa"/>
          </w:tcPr>
          <w:p w14:paraId="57EF8A55" w14:textId="27E8D2DD" w:rsidR="00B5548D" w:rsidRDefault="00B5548D">
            <w:r>
              <w:t>Answers</w:t>
            </w:r>
          </w:p>
        </w:tc>
        <w:tc>
          <w:tcPr>
            <w:tcW w:w="1957" w:type="dxa"/>
          </w:tcPr>
          <w:p w14:paraId="1B9AC409" w14:textId="03A15B8B" w:rsidR="00B5548D" w:rsidRDefault="00B5548D">
            <w:r>
              <w:t>Reasons</w:t>
            </w:r>
          </w:p>
        </w:tc>
      </w:tr>
      <w:tr w:rsidR="006C479E" w14:paraId="04A18E3A" w14:textId="77777777" w:rsidTr="00B87663">
        <w:tc>
          <w:tcPr>
            <w:tcW w:w="2965" w:type="dxa"/>
          </w:tcPr>
          <w:p w14:paraId="317FE2D5" w14:textId="23462A69" w:rsidR="00B5548D" w:rsidRDefault="006C479E"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query:"@placeholder are uncommon and are classified according to the lining epithelium of the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BEG__cyst__END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into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BEG__epithelial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inclusion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cysts__END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, embryonic ( M\u00fcllerian and Gartner 's )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BEG__cysts__END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and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BEG__urothelial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cysts__END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>.</w:t>
            </w:r>
          </w:p>
        </w:tc>
        <w:tc>
          <w:tcPr>
            <w:tcW w:w="5580" w:type="dxa"/>
          </w:tcPr>
          <w:p w14:paraId="122DE5D1" w14:textId="367153F9" w:rsidR="00B5548D" w:rsidRDefault="002976A2">
            <w:r w:rsidRPr="00BD566B">
              <w:rPr>
                <w:rFonts w:ascii="Courier New" w:hAnsi="Courier New" w:cs="Courier New"/>
                <w:sz w:val="21"/>
                <w:szCs w:val="21"/>
              </w:rPr>
              <w:t>[{"answers":[{"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text":"Vaginal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wall cysts","origin":"dataset","sem_type":"problem","cui":"C0750099"},{"text":"VAGINAL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WALL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CYST","origin":"UMLS","sem_type":"problem","cui":"C0750099"},{"text":"cysts vaginal wall","origin":"UMLS","sem_type":"problem","cui":"C0750099"},{"text":"vaginal wall cyst","origin":"UMLS","sem_type":"problem","cui":"C0750099"}]</w:t>
            </w:r>
          </w:p>
        </w:tc>
        <w:tc>
          <w:tcPr>
            <w:tcW w:w="1957" w:type="dxa"/>
          </w:tcPr>
          <w:p w14:paraId="05D62DA4" w14:textId="789DFAEE" w:rsidR="00B5548D" w:rsidRDefault="0003552D">
            <w:r>
              <w:t>The text “Vaginal cysts” with origin “dataset” is mentioned in the context.</w:t>
            </w:r>
          </w:p>
        </w:tc>
      </w:tr>
      <w:tr w:rsidR="0003552D" w14:paraId="76807926" w14:textId="77777777" w:rsidTr="00B87663">
        <w:tc>
          <w:tcPr>
            <w:tcW w:w="2965" w:type="dxa"/>
          </w:tcPr>
          <w:p w14:paraId="3C0FF5DC" w14:textId="2102DB4C" w:rsidR="0003552D" w:rsidRPr="00BD566B" w:rsidRDefault="00BE59D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D566B">
              <w:rPr>
                <w:rFonts w:ascii="Courier New" w:hAnsi="Courier New" w:cs="Courier New"/>
                <w:sz w:val="21"/>
                <w:szCs w:val="21"/>
              </w:rPr>
              <w:t>","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query":"BEG__M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\u00fcllerian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cysts__END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are</w:t>
            </w:r>
            <w:proofErr w:type="gram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the commonest @placeholder and the usual location is anterolateral vaginal wall, but rarely they present posteriorly.</w:t>
            </w:r>
          </w:p>
        </w:tc>
        <w:tc>
          <w:tcPr>
            <w:tcW w:w="5580" w:type="dxa"/>
          </w:tcPr>
          <w:p w14:paraId="4B57D562" w14:textId="59B46545" w:rsidR="0003552D" w:rsidRPr="00BD566B" w:rsidRDefault="00BE59D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text":"congenital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cysts of the vagina","origin":"dataset","sem_type":"problem","cui":"C0241619"},{"text":"VAGINAL CYST","origin":"UMLS","sem_type":"problem","cui":"C0241619"},{"text":"Cyst of vagina (disorder)","origin":"UMLS","sem_type":"problem","cui":"C0241619"},{"text":"cysts vaginal","origin":"UMLS","sem_type":"problem","cui":"C0241619"},{"text":"vaginal cyst (physical finding)","origin":"UMLS","sem_type":"problem","cui":"C0241619"},{"text":"vagina cyst","origin":"UMLS","sem_type":"problem","cui":"C0241619"},{"text":"Cyst of the Vagina","origin":"UMLS","sem_type":"problem","cui":"C0241619"},{"text":"vagina; cyst","origin":"UMLS","sem_type":"problem","cui":"C0241619"},{"text":"Vaginal cysts","origin":"UMLS","sem_type":"problem","cui":"C0241619"},{"text":"cyst vagina","origin":"UMLS","sem_type":"problem","cui":"C0241619"},{"text":"vaginal cyst","origin":"UMLS","sem_type":"problem","cui":"C0241619"},{"text":"Vaginal Cyst","origin":"UMLS","sem_type":"problem","cui":"C0241619"},{"text":"cysts vagina","origin":"UMLS","sem_type":"problem","cui":"C0241619"},{"text":"cyst vaginal","origin":"UMLS","sem_type":"problem","cui":"C0241619"},{"text":"Cyst of Vagina","origin":"UMLS","sem_type":"problem","cui":"C0241619"},{"text":"Vaginal cyst","origin":"UMLS","sem_type":"problem","cui":"C0241619"},{"text":"cyst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of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vagina","origin":"UMLS","sem_type":"problem","cui":"C0241619"},{"text":"cyst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of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vagina (diagnosis)","origin":"UMLS","sem_type":"problem","cui":"C0241619"},{"text":"Cyst of vagina","origin":"UMLS","sem_type":"problem","cui":"C0241619"},{"text":"cyst; vagina","origin":"UMLS","sem_type":"problem","cui":"C0241619"}]</w:t>
            </w:r>
          </w:p>
        </w:tc>
        <w:tc>
          <w:tcPr>
            <w:tcW w:w="1957" w:type="dxa"/>
          </w:tcPr>
          <w:p w14:paraId="03A1EFFD" w14:textId="604AA832" w:rsidR="0003552D" w:rsidRDefault="008735F6">
            <w:r>
              <w:rPr>
                <w:rFonts w:ascii="Courier New" w:hAnsi="Courier New" w:cs="Courier New"/>
                <w:sz w:val="21"/>
                <w:szCs w:val="21"/>
              </w:rPr>
              <w:t xml:space="preserve">The text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BEG__congenital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cysts of the vagina varying in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size__EN</w:t>
            </w:r>
            <w:r>
              <w:rPr>
                <w:rFonts w:ascii="Courier New" w:hAnsi="Courier New" w:cs="Courier New"/>
                <w:sz w:val="21"/>
                <w:szCs w:val="21"/>
              </w:rPr>
              <w:t>N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with origin “dataset” is mentioned in the context</w:t>
            </w:r>
          </w:p>
        </w:tc>
      </w:tr>
      <w:tr w:rsidR="008735F6" w14:paraId="2A958175" w14:textId="77777777" w:rsidTr="00B87663">
        <w:tc>
          <w:tcPr>
            <w:tcW w:w="2965" w:type="dxa"/>
          </w:tcPr>
          <w:p w14:paraId="40485F95" w14:textId="383B3D81" w:rsidR="008735F6" w:rsidRPr="00BD566B" w:rsidRDefault="008735F6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query":"Uneventful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vaginal delivery can be anticipated even in the presence of a @placeholder by aspiration of the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BEG__cyst__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.</w:t>
            </w:r>
            <w:proofErr w:type="gramEnd"/>
          </w:p>
        </w:tc>
        <w:tc>
          <w:tcPr>
            <w:tcW w:w="5580" w:type="dxa"/>
          </w:tcPr>
          <w:p w14:paraId="3387B949" w14:textId="5DF9A3F0" w:rsidR="008735F6" w:rsidRPr="00BD566B" w:rsidRDefault="008735F6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text":"large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posterior vaginal wall cyst","origin":"dataset","sem_type":"problem","cui":"C0750099"},{"text":"VAGINAL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WALL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CYST","origin":"UMLS","sem_type":"problem","cui":"C0750099"},{"text":"cysts vaginal wall","origin":"UMLS","sem_type":"problem","cui":"C0750099"},{"text":"vaginal wall cyst","origin":"UMLS","sem_type":"problem","cui":"C0750099"}]</w:t>
            </w:r>
          </w:p>
        </w:tc>
        <w:tc>
          <w:tcPr>
            <w:tcW w:w="1957" w:type="dxa"/>
          </w:tcPr>
          <w:p w14:paraId="78DBFD68" w14:textId="02A63C9A" w:rsidR="008735F6" w:rsidRDefault="005F0B82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The text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BEG__large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posterior vaginal wall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cyst__END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with origin “dataset” is mentioned in the context</w:t>
            </w:r>
            <w:r>
              <w:rPr>
                <w:rFonts w:ascii="Courier New" w:hAnsi="Courier New" w:cs="Courier New"/>
                <w:sz w:val="21"/>
                <w:szCs w:val="21"/>
              </w:rPr>
              <w:t>.</w:t>
            </w:r>
          </w:p>
        </w:tc>
      </w:tr>
    </w:tbl>
    <w:p w14:paraId="4840759C" w14:textId="7B2588DC" w:rsidR="00B5548D" w:rsidRDefault="00B5548D"/>
    <w:p w14:paraId="6A0069CA" w14:textId="2CE74C9E" w:rsidR="005F0B82" w:rsidRDefault="005F0B82"/>
    <w:p w14:paraId="407301E5" w14:textId="6CE525F5" w:rsidR="005F0B82" w:rsidRDefault="005F0B82" w:rsidP="005F0B82">
      <w:pPr>
        <w:pStyle w:val="Heading1"/>
      </w:pPr>
      <w:r>
        <w:t>CONTEXT 2</w:t>
      </w:r>
    </w:p>
    <w:p w14:paraId="2DEE1361" w14:textId="77777777" w:rsidR="005F0B82" w:rsidRPr="005F0B82" w:rsidRDefault="005F0B82" w:rsidP="005F0B82"/>
    <w:p w14:paraId="76F8B5C6" w14:textId="77777777" w:rsidR="005F0B82" w:rsidRDefault="005F0B82" w:rsidP="005F0B8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</w:t>
      </w:r>
      <w:r w:rsidRPr="00BD566B">
        <w:rPr>
          <w:rFonts w:ascii="Courier New" w:hAnsi="Courier New" w:cs="Courier New"/>
          <w:sz w:val="21"/>
          <w:szCs w:val="21"/>
        </w:rPr>
        <w:t>itle: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 xml:space="preserve">"Non-compaction of the left ventricle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BEG__associated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ventricular septal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defect__END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"</w:t>
      </w:r>
    </w:p>
    <w:p w14:paraId="57D1AFA4" w14:textId="10165D42" w:rsidR="005F0B82" w:rsidRDefault="005F0B82" w:rsidP="005F0B8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</w:t>
      </w:r>
      <w:r w:rsidRPr="00BD566B">
        <w:rPr>
          <w:rFonts w:ascii="Courier New" w:hAnsi="Courier New" w:cs="Courier New"/>
          <w:sz w:val="21"/>
          <w:szCs w:val="21"/>
        </w:rPr>
        <w:t>ontext: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>"Summary\n\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case report of a 28 - year - old patient , who presented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BEG__symptoms__END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signs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BEG__congestive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heart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failure__END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had clinical signs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BEG__ventricular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septal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defect__END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as well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BEG__further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work - up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echocardiogram__END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-compaction of the left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ventricle__END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BEG__severe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left ventricular systolic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dysfunction__END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BEG__ventricular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septal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defect__END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treated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BEG__standard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BEG__heart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failure__END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is doing well </w:t>
      </w:r>
      <w:r w:rsidRPr="00140BB4">
        <w:rPr>
          <w:rFonts w:ascii="Courier New" w:hAnsi="Courier New" w:cs="Courier New"/>
          <w:sz w:val="21"/>
          <w:szCs w:val="21"/>
          <w:highlight w:val="cyan"/>
        </w:rPr>
        <w:t>.\n\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nBackground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>\n\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nLeft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ventricular non-compaction ( LVNC ) also called BEG__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hypertrabeculation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syndrome or spongy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myocardium__END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is a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BEG__rare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disorder__END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.\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nIt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is classified as a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BEG__primary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genetic </w:t>
      </w:r>
      <w:proofErr w:type="spellStart"/>
      <w:r w:rsidRPr="00140BB4">
        <w:rPr>
          <w:rFonts w:ascii="Courier New" w:hAnsi="Courier New" w:cs="Courier New"/>
          <w:sz w:val="21"/>
          <w:szCs w:val="21"/>
          <w:highlight w:val="cyan"/>
        </w:rPr>
        <w:t>cardiomyopathy__END</w:t>
      </w:r>
      <w:proofErr w:type="spellEnd"/>
      <w:r w:rsidRPr="00140BB4">
        <w:rPr>
          <w:rFonts w:ascii="Courier New" w:hAnsi="Courier New" w:cs="Courier New"/>
          <w:sz w:val="21"/>
          <w:szCs w:val="21"/>
          <w:highlight w:val="cyan"/>
        </w:rPr>
        <w:t xml:space="preserve"> by the American Heart Association ( AHA ) .</w:t>
      </w:r>
      <w:r w:rsidRPr="00BD566B">
        <w:rPr>
          <w:rFonts w:ascii="Courier New" w:hAnsi="Courier New" w:cs="Courier New"/>
          <w:sz w:val="21"/>
          <w:szCs w:val="21"/>
        </w:rPr>
        <w:t>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nIsolated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LVNC can be either sporadic or familial and very rarely can occur as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BEG__transient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phenomenon during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myocarditis__END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prevalence of LVNC in the general population is not known but a review from Switzerland identified 34 cases within 15 years , which represented 0.014 %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BEG__echocardiographic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studies__END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done over a 15 - year period .\n2 This may be an underestimate , since improved echocardiographic image quality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BEG__increasing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awareness of this rare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disorder__END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will likely lead to enhanced recognition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-compacted myocardium is occasionally found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BEG__accompanying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other congenital cardiac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anomalies__END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such 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BEG__ventricular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septal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defect__END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VSD )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case report is a very rare clinical entity that will enhance awareness about its echocardiographic recognition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nCase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presentation\n\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28 - year - old man with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BEG__known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comorbids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__END presented in clinic with complaints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BEG__breathlessness__END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BEG__swelling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feet__END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BEG__palpitations__END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for 6 months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BEG__exertional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breathlessness__END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which had progressed and he was getting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BEG__short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breath__END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just walking for approximately 5 min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BEG__paroxysmal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nocturnal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dyspnoea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for 4 months and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orthopnoea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for last 2 weeks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complained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BEG__occasional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palpitations__END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which had become more frequent for 1 week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denied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BEG__chest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pain__END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BEG__fever__END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BEG__flu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like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symptoms__END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had no history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BEG__heart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problems__END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nHis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family history was negative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BEG__premature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coronary artery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disease__END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BEG__heart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failure__END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BEG__hypertension__END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BEG__diabetes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mellitus__END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BEG__sudden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cardiac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death__END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SCD )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BEG__examination__END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he was a young man lying comfortably in bed with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BEG__pulse__END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110 beats / min regular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BEG__blood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pressure__END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125 / 80 mm Hg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BEG__raised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jugular venous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pressure__END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BEG__pitting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pedal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oedema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nApex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beat was palpable in sixth </w:t>
      </w:r>
      <w:r w:rsidRPr="00BD566B">
        <w:rPr>
          <w:rFonts w:ascii="Courier New" w:hAnsi="Courier New" w:cs="Courier New"/>
          <w:sz w:val="21"/>
          <w:szCs w:val="21"/>
        </w:rPr>
        <w:lastRenderedPageBreak/>
        <w:t xml:space="preserve">intercostal space in anterior axillary line with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BEG__thrills__END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BEG__parasternal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heave__END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BEG__pansystolic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murmur__END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BEG__audible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at lower - left sternal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edge__END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__Bilateral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crackles__END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BEG__audible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at the lung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bases__END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but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BEG__cyanosis__END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BEG__clubbing__END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present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nClinical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impression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BEG__decompensated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heart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failure__END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BEG__VSD__END was made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started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BEG__diuretics__END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BEG__low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dose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carvedilol__END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BEG__candesartan__END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nInvestigations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Echocardiogram__END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BEG__spongiform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cardiomyopathy__END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BEG__severe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LV systolic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dysfunction__END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BEG__LV ejection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fraction__END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BEG__LVEF__END approximately 20 % )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BEG__global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hypokinesia__END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BEG__small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perimembranous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VSD__END was seen measuring 5 mm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BEG__left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to right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shunt__END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BEG__peak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gradient__END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60 mm Hg and QP : BEG__QS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ratio__END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1.3 (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BEG__restrictive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VSD__END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__Right ventricular systolic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function__END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normal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BEG__grade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III LV diastolic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dysfunction__END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BEG__retracted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posterior mitral valve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leaflet__END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BEG__moderate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eccentric mitral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regurgitation__END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__Holter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monitor__END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done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BEG__palpitations__END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BEG__sinus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tachycardia__END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correlating with time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BEG__symptoms__END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recorded in patient 's diary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rest of baseline reports were normal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nOutcome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follow - up\n\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was seen in the clinic for follow - up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Spironolactone__END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BEG__aspirin__END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added , doses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BEG__carvedilol__END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BEG__furosemide__END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BEG__candesartan__END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optimised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the patient was counselled regarding need for 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BEG__implantable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cardiac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defibrillator__END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ICD ) for primary prevention of BEG__SCD__END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nSix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months following diagnosis , the patient has remained stable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BEG__medical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nDiscussion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nLVNC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BEG__rare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cardiac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disorder__END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classified as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BEG__primary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genetic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cardiomyopathy__END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by the AHA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European Society of Cardiology classified LVNC as 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BEG__unclassified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cardiomyopathy__END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nLVNC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characterised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by 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BEG__altered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ventricular myocardium containing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trabeculae__END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deep intertrabecular recesses resulting in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BEG__thickened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myocardium__END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two layers consisting of non-compacted and compacted myocardium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nAlso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having direct communication between the LV cavity and the deep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intratrabecular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recesses , which are filled with blood from the LV cavity without connection to the epicardial coronary arteries ( figure 1 )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-compacted myocardium is occasionally found accompanying other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BEG__congenital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cardiac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disorders__END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like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BEG__bicuspid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aortic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valve__END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aorta - to - LV tunnel ,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Ebstein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's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anomaly__END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congenitally corrected transposition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BEG__hypoplastic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left heart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syndrome__END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BEG__isomerism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the left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atrial__END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appendage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-compacted myocardium has also been seen in patients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BEG__atrial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VSDs__END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as was the case in our patient , patent ductus arteriosus5 and in cardiomyopathies due to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BEG__neuromuscular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disorders__END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__LVNC__END can occur in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BEG__genetic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syndromes__END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BEG__metabolic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diseases__END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including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BEG__Charcot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Marie - Tooth disease 1A__END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BEG__Barth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syndrome__END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BEG__Melnick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Needles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syndrome__END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as well 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BEG__nail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patella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syndrome__END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has been postulated that LVNC may be due to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BEG__intrauterine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arrest of compaction of the loose interwoven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meshwork__END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pronounced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hypertrabeculation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may be due to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BEG__altered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regulation in cell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proliferation__END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differentiation and maturation during BEG__LV wall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formation__END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.\n6 The prevalence of LVNC in the general population is not known but has been described among patients undergoing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BEG__echocardiographic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studies__END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review from Switzerland identified 34 cases within 15 years , which represented 0.014 % of echocardiograms that were performed .\n7 This may be an underestimation , since improved echocardiographic image quality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BEG__increasing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awareness of LVNC__END will perhaps lead to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BEG__enhanced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recognition of LVNC__END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__LVNC__END can be either sporadic or familial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various reports , 12 \u2013 50 % of patients with LVNC had a family history </w:t>
      </w:r>
      <w:r w:rsidRPr="00BD566B">
        <w:rPr>
          <w:rFonts w:ascii="Courier New" w:hAnsi="Courier New" w:cs="Courier New"/>
          <w:sz w:val="21"/>
          <w:szCs w:val="21"/>
        </w:rPr>
        <w:lastRenderedPageBreak/>
        <w:t>positive of this condition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nMutations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have been identified in at least nine genes in LVNC patients including genes encoding LIM domain -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BEG__binding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protein__END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3 ( LDB3 ) , \u03b1 -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dystrobrenin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DTNA ) ,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tafazzin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( TAZ ) ,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lamin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 / C ( LMNA ) , \u03b2 - myosin heavy chain ( MYH7__END ) , \u03b1 -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BEG__cardiac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actin__END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ACTC )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BEG__cardiac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troponin T__END ( TNNT2 ) , BEG__SCN5A__END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BEG__tropomyosin__END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1 ( TPM1 )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main clinical presentations of LVNC are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BEG__congestive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cardiac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failure__END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BEG__atrial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ventricular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arrhythmias__END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BEG__thromboembolic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events__END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including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BEG__stroke__END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BEG__ECG__END is usually abnormal but there are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BEG__characteristic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changes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nECG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abnormalities__END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that can be seen include right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BEG__left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bundle branch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block__END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BEG__fascicular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block__END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BEG__atrial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fibrillation__END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BEG__AF )__END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BEG__ventricular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tachycardia__END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__Echocardiographic image , left parasternal short - axis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view__END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at apical level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diagnosis of BEG__LVNC__END is usually established by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BEG__echocardiography__END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__Cardiovascular MRI__END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BEG__cardiac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CT__END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BEG__left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ventriculography__END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BEG__other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imaging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modalities__END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that may be diagnostic or raise the initial clinical suspicion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Echocardiography__END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has been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utilised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both to establish the diagnosis and as an aid during patient follow - up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there is no universally accepted definition of BEG__LVNC__END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nProposed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echocardiographic criteria for BEG__LVNC__END are based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BEG__observations__END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from different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centres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nJenni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et al proposed the criteria which included : ( 1 )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BEG__thickened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LV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wall__END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consisting of two layers : a thin compacted epicardial layer ; and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BEG__markedly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thickened endocardial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layer__END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BEG__numerous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prominent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trabeculations__END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deep recesses with a maximum ratio of non-compacted to compacted myocardium &amp;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gt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; 2 : 1 at end - systole in the parasternal short -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BEG__axis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view__END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( 2 )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colour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Doppler__END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evidence of flow within the deep inter-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BEG__trabecular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recesses__END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( 3 )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BEG__prominent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trabecular meshwork in the LV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apex__END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BEG__midventricular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segments of the inferior and lateral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wall__END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nAll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three echocardiographic criteria are required for diagnosis and the criteria are assessed in the parasternal short -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BEG__axis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views__END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at base , mid - and apical levels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nOther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findings that can be seen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BEG__echocardiography__END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include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BEG__reduced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global LV systolic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function__END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BEG__diastolic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dysfunction__END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BEG__LV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thrombi__END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BEG__abnormal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papillary muscle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structure__END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figures 2 and 3 )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__Echocardiographic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image__END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BEG__left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parasternal short - axis view at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midleft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ventricular cavity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level__END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colour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Doppler__END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BEG__echocardiographic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image of isolated LVNC__END can be very heterogeneous including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BEG__dilated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forms__END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BEG__hypertrophic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variant__END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BEG__restrictive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types__END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figures 4 and 5 )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nPublished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series have found that LVNC is linked with high rates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BEG__morbidity__END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BEG__mortality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adults__END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BEG__study__END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34 patients ( mean age 42 ) the probability of survival free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BEG__death__END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BEG__heart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transplantation__END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at 5 years was 58 %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__Echocardiographic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image__END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BEG__continuous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wave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Doppler__END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BEG__pressure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gradient across the ventricular septal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defect__END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this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BEG__study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population__END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represents a group of severely affected patients with a poor prognosis but hopefully with the increasing awareness of BEG__LVNC__END , more subtle forms in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BEG__minimally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symptomatic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patients__END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severe forms in asymptomatic patients will be detected , which may change the prognosis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nClinical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data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LVNC are limited , and there is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BEG__specific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therapy__END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for BEG__LVNC__END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nMedical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management depends on clinical manifestations , BEG__LVEF__END , the presence or absence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BEG__arrhythmias__END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perceived risk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BEG__thromboembolism__END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nLVNC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patients with reduced BEG__LVEF__END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BEG__heart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failure__END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BEG__asymptomatic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systolic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dysfunction__END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treated according to standard guidelines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nLVNC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patients with or without BEG__AF__END are at high risk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lastRenderedPageBreak/>
        <w:t>BEG__thromboembolism__END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addition , given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BEG__high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thromboembolic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risk__END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BEG__chronic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anticoagulation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therapy__END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recommended in patients with BEG__LVNC__END and BEG__AF__END who do not otherwise have an indication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BEG__anticoagulation__END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Anticoagulation__END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also recommended in patients with BEG__LVNC__END without BEG__AF__END with BEG__LVEF__END &amp;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; 40 %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nLVNC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patients should be advised to refrain from competitive endurance sports or weight lifting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nLVNC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patients should receive BEG__ICD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therapy__END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according to standard indications for BEG__ICD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therapy__END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patients with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non-ischa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emic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cardiomyopathy__END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r w:rsidRPr="009B4978">
        <w:rPr>
          <w:rFonts w:ascii="Courier New" w:hAnsi="Courier New" w:cs="Courier New"/>
          <w:sz w:val="21"/>
          <w:szCs w:val="21"/>
          <w:highlight w:val="cyan"/>
        </w:rPr>
        <w:t>.\</w:t>
      </w:r>
      <w:proofErr w:type="spellStart"/>
      <w:r w:rsidRPr="009B4978">
        <w:rPr>
          <w:rFonts w:ascii="Courier New" w:hAnsi="Courier New" w:cs="Courier New"/>
          <w:sz w:val="21"/>
          <w:szCs w:val="21"/>
          <w:highlight w:val="cyan"/>
        </w:rPr>
        <w:t>nPatients</w:t>
      </w:r>
      <w:proofErr w:type="spellEnd"/>
      <w:r w:rsidRPr="009B4978">
        <w:rPr>
          <w:rFonts w:ascii="Courier New" w:hAnsi="Courier New" w:cs="Courier New"/>
          <w:sz w:val="21"/>
          <w:szCs w:val="21"/>
          <w:highlight w:val="cyan"/>
        </w:rPr>
        <w:t xml:space="preserve"> with BEG__LVNC__END who have </w:t>
      </w:r>
      <w:proofErr w:type="spellStart"/>
      <w:r w:rsidRPr="009B4978">
        <w:rPr>
          <w:rFonts w:ascii="Courier New" w:hAnsi="Courier New" w:cs="Courier New"/>
          <w:sz w:val="21"/>
          <w:szCs w:val="21"/>
          <w:highlight w:val="cyan"/>
        </w:rPr>
        <w:t>BEG__end</w:t>
      </w:r>
      <w:proofErr w:type="spellEnd"/>
      <w:r w:rsidRPr="009B4978">
        <w:rPr>
          <w:rFonts w:ascii="Courier New" w:hAnsi="Courier New" w:cs="Courier New"/>
          <w:sz w:val="21"/>
          <w:szCs w:val="21"/>
          <w:highlight w:val="cyan"/>
        </w:rPr>
        <w:t xml:space="preserve"> - stage heart </w:t>
      </w:r>
      <w:proofErr w:type="spellStart"/>
      <w:r w:rsidRPr="009B4978">
        <w:rPr>
          <w:rFonts w:ascii="Courier New" w:hAnsi="Courier New" w:cs="Courier New"/>
          <w:sz w:val="21"/>
          <w:szCs w:val="21"/>
          <w:highlight w:val="cyan"/>
        </w:rPr>
        <w:t>failure__END</w:t>
      </w:r>
      <w:proofErr w:type="spellEnd"/>
      <w:r w:rsidRPr="009B4978">
        <w:rPr>
          <w:rFonts w:ascii="Courier New" w:hAnsi="Courier New" w:cs="Courier New"/>
          <w:sz w:val="21"/>
          <w:szCs w:val="21"/>
          <w:highlight w:val="cyan"/>
        </w:rPr>
        <w:t xml:space="preserve"> are candidates for </w:t>
      </w:r>
      <w:proofErr w:type="spellStart"/>
      <w:r w:rsidRPr="009B4978">
        <w:rPr>
          <w:rFonts w:ascii="Courier New" w:hAnsi="Courier New" w:cs="Courier New"/>
          <w:sz w:val="21"/>
          <w:szCs w:val="21"/>
          <w:highlight w:val="cyan"/>
        </w:rPr>
        <w:t>BEG__cardiac</w:t>
      </w:r>
      <w:proofErr w:type="spellEnd"/>
      <w:r w:rsidRPr="009B4978">
        <w:rPr>
          <w:rFonts w:ascii="Courier New" w:hAnsi="Courier New" w:cs="Courier New"/>
          <w:sz w:val="21"/>
          <w:szCs w:val="21"/>
          <w:highlight w:val="cyan"/>
        </w:rPr>
        <w:t xml:space="preserve"> transplantation </w:t>
      </w:r>
      <w:proofErr w:type="spellStart"/>
      <w:r w:rsidRPr="009B4978">
        <w:rPr>
          <w:rFonts w:ascii="Courier New" w:hAnsi="Courier New" w:cs="Courier New"/>
          <w:sz w:val="21"/>
          <w:szCs w:val="21"/>
          <w:highlight w:val="cyan"/>
        </w:rPr>
        <w:t>evaluation__END</w:t>
      </w:r>
      <w:proofErr w:type="spellEnd"/>
      <w:r w:rsidRPr="009B4978">
        <w:rPr>
          <w:rFonts w:ascii="Courier New" w:hAnsi="Courier New" w:cs="Courier New"/>
          <w:sz w:val="21"/>
          <w:szCs w:val="21"/>
          <w:highlight w:val="cyan"/>
        </w:rPr>
        <w:t xml:space="preserve"> .</w:t>
      </w:r>
      <w:r w:rsidRPr="00BD566B">
        <w:rPr>
          <w:rFonts w:ascii="Courier New" w:hAnsi="Courier New" w:cs="Courier New"/>
          <w:sz w:val="21"/>
          <w:szCs w:val="21"/>
        </w:rPr>
        <w:t>"}</w:t>
      </w:r>
    </w:p>
    <w:p w14:paraId="4504700A" w14:textId="564AF8E9" w:rsidR="00D47E7B" w:rsidRDefault="00D47E7B" w:rsidP="005F0B82">
      <w:pPr>
        <w:rPr>
          <w:rFonts w:ascii="Courier New" w:hAnsi="Courier New" w:cs="Courier New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6210"/>
        <w:gridCol w:w="1957"/>
      </w:tblGrid>
      <w:tr w:rsidR="00D47E7B" w14:paraId="05BE841B" w14:textId="77777777" w:rsidTr="00D47E7B">
        <w:tc>
          <w:tcPr>
            <w:tcW w:w="2335" w:type="dxa"/>
          </w:tcPr>
          <w:p w14:paraId="25022980" w14:textId="37AE349E" w:rsidR="00D47E7B" w:rsidRDefault="00D47E7B" w:rsidP="005F0B82">
            <w:r>
              <w:t>Query</w:t>
            </w:r>
          </w:p>
        </w:tc>
        <w:tc>
          <w:tcPr>
            <w:tcW w:w="6210" w:type="dxa"/>
          </w:tcPr>
          <w:p w14:paraId="5EFEE9F7" w14:textId="2E3AB06A" w:rsidR="00D47E7B" w:rsidRDefault="00D47E7B" w:rsidP="00D47E7B">
            <w:pPr>
              <w:ind w:left="620" w:hanging="620"/>
            </w:pPr>
            <w:r>
              <w:t>Answers</w:t>
            </w:r>
          </w:p>
        </w:tc>
        <w:tc>
          <w:tcPr>
            <w:tcW w:w="1957" w:type="dxa"/>
          </w:tcPr>
          <w:p w14:paraId="74629A18" w14:textId="53CFAE59" w:rsidR="00D47E7B" w:rsidRDefault="00D47E7B" w:rsidP="005F0B82">
            <w:r>
              <w:t>Reasons</w:t>
            </w:r>
          </w:p>
        </w:tc>
      </w:tr>
      <w:tr w:rsidR="00D47E7B" w14:paraId="1321DE89" w14:textId="77777777" w:rsidTr="00D47E7B">
        <w:tc>
          <w:tcPr>
            <w:tcW w:w="2335" w:type="dxa"/>
          </w:tcPr>
          <w:p w14:paraId="78DEBD2C" w14:textId="77278B75" w:rsidR="00D47E7B" w:rsidRDefault="00D47E7B" w:rsidP="005F0B82">
            <w:r w:rsidRPr="00BD566B">
              <w:rPr>
                <w:rFonts w:ascii="Courier New" w:hAnsi="Courier New" w:cs="Courier New"/>
                <w:sz w:val="21"/>
                <w:szCs w:val="21"/>
              </w:rPr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query":"Left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ventricular non-compaction 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( LVNC</w:t>
            </w:r>
            <w:proofErr w:type="gram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) is a @placeholder .</w:t>
            </w:r>
          </w:p>
        </w:tc>
        <w:tc>
          <w:tcPr>
            <w:tcW w:w="6210" w:type="dxa"/>
          </w:tcPr>
          <w:p w14:paraId="140C3820" w14:textId="573D27C5" w:rsidR="00D47E7B" w:rsidRDefault="00D47E7B" w:rsidP="005F0B82">
            <w:r w:rsidRPr="00BD566B">
              <w:rPr>
                <w:rFonts w:ascii="Courier New" w:hAnsi="Courier New" w:cs="Courier New"/>
                <w:sz w:val="21"/>
                <w:szCs w:val="21"/>
              </w:rPr>
              <w:t>[{"answers":[{"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text":"rare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sporadic or familial cardiomyopathy","origin":"dataset","sem_type":"problem","cui":"C2673974"},{"text":"Cardiomyopathy (rare)","origin":"UMLS","sem_type":"problem","cui":"C2673974"}]</w:t>
            </w:r>
          </w:p>
        </w:tc>
        <w:tc>
          <w:tcPr>
            <w:tcW w:w="1957" w:type="dxa"/>
          </w:tcPr>
          <w:p w14:paraId="33D1CFE9" w14:textId="162A12D9" w:rsidR="00D47E7B" w:rsidRDefault="009B4978" w:rsidP="005F0B82">
            <w:r>
              <w:rPr>
                <w:rFonts w:ascii="Courier New" w:hAnsi="Courier New" w:cs="Courier New"/>
                <w:sz w:val="21"/>
                <w:szCs w:val="21"/>
              </w:rPr>
              <w:t xml:space="preserve">The text </w:t>
            </w:r>
            <w:proofErr w:type="spellStart"/>
            <w:r w:rsidRPr="00140BB4">
              <w:rPr>
                <w:rFonts w:ascii="Courier New" w:hAnsi="Courier New" w:cs="Courier New"/>
                <w:sz w:val="21"/>
                <w:szCs w:val="21"/>
              </w:rPr>
              <w:t>BEG__rare</w:t>
            </w:r>
            <w:proofErr w:type="spellEnd"/>
            <w:r w:rsidRPr="00140BB4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140BB4">
              <w:rPr>
                <w:rFonts w:ascii="Courier New" w:hAnsi="Courier New" w:cs="Courier New"/>
                <w:sz w:val="21"/>
                <w:szCs w:val="21"/>
              </w:rPr>
              <w:t>disorder__END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and </w:t>
            </w:r>
            <w:proofErr w:type="spellStart"/>
            <w:r w:rsidRPr="00140BB4">
              <w:rPr>
                <w:rFonts w:ascii="Courier New" w:hAnsi="Courier New" w:cs="Courier New"/>
                <w:sz w:val="21"/>
                <w:szCs w:val="21"/>
              </w:rPr>
              <w:t>BEG__primary</w:t>
            </w:r>
            <w:proofErr w:type="spellEnd"/>
            <w:r w:rsidRPr="00140BB4">
              <w:rPr>
                <w:rFonts w:ascii="Courier New" w:hAnsi="Courier New" w:cs="Courier New"/>
                <w:sz w:val="21"/>
                <w:szCs w:val="21"/>
              </w:rPr>
              <w:t xml:space="preserve"> genetic </w:t>
            </w:r>
            <w:proofErr w:type="spellStart"/>
            <w:r w:rsidRPr="00140BB4">
              <w:rPr>
                <w:rFonts w:ascii="Courier New" w:hAnsi="Courier New" w:cs="Courier New"/>
                <w:sz w:val="21"/>
                <w:szCs w:val="21"/>
              </w:rPr>
              <w:t>cardiomyopathy__END</w:t>
            </w:r>
            <w:proofErr w:type="spellEnd"/>
            <w:r w:rsidRPr="00140BB4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with origin “dataset” is mentioned in </w:t>
            </w:r>
            <w:r w:rsidR="00140BB4">
              <w:rPr>
                <w:rFonts w:ascii="Courier New" w:hAnsi="Courier New" w:cs="Courier New"/>
                <w:sz w:val="21"/>
                <w:szCs w:val="21"/>
              </w:rPr>
              <w:t>the context</w:t>
            </w:r>
            <w:r w:rsidR="00140BB4">
              <w:rPr>
                <w:rFonts w:ascii="Courier New" w:hAnsi="Courier New" w:cs="Courier New"/>
                <w:sz w:val="21"/>
                <w:szCs w:val="21"/>
              </w:rPr>
              <w:t>.</w:t>
            </w:r>
          </w:p>
        </w:tc>
      </w:tr>
      <w:tr w:rsidR="00D47E7B" w14:paraId="5DB4CF2F" w14:textId="77777777" w:rsidTr="00D47E7B">
        <w:tc>
          <w:tcPr>
            <w:tcW w:w="2335" w:type="dxa"/>
          </w:tcPr>
          <w:p w14:paraId="17EA190F" w14:textId="362B182E" w:rsidR="00D47E7B" w:rsidRDefault="00D47E7B" w:rsidP="005F0B82">
            <w:r w:rsidRPr="00BD566B">
              <w:rPr>
                <w:rFonts w:ascii="Courier New" w:hAnsi="Courier New" w:cs="Courier New"/>
                <w:sz w:val="21"/>
                <w:szCs w:val="21"/>
              </w:rPr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query":"LVNC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patients who have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- stage heart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failure__END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are candidates for @placeholder .</w:t>
            </w:r>
            <w:r>
              <w:rPr>
                <w:rFonts w:ascii="Courier New" w:hAnsi="Courier New" w:cs="Courier New"/>
                <w:sz w:val="21"/>
                <w:szCs w:val="21"/>
              </w:rPr>
              <w:t>”</w:t>
            </w:r>
          </w:p>
        </w:tc>
        <w:tc>
          <w:tcPr>
            <w:tcW w:w="6210" w:type="dxa"/>
          </w:tcPr>
          <w:p w14:paraId="0AD01AF6" w14:textId="182EFE2C" w:rsidR="00D47E7B" w:rsidRDefault="00D47E7B" w:rsidP="005F0B82"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text":"cardiac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transplantation evaluation","origin":"dataset","sem_type":"test","cui":"C3272250"},{"text":"POST-CARDIAC TRANSPLANT","origin":"UMLS","sem_type":"test","cui":"C3272250"},{"text":"Post-Cardiac Transplant Evaluation","origin":"UMLS","sem_type":"test","cui":"C3272250"}]</w:t>
            </w:r>
          </w:p>
        </w:tc>
        <w:tc>
          <w:tcPr>
            <w:tcW w:w="1957" w:type="dxa"/>
          </w:tcPr>
          <w:p w14:paraId="6CA6FFEB" w14:textId="79932170" w:rsidR="00D47E7B" w:rsidRDefault="00D61EB9" w:rsidP="005F0B82">
            <w:r>
              <w:rPr>
                <w:rFonts w:ascii="Courier New" w:hAnsi="Courier New" w:cs="Courier New"/>
                <w:sz w:val="21"/>
                <w:szCs w:val="21"/>
              </w:rPr>
              <w:t xml:space="preserve">The text </w:t>
            </w:r>
            <w:proofErr w:type="spellStart"/>
            <w:r w:rsidRPr="009B4978">
              <w:rPr>
                <w:rFonts w:ascii="Courier New" w:hAnsi="Courier New" w:cs="Courier New"/>
                <w:sz w:val="21"/>
                <w:szCs w:val="21"/>
              </w:rPr>
              <w:t>BEG__cardiac</w:t>
            </w:r>
            <w:proofErr w:type="spellEnd"/>
            <w:r w:rsidRPr="009B4978">
              <w:rPr>
                <w:rFonts w:ascii="Courier New" w:hAnsi="Courier New" w:cs="Courier New"/>
                <w:sz w:val="21"/>
                <w:szCs w:val="21"/>
              </w:rPr>
              <w:t xml:space="preserve"> transplantation </w:t>
            </w:r>
            <w:proofErr w:type="spellStart"/>
            <w:r w:rsidRPr="009B4978">
              <w:rPr>
                <w:rFonts w:ascii="Courier New" w:hAnsi="Courier New" w:cs="Courier New"/>
                <w:sz w:val="21"/>
                <w:szCs w:val="21"/>
              </w:rPr>
              <w:t>evaluation__END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with origin “dataset” is mentioned in the context.</w:t>
            </w:r>
          </w:p>
        </w:tc>
      </w:tr>
    </w:tbl>
    <w:p w14:paraId="153BF536" w14:textId="145765D6" w:rsidR="00D47E7B" w:rsidRDefault="00D47E7B" w:rsidP="005F0B82"/>
    <w:p w14:paraId="77EA8E7E" w14:textId="7C696A1C" w:rsidR="009B4978" w:rsidRDefault="009B4978" w:rsidP="005F0B82"/>
    <w:p w14:paraId="7318BB91" w14:textId="34D9933D" w:rsidR="009B4978" w:rsidRDefault="009B4978" w:rsidP="009B4978">
      <w:pPr>
        <w:pStyle w:val="Heading1"/>
      </w:pPr>
      <w:r>
        <w:t>CONTEXT 3</w:t>
      </w:r>
    </w:p>
    <w:p w14:paraId="19F262FB" w14:textId="02CBE62B" w:rsidR="009B4978" w:rsidRDefault="009B4978" w:rsidP="009B4978"/>
    <w:p w14:paraId="49D3F6D6" w14:textId="77777777" w:rsidR="009B4978" w:rsidRDefault="009B4978" w:rsidP="009B4978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T</w:t>
      </w:r>
      <w:r w:rsidRPr="00BD566B">
        <w:rPr>
          <w:rFonts w:ascii="Courier New" w:hAnsi="Courier New" w:cs="Courier New"/>
          <w:sz w:val="21"/>
          <w:szCs w:val="21"/>
        </w:rPr>
        <w:t>itle:"BEG__Kikuchi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Fujimoto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disease__</w:t>
      </w:r>
      <w:proofErr w:type="gramStart"/>
      <w:r w:rsidRPr="00BD566B">
        <w:rPr>
          <w:rFonts w:ascii="Courier New" w:hAnsi="Courier New" w:cs="Courier New"/>
          <w:sz w:val="21"/>
          <w:szCs w:val="21"/>
        </w:rPr>
        <w:t>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 w:rsidRPr="00BD566B">
        <w:rPr>
          <w:rFonts w:ascii="Courier New" w:hAnsi="Courier New" w:cs="Courier New"/>
          <w:sz w:val="21"/>
          <w:szCs w:val="21"/>
        </w:rPr>
        <w:t xml:space="preserve"> an unusual cause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BEG__neck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swelling in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pregnancy__END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"</w:t>
      </w:r>
    </w:p>
    <w:p w14:paraId="6349AED3" w14:textId="2EB8237D" w:rsidR="009B4978" w:rsidRDefault="009B4978" w:rsidP="009B497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</w:t>
      </w:r>
      <w:r w:rsidRPr="00BD566B">
        <w:rPr>
          <w:rFonts w:ascii="Courier New" w:hAnsi="Courier New" w:cs="Courier New"/>
          <w:sz w:val="21"/>
          <w:szCs w:val="21"/>
        </w:rPr>
        <w:t>ontext: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>"Summary\n\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__Kikuchi - Fujimoto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disease__END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KFD ) is an unusual cause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BEG__lymphadenopathy__END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BEG__fever__END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nPregnancy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associated with BEG__KFD__END presents as a diagnostic dilemma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BEG__clinicians__END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diagnosis can be confirmed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BEG__invasive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biopsies__END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-invasive gene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analysis__END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report a case of a 24 - year - old woman at 18 weeks \u2019 gestation with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BEG__neck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lump__END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histologically confirmed KFD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nBackground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</w:t>
      </w:r>
      <w:r w:rsidRPr="00D61EB9">
        <w:rPr>
          <w:rFonts w:ascii="Courier New" w:hAnsi="Courier New" w:cs="Courier New"/>
          <w:sz w:val="21"/>
          <w:szCs w:val="21"/>
          <w:highlight w:val="cyan"/>
        </w:rPr>
        <w:t>\</w:t>
      </w:r>
      <w:proofErr w:type="spellStart"/>
      <w:r w:rsidRPr="00D61EB9">
        <w:rPr>
          <w:rFonts w:ascii="Courier New" w:hAnsi="Courier New" w:cs="Courier New"/>
          <w:sz w:val="21"/>
          <w:szCs w:val="21"/>
          <w:highlight w:val="cyan"/>
        </w:rPr>
        <w:t>nBEG</w:t>
      </w:r>
      <w:proofErr w:type="spellEnd"/>
      <w:r w:rsidRPr="00D61EB9">
        <w:rPr>
          <w:rFonts w:ascii="Courier New" w:hAnsi="Courier New" w:cs="Courier New"/>
          <w:sz w:val="21"/>
          <w:szCs w:val="21"/>
          <w:highlight w:val="cyan"/>
        </w:rPr>
        <w:t xml:space="preserve">__Kikuchi - Fujimoto </w:t>
      </w:r>
      <w:proofErr w:type="spellStart"/>
      <w:r w:rsidRPr="00D61EB9">
        <w:rPr>
          <w:rFonts w:ascii="Courier New" w:hAnsi="Courier New" w:cs="Courier New"/>
          <w:sz w:val="21"/>
          <w:szCs w:val="21"/>
          <w:highlight w:val="cyan"/>
        </w:rPr>
        <w:t>disease__END</w:t>
      </w:r>
      <w:proofErr w:type="spellEnd"/>
      <w:r w:rsidRPr="00D61EB9">
        <w:rPr>
          <w:rFonts w:ascii="Courier New" w:hAnsi="Courier New" w:cs="Courier New"/>
          <w:sz w:val="21"/>
          <w:szCs w:val="21"/>
          <w:highlight w:val="cyan"/>
        </w:rPr>
        <w:t xml:space="preserve"> ( KFD ) is a rare cause of </w:t>
      </w:r>
      <w:proofErr w:type="spellStart"/>
      <w:r w:rsidRPr="00D61EB9">
        <w:rPr>
          <w:rFonts w:ascii="Courier New" w:hAnsi="Courier New" w:cs="Courier New"/>
          <w:sz w:val="21"/>
          <w:szCs w:val="21"/>
          <w:highlight w:val="cyan"/>
        </w:rPr>
        <w:t>BEG__acute</w:t>
      </w:r>
      <w:proofErr w:type="spellEnd"/>
      <w:r w:rsidRPr="00D61EB9">
        <w:rPr>
          <w:rFonts w:ascii="Courier New" w:hAnsi="Courier New" w:cs="Courier New"/>
          <w:sz w:val="21"/>
          <w:szCs w:val="21"/>
          <w:highlight w:val="cyan"/>
        </w:rPr>
        <w:t xml:space="preserve"> lymphadenitis in </w:t>
      </w:r>
      <w:proofErr w:type="spellStart"/>
      <w:r w:rsidRPr="00D61EB9">
        <w:rPr>
          <w:rFonts w:ascii="Courier New" w:hAnsi="Courier New" w:cs="Courier New"/>
          <w:sz w:val="21"/>
          <w:szCs w:val="21"/>
          <w:highlight w:val="cyan"/>
        </w:rPr>
        <w:t>pregnancy__END</w:t>
      </w:r>
      <w:proofErr w:type="spellEnd"/>
      <w:r w:rsidRPr="00D61EB9">
        <w:rPr>
          <w:rFonts w:ascii="Courier New" w:hAnsi="Courier New" w:cs="Courier New"/>
          <w:sz w:val="21"/>
          <w:szCs w:val="21"/>
          <w:highlight w:val="cyan"/>
        </w:rPr>
        <w:t xml:space="preserve"> .\</w:t>
      </w:r>
      <w:proofErr w:type="spellStart"/>
      <w:r w:rsidRPr="00D61EB9">
        <w:rPr>
          <w:rFonts w:ascii="Courier New" w:hAnsi="Courier New" w:cs="Courier New"/>
          <w:sz w:val="21"/>
          <w:szCs w:val="21"/>
          <w:highlight w:val="cyan"/>
        </w:rPr>
        <w:t>nIt</w:t>
      </w:r>
      <w:proofErr w:type="spellEnd"/>
      <w:r w:rsidRPr="00D61EB9">
        <w:rPr>
          <w:rFonts w:ascii="Courier New" w:hAnsi="Courier New" w:cs="Courier New"/>
          <w:sz w:val="21"/>
          <w:szCs w:val="21"/>
          <w:highlight w:val="cyan"/>
        </w:rPr>
        <w:t xml:space="preserve"> is reported to be self - limiting with </w:t>
      </w:r>
      <w:proofErr w:type="spellStart"/>
      <w:r w:rsidRPr="00D61EB9">
        <w:rPr>
          <w:rFonts w:ascii="Courier New" w:hAnsi="Courier New" w:cs="Courier New"/>
          <w:sz w:val="21"/>
          <w:szCs w:val="21"/>
          <w:highlight w:val="cyan"/>
        </w:rPr>
        <w:t>BEG__unilateral</w:t>
      </w:r>
      <w:proofErr w:type="spellEnd"/>
      <w:r w:rsidRPr="00D61EB9">
        <w:rPr>
          <w:rFonts w:ascii="Courier New" w:hAnsi="Courier New" w:cs="Courier New"/>
          <w:sz w:val="21"/>
          <w:szCs w:val="21"/>
          <w:highlight w:val="cyan"/>
        </w:rPr>
        <w:t xml:space="preserve"> cervical </w:t>
      </w:r>
      <w:proofErr w:type="spellStart"/>
      <w:r w:rsidRPr="00D61EB9">
        <w:rPr>
          <w:rFonts w:ascii="Courier New" w:hAnsi="Courier New" w:cs="Courier New"/>
          <w:sz w:val="21"/>
          <w:szCs w:val="21"/>
          <w:highlight w:val="cyan"/>
        </w:rPr>
        <w:t>lymphadenopathy__END</w:t>
      </w:r>
      <w:proofErr w:type="spellEnd"/>
      <w:r w:rsidRPr="00D61EB9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r w:rsidRPr="00615C23">
        <w:rPr>
          <w:rFonts w:ascii="Courier New" w:hAnsi="Courier New" w:cs="Courier New"/>
          <w:sz w:val="21"/>
          <w:szCs w:val="21"/>
        </w:rPr>
        <w:t>.\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615C23">
        <w:rPr>
          <w:rFonts w:ascii="Courier New" w:hAnsi="Courier New" w:cs="Courier New"/>
          <w:sz w:val="21"/>
          <w:szCs w:val="21"/>
        </w:rPr>
        <w:t xml:space="preserve"> presentation commonly raises suspicion for 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t>BEG__lymphoma__END</w:t>
      </w:r>
      <w:proofErr w:type="spellEnd"/>
      <w:r w:rsidRPr="00615C23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t>BEG__tuberculosis__END</w:t>
      </w:r>
      <w:proofErr w:type="spellEnd"/>
      <w:r w:rsidRPr="00615C23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t>BEG__systemic</w:t>
      </w:r>
      <w:proofErr w:type="spellEnd"/>
      <w:r w:rsidRPr="00615C23">
        <w:rPr>
          <w:rFonts w:ascii="Courier New" w:hAnsi="Courier New" w:cs="Courier New"/>
          <w:sz w:val="21"/>
          <w:szCs w:val="21"/>
        </w:rPr>
        <w:t xml:space="preserve"> lupus 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t>erythematosus__END</w:t>
      </w:r>
      <w:proofErr w:type="spellEnd"/>
      <w:r w:rsidRPr="00615C23">
        <w:rPr>
          <w:rFonts w:ascii="Courier New" w:hAnsi="Courier New" w:cs="Courier New"/>
          <w:sz w:val="21"/>
          <w:szCs w:val="21"/>
        </w:rPr>
        <w:t xml:space="preserve"> ( BEG__SLE__END ) . Diagnosis is confirmed by 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lastRenderedPageBreak/>
        <w:t>BEG__excision</w:t>
      </w:r>
      <w:proofErr w:type="spellEnd"/>
      <w:r w:rsidRPr="00615C2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t>biopsy__END</w:t>
      </w:r>
      <w:proofErr w:type="spellEnd"/>
      <w:r w:rsidRPr="00615C23">
        <w:rPr>
          <w:rFonts w:ascii="Courier New" w:hAnsi="Courier New" w:cs="Courier New"/>
          <w:sz w:val="21"/>
          <w:szCs w:val="21"/>
        </w:rPr>
        <w:t xml:space="preserve"> , which shows 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t>BEG__histiocytic</w:t>
      </w:r>
      <w:proofErr w:type="spellEnd"/>
      <w:r w:rsidRPr="00615C2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t>necrotising</w:t>
      </w:r>
      <w:proofErr w:type="spellEnd"/>
      <w:r w:rsidRPr="00615C2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5C23">
        <w:rPr>
          <w:rFonts w:ascii="Courier New" w:hAnsi="Courier New" w:cs="Courier New"/>
          <w:sz w:val="21"/>
          <w:szCs w:val="21"/>
        </w:rPr>
        <w:t>lymphadenitis__END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nOnly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nine cases of histologically confirmed KFD are reported in pregnancy so far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present a case of a pregnant woman with histologically confirmed KFD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nCase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presentation\n\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24 - year - old woman at 18 weeks \u2019 gestation presented to the ear , nose and throat ( ENT ) clinic with a 3 - week history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BEG__progressively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enlarging__END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BEG__tender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right anterior triangle neck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swelling__END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BEG__associated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intermittent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fever__END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nShe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had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BEG__significant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medical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history__END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__Physical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examination__END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revealed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BEG__firm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3 \u00d7 2 cm neck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swelling__END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suspicious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BEG__lymphadenopathy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at level II of the right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neck__END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site was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BEG__erythematous__END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BEG__tender__END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BEG__palpation__END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nNo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other area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BEG__lymphadenopathy__END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noted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__Cardiovascular and abdominal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examinations__END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unremarkable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BEG__patient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's vital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signs__END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within normal limits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nInvestigations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__Initial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investigation__END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contained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BEG__full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blood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count__END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BEG__urea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electrolytes__END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BEG__liver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function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tests__END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BEG__serum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lactate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dehydrogenase__END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BEG__C reactive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protein__END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which were all normal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monospot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test__END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carried out and was negative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__Erythrocyte sedimentation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rate__END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raised at 29 mm / h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G and Ig M antibodies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BEG__cytomegalovirus__END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CMV ) were positive but BEG__CMV IgG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avidity__END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BEG__high__END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also the BEG__CMV viral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load__END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negative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__Toxoplasma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IgG__END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positive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BEG__IgM__END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negative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__Urine and blood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cultures__END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showed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BEG__growth__END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after 48 h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BEG__intradermal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Mantoux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test__END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negative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__HIV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screen__END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performed on the patient and it was negative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__Ultrasound scan of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neck__END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confirmed the presence of a BEG__3 cm single lymph node in the right side of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neck__END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thyroid and parathyroid glands were normal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__Chest X-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BEG__abdominal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shield__END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) showed normal cardiopulmonary markings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__Fine - needle aspirate of the lymph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node__END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-specific acute - on - chronic inflammatory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cells__END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high power ,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BEG__single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necrotic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cell__END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noted was suspicious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BEG__lymphoma__END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figure 1 )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Microscopy__END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BEG__culture__END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negative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BEG__bacteria__END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including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BEG__acid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fast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bacilli__END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__Fine - needle aspiration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cytology__END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BEG__necrotic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cell in the background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lymphocytes__END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lymphoma__END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a possible differential diagnosis , the case was discussed in a multidisciplinary meeting and it was decided to perform 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BEG__urgent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open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biopsy__END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__Final histological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studies__END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BEG__numerous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apoptotic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bodies__END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the background of histiocytes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nNo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BEG__granuloma__END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BEG__inclusion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bodies__END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seen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__Immunohistochemistry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studies__END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showed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BEG__prominent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 - lymphocytic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background__END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BEG__occasional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lymphocytes__END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.\nBEG__CD68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stain__END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confirmed a histiocyte - rich background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__EBER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stain__END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BEG__Epstein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Barr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virus__END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EBV ) was negative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nOverall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features suggested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BEG__histiocytic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necrotising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lymphadenitis__END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which was compatible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BEG__Kikuchi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lymphadenitis__END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figure 2 )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nDifferential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diagnosis\n\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__Empirical antibiotic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BEG__penicillin__END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dispensed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also received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BEG__paracetamol__END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BEG__fever__END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nDuring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the course of her hospital stay , the obstetricians regularly assessed fetal well - being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nOutcome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follow - up\n\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was discharged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BEG__paracetamol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nShe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seen 2 weeks later in the ENT outpatient department and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BEG__swelling__END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had abated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nObstetricians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had also followed her up and the patient recently had a normal delivery of a healthy baby with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BEG__complications__END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nDiscussion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nKFD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initially described in Japan by two separate authors , Kikuchi and Fujimoto , at almost the same period in 1972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aetiology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this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BEG__disease__END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unknown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a self -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lastRenderedPageBreak/>
        <w:t>BEG__limiting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lymphadenitis__END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predominantly affecting the cervical lymph nodes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initially believed to be more common in the Asian female population , but current evidence states that the male to female ratio is reported at 1 : 1.4 A recently published case report and review of published work on nine cases of KFD in pregnancy has shown a better outcome in maternal as well as fetal health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nSo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far , there are 10 KFD cases associated with pregnancy published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common clinical manifestation was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BEG__fever__END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BEG__isolated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cervical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lymphadenopathy__END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noted in seven of the 10 case reports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nOthers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BEG__fever__END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BEG__isolated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sub maxillary , supraclavicular and mesenteric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lymphadenopathy__END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nDiagnosing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KFD is a challenging task , particularly in a pregnant patient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__Radiological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imaging__END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BEG__empirical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such as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BEG__antibiotics__END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BEG__steroids__END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BEG__immunoglobulin__END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restricted due to pregnancy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__CMV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IgG__END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BEG__IgM__END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found to be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BEG__positive__END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this patient , however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BEG__perinatal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studies__END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have showed that the BEG__CMV avidity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test__END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does not necessarily correlate with BEG__CMV in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amniotic__END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fluid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nTests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for BEG__SLE__END (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BEG__antinuclear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antibody )__END were not performed in this patient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BEG__latest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series__END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from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BEG__Taiwan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supports__END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this , as it has shown that only 1 % of 195 cases were associated with BEG__SLE__END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comprehensive review on KFD published in the American Journal for Clinical Pathology has discussed in detail , about the cause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BEG__pathogenesis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KFD__END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positive serology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BEG__Yersinia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enterocolitica__END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Toxoplasma gondii are not sufficient to confirm the association of these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BEG__diseases__END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BEG__KFD__END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BEG__histological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lymphadenitis__END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presented with these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BEG__infections__END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different from BEG__KFD__END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addition , the article also discusses and draws the conclusion that there is no convincing laboratory evidence associating BEG__KFD__END with BEG__EBV__END , human herpesvirus 6 ( BEG__HHV - 6__END ) , BEG__HHV__END - 8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BEG__human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 - lymphotropic virus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type__END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1 ,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BEG__parvovirus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B19__END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BEG__herpes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simplex__END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BEG__CMV .3__END\n\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reports on upcoming non-invasive diagnostic methods for BEG__KFD__END , such as the use of microarray analysis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BEG__peripheral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blood mononuclear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cells__END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PBMCs ) , which entails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BEG__study__END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BEG__peripheral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mononuclear cell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genes__END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specifically expressed in these patients by examining the whole transcriptome using PBMC microarray analysis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the definitive diagnosis of KDF is still confirmed mainly by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BEG__histological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examination of lymph node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biopsy__END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cases reported regarding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BEG__intravenous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immunoglobulin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a combination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BEG__corticosteroids__END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case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BEG__airway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compromise in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severe__END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KFD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nDubois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et al10 reported that BEG__KFD__END has shown no impact on pregnancy , delivery 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BEG__infancy__END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worth noting that the differential diagnosis includes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BEG__lymphoma__END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so early diagnosis is essential , especially taking into account the gestational age , as this can affect the treatment options available to the patient , such as option for early delivery or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BEG__radiotherapy__END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BEG__abdominal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shield__END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our patient was in the second trimester of pregnancy , another option may have been to postpone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BEG__chemotherapy__END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until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BEG__induction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labour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.\n11 , 12\n\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nFrom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our experience , we found that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BEG__antibiotic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therapy__END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did not improve the outcome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BEG__supportive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therapy__END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BEG__fluids__END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antifevers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provided symptomatic relief to the patient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__Full diagnostic work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up__END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to exclude other possible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BEG__differential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diagnoses__END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multidisciplinary team input , as were provided in this case , can assist in diagnosing KFD in such a patient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multidisciplinary approach in management is crucial in ensuring prompt and appropriate diagnosis for these patients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__Patient 's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perspective__END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initially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BEG__anxious__END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concerned about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BEG__swelling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neck__END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BEG__fever__END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during our early part of the </w:t>
      </w:r>
      <w:r w:rsidRPr="00BD566B">
        <w:rPr>
          <w:rFonts w:ascii="Courier New" w:hAnsi="Courier New" w:cs="Courier New"/>
          <w:sz w:val="21"/>
          <w:szCs w:val="21"/>
        </w:rPr>
        <w:lastRenderedPageBreak/>
        <w:t>pregnancy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all other young couples do , we searched the internet and the results were even more worrying , such as it could be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BEG__lymphoma__END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nAfter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all the investigations and explanations from the doctors we were a bit relieved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until she delivered the baby we were very cautious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overall outcome was good from our perspective ;\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waiting for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BEG__biopsy__END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investigation results were extremely stressful times for the pregnant patient and our family ."}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5850"/>
        <w:gridCol w:w="2137"/>
      </w:tblGrid>
      <w:tr w:rsidR="00B748EA" w14:paraId="7ED42F8C" w14:textId="77777777" w:rsidTr="00B748EA">
        <w:tc>
          <w:tcPr>
            <w:tcW w:w="2515" w:type="dxa"/>
          </w:tcPr>
          <w:p w14:paraId="6A8DEC03" w14:textId="12FC3275" w:rsidR="00B748EA" w:rsidRDefault="00B748EA" w:rsidP="009B4978">
            <w:r>
              <w:t>Query</w:t>
            </w:r>
          </w:p>
        </w:tc>
        <w:tc>
          <w:tcPr>
            <w:tcW w:w="5850" w:type="dxa"/>
          </w:tcPr>
          <w:p w14:paraId="61A421BA" w14:textId="0C647F5F" w:rsidR="00B748EA" w:rsidRDefault="00B748EA" w:rsidP="009B4978">
            <w:r>
              <w:t>Answers</w:t>
            </w:r>
          </w:p>
        </w:tc>
        <w:tc>
          <w:tcPr>
            <w:tcW w:w="2137" w:type="dxa"/>
          </w:tcPr>
          <w:p w14:paraId="70AED953" w14:textId="65F2A152" w:rsidR="00B748EA" w:rsidRDefault="00B748EA" w:rsidP="009B4978">
            <w:r>
              <w:t>Reasons</w:t>
            </w:r>
          </w:p>
        </w:tc>
      </w:tr>
      <w:tr w:rsidR="00B748EA" w14:paraId="59DA2481" w14:textId="77777777" w:rsidTr="00B748EA">
        <w:tc>
          <w:tcPr>
            <w:tcW w:w="2515" w:type="dxa"/>
          </w:tcPr>
          <w:p w14:paraId="2D310B5E" w14:textId="5AF897BB" w:rsidR="00B748EA" w:rsidRDefault="00B748EA" w:rsidP="009B4978"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"query":"@placeholder is an innocuous cause for an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isolated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,</w:t>
            </w:r>
            <w:proofErr w:type="gram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unilateral neck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swelling__END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.</w:t>
            </w:r>
          </w:p>
        </w:tc>
        <w:tc>
          <w:tcPr>
            <w:tcW w:w="5850" w:type="dxa"/>
          </w:tcPr>
          <w:p w14:paraId="4D8DD237" w14:textId="25FCAC0B" w:rsidR="00B748EA" w:rsidRDefault="00B748EA" w:rsidP="009B4978"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text":"Kikuchi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- Fujimoto disease","origin":"dataset","sem_type":"problem","cui":"C0398367"},{"text":"Nosocomial Kikuchi's Disease","origin":"UMLS","sem_type":"problem","cui":"C0398367"},{"text":"Necrotizing Lymphadenitis, Kikuchi","origin":"UMLS","sem_type":"problem","cui":"C0398367"},{"text":"Disease, Kikuchi-Fujimoto's","origin":"UMLS","sem_type":"problem","cui":"C0398367"},{"text":"Necrotising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Lymphadenitides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, Histiocytic","origin":"UMLS","sem_type":"problem","cui":"C0398367"},{"text":"Necrotising Lymphadenitis, Histiocytic","origin":"UMLS","sem_type":"problem","cui":"C0398367"},{"text":"Histiocytic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necrotising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lymphadenopathy","origin":"UMLS","sem_type":"problem","cui":"C0398367"},{"text":"kikuchis disease","origin":"UMLS","sem_type":"problem","cui":"C0398367"},{"text":"Subacute necrotizing lymphadenitis","origin":"UMLS","sem_type":"problem","cui":"C0398367"},{"text":"KIKUCHI FUJIMOTO DIS","origin":"UMLS","sem_type":"problem","cui":"C0398367"},{"text":"Histiocytic necrotizing lymphadenitis (disorder)","origin":"UMLS","sem_type":"problem","cui":"C0398367"},{"text":"Histiocytic necrotizing lymphadenopathy","origin":"UMLS","sem_type":"problem","cui":"C0398367"},{"text":"histiocytic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necrotizing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lymphadenitis (diagnosis)","origin":"UMLS","sem_type":"problem","cui":"C0398367"},{"text":"KIKUCHI DIS","origin":"UMLS","sem_type":"problem","cui":"C0398367"},{"text":"Kikuchi-Fujimoto's Disease","origin":"UMLS","sem_type":"problem","cui":"C0398367"},{"text":"Nosocomial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Kikuchis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Disease","origin":"UMLS","sem_type":"problem","cui":"C0398367"},{"text":"Kikuchi lymphadenitis","origin":"UMLS","sem_type":"problem","cui":"C0398367"},{"text":"Disease, Kikuchi","origin":"UMLS","sem_type":"problem</w:t>
            </w:r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","cui":"C0398367"},{"text":"kikuchi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fujimoto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disease","origin":"UMLS","sem_type":"problem","cui":"C0398367"},{"text":"kikuchi's disease","origin":"UMLS","sem_type":"problem","cui":"C0398367"},{"text":"Kikuchi's Disease","origin":"UMLS","sem_type":"problem","cui":"C0398367"},{"text":"Histiocytic Necrotizing Lymphadenitis [Disease/Finding]","origin":"UMLS","sem_type":"problem","cui":"C0398367"},{"text":"Histiocytic necrotizing lymphadenitis","origin":"UMLS","sem_type":"problem","cui":"C0398367"},{"text":"Necrotizing Lymphadenitis, Histiocytic","origin":"UMLS","sem_type":"problem","cui":"C0398367"},{"text":"Histiocytic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Necrotising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Lymphadenitides","origin":"UMLS","sem_type":"problem","cui":"C0398367"},{"text":"Histiocytic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necrotising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lymphadenitis","origin":"UMLS","sem_type":"problem","cui":"C0398367"},{"text":"Kikuchi Fujimoto's Disease","origin":"UMLS","sem_type":"problem","cui":"C0398367"},{"text":"Subacute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necrotising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lymphadenitis","origin":"UMLS","sem_type":"problem","cui":"C0398367"},{"text":"Disease, Kikuchi's","origin":"UMLS","sem_type":"problem","cui":"C0398367"},{"text":"Histiocytic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Necrotising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Lymphadenitis","origin":"UMLS","sem_type":"problem","cui":"C0398367"},{"text":"Kikuchi Disease","origin":"UMLS","sem_type":"problem","cui":"C0398367"},{"text":"Kikuchis Disease","origin":"UMLS","sem_type":"problem","cui":"C0398367"},{"text":"kikuchi disease","origin":"UMLS","sem_type":"problem","cui":"C0398367"},{"text":"KIKUCHIS DIS","origin":"UMLS","sem_type":"problem","cui":"C0398367"},{"text":"Disease, Kikuchi-Fujimoto","origin":"UMLS","sem_type":"problem","cui":"C0398367"},{"text":"Kikuchi disease (disorder)","origin":"UMLS","sem_type":"problem","cui":"C0398367"},{"text":"Lymphadenitis, Histiocytic Necrotizing","origin":"UMLS","sem_type":"problem","cui":"C0398367"},{"text":"Kikuchi Fujimoto Disease","origin":"UMLS","sem_type":"problem","cui":"C0398367"},{"text":"Lymphadenitis, Kikuchi Necrotizing","origin":"UMLS","sem_type":"problem","cui":"C0398367"},{"text":"Kikuchi disease","origin":"UMLS","sem_type":"problem","cui":"C0398367"},{"text":"Nosocomial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Kikuchi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Disease","origin":"UMLS","sem_type":"problem","cui":"C0398367"},{"text":"Lymphadenitis, Histiocytic Necrotising","origin":"UMLS","sem_type":"problem","cui":"C0398367"},{"text":"kikuchi-fujimoto disease","origin":"UMLS","sem_type":"problem","cui":"C0398367"},{"text":"Kikuchi-Fujimoto Disease","origin":"UMLS","sem_type":"problem","cui":"C0398367"},{"text":"Kikuchi-Fujimotos Disease","origin":"UMLS","sem_type":"problem","cui":"C0398367"},{"text":"Histiocytic Necrotizing Lymphadenitis","origin":"UMLS","sem_type":"problem","cui":"C0398367"},{"text":"Kikuchi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Necrotizing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Lymphadenitis","origin":"UMLS","sem_type":"problem","cui":"C0398367"},{"text":"Kikuchi's Disease, Nosocomial","origin":"UMLS","sem_type":"problem","cui":"C0398367"},{"text":"Lymphadenitides, Histiocytic Necrotising","origin":"UMLS","sem_type":"problem","cui":"C0398367"}]</w:t>
            </w:r>
          </w:p>
        </w:tc>
        <w:tc>
          <w:tcPr>
            <w:tcW w:w="2137" w:type="dxa"/>
          </w:tcPr>
          <w:p w14:paraId="54C6633E" w14:textId="1B48CBD0" w:rsidR="00B748EA" w:rsidRDefault="00D61EB9" w:rsidP="009B4978"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The text </w:t>
            </w:r>
            <w:proofErr w:type="spellStart"/>
            <w:r w:rsidRPr="00D61EB9">
              <w:rPr>
                <w:rFonts w:ascii="Courier New" w:hAnsi="Courier New" w:cs="Courier New"/>
                <w:sz w:val="21"/>
                <w:szCs w:val="21"/>
              </w:rPr>
              <w:t>BEG__Kikuchi</w:t>
            </w:r>
            <w:proofErr w:type="spellEnd"/>
            <w:r w:rsidRPr="00D61EB9">
              <w:rPr>
                <w:rFonts w:ascii="Courier New" w:hAnsi="Courier New" w:cs="Courier New"/>
                <w:sz w:val="21"/>
                <w:szCs w:val="21"/>
              </w:rPr>
              <w:t xml:space="preserve"> - Fujimoto </w:t>
            </w:r>
            <w:proofErr w:type="spellStart"/>
            <w:r w:rsidRPr="00D61EB9">
              <w:rPr>
                <w:rFonts w:ascii="Courier New" w:hAnsi="Courier New" w:cs="Courier New"/>
                <w:sz w:val="21"/>
                <w:szCs w:val="21"/>
              </w:rPr>
              <w:t>disease__END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with origin “dataset” is mentioned in the context.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</w:tr>
      <w:tr w:rsidR="00B748EA" w14:paraId="372DB3A4" w14:textId="77777777" w:rsidTr="00B748EA">
        <w:tc>
          <w:tcPr>
            <w:tcW w:w="2515" w:type="dxa"/>
          </w:tcPr>
          <w:p w14:paraId="20B740AE" w14:textId="3F7D216B" w:rsidR="00B748EA" w:rsidRDefault="00D61EB9" w:rsidP="009B4978"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query":"BEG__Kikuchi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- Fujimoto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disease__END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is an innocuous cause for an @placeholder."</w:t>
            </w:r>
          </w:p>
        </w:tc>
        <w:tc>
          <w:tcPr>
            <w:tcW w:w="5850" w:type="dxa"/>
          </w:tcPr>
          <w:p w14:paraId="3139288E" w14:textId="4F925182" w:rsidR="00B748EA" w:rsidRDefault="00D61EB9" w:rsidP="009B4978"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text":"isolated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, unilateral neck swelling","origin":"dataset","sem_type":"problem","cui":"C2188184"},{"text":"swelling around eyes unilaterally","origin":"UMLS","sem_type":"problem","cui":"C2188184"},{"text":"unilateral periorbital swelling (physical finding)","origin":"UMLS","sem_type":"problem","cui":"C2188184"},{"text":"unilateral periorbital swelling (symptom)","origin":"UMLS","sem_type":"problem","cui":"C2188184"},{"text":"periorbital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swelling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on one side as symptom","origin":"UMLS","sem_type":"problem","cui":"C2188184"},{"text":"unilateral periorbital swelling","origin":"UMLS","sem_type":"problem","cui":"C2188184"},{"text":"unilateral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periorbital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swelling as symptom","origin":"UMLS","sem_type":"problem","cui":"C2188184"}]</w:t>
            </w:r>
          </w:p>
        </w:tc>
        <w:tc>
          <w:tcPr>
            <w:tcW w:w="2137" w:type="dxa"/>
          </w:tcPr>
          <w:p w14:paraId="198D1C43" w14:textId="77777777" w:rsidR="00B748EA" w:rsidRDefault="00D61EB9" w:rsidP="009B497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The text </w:t>
            </w:r>
            <w:proofErr w:type="spellStart"/>
            <w:r w:rsidRPr="00D61EB9">
              <w:rPr>
                <w:rFonts w:ascii="Courier New" w:hAnsi="Courier New" w:cs="Courier New"/>
                <w:sz w:val="21"/>
                <w:szCs w:val="21"/>
              </w:rPr>
              <w:t>BEG__unilateral</w:t>
            </w:r>
            <w:proofErr w:type="spellEnd"/>
            <w:r w:rsidRPr="00D61EB9">
              <w:rPr>
                <w:rFonts w:ascii="Courier New" w:hAnsi="Courier New" w:cs="Courier New"/>
                <w:sz w:val="21"/>
                <w:szCs w:val="21"/>
              </w:rPr>
              <w:t xml:space="preserve"> cervical </w:t>
            </w:r>
            <w:proofErr w:type="spellStart"/>
            <w:r w:rsidRPr="00D61EB9">
              <w:rPr>
                <w:rFonts w:ascii="Courier New" w:hAnsi="Courier New" w:cs="Courier New"/>
                <w:sz w:val="21"/>
                <w:szCs w:val="21"/>
              </w:rPr>
              <w:t>lymphadenopathy__END</w:t>
            </w:r>
            <w:proofErr w:type="spellEnd"/>
            <w:r w:rsidRPr="00D61EB9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with origin “dataset” is mentioned in the context.</w:t>
            </w:r>
          </w:p>
          <w:p w14:paraId="78D5A527" w14:textId="115B9704" w:rsidR="00D61EB9" w:rsidRDefault="00D61EB9" w:rsidP="009B4978">
            <w:r>
              <w:rPr>
                <w:rFonts w:ascii="Courier New" w:hAnsi="Courier New" w:cs="Courier New"/>
                <w:sz w:val="21"/>
                <w:szCs w:val="21"/>
              </w:rPr>
              <w:t>Should have the prior knowledge that cervical lymphadenopathy is isolated neck swelling.</w:t>
            </w:r>
          </w:p>
        </w:tc>
      </w:tr>
    </w:tbl>
    <w:p w14:paraId="69363A30" w14:textId="01BD4142" w:rsidR="009B4978" w:rsidRDefault="009B4978" w:rsidP="009B4978"/>
    <w:p w14:paraId="547D3B6B" w14:textId="635D6BC9" w:rsidR="00D61EB9" w:rsidRDefault="00D61EB9" w:rsidP="009B4978"/>
    <w:p w14:paraId="11FCEECA" w14:textId="53E18F05" w:rsidR="00D61EB9" w:rsidRDefault="00D61EB9" w:rsidP="00D61EB9">
      <w:pPr>
        <w:pStyle w:val="Heading1"/>
      </w:pPr>
      <w:r>
        <w:t>CONTEXT 4</w:t>
      </w:r>
    </w:p>
    <w:p w14:paraId="0F38A529" w14:textId="7285425E" w:rsidR="00D61EB9" w:rsidRDefault="00D61EB9" w:rsidP="00D61EB9"/>
    <w:p w14:paraId="17901A08" w14:textId="77777777" w:rsidR="00AC3FB5" w:rsidRDefault="008838D0" w:rsidP="00D61EB9">
      <w:pPr>
        <w:rPr>
          <w:rFonts w:ascii="Courier New" w:hAnsi="Courier New" w:cs="Courier New"/>
          <w:sz w:val="21"/>
          <w:szCs w:val="21"/>
        </w:rPr>
      </w:pPr>
      <w:r w:rsidRPr="00BD566B">
        <w:rPr>
          <w:rFonts w:ascii="Courier New" w:hAnsi="Courier New" w:cs="Courier New"/>
          <w:sz w:val="21"/>
          <w:szCs w:val="21"/>
        </w:rPr>
        <w:t>titl</w:t>
      </w:r>
      <w:r w:rsidR="00AC3FB5">
        <w:rPr>
          <w:rFonts w:ascii="Courier New" w:hAnsi="Courier New" w:cs="Courier New"/>
          <w:sz w:val="21"/>
          <w:szCs w:val="21"/>
        </w:rPr>
        <w:t>e</w:t>
      </w:r>
      <w:r w:rsidRPr="00BD566B">
        <w:rPr>
          <w:rFonts w:ascii="Courier New" w:hAnsi="Courier New" w:cs="Courier New"/>
          <w:sz w:val="21"/>
          <w:szCs w:val="21"/>
        </w:rPr>
        <w:t>:</w:t>
      </w:r>
      <w:r w:rsidR="00AC3FB5"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>"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BEG__Serum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creatine kinase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elevation__END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associated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"</w:t>
      </w:r>
    </w:p>
    <w:p w14:paraId="7D4FFC1E" w14:textId="7C6DE7BA" w:rsidR="008838D0" w:rsidRDefault="008838D0" w:rsidP="00D61EB9">
      <w:pPr>
        <w:rPr>
          <w:rFonts w:ascii="Courier New" w:hAnsi="Courier New" w:cs="Courier New"/>
          <w:sz w:val="21"/>
          <w:szCs w:val="21"/>
        </w:rPr>
      </w:pPr>
      <w:proofErr w:type="spellStart"/>
      <w:r w:rsidRPr="00BD566B">
        <w:rPr>
          <w:rFonts w:ascii="Courier New" w:hAnsi="Courier New" w:cs="Courier New"/>
          <w:sz w:val="21"/>
          <w:szCs w:val="21"/>
        </w:rPr>
        <w:lastRenderedPageBreak/>
        <w:t>context:"Summary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nOn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2 May 2008 , a 25 - year - old male patient on 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BEG__olanzapine__END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15 mg developed 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BEG__mild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central chest 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pain__END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, and 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BEG__blood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tests__END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revealed a 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BEG__high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creatine kinase ( CK ) 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value__END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at 1016 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iu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/ l</w:t>
      </w:r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Troponin__END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BEG__CK - MB , CK__END : BEG__MB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ratio__END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BEG__full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blood count ( FBC ) , urea and electrolytes ( U &amp; amp ; E ) , C reactive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protein__END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BEG__CRP )__END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BEG__glucose__END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all normal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__Liver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enzymes__END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marginally raised :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BEG__alanine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aminotransferase__END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ALT ) 91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\u03b3 -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BEG__glutamyl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transferase__END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GGT ) 46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BEG__alkaline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phosphatase__END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ALP ) 137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BEG__ECG__END was normal and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BEG__chest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pain__END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later resolved and was thought likely to be due to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BEG__costochondritis__END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BEG__repeat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blood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test__END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7 May revealed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BEG__further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elevation of CK__END at 1391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stopped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__CK__END continued to rise : 19 May 2857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20 May 3285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and 22 May 3646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30 May BEG__CK__END dropped to 708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on 20 June it was 593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and on 30 June BEG__CK__END was 343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</w:t>
      </w:r>
      <w:r w:rsidRPr="00017227">
        <w:rPr>
          <w:rFonts w:ascii="Courier New" w:hAnsi="Courier New" w:cs="Courier New"/>
          <w:sz w:val="21"/>
          <w:szCs w:val="21"/>
          <w:highlight w:val="cyan"/>
        </w:rPr>
        <w:t>.\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nThe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 xml:space="preserve"> patient was started on BEG__</w:t>
      </w:r>
      <w:proofErr w:type="spellStart"/>
      <w:r w:rsidRPr="00017227">
        <w:rPr>
          <w:rFonts w:ascii="Courier New" w:hAnsi="Courier New" w:cs="Courier New"/>
          <w:sz w:val="21"/>
          <w:szCs w:val="21"/>
          <w:highlight w:val="cyan"/>
        </w:rPr>
        <w:t>amisulpiride</w:t>
      </w:r>
      <w:proofErr w:type="spellEnd"/>
      <w:r w:rsidRPr="00017227">
        <w:rPr>
          <w:rFonts w:ascii="Courier New" w:hAnsi="Courier New" w:cs="Courier New"/>
          <w:sz w:val="21"/>
          <w:szCs w:val="21"/>
          <w:highlight w:val="cyan"/>
        </w:rPr>
        <w:t>__END on 15 July and BEG__CK__END began to rise again :</w:t>
      </w:r>
      <w:r w:rsidRPr="00BD566B">
        <w:rPr>
          <w:rFonts w:ascii="Courier New" w:hAnsi="Courier New" w:cs="Courier New"/>
          <w:sz w:val="21"/>
          <w:szCs w:val="21"/>
        </w:rPr>
        <w:t xml:space="preserve"> on 18 July it was 445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and on 31 July BEG__CK__END was 480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at which time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BEG__medication__END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stopped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did not have any signs or symptoms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BEG__physical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disorder__END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this occasion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have never seen a patient develop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BEG__such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high 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values__END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the absence of any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BEG__clinical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or other significant laboratory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abnormalities__END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can rule out exercise as the cause as he attends an inpatient unit and we are aware that his exercise has been light to moderate at most ;\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nalso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he stopped exercising at our request on 7 May 2008 , yet BEG__CK__END continued to rise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no clinical indication of other causes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BEG__elevated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CK__END such 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BEG__myositis__END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and BEG__CK - MB__END and BEG__CK - MB__END : BEG__CK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ratio__END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normal throughout , so it was not cardiac in origin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believe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caused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BEG__elevated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value__END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nWhen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the patient was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rechallenged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amisulpiride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__END on 15 May his BEG__CK__END again rose and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BEG__medication__END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therefore had to be stopped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three similar cases that have been reported in the past when patients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BEG__second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generation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antipsychotics__END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developed BEG__CK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elevation__END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the absence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BEG__other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clinical or laboratory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abnormalities__END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therefore believe this is an important finding to report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nCASE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PRESENTATION\n\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25 - year - old male patient being treated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15 mg once daily , developed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BEG__chest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pain__END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2 May 2008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BEG__blood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tests__END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revealed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BEG__high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creatine kinase ( CK )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value__END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1016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BEG__ECG__END was normal and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BEG__chest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pain__END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later resolved the same day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7 May the BEG__CK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value__END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had further increased to 1391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and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stopped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the same day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BEG__troponin__END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BEG__CK - MB__END , BEG__CK - MB__END : BEG__CK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ratio__END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BEG__full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blood count ( FBC ) , urea and electrolytes ( U &amp; amp ; E ) , C reactive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protein__END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BEG__CRP )__END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BEG__glucose__END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all within normal range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__Liver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enzymes__END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marginally raised :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BEG__alanine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aminotransferase__END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ALT ) 91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\u03b3 -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BEG__glutamyl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transferase__END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GGT ) 46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BEG__alkaline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phosphatase__END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ALP ) 137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had been doing light exercise but stopped at our request on 7 May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__CK__END continued to rise : 19 May 2857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20 May 3285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and 22 May 3646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values__END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subsequently began to fall : 26 May 1832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30 May 708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20 June 593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30 June 343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__Other blood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tests__END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all the above mentioned dates , including FBC , U &amp; amp ; E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BEG__glucose__END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BEG__CRP__END , BEG__CK - MB__END and BEG__CK - MB__END : BEG__CK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ratio__END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were normal throughout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__ALT__END , BEG__GGT__END and BEG__ALP__END continued to be marginally raised through all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BEG__blood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tests__END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BEG__ALT__END and BEG__GGT__END were raised in a test done before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BEG__raised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CK__END , on 3 December 2007 : BEG__ALT__END 81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lastRenderedPageBreak/>
        <w:t xml:space="preserve">/ l , BEG__GGT__END 44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nAfter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stopping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the patient \u2019 s mental state deteriorated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BEG__increasing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paranoia__END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we therefore decided to try another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BEG__antipsychotic__END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amisulpiride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200 mg orally twice daily , which was started on 15 July 2008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BEG__CK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value__END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rose again : on 18 July it was 445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and on 31 July it was 480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iu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/ l , at which time the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amisulpiride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was stopped on advice from the medical team and pharmacy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had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BEG__physical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complaints__END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BEG__physical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examination__END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revealed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BEG__abnormalities__END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__Blood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pressure__END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BEG__pulse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rate__END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BEG__respiratory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rate__END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BEG__temperature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readings__END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done twice daily since starting the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amisulpiride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and all were normal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nDIFFERENTIAL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DIAGNOSIS\n\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__TREATMENT__END\n\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was admitted to our medium secure forensic service from prison on 19 November 2007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not on any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BEG__medication__END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until we started him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28 December 2007 at a dose of 10 mg orally at night , which was increased on 11 January 2008 to 15 mg orally at night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further increased to 20 mg on 16 January and reduced back to 15 mg on 19 March as the patient complained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BEG__drowsiness__END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the higher dose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has not been treated with any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BEG__other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medications__END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during his current admission since 19 November 2007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has not been on any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BEG__medication__END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since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stopped on 7 May 2008 until he was started on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amisulpiride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200 mg twice daily on 15 July 2008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nOUTCOME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FOLLOW - UP\n\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nDISCUSSION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have been three similar cases reported in the past1 \u2013 3 in which individuals developed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BEG__very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high creatine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kinase__END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CK ) while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the absence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BEG__other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abnormalities__END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nOur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case was very similar to those reported in that we could find no physical cause for the BEG__CK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rise__END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believe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BEG__rise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CK__END was associated with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we could not find a similar case in which the BEG__CK__END continued to rise for a period of 2 weeks ( 7 \u2013 22 May 2008 ) after discontinuation of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BEG__drug__END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but we believe this may have been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BEG__residual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effect__END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has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half life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21 \u2013 54 h but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BEG__longer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pharmacokinetic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effects__END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plasma clearance vary from one individual to another and can last up to 2 weeks after discontinuation , which could explain the continued rise in BEG__CK__END for 2 weeks following 7 May when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BEG__drug__END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stopped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BEG__high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CK__END made us initially very concerned that the patient may have been developing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BEG__neuroleptic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malignant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syndrome__END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NMS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he never developed any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BEG__physical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features of NMS__END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are a number of case reports since 1998 associating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BEG__NMS__END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nHowever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there are only three studies indicating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BEG__high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CK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developing__END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nSome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BEG__case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studies__END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have identified 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BEG__atypical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presentation of NMS__END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presenting with just one or two features of BEG__NMS__END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nIt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will be important for clinicians to be aware that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BEG__olanzapine__END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can cause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BEG__notably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elevated CK__END </w:t>
      </w:r>
      <w:r w:rsidRPr="003B6FD9">
        <w:rPr>
          <w:rFonts w:ascii="Courier New" w:hAnsi="Courier New" w:cs="Courier New"/>
          <w:sz w:val="21"/>
          <w:szCs w:val="21"/>
          <w:highlight w:val="cyan"/>
        </w:rPr>
        <w:t>.\</w:t>
      </w:r>
      <w:proofErr w:type="spellStart"/>
      <w:r w:rsidRPr="003B6FD9">
        <w:rPr>
          <w:rFonts w:ascii="Courier New" w:hAnsi="Courier New" w:cs="Courier New"/>
          <w:sz w:val="21"/>
          <w:szCs w:val="21"/>
          <w:highlight w:val="cyan"/>
        </w:rPr>
        <w:t>nIt</w:t>
      </w:r>
      <w:proofErr w:type="spellEnd"/>
      <w:r w:rsidRPr="003B6FD9">
        <w:rPr>
          <w:rFonts w:ascii="Courier New" w:hAnsi="Courier New" w:cs="Courier New"/>
          <w:sz w:val="21"/>
          <w:szCs w:val="21"/>
          <w:highlight w:val="cyan"/>
        </w:rPr>
        <w:t xml:space="preserve"> is possible that there may be an association between the </w:t>
      </w:r>
      <w:proofErr w:type="spellStart"/>
      <w:r w:rsidRPr="003B6FD9">
        <w:rPr>
          <w:rFonts w:ascii="Courier New" w:hAnsi="Courier New" w:cs="Courier New"/>
          <w:sz w:val="21"/>
          <w:szCs w:val="21"/>
          <w:highlight w:val="cyan"/>
        </w:rPr>
        <w:t>BEG__high</w:t>
      </w:r>
      <w:proofErr w:type="spellEnd"/>
      <w:r w:rsidRPr="003B6FD9">
        <w:rPr>
          <w:rFonts w:ascii="Courier New" w:hAnsi="Courier New" w:cs="Courier New"/>
          <w:sz w:val="21"/>
          <w:szCs w:val="21"/>
          <w:highlight w:val="cyan"/>
        </w:rPr>
        <w:t xml:space="preserve"> elevation in CK__END seen with </w:t>
      </w:r>
      <w:proofErr w:type="spellStart"/>
      <w:r w:rsidRPr="003B6FD9">
        <w:rPr>
          <w:rFonts w:ascii="Courier New" w:hAnsi="Courier New" w:cs="Courier New"/>
          <w:sz w:val="21"/>
          <w:szCs w:val="21"/>
          <w:highlight w:val="cyan"/>
        </w:rPr>
        <w:t>BEG__olanzapine</w:t>
      </w:r>
      <w:proofErr w:type="spellEnd"/>
      <w:r w:rsidRPr="003B6FD9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3B6FD9">
        <w:rPr>
          <w:rFonts w:ascii="Courier New" w:hAnsi="Courier New" w:cs="Courier New"/>
          <w:sz w:val="21"/>
          <w:szCs w:val="21"/>
          <w:highlight w:val="cyan"/>
        </w:rPr>
        <w:t>treatment__END</w:t>
      </w:r>
      <w:proofErr w:type="spellEnd"/>
      <w:r w:rsidRPr="003B6FD9">
        <w:rPr>
          <w:rFonts w:ascii="Courier New" w:hAnsi="Courier New" w:cs="Courier New"/>
          <w:sz w:val="21"/>
          <w:szCs w:val="21"/>
          <w:highlight w:val="cyan"/>
        </w:rPr>
        <w:t xml:space="preserve"> and BEG__NMS__END or </w:t>
      </w:r>
      <w:proofErr w:type="spellStart"/>
      <w:r w:rsidRPr="003B6FD9">
        <w:rPr>
          <w:rFonts w:ascii="Courier New" w:hAnsi="Courier New" w:cs="Courier New"/>
          <w:sz w:val="21"/>
          <w:szCs w:val="21"/>
          <w:highlight w:val="cyan"/>
        </w:rPr>
        <w:t>BEG__other</w:t>
      </w:r>
      <w:proofErr w:type="spellEnd"/>
      <w:r w:rsidRPr="003B6FD9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3B6FD9">
        <w:rPr>
          <w:rFonts w:ascii="Courier New" w:hAnsi="Courier New" w:cs="Courier New"/>
          <w:sz w:val="21"/>
          <w:szCs w:val="21"/>
          <w:highlight w:val="cyan"/>
        </w:rPr>
        <w:t>disorders__END</w:t>
      </w:r>
      <w:proofErr w:type="spellEnd"/>
      <w:r w:rsidRPr="003B6FD9">
        <w:rPr>
          <w:rFonts w:ascii="Courier New" w:hAnsi="Courier New" w:cs="Courier New"/>
          <w:sz w:val="21"/>
          <w:szCs w:val="21"/>
          <w:highlight w:val="cyan"/>
        </w:rPr>
        <w:t xml:space="preserve"> such as </w:t>
      </w:r>
      <w:proofErr w:type="spellStart"/>
      <w:r w:rsidRPr="003B6FD9">
        <w:rPr>
          <w:rFonts w:ascii="Courier New" w:hAnsi="Courier New" w:cs="Courier New"/>
          <w:sz w:val="21"/>
          <w:szCs w:val="21"/>
          <w:highlight w:val="cyan"/>
        </w:rPr>
        <w:t>BEG__dystonia__END</w:t>
      </w:r>
      <w:proofErr w:type="spellEnd"/>
      <w:r w:rsidRPr="003B6FD9">
        <w:rPr>
          <w:rFonts w:ascii="Courier New" w:hAnsi="Courier New" w:cs="Courier New"/>
          <w:sz w:val="21"/>
          <w:szCs w:val="21"/>
          <w:highlight w:val="cyan"/>
        </w:rPr>
        <w:t xml:space="preserve"> , although if there is a relationship between these , it has yet to be clearly established ."}</w:t>
      </w:r>
    </w:p>
    <w:p w14:paraId="1F5FB485" w14:textId="359D262A" w:rsidR="00AC3FB5" w:rsidRDefault="00AC3FB5" w:rsidP="00D61EB9">
      <w:pPr>
        <w:rPr>
          <w:rFonts w:ascii="Courier New" w:hAnsi="Courier New" w:cs="Courier New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6750"/>
        <w:gridCol w:w="1867"/>
      </w:tblGrid>
      <w:tr w:rsidR="00AC3FB5" w14:paraId="4268D449" w14:textId="77777777" w:rsidTr="00AC3FB5">
        <w:tc>
          <w:tcPr>
            <w:tcW w:w="1885" w:type="dxa"/>
          </w:tcPr>
          <w:p w14:paraId="3F3D9721" w14:textId="2ECD29C5" w:rsidR="00AC3FB5" w:rsidRDefault="00AC3FB5" w:rsidP="00D61EB9">
            <w:r>
              <w:t>Query</w:t>
            </w:r>
          </w:p>
        </w:tc>
        <w:tc>
          <w:tcPr>
            <w:tcW w:w="6750" w:type="dxa"/>
          </w:tcPr>
          <w:p w14:paraId="38DBAE65" w14:textId="0E19F4B5" w:rsidR="00AC3FB5" w:rsidRDefault="00AC3FB5" w:rsidP="00D61EB9">
            <w:r>
              <w:t>Answers</w:t>
            </w:r>
          </w:p>
        </w:tc>
        <w:tc>
          <w:tcPr>
            <w:tcW w:w="1867" w:type="dxa"/>
          </w:tcPr>
          <w:p w14:paraId="5EBE37A0" w14:textId="7CB015E6" w:rsidR="00AC3FB5" w:rsidRDefault="00AC3FB5" w:rsidP="00D61EB9">
            <w:r>
              <w:t>Reasons</w:t>
            </w:r>
          </w:p>
        </w:tc>
      </w:tr>
      <w:tr w:rsidR="00AC3FB5" w14:paraId="5C26628C" w14:textId="77777777" w:rsidTr="00AC3FB5">
        <w:tc>
          <w:tcPr>
            <w:tcW w:w="1885" w:type="dxa"/>
          </w:tcPr>
          <w:p w14:paraId="4AA4C238" w14:textId="4883D7E0" w:rsidR="00AC3FB5" w:rsidRDefault="00AC3FB5" w:rsidP="00D61EB9">
            <w:r w:rsidRPr="00BD566B">
              <w:rPr>
                <w:rFonts w:ascii="Courier New" w:hAnsi="Courier New" w:cs="Courier New"/>
                <w:sz w:val="21"/>
                <w:szCs w:val="21"/>
              </w:rPr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query":"BEG__Olanzapine__END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and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BEG__other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second generation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antipsychotics__END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such as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amisulpiride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may cause @placeholder in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BEG__creatine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kinase__END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in certain 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individuals .</w:t>
            </w:r>
            <w:proofErr w:type="gramEnd"/>
          </w:p>
        </w:tc>
        <w:tc>
          <w:tcPr>
            <w:tcW w:w="6750" w:type="dxa"/>
          </w:tcPr>
          <w:p w14:paraId="2DBBC60C" w14:textId="1638D700" w:rsidR="00AC3FB5" w:rsidRDefault="00AC3FB5" w:rsidP="00D61EB9"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[{"text":"elevation","origin":"dataset","sem_type":"problem","cui":"C0175643"},{"text":"Medical Elevators","origin":"UMLS","sem_type":"problem","cu</w:t>
            </w:r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i":"C0175643"},{"text":"elevators","origin":"UMLS","sem_type":"problem","cui":"C0175643"},{"text":"ELEVATOR","origin":"UMLS","sem_type":"problem","cui":"C0175643"},{"text":"elevator","origin":"UMLS","sem_type":"problem","cui":"C0175643"},{"text":"medical elevators","origin":"UMLS","sem_type":"problem","cui":"C0175643"},{"text":"Elevators","origin":"UMLS","sem_type":"problem","cui":"C0175643"}]</w:t>
            </w:r>
          </w:p>
        </w:tc>
        <w:tc>
          <w:tcPr>
            <w:tcW w:w="1867" w:type="dxa"/>
          </w:tcPr>
          <w:p w14:paraId="17A97CD3" w14:textId="0941837D" w:rsidR="00AC3FB5" w:rsidRPr="00017227" w:rsidRDefault="00017227" w:rsidP="00D61EB9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The text </w:t>
            </w:r>
            <w:proofErr w:type="spellStart"/>
            <w:r w:rsidRPr="00017227">
              <w:rPr>
                <w:rFonts w:ascii="Courier New" w:hAnsi="Courier New" w:cs="Courier New"/>
                <w:sz w:val="21"/>
                <w:szCs w:val="21"/>
              </w:rPr>
              <w:t>BEG__high</w:t>
            </w:r>
            <w:proofErr w:type="spellEnd"/>
            <w:r w:rsidRPr="00017227">
              <w:rPr>
                <w:rFonts w:ascii="Courier New" w:hAnsi="Courier New" w:cs="Courier New"/>
                <w:sz w:val="21"/>
                <w:szCs w:val="21"/>
              </w:rPr>
              <w:t xml:space="preserve"> creatine </w:t>
            </w:r>
            <w:r w:rsidRPr="00017227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kinase (CK) </w:t>
            </w:r>
            <w:proofErr w:type="spellStart"/>
            <w:r w:rsidRPr="00017227">
              <w:rPr>
                <w:rFonts w:ascii="Courier New" w:hAnsi="Courier New" w:cs="Courier New"/>
                <w:sz w:val="21"/>
                <w:szCs w:val="21"/>
              </w:rPr>
              <w:t>value__END</w:t>
            </w:r>
            <w:proofErr w:type="spellEnd"/>
            <w:r w:rsidRPr="00D61EB9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with origin “dataset” is mentioned in the contex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t. “Elevation” comes from combining the information of Olanzapine and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amisulpiride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>.</w:t>
            </w:r>
          </w:p>
        </w:tc>
      </w:tr>
      <w:tr w:rsidR="00AC3FB5" w14:paraId="3F381169" w14:textId="77777777" w:rsidTr="00AC3FB5">
        <w:tc>
          <w:tcPr>
            <w:tcW w:w="1885" w:type="dxa"/>
          </w:tcPr>
          <w:p w14:paraId="479F8208" w14:textId="0D685B3B" w:rsidR="00AC3FB5" w:rsidRDefault="008645B7" w:rsidP="00D61EB9"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query":"It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is possible the BEG__CK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elevation__END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may represent a prelude to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BEG__neuroleptic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malignant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syndrome__END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or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BEG__another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disorder__END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such as @placeholder , but this is at present unclear as we were not able to find any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BEG__other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clinical and laboratory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abnormalities__END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."</w:t>
            </w:r>
          </w:p>
        </w:tc>
        <w:tc>
          <w:tcPr>
            <w:tcW w:w="6750" w:type="dxa"/>
          </w:tcPr>
          <w:p w14:paraId="4D4C3955" w14:textId="060C21EF" w:rsidR="00AC3FB5" w:rsidRDefault="008645B7" w:rsidP="00D61EB9"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[{"text":"dystonia","origin":"dataset","sem_type":"problem","cui":"C0013421"},{"text":"abnormal muscle twitching or contraction","origin":"UMLS","sem_type":"problem","cui":"C0013421"},{"text":"Dystonia, Muscle","origin":"UMLS","sem_type":"problem","cui":"C0013421"},{"text":"Muscle Dystonia","origin":"UMLS","sem_type":"problem","cui":"C0013421"},{"text":"dystonia (physical finding)","origin":"UMLS","sem_type":"problem","cui":"C0013421"},{"text":"DYSTONIA","origin":"UMLS","sem_type":"problem","cui":"C0013421"},{"text":"involuntary twisting movements","origin":"UMLS","sem_type":"problem","cui":"C0013421"},{"text":"dystonic movements","origin":"UMLS","sem_type":"problem","cui":"C0013421"},{"text":"dystonia was noted","origin":"UMLS","sem_type":"problem","cui":"C0013421"},{"text":"[X]Dystonia, unspecified","origin":"UMLS","sem_type":"problem","cui":"C0013421"},{"text":"Dystonic movements","origin":"UMLS","sem_type":"problem","cui":"C0013421"},{"text":"dystonias","origin":"UMLS","sem_type":"problem","cui":"C0013421"},{"text":"Dystonias","origin":"UMLS","sem_type":"problem","cui":"C0013421"},{"text":"Dystonia (finding)","origin":"UMLS","sem_type":"problem","cui":"C0013421"},{"text":"Dystonia","origin":"UMLS","sem_type":"problem","cui":"C0013421"},{"text":"involuntary twisting movements (symptom)","origin":"UMLS","sem_type":"problem","cui":"C0013421"},{"text":"Dystonia, unspecified","origin":"UMLS","sem_type":"problem","cui":"C0013421"}],"id":"bcr.06.2008.0040.11","query":"It is possible the BEG__CK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elevation__END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may represent a prelude to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BEG__neuroleptic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malignant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syndrome__END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or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BEG__another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disorder__END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such as @placeholder , but this is at present unclear as we were not able to find any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BEG__other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clinical and laboratory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abnormalities__END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."},{"answers":[{"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text":"other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clinical and laboratory abnormalities","origin":"dataset","sem_type":"problem","cui":"C1401681"},{"text":"clinical; findings abnormal (not </w:t>
            </w:r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laboratory)","origin":"UMLS","sem_type":"problem","cui":"C1401681"}]</w:t>
            </w:r>
          </w:p>
        </w:tc>
        <w:tc>
          <w:tcPr>
            <w:tcW w:w="1867" w:type="dxa"/>
          </w:tcPr>
          <w:p w14:paraId="00405636" w14:textId="25ABE6D1" w:rsidR="00AC3FB5" w:rsidRDefault="003B6FD9" w:rsidP="00D61EB9"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The text </w:t>
            </w:r>
            <w:proofErr w:type="spellStart"/>
            <w:r w:rsidRPr="003B6FD9">
              <w:rPr>
                <w:rFonts w:ascii="Courier New" w:hAnsi="Courier New" w:cs="Courier New"/>
                <w:sz w:val="21"/>
                <w:szCs w:val="21"/>
              </w:rPr>
              <w:t>BEG__dystonia__END</w:t>
            </w:r>
            <w:proofErr w:type="spellEnd"/>
            <w:r w:rsidRPr="003B6FD9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with origin “dataset” is mentioned in the context.</w:t>
            </w:r>
          </w:p>
        </w:tc>
      </w:tr>
      <w:tr w:rsidR="003B6FD9" w14:paraId="2BCE42A2" w14:textId="77777777" w:rsidTr="00AC3FB5">
        <w:tc>
          <w:tcPr>
            <w:tcW w:w="1885" w:type="dxa"/>
          </w:tcPr>
          <w:p w14:paraId="6CF5F8D3" w14:textId="40E0A178" w:rsidR="003B6FD9" w:rsidRPr="00BD566B" w:rsidRDefault="003B6FD9" w:rsidP="003B6FD9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D566B">
              <w:rPr>
                <w:rFonts w:ascii="Courier New" w:hAnsi="Courier New" w:cs="Courier New"/>
                <w:sz w:val="21"/>
                <w:szCs w:val="21"/>
              </w:rPr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query":"It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is possible the BEG__CK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elevation__END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may represent a prelude to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BEG__neuroleptic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malignant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syndrome__END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or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BEG__another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disorder__END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such as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BEG__dystonia__END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, but this is at present unclear as we were not able to find any @placeholder ."}</w:t>
            </w:r>
          </w:p>
        </w:tc>
        <w:tc>
          <w:tcPr>
            <w:tcW w:w="6750" w:type="dxa"/>
          </w:tcPr>
          <w:p w14:paraId="3357B8F4" w14:textId="50118F36" w:rsidR="003B6FD9" w:rsidRPr="00BD566B" w:rsidRDefault="003B6FD9" w:rsidP="003B6FD9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text":"other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clinical and laboratory abnormalities","origin":"dataset","sem_type":"problem","cui":"C1401681"},{"text":"clinical; findings abnormal (not laboratory)","origin":"UMLS","sem_type":"problem","cui":"C1401681"}]</w:t>
            </w:r>
          </w:p>
        </w:tc>
        <w:tc>
          <w:tcPr>
            <w:tcW w:w="1867" w:type="dxa"/>
          </w:tcPr>
          <w:p w14:paraId="475F3DAF" w14:textId="6C2AC91F" w:rsidR="003B6FD9" w:rsidRDefault="003B6FD9" w:rsidP="003B6FD9">
            <w:r>
              <w:rPr>
                <w:rFonts w:ascii="Courier New" w:hAnsi="Courier New" w:cs="Courier New"/>
                <w:sz w:val="21"/>
                <w:szCs w:val="21"/>
              </w:rPr>
              <w:t xml:space="preserve">The text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“other clinical and laboratory abnormalities” </w:t>
            </w:r>
            <w:r>
              <w:rPr>
                <w:rFonts w:ascii="Courier New" w:hAnsi="Courier New" w:cs="Courier New"/>
                <w:sz w:val="21"/>
                <w:szCs w:val="21"/>
              </w:rPr>
              <w:t>with origin “dataset” is mentioned in the context.</w:t>
            </w:r>
          </w:p>
        </w:tc>
      </w:tr>
    </w:tbl>
    <w:p w14:paraId="68CDD68C" w14:textId="40728A65" w:rsidR="00AC3FB5" w:rsidRDefault="00AC3FB5" w:rsidP="00D61EB9"/>
    <w:p w14:paraId="05342055" w14:textId="3BC915FA" w:rsidR="003B6FD9" w:rsidRDefault="003B6FD9" w:rsidP="003B6FD9"/>
    <w:p w14:paraId="2C5CDB08" w14:textId="4C779D62" w:rsidR="003B6FD9" w:rsidRDefault="003B6FD9" w:rsidP="003B6FD9">
      <w:pPr>
        <w:pStyle w:val="Heading1"/>
      </w:pPr>
      <w:r>
        <w:t>CONTEXT 5</w:t>
      </w:r>
    </w:p>
    <w:p w14:paraId="23DD8A20" w14:textId="0508B915" w:rsidR="003B6FD9" w:rsidRDefault="003B6FD9" w:rsidP="003B6FD9"/>
    <w:p w14:paraId="5BEE2BF6" w14:textId="77777777" w:rsidR="00772EA0" w:rsidRDefault="007E7626" w:rsidP="003B6FD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</w:t>
      </w:r>
      <w:r w:rsidRPr="00BD566B">
        <w:rPr>
          <w:rFonts w:ascii="Courier New" w:hAnsi="Courier New" w:cs="Courier New"/>
          <w:sz w:val="21"/>
          <w:szCs w:val="21"/>
        </w:rPr>
        <w:t>itle: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>"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BEG__Psoas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muscle pyogenic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abscess__END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association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BEG__infected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hip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arthroplasty__</w:t>
      </w:r>
      <w:proofErr w:type="gramStart"/>
      <w:r w:rsidRPr="00BD566B">
        <w:rPr>
          <w:rFonts w:ascii="Courier New" w:hAnsi="Courier New" w:cs="Courier New"/>
          <w:sz w:val="21"/>
          <w:szCs w:val="21"/>
        </w:rPr>
        <w:t>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 w:rsidRPr="00BD566B">
        <w:rPr>
          <w:rFonts w:ascii="Courier New" w:hAnsi="Courier New" w:cs="Courier New"/>
          <w:sz w:val="21"/>
          <w:szCs w:val="21"/>
        </w:rPr>
        <w:t xml:space="preserve"> a rare case of simultaneous bilateral presentation"</w:t>
      </w:r>
      <w:r w:rsidR="00772EA0">
        <w:rPr>
          <w:rFonts w:ascii="Courier New" w:hAnsi="Courier New" w:cs="Courier New"/>
          <w:sz w:val="21"/>
          <w:szCs w:val="21"/>
        </w:rPr>
        <w:t xml:space="preserve"> </w:t>
      </w:r>
    </w:p>
    <w:p w14:paraId="3AB10ABC" w14:textId="2A5ADF19" w:rsidR="003B6FD9" w:rsidRDefault="00772EA0" w:rsidP="003B6FD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</w:t>
      </w:r>
      <w:r w:rsidR="007E7626" w:rsidRPr="00BD566B">
        <w:rPr>
          <w:rFonts w:ascii="Courier New" w:hAnsi="Courier New" w:cs="Courier New"/>
          <w:sz w:val="21"/>
          <w:szCs w:val="21"/>
        </w:rPr>
        <w:t>ontext: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7E7626" w:rsidRPr="00BD566B">
        <w:rPr>
          <w:rFonts w:ascii="Courier New" w:hAnsi="Courier New" w:cs="Courier New"/>
          <w:sz w:val="21"/>
          <w:szCs w:val="21"/>
        </w:rPr>
        <w:t>"Summary\n\</w:t>
      </w:r>
      <w:proofErr w:type="spellStart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>nSimultaneous</w:t>
      </w:r>
      <w:proofErr w:type="spellEnd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 xml:space="preserve"> bilateral presentation of </w:t>
      </w:r>
      <w:proofErr w:type="spellStart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>BEG__psoas</w:t>
      </w:r>
      <w:proofErr w:type="spellEnd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>abscess__END</w:t>
      </w:r>
      <w:proofErr w:type="spellEnd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 xml:space="preserve"> with </w:t>
      </w:r>
      <w:proofErr w:type="spellStart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>BEG__prosthetic</w:t>
      </w:r>
      <w:proofErr w:type="spellEnd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 xml:space="preserve"> joint </w:t>
      </w:r>
      <w:proofErr w:type="spellStart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>involvement__END</w:t>
      </w:r>
      <w:proofErr w:type="spellEnd"/>
      <w:r w:rsidR="007E7626" w:rsidRPr="00FD12A0">
        <w:rPr>
          <w:rFonts w:ascii="Courier New" w:hAnsi="Courier New" w:cs="Courier New"/>
          <w:sz w:val="21"/>
          <w:szCs w:val="21"/>
          <w:highlight w:val="cyan"/>
        </w:rPr>
        <w:t xml:space="preserve"> is extremely rare</w:t>
      </w:r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68 - year - old woman presented to us with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BEG__bilateral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dull aching groin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pain__END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6 months \u2019 duration , which flared up in the past month , associated with BEG__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pyrexial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symptoms__END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nShe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had undergone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BEG__bilateral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replacements__END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 the past with uneventful recovery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__MRI__END showed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BEG__bilateral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psoas muscle collection in communication with the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joints__END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__Preoperative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aspirate__END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demonstrated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BEG__frank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pus__END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with positivity on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BEG__Gram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stain__END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BEG__radiographs__END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confirmed prosthetic loosening of bilateral hips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patient subsequently underwent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BEG__two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- stage revision arthroplasty of both infected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implants__END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nAt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5 - year follow - up , the patient remains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BEG__asymptomatic__END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with good functional outcome and no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BEG__recurrence__END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BEG__serial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MRI__END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nBackground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__Psoas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characterised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by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BEG__pus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within the psoas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muscle__END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nIts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incidence is about 0.4 / 100 000 in the UK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nThis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condition may be either primary or secondary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nFrom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aetiological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point of view , although the cause of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BEG__primary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may be unknown , it is most likely due to BEG__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haematogenous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__END or lymphatic dissemination from a distant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BEG__occult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infective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focus__END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nNevertheless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BEG__HIV__END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BEG__diabetes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mellitus__END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intravenous drug abuse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BEG__renal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failure__END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other conditions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BEG__immune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suppression__END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may all predispose the occurrence of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BEG__primary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the other hand , in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lastRenderedPageBreak/>
        <w:t>BEG__secondary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BEG__contamination__END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usually comes directly from adjacent tissues infected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nSpecifically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an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BEG__abscess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the psoas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muscle__END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may be associated with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BEG__Crohn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's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disease__END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BEG__appendicitis__END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BEG__diverticulitis__END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BEG__ulcerative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colitis__END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BEG__urinary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tract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BEG__spondylodiscitis__END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or an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the sacroiliac joint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Symptoms__END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are often subtle and non-specific , making the diagnosis difficult and delayed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nThere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is some evidence that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BEG__septic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arthritis__END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may be associated with an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BEG__abscess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the psoas muscle4__END \u2013 6 or following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BEG__hip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arthroplasty__END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.\n7 \u2013 10\n\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</w:t>
      </w:r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Simultaneous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bilateral presentation of </w:t>
      </w:r>
      <w:proofErr w:type="spellStart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BEG__psoas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abscess__END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with </w:t>
      </w:r>
      <w:proofErr w:type="spellStart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BEG__prosthetic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joint </w:t>
      </w:r>
      <w:proofErr w:type="spellStart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involvement__END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is unreported in the literature .\n\</w:t>
      </w:r>
      <w:proofErr w:type="spellStart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nWe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report a case of a </w:t>
      </w:r>
      <w:proofErr w:type="spellStart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BEG__bilateral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psoas </w:t>
      </w:r>
      <w:proofErr w:type="spellStart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abscess__END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presentation likely secondary to </w:t>
      </w:r>
      <w:proofErr w:type="spellStart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BEG__concomitant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prosthetic hip joint </w:t>
      </w:r>
      <w:proofErr w:type="spellStart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>involvement__END</w:t>
      </w:r>
      <w:proofErr w:type="spellEnd"/>
      <w:r w:rsidR="007E7626" w:rsidRPr="003C0E52">
        <w:rPr>
          <w:rFonts w:ascii="Courier New" w:hAnsi="Courier New" w:cs="Courier New"/>
          <w:sz w:val="21"/>
          <w:szCs w:val="21"/>
          <w:highlight w:val="cyan"/>
        </w:rPr>
        <w:t xml:space="preserve"> , management and outcome .</w:t>
      </w:r>
      <w:r w:rsidR="007E7626"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nCase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presentation\n\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68 - year - old woman presented with a 6 - month history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BEG__bilateral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groin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pain__END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nShe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presented with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BEG__constitutional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symptoms__END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including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BEG__fever__END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BEG__weight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loss__END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BEG__night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sweats__END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all worsened in the past month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Masses__END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were palpable on either side of the groin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nShe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underwent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BEG__total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hip arthroplasty of the left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side__END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 1996 , and of the right side in 2007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patient also had a history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BEG__pulmonary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tuberculosis__END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successfully treated in 1975 with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BEG__isoniazid__END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BEG__rifampicin__END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nInvestigations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__Clinical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examination__END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to detect any focus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negative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__Abdominal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ultrasound__END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negative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nHaemocultures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were sterile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__Serum infective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markers__END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were raised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__Erythrocyte sedimentation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rate__END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66 mm / h ( 0 \u2013 29 ) , BEG__PCR__END was 156 mg / L ( 0 \u2013 6.00 )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BEG__white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cell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count__END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15.18 \u00d7 109 / L ( 4.40 \u2013 11 )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__Blood and urine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cultures__END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were negative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patient was immunocompetent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__Chest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radiograph__END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normal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radiographs__END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demonstrated BEG__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lucencies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along both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acetabulum__END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that were suggestive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BEG__loosening__END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( figure 1 )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__MRI of the lumbar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spine__END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excluded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BEG__intervertebral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discitis__END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__MRI coronal section of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pelvis__END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showing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BEG__bilateral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abscess of the psoas muscle in communication with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hip__END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( orange arrows highlight the abscesses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BEG__blue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arrows__END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show communications with the joints )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__MRI axial section of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pelvis__END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showing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BEG__bilateral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abscess of the psoas muscle in communication with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hip__END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( orange arrows highlight the abscesses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BEG__blue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arrows__END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show communications with the joints )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BEG__joint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aspiration of both the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joints__END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carried out before proceeding with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BEG__surgery__END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Cultures__END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were sent for aerobic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BEG__anaerobic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bacteria__END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and , due to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BEG__pervious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tuberculosis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BEG__acid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- fast bacilli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stain__END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BEG__Lowenstein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culture__END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were used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Treatment__END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BEG__two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- stage revision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procedure__END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undertaken bilaterally at an interval of 10 days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used a lateral direct approach (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Hardinge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's approach ) for both hips , which had been the previous access for primary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BEG__implants__END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were loose and it was easier to remove both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BEG__femoral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acetabular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components__END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nAfter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BEG__removal__END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the cup and due to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BEG__anterior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acetabulum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deficiency__END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the access to the iliac muscle was easier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purulent material was drained from the bursa of the psoas and hip joint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nAfter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BEG__thorough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exploration__END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BEG__debridement__END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we used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BEG__static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Gentamycin - impregnated hand - made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spacer__END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__Significant bone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loss__END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found on the anterior wall of both hip joints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nTen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days later , the same procedure was undertaken on the other joint :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BEG__massive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collection__END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BEG__pus__END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drained ,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BEG__prosthesis__END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removed and an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BEG__antibiotic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loaded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spacer__END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implanted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Culture__END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grew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BEG__Streptococcus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anginosus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species__END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 </w:t>
      </w:r>
      <w:r w:rsidR="007E7626" w:rsidRPr="00BD566B">
        <w:rPr>
          <w:rFonts w:ascii="Courier New" w:hAnsi="Courier New" w:cs="Courier New"/>
          <w:sz w:val="21"/>
          <w:szCs w:val="21"/>
        </w:rPr>
        <w:lastRenderedPageBreak/>
        <w:t>the samples from both hips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patient was started on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BEG__intravenous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antibiotic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therapy__END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(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BEG__ceftriaxone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sodium__END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) for 6 weeks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nIn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the interval period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BEG__serial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testing__END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for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BEG__infective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markers__END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carried out , which showed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BEG__declining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trend__END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patient was treated on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BEG__antibiotics__END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for 6 weeks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nTwo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weeks later both hips were aspirated with negative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BEG__cultures__END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__Repeat MRI__END showed resolution of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patient was taken up for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BEG__staged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total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replacement__END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with an interval of 2 weeks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acetabulum on both sides showed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BEG__significant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bone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loss__END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medially and hence cages were used with BEG__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cementless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cup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fixation__END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nLong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uncemented stems were implanted on the femoral side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nOutcome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follow - up\n\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patient had an uneventful postop recovery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nAt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the most recent follow - up at 5 years , the patient continued to be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BEG__asymptomatic__END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nShe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had good functional range of movements at both the hips with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BEG__Harris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Score__END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77.85 on the right and 77.2 on the left , with normal radiographs ( figure 4 ) and good functional outcome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nDiscussion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nMynter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reported the first case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BEG__abscess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the psoas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muscle__END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referred to as BEG__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psoitis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>__END , in 1881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__Typical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symptoms__END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are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BEG__back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pain__END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BEG__fever__END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BEG__limp__END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2 present only in 30 % of patients , 2 but general symptoms may mask this condition , delaying diagnosis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BEG__management__END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__Staphylococcus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aureus__END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is the main cause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with an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BEG__increased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incidence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methicillan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resistant S.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aureus__END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over the past few years2 .\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nThe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presentation of this case is unusual .\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nS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.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Anginosus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was isolated , a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BEG__pathogen__END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normally present in the oral cavity and gastrointestinal tract .\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nIt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can cause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BEG__local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abscesses__END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,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BEG__endocarditis__END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,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BEG__osteomyelitis__END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,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BEG__septic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arthritis__END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and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BEG__septic</w:t>
      </w:r>
      <w:proofErr w:type="spellEnd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="007E7626" w:rsidRPr="00317266">
        <w:rPr>
          <w:rFonts w:ascii="Courier New" w:hAnsi="Courier New" w:cs="Courier New"/>
          <w:sz w:val="21"/>
          <w:szCs w:val="21"/>
          <w:highlight w:val="cyan"/>
        </w:rPr>
        <w:t>shock__END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.\n11\n\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nWe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speculate that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BEG__psoas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likely secondary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association between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BEG__psoas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BEG__hip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may be better explained assessing the anatomical features of the iliopsoas bursa , a synovial structure that lies between the tendon insertion of the psoas muscle and its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BEG__insertion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site__END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the lesser trochanter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showed in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BEG__cadaveric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study__END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could come from the bursa itself , given its communication with the hip joint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the right side ,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could have spread through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BEG__bone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fissures__END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present within the acetabulum , due to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BEG__screw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penetrating within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pelvis__END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nAnother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explanation to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BEG__bilateral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would be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BEG__formation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pseudocapsule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around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hip__END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secondary to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BEG__primary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arthroplasty of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hip__END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nThis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pseudocapsule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may have easily communicated with the adjacent bursa of the psoas , allowing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BEG__infection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to spread to the ipsilateral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joint__END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nIn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BEG__retrospective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study__END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Dauchy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et al9 found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BEG__psoas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 12 % of patients admitted with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BEG__prosthetic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nIn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BEG__another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study__END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10 7 of 214 patients assessed at BEG__CT__END for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BEG__hip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after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BEG__hip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arthroplasty__END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also presented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BEG__psoas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BEG__CT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scan__END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with soft tissue window is the standard for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BEG__assessment__END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the location , size and extent of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BEG__abscess__END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 80 \u2013 100 % of patients , 6 but BEG__MRI__END is more sensitive .\n2 To the best of our knowledge , there is no evidence in the literature of a case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BEG__bilateral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abscess of the psoas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muscle__END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associated with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BEG__bilateral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hip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after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BEG__hip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arthroplasty__END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caused by S.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anginosus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incidence of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BEG__periprosthetic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deep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is 0.3 \u2013 1.7 %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nIts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management is challenging , 12 and remains controversial .\n13 The gold standard is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BEG__two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- stage revision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surgery__END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, with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BEG__eradication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of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infection__END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in more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that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90 % of patients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nBased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on the algorithm of management by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Zimmerli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et al , 15 we performed a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BEG__two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stage re-implantation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bilaterally__END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nIn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this instance , the use of the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BEG__antibiotic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- loaded </w:t>
      </w:r>
      <w:r w:rsidR="007E7626" w:rsidRPr="00BD566B">
        <w:rPr>
          <w:rFonts w:ascii="Courier New" w:hAnsi="Courier New" w:cs="Courier New"/>
          <w:sz w:val="21"/>
          <w:szCs w:val="21"/>
        </w:rPr>
        <w:lastRenderedPageBreak/>
        <w:t xml:space="preserve">cement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spacer__END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BEG__specific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systemic antibiotic </w:t>
      </w:r>
      <w:proofErr w:type="spellStart"/>
      <w:r w:rsidR="007E7626" w:rsidRPr="00BD566B">
        <w:rPr>
          <w:rFonts w:ascii="Courier New" w:hAnsi="Courier New" w:cs="Courier New"/>
          <w:sz w:val="21"/>
          <w:szCs w:val="21"/>
        </w:rPr>
        <w:t>therapy__END</w:t>
      </w:r>
      <w:proofErr w:type="spellEnd"/>
      <w:r w:rsidR="007E7626" w:rsidRPr="00BD566B">
        <w:rPr>
          <w:rFonts w:ascii="Courier New" w:hAnsi="Courier New" w:cs="Courier New"/>
          <w:sz w:val="21"/>
          <w:szCs w:val="21"/>
        </w:rPr>
        <w:t xml:space="preserve"> was decisive ."</w:t>
      </w:r>
    </w:p>
    <w:p w14:paraId="7B2D884A" w14:textId="1CD26BCB" w:rsidR="00772EA0" w:rsidRDefault="00772EA0" w:rsidP="003B6FD9">
      <w:pPr>
        <w:rPr>
          <w:rFonts w:ascii="Courier New" w:hAnsi="Courier New" w:cs="Courier New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6570"/>
        <w:gridCol w:w="1687"/>
      </w:tblGrid>
      <w:tr w:rsidR="00772EA0" w14:paraId="6601365A" w14:textId="77777777" w:rsidTr="00772EA0">
        <w:tc>
          <w:tcPr>
            <w:tcW w:w="2245" w:type="dxa"/>
          </w:tcPr>
          <w:p w14:paraId="02E9D8A2" w14:textId="737D53A3" w:rsidR="00772EA0" w:rsidRDefault="00772EA0" w:rsidP="003B6FD9">
            <w:r>
              <w:t>Query</w:t>
            </w:r>
          </w:p>
        </w:tc>
        <w:tc>
          <w:tcPr>
            <w:tcW w:w="6570" w:type="dxa"/>
          </w:tcPr>
          <w:p w14:paraId="602862E4" w14:textId="3547862D" w:rsidR="00772EA0" w:rsidRDefault="00772EA0" w:rsidP="003B6FD9">
            <w:r>
              <w:t>Answers</w:t>
            </w:r>
          </w:p>
        </w:tc>
        <w:tc>
          <w:tcPr>
            <w:tcW w:w="1687" w:type="dxa"/>
          </w:tcPr>
          <w:p w14:paraId="0866ACD6" w14:textId="50E0F01E" w:rsidR="00772EA0" w:rsidRDefault="00772EA0" w:rsidP="003B6FD9">
            <w:r>
              <w:t>Reasons</w:t>
            </w:r>
          </w:p>
        </w:tc>
      </w:tr>
      <w:tr w:rsidR="00772EA0" w14:paraId="2A7E18EA" w14:textId="77777777" w:rsidTr="00772EA0">
        <w:tc>
          <w:tcPr>
            <w:tcW w:w="2245" w:type="dxa"/>
          </w:tcPr>
          <w:p w14:paraId="578F05C4" w14:textId="128D4182" w:rsidR="00772EA0" w:rsidRDefault="00772EA0" w:rsidP="003B6FD9">
            <w:r w:rsidRPr="00BD566B">
              <w:rPr>
                <w:rFonts w:ascii="Courier New" w:hAnsi="Courier New" w:cs="Courier New"/>
                <w:sz w:val="21"/>
                <w:szCs w:val="21"/>
              </w:rPr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query":"Simultaneous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presentation of @placeholder with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BEG__prosthetic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joint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infection__END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is extremely 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rare .</w:t>
            </w:r>
            <w:proofErr w:type="gramEnd"/>
          </w:p>
        </w:tc>
        <w:tc>
          <w:tcPr>
            <w:tcW w:w="6570" w:type="dxa"/>
          </w:tcPr>
          <w:p w14:paraId="24DD1FB3" w14:textId="606883A4" w:rsidR="00772EA0" w:rsidRDefault="00772EA0" w:rsidP="003B6FD9">
            <w:r w:rsidRPr="00BD566B">
              <w:rPr>
                <w:rFonts w:ascii="Courier New" w:hAnsi="Courier New" w:cs="Courier New"/>
                <w:sz w:val="21"/>
                <w:szCs w:val="21"/>
              </w:rPr>
              <w:t>[{"answers":[{"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text":"bilateral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psoas abscess","origin":"dataset","sem_type":"problem","cui":"C0085222"},{"text":"psoas abscess","origin":"UMLS","sem_type":"problem","cui":"C0085222"},{"text":"Abscesses, Iliopsoas","origin":"UMLS","sem_type":"problem","cui":"C0085222"},{"text":"iliopsoas abscess","origin":"UMLS","sem_type":"problem","cui":"C0085222"},{"text":"Pyogenic Iliopsoas Abscesses","origin":"UMLS","sem_type":"problem","cui":"C0085222"},{"text":"Iliopsoas Abscess, Pyogenic","origin":"UMLS","sem_type":"problem","cui":"C0085222"},{"text":"Iliopsoas abscess (disorder)","origin":"UMLS","sem_type":"problem","cui":"C0085222"},{"text":"Psoas Abscess [Disease/Finding]","origin":"UMLS","sem_type":"problem","cui":"C0085222"},{"text":"psoas; abscess","origin":"UMLS","sem_type":"problem","cui":"C0085222"},{"text":"Pyogenic Iliopsoas Abscess","origin":"UMLS","sem_type":"problem","cui":"C0085222"},{"text":"psoas abscess (diagnosis)","origin":"UMLS","sem_type":"problem","cui":"C0085222"},{"text":"psoas abscesses","origin":"UMLS","sem_type":"problem","cui":"C0085222"},{"text":"Psoas abscess","origin":"UMLS","sem_type":"problem","cui":"C0085222"},{"text":"Abscess, Iliopsoas","origin":"UMLS","sem_type":"problem","cui":"C0085222"},{"text":"PSOAS MUSCLE ABSCESS","origin":"UMLS","sem_type":"problem","cui":"C0085222"},{"text":"Iliopsoas Abscesses, Pyogenic","origin":"UMLS","sem_type":"problem","cui":"C0085222"},{"text":"Abscesses, Pyogenic Iliopsoas","origin":"UMLS","sem_type":"problem","cui":"C0085222"},{"text":"Iliopsoas Abscesses","origin":"UMLS","sem_type":"problem","cui":"C0085222"},{"text":"Abscesses, Psoas","origin":"UMLS","sem_type":"problem","cui":"C0085222"},{"text":"Iliopsoas Abscess","origin":"UMLS","sem_type":"problem","cui":"C0085222"},{"text":"Abscess,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Pyogenic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Iliopsoas","origin":"UMLS","sem_type":"problem","cui":"C0085222"},{"text":"Iliopsoas abscess","origin":"UMLS","sem_type":"problem","cui":"C0085222"},{"text":"Psoas Abscesses","origin":"UMLS","sem_type":"problem","cui":"C0085222"},{"text":"PSOAS ABSCESS","origin":"UMLS","sem_type":"problem","cui":"C0085222"},{"text":"psoas muscle abscess","origin":"UMLS","sem_type":"problem","cui":"C0085222"},{"text":"Psoas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muscle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abscess","origin":"UMLS","sem_type":"problem","cui":"C0085222"},{"text":"Abscess, </w:t>
            </w:r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Psoas","origin":"UMLS","sem_type":"problem","cui":"C0085222"},{"text":"Psoas Abscess","origin":"UMLS","sem_type":"problem","cui":"C0085222"}]</w:t>
            </w:r>
          </w:p>
        </w:tc>
        <w:tc>
          <w:tcPr>
            <w:tcW w:w="1687" w:type="dxa"/>
          </w:tcPr>
          <w:p w14:paraId="5215D44B" w14:textId="61F1EFF2" w:rsidR="00772EA0" w:rsidRDefault="003C0E52" w:rsidP="003B6FD9"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The text </w:t>
            </w:r>
            <w:proofErr w:type="spellStart"/>
            <w:r w:rsidRPr="003C0E52">
              <w:rPr>
                <w:rFonts w:ascii="Courier New" w:hAnsi="Courier New" w:cs="Courier New"/>
                <w:sz w:val="21"/>
                <w:szCs w:val="21"/>
              </w:rPr>
              <w:t>BEG__psoas</w:t>
            </w:r>
            <w:proofErr w:type="spellEnd"/>
            <w:r w:rsidRPr="003C0E52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3C0E52">
              <w:rPr>
                <w:rFonts w:ascii="Courier New" w:hAnsi="Courier New" w:cs="Courier New"/>
                <w:sz w:val="21"/>
                <w:szCs w:val="21"/>
              </w:rPr>
              <w:t>abscess__END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with origin “dataset” is mentioned in the context</w:t>
            </w:r>
          </w:p>
        </w:tc>
      </w:tr>
      <w:tr w:rsidR="00FD12A0" w14:paraId="4BB5E008" w14:textId="77777777" w:rsidTr="00772EA0">
        <w:tc>
          <w:tcPr>
            <w:tcW w:w="2245" w:type="dxa"/>
          </w:tcPr>
          <w:p w14:paraId="428E906A" w14:textId="31BCEBF4" w:rsidR="00FD12A0" w:rsidRDefault="00FD12A0" w:rsidP="00FD12A0">
            <w:r w:rsidRPr="00BD566B">
              <w:rPr>
                <w:rFonts w:ascii="Courier New" w:hAnsi="Courier New" w:cs="Courier New"/>
                <w:sz w:val="21"/>
                <w:szCs w:val="21"/>
              </w:rPr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query":"Simultaneous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presentation of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BEG__bilateral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psoas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abscess__END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with @placeholder is extremely 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rare .</w:t>
            </w:r>
            <w:proofErr w:type="gramEnd"/>
          </w:p>
        </w:tc>
        <w:tc>
          <w:tcPr>
            <w:tcW w:w="6570" w:type="dxa"/>
          </w:tcPr>
          <w:p w14:paraId="72471051" w14:textId="53CD49B9" w:rsidR="00FD12A0" w:rsidRDefault="00FD12A0" w:rsidP="00FD12A0"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text":"prosthetic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joint infection","origin":"dataset","sem_type":"problem","cui":"C0410808"},{"text":"infection due to internal joint prosthesis","origin":"UMLS","sem_type":"problem","cui":"C0410808"},{"text":"infections joints prosthetic","origin":"UMLS","sem_type":"problem","cui":"C0410808"},{"text":"infection due to an internal joint prosthesis","origin":"UMLS","sem_type":"problem","cui":"C0410808"},{"text":"infection due to internal joint prosthesis (diagnosis)","origin":"UMLS","sem_type":"problem","cui":"C0410808"},{"text":"Prosthetic joint infection (disorder)","origin":"UMLS","sem_type":"problem","cui":"C0410808"},{"text":"Prosthetic joint infection","origin":"UMLS","sem_type":"problem","cui":"C0410808"},{"text":"Infected arthroplasty","origin":"UMLS","sem_type":"problem","cui":"C0410808"},{"text":"Infected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joint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prosthesis","origin":"UMLS","sem_type":"problem","cui":"C0410808"},{"text":"infections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joint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prosthetic","origin":"UMLS","sem_type":"problem","cui":"C0410808"}]</w:t>
            </w:r>
          </w:p>
        </w:tc>
        <w:tc>
          <w:tcPr>
            <w:tcW w:w="1687" w:type="dxa"/>
          </w:tcPr>
          <w:p w14:paraId="2B49DD27" w14:textId="5F03CF17" w:rsidR="00FD12A0" w:rsidRDefault="00FD12A0" w:rsidP="00FD12A0">
            <w:r>
              <w:rPr>
                <w:rFonts w:ascii="Courier New" w:hAnsi="Courier New" w:cs="Courier New"/>
                <w:sz w:val="21"/>
                <w:szCs w:val="21"/>
              </w:rPr>
              <w:t xml:space="preserve">The text </w:t>
            </w:r>
            <w:proofErr w:type="spellStart"/>
            <w:r w:rsidRPr="00FD12A0">
              <w:rPr>
                <w:rFonts w:ascii="Courier New" w:hAnsi="Courier New" w:cs="Courier New"/>
                <w:sz w:val="21"/>
                <w:szCs w:val="21"/>
              </w:rPr>
              <w:t>BEG__prosthetic</w:t>
            </w:r>
            <w:proofErr w:type="spellEnd"/>
            <w:r w:rsidRPr="00FD12A0">
              <w:rPr>
                <w:rFonts w:ascii="Courier New" w:hAnsi="Courier New" w:cs="Courier New"/>
                <w:sz w:val="21"/>
                <w:szCs w:val="21"/>
              </w:rPr>
              <w:t xml:space="preserve"> joint </w:t>
            </w:r>
            <w:proofErr w:type="spellStart"/>
            <w:r w:rsidRPr="00FD12A0">
              <w:rPr>
                <w:rFonts w:ascii="Courier New" w:hAnsi="Courier New" w:cs="Courier New"/>
                <w:sz w:val="21"/>
                <w:szCs w:val="21"/>
              </w:rPr>
              <w:t>involvement__END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with origin “dataset” is mentioned in the context</w:t>
            </w:r>
          </w:p>
        </w:tc>
      </w:tr>
      <w:tr w:rsidR="00FD12A0" w14:paraId="7D483640" w14:textId="77777777" w:rsidTr="00772EA0">
        <w:tc>
          <w:tcPr>
            <w:tcW w:w="2245" w:type="dxa"/>
          </w:tcPr>
          <w:p w14:paraId="66F52C7D" w14:textId="21493F5F" w:rsidR="00FD12A0" w:rsidRDefault="00FD12A0" w:rsidP="00FD12A0">
            <w:r w:rsidRPr="00BD566B">
              <w:rPr>
                <w:rFonts w:ascii="Courier New" w:hAnsi="Courier New" w:cs="Courier New"/>
                <w:sz w:val="21"/>
                <w:szCs w:val="21"/>
              </w:rPr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query":"BEG__Streptococcus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anginosus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__END is an uncommon cause of @placeholder and is usually isolated from the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BEG__oral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and gastrointestinal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tract__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.</w:t>
            </w:r>
            <w:proofErr w:type="gramEnd"/>
            <w:r w:rsidRPr="00BD566B">
              <w:rPr>
                <w:rFonts w:ascii="Courier New" w:hAnsi="Courier New" w:cs="Courier New"/>
                <w:sz w:val="21"/>
                <w:szCs w:val="21"/>
              </w:rPr>
              <w:t>"}</w:t>
            </w:r>
          </w:p>
        </w:tc>
        <w:tc>
          <w:tcPr>
            <w:tcW w:w="6570" w:type="dxa"/>
          </w:tcPr>
          <w:p w14:paraId="66B8B789" w14:textId="0ED37898" w:rsidR="00FD12A0" w:rsidRDefault="00FD12A0" w:rsidP="00FD12A0"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text":"joint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infection","origin":"dataset","sem_type":"problem","cui":"C0157749"},{"text":"infection joints","origin":"UMLS","sem_type":"problem","cui":"C0157749"},{"text":"infectious joint disease","origin":"UMLS","sem_type":"problem","cui":"C0157749"},{"text":"[X]Infectious arthropathies (disorder)","origin":"UMLS","sem_type":"problem","cui":"C0157749"},{"text":"Infectious disorder of joint","origin":"UMLS","sem_type":"problem","cui":"C0157749"},{"text":"Infectious arthropathies","origin":"UMLS","sem_type":"problem","cui":"C0157749"},{"text":"arthropathy associated with infections","origin":"UMLS","sem_type":"problem","cui":"C0157749"},{"text":"Arthropathy associated with infections","origin":"UMLS","sem_type":"problem","cui":"C0157749"},{"text":"Infectious disorder of joint (disorder)","origin":"UMLS","sem_type":"problem","cui":"C0157749"},{"text":"infections joint","origin":"UMLS","sem_type":"problem","cui":"C0157749"},{"text":"Joint Infection","origin":"UMLS","sem_type":"problem","cui":"C0157749"},{"text":"Arthropathy related to infection (disorder)","origin":"UMLS","sem_type":"problem","cui":"C0157749"},{"text":"Arthropathy associated with infection </w:t>
            </w:r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(disorder)","origin":"UMLS","sem_type":"problem","cui":"C0157749"},{"text":"infection joint","origin":"UMLS","sem_type":"problem","cui":"C0157749"},{"text":"Arthropathy related infection","origin":"UMLS","sem_type":"problem","cui":"C0157749"},{"text":"Infectious arthropathy, NOS","origin":"UMLS","sem_type":"problem","cui":"C0157749"},{"text":"infections joints","origin":"UMLS","sem_type":"problem","cui":"C0157749"},{"text":"[X]Infectious arthropathies","origin":"UMLS","sem_type":"problem","cui":"C0157749"},{"text":"Infectious arthropathies (M00-M02)","origin":"UMLS","sem_type":"problem","cui":"C0157749"},{"text":"infectious arthropathy","origin":"UMLS","sem_type":"problem","cui":"C0157749"},{"text":"Arthropathy related to infection","origin":"UMLS","sem_type":"problem","cui":"C0157749"},{"text":"Infectious arthropathy","origin":"UMLS","sem_type":"problem","cui":"C0157749"},{"text":"arthropathy associated with infections (diagnosis)","origin":"UMLS","sem_type":"problem","cui":"C0157749"},{"text":"Arthropathy associated with infection","origin":"UMLS","sem_type":"problem","cui":"C0157749"},{"text":"Infection-associated arthritis, NOS","origin":"UMLS","sem_type":"problem","cui":"C0157749"},{"text":"Arthropathy associated with infection, NOS","origin":"UMLS","sem_type":"problem","cui":"C0157749"},{"text":"Joint infection","origin":"UMLS","sem_type":"problem","cui":"C0157749"}]</w:t>
            </w:r>
          </w:p>
        </w:tc>
        <w:tc>
          <w:tcPr>
            <w:tcW w:w="1687" w:type="dxa"/>
          </w:tcPr>
          <w:p w14:paraId="5765F3D6" w14:textId="1935151E" w:rsidR="00FD12A0" w:rsidRDefault="00317266" w:rsidP="00FD12A0"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The text </w:t>
            </w:r>
            <w:r>
              <w:rPr>
                <w:rFonts w:ascii="Courier New" w:hAnsi="Courier New" w:cs="Courier New"/>
                <w:sz w:val="21"/>
                <w:szCs w:val="21"/>
              </w:rPr>
              <w:t>“joint infection”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with origin “dataset” is mentioned in the context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. Should co-relate with “presentation is unusual”. </w:t>
            </w:r>
            <w:proofErr w:type="gramStart"/>
            <w:r>
              <w:rPr>
                <w:rFonts w:ascii="Courier New" w:hAnsi="Courier New" w:cs="Courier New"/>
                <w:sz w:val="21"/>
                <w:szCs w:val="21"/>
              </w:rPr>
              <w:t>Additional  knowledge</w:t>
            </w:r>
            <w:proofErr w:type="gramEnd"/>
            <w:r>
              <w:rPr>
                <w:rFonts w:ascii="Courier New" w:hAnsi="Courier New" w:cs="Courier New"/>
                <w:sz w:val="21"/>
                <w:szCs w:val="21"/>
              </w:rPr>
              <w:t xml:space="preserve"> required that </w:t>
            </w:r>
            <w:proofErr w:type="spellStart"/>
            <w:r w:rsidRPr="00317266">
              <w:rPr>
                <w:rFonts w:ascii="Courier New" w:hAnsi="Courier New" w:cs="Courier New"/>
                <w:sz w:val="21"/>
                <w:szCs w:val="21"/>
              </w:rPr>
              <w:t>BEG__septic</w:t>
            </w:r>
            <w:proofErr w:type="spellEnd"/>
            <w:r w:rsidRPr="00317266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317266">
              <w:rPr>
                <w:rFonts w:ascii="Courier New" w:hAnsi="Courier New" w:cs="Courier New"/>
                <w:sz w:val="21"/>
                <w:szCs w:val="21"/>
              </w:rPr>
              <w:t>arthritis__END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 is a joint infection.</w:t>
            </w:r>
          </w:p>
        </w:tc>
      </w:tr>
    </w:tbl>
    <w:p w14:paraId="4F7E1201" w14:textId="2477D792" w:rsidR="00772EA0" w:rsidRDefault="00772EA0" w:rsidP="003B6FD9"/>
    <w:p w14:paraId="2495D44E" w14:textId="22FE8D21" w:rsidR="00317266" w:rsidRDefault="00317266" w:rsidP="003B6FD9"/>
    <w:p w14:paraId="1A78E7D5" w14:textId="5C5764ED" w:rsidR="00317266" w:rsidRDefault="00317266" w:rsidP="00317266">
      <w:pPr>
        <w:pStyle w:val="Heading1"/>
      </w:pPr>
      <w:r>
        <w:t>CONTEXT 6</w:t>
      </w:r>
    </w:p>
    <w:p w14:paraId="1FC7C259" w14:textId="4D779989" w:rsidR="00317266" w:rsidRDefault="00317266" w:rsidP="00317266"/>
    <w:p w14:paraId="612637EF" w14:textId="77777777" w:rsidR="00317266" w:rsidRDefault="00317266" w:rsidP="0031726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</w:t>
      </w:r>
      <w:r w:rsidRPr="00BD566B">
        <w:rPr>
          <w:rFonts w:ascii="Courier New" w:hAnsi="Courier New" w:cs="Courier New"/>
          <w:sz w:val="21"/>
          <w:szCs w:val="21"/>
        </w:rPr>
        <w:t>itle: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>"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BEG__Crescent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shaped extensive pericardial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calcification__END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"</w:t>
      </w:r>
    </w:p>
    <w:p w14:paraId="004A085F" w14:textId="2910F13B" w:rsidR="00317266" w:rsidRDefault="00317266" w:rsidP="0031726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</w:t>
      </w:r>
      <w:r w:rsidRPr="00BD566B">
        <w:rPr>
          <w:rFonts w:ascii="Courier New" w:hAnsi="Courier New" w:cs="Courier New"/>
          <w:sz w:val="21"/>
          <w:szCs w:val="21"/>
        </w:rPr>
        <w:t>ontext: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BD566B">
        <w:rPr>
          <w:rFonts w:ascii="Courier New" w:hAnsi="Courier New" w:cs="Courier New"/>
          <w:sz w:val="21"/>
          <w:szCs w:val="21"/>
        </w:rPr>
        <w:t>"Description\n\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65 - year - old man presented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BEG__symptoms__END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BEG__angina__END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at rest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BEG__evaluation__END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his BEG__ECG__END showed BEG__T wave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inversion__END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the anterior leads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__Troponin T__END was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BEG__elevated__END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Echocardiography__END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revealed that the apex and anterior wall of the left ventricle was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BEG__hypokinetic__END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with normal left ventricular function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Fluoroscopy__END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during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BEG__angiogram__END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revealed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BEG__stunning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image__END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BEG__crescent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- shaped extensive pericardial calcification along the right atrium and right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ventricle__END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figure 1 , video 1 )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nAn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BEG__extensive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crescent - shaped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calcification__END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noted ( figure 2 , video 2 )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nExtension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into the diaphragmatic surface was seen in the lateral view ( video 3 )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BEG__coronary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angiogram__END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revealed a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BEG__triple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vessel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disease__END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evaluated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BEG__pericardial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calcification__END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__CT of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chest__END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showed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BEG__dense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pericardial calcification along the right </w:t>
      </w:r>
      <w:r w:rsidRPr="00BD566B">
        <w:rPr>
          <w:rFonts w:ascii="Courier New" w:hAnsi="Courier New" w:cs="Courier New"/>
          <w:sz w:val="21"/>
          <w:szCs w:val="21"/>
        </w:rPr>
        <w:lastRenderedPageBreak/>
        <w:t xml:space="preserve">atrium , right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ventricle__END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and atrioventricular groove ( figure 3 )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patient did not give a history of having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BEG__tuberculosis__END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the past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Echocardiography__END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was reviewed , which showed that there was no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BEG__significant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respiratory variation in mitral and tricuspid inflow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velocities__END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( figures 4 and 5 )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__Tissue Doppler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velocities__END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were normal ( figures 6 and 7 ) .\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nHence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 , 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BEG__constrictive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pericarditis__END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 was ruled out .\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nThere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 was no evidence of BEG__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hypercalcaemia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__END or 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BEG__parathyroid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 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abnormality__END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 .\n\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nBEG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__AP 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view__END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 showing 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BEG__extensive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 calcification along right atrium and right </w:t>
      </w:r>
      <w:proofErr w:type="spellStart"/>
      <w:r w:rsidRPr="00DD68C9">
        <w:rPr>
          <w:rFonts w:ascii="Courier New" w:hAnsi="Courier New" w:cs="Courier New"/>
          <w:sz w:val="21"/>
          <w:szCs w:val="21"/>
          <w:highlight w:val="cyan"/>
        </w:rPr>
        <w:t>ventricle__END</w:t>
      </w:r>
      <w:proofErr w:type="spellEnd"/>
      <w:r w:rsidRPr="00DD68C9">
        <w:rPr>
          <w:rFonts w:ascii="Courier New" w:hAnsi="Courier New" w:cs="Courier New"/>
          <w:sz w:val="21"/>
          <w:szCs w:val="21"/>
          <w:highlight w:val="cyan"/>
        </w:rPr>
        <w:t xml:space="preserve"> .</w:t>
      </w:r>
      <w:r w:rsidRPr="00BD566B">
        <w:rPr>
          <w:rFonts w:ascii="Courier New" w:hAnsi="Courier New" w:cs="Courier New"/>
          <w:sz w:val="21"/>
          <w:szCs w:val="21"/>
        </w:rPr>
        <w:t>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nVideo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2\n\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__AP Caudal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view__END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BEG__crescent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shaped calcification in the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pericardium__END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nVideo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3\n\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Iateral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view__END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showing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BEG__extensive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calcification in right atrium , right ventricle and diaphragmatic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surface__END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most common cause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BEG__pericardial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calcification__END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BEG__tuberculosis__END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nWhereas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in the developed countries , common causes for the same is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postsurgery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BEG__trauma__END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uraemia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>__END and BEG__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postradiation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__END and idiopathic .\n1 The atrioventricular groove is the most common site for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BEG__pericardial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calcification__END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along with involvement of the inferior and the diaphragmatic portions of the pericardium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nBEG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__Pericardial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calcification__END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is not pathognomonic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BEG__constrictive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pericarditis__END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nThirty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to 70 % of patients with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BEG__constrictive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pericarditis__END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have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BEG__pericardial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calcification__END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.\n2 In our patient , in spite of having an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BEG__extensive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pericardial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calcification__END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, there was no evidence found of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BEG__constrictive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pericarditis__END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on </w:t>
      </w:r>
      <w:proofErr w:type="spellStart"/>
      <w:r w:rsidRPr="00BD566B">
        <w:rPr>
          <w:rFonts w:ascii="Courier New" w:hAnsi="Courier New" w:cs="Courier New"/>
          <w:sz w:val="21"/>
          <w:szCs w:val="21"/>
        </w:rPr>
        <w:t>BEG__echocardiography__END</w:t>
      </w:r>
      <w:proofErr w:type="spellEnd"/>
      <w:r w:rsidRPr="00BD566B">
        <w:rPr>
          <w:rFonts w:ascii="Courier New" w:hAnsi="Courier New" w:cs="Courier New"/>
          <w:sz w:val="21"/>
          <w:szCs w:val="21"/>
        </w:rPr>
        <w:t xml:space="preserve"> ."</w:t>
      </w:r>
    </w:p>
    <w:p w14:paraId="0A033150" w14:textId="37878B7A" w:rsidR="00317266" w:rsidRDefault="00317266" w:rsidP="00317266">
      <w:pPr>
        <w:rPr>
          <w:rFonts w:ascii="Courier New" w:hAnsi="Courier New" w:cs="Courier New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5760"/>
        <w:gridCol w:w="2137"/>
      </w:tblGrid>
      <w:tr w:rsidR="00DD68C9" w14:paraId="3E8EF0EF" w14:textId="77777777" w:rsidTr="00DD68C9">
        <w:trPr>
          <w:trHeight w:val="971"/>
        </w:trPr>
        <w:tc>
          <w:tcPr>
            <w:tcW w:w="2605" w:type="dxa"/>
          </w:tcPr>
          <w:p w14:paraId="0C50EA19" w14:textId="0DA1522E" w:rsidR="00317266" w:rsidRDefault="00317266" w:rsidP="00317266">
            <w:r>
              <w:t>Query</w:t>
            </w:r>
          </w:p>
        </w:tc>
        <w:tc>
          <w:tcPr>
            <w:tcW w:w="5760" w:type="dxa"/>
          </w:tcPr>
          <w:p w14:paraId="17317981" w14:textId="7AE8C198" w:rsidR="00317266" w:rsidRDefault="00317266" w:rsidP="00317266">
            <w:r>
              <w:t>Answers</w:t>
            </w:r>
          </w:p>
        </w:tc>
        <w:tc>
          <w:tcPr>
            <w:tcW w:w="2137" w:type="dxa"/>
          </w:tcPr>
          <w:p w14:paraId="600F1B15" w14:textId="7C3290ED" w:rsidR="00317266" w:rsidRDefault="00317266" w:rsidP="00317266">
            <w:r>
              <w:t>Reasons</w:t>
            </w:r>
          </w:p>
        </w:tc>
      </w:tr>
      <w:tr w:rsidR="00D278FE" w14:paraId="5C002467" w14:textId="77777777" w:rsidTr="00DD68C9">
        <w:tc>
          <w:tcPr>
            <w:tcW w:w="2605" w:type="dxa"/>
          </w:tcPr>
          <w:p w14:paraId="0CBDE7C7" w14:textId="5E76355A" w:rsidR="00D278FE" w:rsidRDefault="00D278FE" w:rsidP="00D278FE"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"query":"@placeholder of the pericardium may occur in the absence of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BEG__constrictive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pericarditis__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.</w:t>
            </w:r>
            <w:proofErr w:type="gramEnd"/>
          </w:p>
        </w:tc>
        <w:tc>
          <w:tcPr>
            <w:tcW w:w="5760" w:type="dxa"/>
          </w:tcPr>
          <w:p w14:paraId="6C7186CC" w14:textId="3B77E9EC" w:rsidR="00D278FE" w:rsidRDefault="00D278FE" w:rsidP="00D278FE"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text":"Extensive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calcification","origin":"dataset","sem_type":"problem","cui":"C1533591"},{"text":"CALCIUM DEPOSIT","origin":"UMLS","sem_type":"problem","cui":"C1533591"},{"text":"Calcium deposition, NOS","origin":"UMLS","sem_type":"problem","cui":"C1533591"},{"text":"CALCIUM DEPOSITS","origin":"UMLS","sem_type":"problem","cui":"C1533591"},{"text":"Deposition, calcium","origin":"UMLS","sem_type":"problem","cui":"C1533591"},{"text":"Calcification","origin":"UMLS","sem_type":"problem","cui":"C1533591"},{"text":"Calcium Depositions","origin":"UMLS","sem_type":"problem","cui":"C1533591"},{"text":"Calcium deposits","origin":"UMLS","sem_type":"problem","cui":"C1533591"},{"text":"Deposit calcium","origin":"UMLS","sem_type":"problem","cui":"C1533591"},{"text":"mineralization","origin":"UMLS","sem_type":"problem","cui":"C1533591"},{"text":"CALCIFIC","origin":"UMLS","sem_type":"problem","cui":"C1533591"},{"text":"Mineralization, NOS","origin":"UMLS","sem_type":"problem","cui":"C1533591"},{"text":"Calcification, </w:t>
            </w:r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NOS","origin":"UMLS","sem_type":"problem","cui":"C1533591"},{"text":"Mineralization","origin":"UMLS","sem_type":"problem","cui":"C1533591"},{"text":"DEPOSIT CALCIUM","origin":"UMLS","sem_type":"problem","cui":"C1533591"}]</w:t>
            </w:r>
          </w:p>
        </w:tc>
        <w:tc>
          <w:tcPr>
            <w:tcW w:w="2137" w:type="dxa"/>
          </w:tcPr>
          <w:p w14:paraId="5A4D2137" w14:textId="1B152457" w:rsidR="00D278FE" w:rsidRDefault="00D278FE" w:rsidP="00D278FE"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The text </w:t>
            </w:r>
            <w:proofErr w:type="spellStart"/>
            <w:r w:rsidRPr="00D278FE">
              <w:rPr>
                <w:rFonts w:ascii="Courier New" w:hAnsi="Courier New" w:cs="Courier New"/>
                <w:sz w:val="21"/>
                <w:szCs w:val="21"/>
              </w:rPr>
              <w:t>BEG__extensive</w:t>
            </w:r>
            <w:proofErr w:type="spellEnd"/>
            <w:r w:rsidRPr="00D278FE">
              <w:rPr>
                <w:rFonts w:ascii="Courier New" w:hAnsi="Courier New" w:cs="Courier New"/>
                <w:sz w:val="21"/>
                <w:szCs w:val="21"/>
              </w:rPr>
              <w:t xml:space="preserve"> calcification along right atrium and right </w:t>
            </w:r>
            <w:proofErr w:type="spellStart"/>
            <w:r w:rsidRPr="00D278FE">
              <w:rPr>
                <w:rFonts w:ascii="Courier New" w:hAnsi="Courier New" w:cs="Courier New"/>
                <w:sz w:val="21"/>
                <w:szCs w:val="21"/>
              </w:rPr>
              <w:t>ventricle__END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with origin “dataset” is mentioned in the context</w:t>
            </w:r>
            <w:r>
              <w:rPr>
                <w:rFonts w:ascii="Courier New" w:hAnsi="Courier New" w:cs="Courier New"/>
                <w:sz w:val="21"/>
                <w:szCs w:val="21"/>
              </w:rPr>
              <w:t>.</w:t>
            </w:r>
          </w:p>
        </w:tc>
      </w:tr>
      <w:tr w:rsidR="00D278FE" w14:paraId="5AB4C8E5" w14:textId="77777777" w:rsidTr="00DD68C9">
        <w:tc>
          <w:tcPr>
            <w:tcW w:w="2605" w:type="dxa"/>
          </w:tcPr>
          <w:p w14:paraId="0C817311" w14:textId="427DD5DB" w:rsidR="00D278FE" w:rsidRDefault="00D278FE" w:rsidP="00D278FE">
            <w:r w:rsidRPr="00BD566B">
              <w:rPr>
                <w:rFonts w:ascii="Courier New" w:hAnsi="Courier New" w:cs="Courier New"/>
                <w:sz w:val="21"/>
                <w:szCs w:val="21"/>
              </w:rPr>
              <w:t>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query":"BEG__Extensive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calcification__END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of the pericardium may occur in the absence of @</w:t>
            </w:r>
            <w:proofErr w:type="gramStart"/>
            <w:r w:rsidRPr="00BD566B">
              <w:rPr>
                <w:rFonts w:ascii="Courier New" w:hAnsi="Courier New" w:cs="Courier New"/>
                <w:sz w:val="21"/>
                <w:szCs w:val="21"/>
              </w:rPr>
              <w:t>placeholder .</w:t>
            </w:r>
            <w:proofErr w:type="gramEnd"/>
            <w:r w:rsidRPr="00BD566B">
              <w:rPr>
                <w:rFonts w:ascii="Courier New" w:hAnsi="Courier New" w:cs="Courier New"/>
                <w:sz w:val="21"/>
                <w:szCs w:val="21"/>
              </w:rPr>
              <w:t>"</w:t>
            </w:r>
          </w:p>
        </w:tc>
        <w:tc>
          <w:tcPr>
            <w:tcW w:w="5760" w:type="dxa"/>
          </w:tcPr>
          <w:p w14:paraId="5D27F903" w14:textId="436F4926" w:rsidR="00D278FE" w:rsidRDefault="00D278FE" w:rsidP="00D278FE">
            <w:r w:rsidRPr="00BD566B">
              <w:rPr>
                <w:rFonts w:ascii="Courier New" w:hAnsi="Courier New" w:cs="Courier New"/>
                <w:sz w:val="21"/>
                <w:szCs w:val="21"/>
              </w:rPr>
              <w:t>[{"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text":"constrictive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pericarditis","origin":"dataset","sem_type":"problem","cui":"C0031048"},{"text":"Constrictive Pericarditis","origin":"UMLS","sem_type":"problem","cui":"C0031048"},{"text":"constrictive; pericarditis","origin":"UMLS","sem_type":"problem","cui":"C0031048"},{"text":"Pericarditis constrictive","origin":"UMLS","sem_type":"problem","cui":"C0031048"},{"text":"Constrictive pericarditis (disorder)","origin":"UMLS","sem_type":"problem","cui":"C0031048"},{"text":"pericarditis; constrictive","origin":"UMLS","sem_type":"problem","cui":"C0031048"},{"text":"Pericarditides, Constrictive","origin":"UMLS","sem_type":"problem","cui":"C0031048"},{"text":"Constrictive </w:t>
            </w:r>
            <w:proofErr w:type="spellStart"/>
            <w:r w:rsidRPr="00BD566B">
              <w:rPr>
                <w:rFonts w:ascii="Courier New" w:hAnsi="Courier New" w:cs="Courier New"/>
                <w:sz w:val="21"/>
                <w:szCs w:val="21"/>
              </w:rPr>
              <w:t>pericarditis</w:t>
            </w:r>
            <w:proofErr w:type="spellEnd"/>
            <w:r w:rsidRPr="00BD566B">
              <w:rPr>
                <w:rFonts w:ascii="Courier New" w:hAnsi="Courier New" w:cs="Courier New"/>
                <w:sz w:val="21"/>
                <w:szCs w:val="21"/>
              </w:rPr>
              <w:t xml:space="preserve"> NOS (disorder)","origin":"UMLS","sem_type":"problem","cui":"C0031048"},{"text":"constrictive pericarditis (diagnosis)","origin":"UMLS","sem_type":"problem","cui":"C0031048"},{"text":"Constrictiv pericarditis","origin":"UMLS","sem_type":"problem","cui":"C0031048"},{"text":"Pericarditis, Constrictive [Disease/Finding]","origin":"UMLS","sem_type":"problem","cui":"C0031048"},{"text":"PERICARDITIS, CONSTRICTIVE","origin":"UMLS","sem_type":"problem","cui":"C0031048"},{"text":"CONSTRICTIVE PERICARDITIS","origin":"UMLS","sem_type":"problem","cui":"C0031048"},{"text":"Constrictive pericarditis NOS","origin":"UMLS","sem_type":"problem","cui":"C0031048"},{"text":"PERICARDITIS CONSTRICTIVE","origin":"UMLS","sem_type":"problem","cui":"C0031048"},{"text":"Constrictive pericarditis","origin":"UMLS","sem_type":"problem","cui":"C0031048"},{"text":"Constrictive Pericarditides","origin":"UMLS","sem_type":"problem","cui":"C0031048"},{"text":"pericarditis constrictive","origin":"UMLS","sem_type":"problem","cui":"C0031048"},{"text":"Pericard</w:t>
            </w:r>
            <w:r w:rsidRPr="00BD566B">
              <w:rPr>
                <w:rFonts w:ascii="Courier New" w:hAnsi="Courier New" w:cs="Courier New"/>
                <w:sz w:val="21"/>
                <w:szCs w:val="21"/>
              </w:rPr>
              <w:lastRenderedPageBreak/>
              <w:t>itis, Constrictive","origin":"UMLS","sem_type":"problem","cui":"C0031048"}]</w:t>
            </w:r>
          </w:p>
        </w:tc>
        <w:tc>
          <w:tcPr>
            <w:tcW w:w="2137" w:type="dxa"/>
          </w:tcPr>
          <w:p w14:paraId="6188DDE0" w14:textId="4454225A" w:rsidR="00D278FE" w:rsidRDefault="00D278FE" w:rsidP="00D278FE"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The </w:t>
            </w:r>
            <w:proofErr w:type="gramStart"/>
            <w:r>
              <w:rPr>
                <w:rFonts w:ascii="Courier New" w:hAnsi="Courier New" w:cs="Courier New"/>
                <w:sz w:val="21"/>
                <w:szCs w:val="21"/>
              </w:rPr>
              <w:t xml:space="preserve">text </w:t>
            </w:r>
            <w:r w:rsidRPr="00DD68C9">
              <w:rPr>
                <w:rFonts w:ascii="Courier New" w:hAnsi="Courier New" w:cs="Courier New"/>
                <w:sz w:val="21"/>
                <w:szCs w:val="21"/>
                <w:highlight w:val="cyan"/>
              </w:rPr>
              <w:t xml:space="preserve"> </w:t>
            </w:r>
            <w:proofErr w:type="spellStart"/>
            <w:r w:rsidRPr="00D278FE">
              <w:rPr>
                <w:rFonts w:ascii="Courier New" w:hAnsi="Courier New" w:cs="Courier New"/>
                <w:sz w:val="21"/>
                <w:szCs w:val="21"/>
              </w:rPr>
              <w:t>BEG</w:t>
            </w:r>
            <w:proofErr w:type="gramEnd"/>
            <w:r w:rsidRPr="00D278FE">
              <w:rPr>
                <w:rFonts w:ascii="Courier New" w:hAnsi="Courier New" w:cs="Courier New"/>
                <w:sz w:val="21"/>
                <w:szCs w:val="21"/>
              </w:rPr>
              <w:t>__constrictive</w:t>
            </w:r>
            <w:proofErr w:type="spellEnd"/>
            <w:r w:rsidRPr="00D278FE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D278FE">
              <w:rPr>
                <w:rFonts w:ascii="Courier New" w:hAnsi="Courier New" w:cs="Courier New"/>
                <w:sz w:val="21"/>
                <w:szCs w:val="21"/>
              </w:rPr>
              <w:t>pericarditis__END</w:t>
            </w:r>
            <w:proofErr w:type="spellEnd"/>
            <w:r w:rsidRPr="00D278FE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with origin “dataset” is mentioned in the conte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1"/>
                <w:szCs w:val="21"/>
              </w:rPr>
              <w:t>xt.</w:t>
            </w:r>
          </w:p>
        </w:tc>
      </w:tr>
    </w:tbl>
    <w:p w14:paraId="65FE90C0" w14:textId="77777777" w:rsidR="00317266" w:rsidRPr="00317266" w:rsidRDefault="00317266" w:rsidP="00317266"/>
    <w:sectPr w:rsidR="00317266" w:rsidRPr="00317266" w:rsidSect="00C23DC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8D"/>
    <w:rsid w:val="00017227"/>
    <w:rsid w:val="0003552D"/>
    <w:rsid w:val="00140BB4"/>
    <w:rsid w:val="001D18A7"/>
    <w:rsid w:val="002976A2"/>
    <w:rsid w:val="002B3750"/>
    <w:rsid w:val="002E1EFF"/>
    <w:rsid w:val="00317266"/>
    <w:rsid w:val="003B6FD9"/>
    <w:rsid w:val="003C0E52"/>
    <w:rsid w:val="00526F21"/>
    <w:rsid w:val="005F0B82"/>
    <w:rsid w:val="00615C23"/>
    <w:rsid w:val="006C479E"/>
    <w:rsid w:val="00734CAB"/>
    <w:rsid w:val="00772EA0"/>
    <w:rsid w:val="007E7626"/>
    <w:rsid w:val="0084539E"/>
    <w:rsid w:val="008645B7"/>
    <w:rsid w:val="008735F6"/>
    <w:rsid w:val="008838D0"/>
    <w:rsid w:val="009B4978"/>
    <w:rsid w:val="00AC3FB5"/>
    <w:rsid w:val="00B5548D"/>
    <w:rsid w:val="00B748EA"/>
    <w:rsid w:val="00B87663"/>
    <w:rsid w:val="00BC40C8"/>
    <w:rsid w:val="00BE59DB"/>
    <w:rsid w:val="00C23DC2"/>
    <w:rsid w:val="00D278FE"/>
    <w:rsid w:val="00D34FDE"/>
    <w:rsid w:val="00D47E7B"/>
    <w:rsid w:val="00D61EB9"/>
    <w:rsid w:val="00DD68C9"/>
    <w:rsid w:val="00FD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09A4"/>
  <w15:chartTrackingRefBased/>
  <w15:docId w15:val="{4FD0BB5C-08AF-4C5E-92C8-9A98C1C9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3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24</Pages>
  <Words>11444</Words>
  <Characters>65232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3</cp:revision>
  <dcterms:created xsi:type="dcterms:W3CDTF">2020-03-25T21:19:00Z</dcterms:created>
  <dcterms:modified xsi:type="dcterms:W3CDTF">2020-03-26T23:13:00Z</dcterms:modified>
</cp:coreProperties>
</file>