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B3CA" w14:textId="77777777" w:rsidR="00D82134" w:rsidRDefault="00000000">
      <w:pPr>
        <w:jc w:val="center"/>
      </w:pPr>
      <w:r>
        <w:rPr>
          <w:b/>
          <w:sz w:val="32"/>
        </w:rPr>
        <w:t>SYNOPSIS OF EXPLORATORY PROJECT (EP)</w:t>
      </w:r>
    </w:p>
    <w:p w14:paraId="01B406FB" w14:textId="77777777" w:rsidR="00D82134" w:rsidRDefault="00000000">
      <w:pPr>
        <w:jc w:val="center"/>
      </w:pPr>
      <w:r>
        <w:rPr>
          <w:b/>
          <w:sz w:val="26"/>
        </w:rPr>
        <w:t>ON</w:t>
      </w:r>
    </w:p>
    <w:p w14:paraId="727C804E" w14:textId="77777777" w:rsidR="00D82134" w:rsidRDefault="00000000">
      <w:pPr>
        <w:jc w:val="center"/>
      </w:pPr>
      <w:r>
        <w:rPr>
          <w:b/>
          <w:sz w:val="36"/>
          <w:u w:val="single"/>
        </w:rPr>
        <w:t>LEDGERLINE – FINANCE OPERATIONS</w:t>
      </w:r>
    </w:p>
    <w:p w14:paraId="2D53283A" w14:textId="77777777" w:rsidR="00D82134" w:rsidRDefault="00000000">
      <w:pPr>
        <w:jc w:val="center"/>
      </w:pPr>
      <w:r>
        <w:rPr>
          <w:i/>
        </w:rPr>
        <w:t>AI-powered reconciliation, exception management and investigation support</w:t>
      </w:r>
    </w:p>
    <w:p w14:paraId="72DEF987" w14:textId="77777777" w:rsidR="00D82134" w:rsidRDefault="00D82134"/>
    <w:p w14:paraId="6F179E1C" w14:textId="297FA6E0" w:rsidR="00D82134" w:rsidRDefault="00000000">
      <w:pPr>
        <w:jc w:val="center"/>
      </w:pPr>
      <w:r>
        <w:rPr>
          <w:b/>
        </w:rPr>
        <w:t>submitted in partial fulfilment of the requirements for the award of degree of</w:t>
      </w:r>
    </w:p>
    <w:p w14:paraId="781991ED" w14:textId="77777777" w:rsidR="00D82134" w:rsidRDefault="00000000">
      <w:pPr>
        <w:jc w:val="center"/>
      </w:pPr>
      <w:r>
        <w:rPr>
          <w:b/>
          <w:sz w:val="32"/>
        </w:rPr>
        <w:t>BACHELOR OF ENGINEERING</w:t>
      </w:r>
    </w:p>
    <w:p w14:paraId="080037BF" w14:textId="77777777" w:rsidR="00D82134" w:rsidRDefault="00000000">
      <w:pPr>
        <w:jc w:val="center"/>
      </w:pPr>
      <w:r>
        <w:rPr>
          <w:b/>
        </w:rPr>
        <w:t>In</w:t>
      </w:r>
    </w:p>
    <w:p w14:paraId="0B675D9A" w14:textId="77777777" w:rsidR="00D82134" w:rsidRDefault="00000000">
      <w:pPr>
        <w:jc w:val="center"/>
      </w:pPr>
      <w:r>
        <w:rPr>
          <w:b/>
          <w:sz w:val="30"/>
        </w:rPr>
        <w:t>COMPUTER SCIENCE AND ENGINEERING</w:t>
      </w:r>
    </w:p>
    <w:p w14:paraId="177E8DCD" w14:textId="77777777" w:rsidR="00D82134" w:rsidRDefault="00D82134"/>
    <w:p w14:paraId="6D12B56E" w14:textId="77777777" w:rsidR="00D82134" w:rsidRDefault="00000000">
      <w:pPr>
        <w:jc w:val="center"/>
      </w:pPr>
      <w:r>
        <w:rPr>
          <w:b/>
        </w:rPr>
        <w:t>Submitted by:</w:t>
      </w:r>
    </w:p>
    <w:p w14:paraId="01C73380" w14:textId="77777777" w:rsidR="00D82134" w:rsidRPr="000A45FF" w:rsidRDefault="00000000">
      <w:pPr>
        <w:jc w:val="center"/>
        <w:rPr>
          <w:b/>
        </w:rPr>
      </w:pPr>
      <w:r w:rsidRPr="000A45FF">
        <w:rPr>
          <w:b/>
        </w:rPr>
        <w:t>KRITIKA AGGARWAL</w:t>
      </w:r>
    </w:p>
    <w:p w14:paraId="520F76C3" w14:textId="77777777" w:rsidR="00D82134" w:rsidRDefault="00000000">
      <w:pPr>
        <w:jc w:val="center"/>
        <w:rPr>
          <w:bCs/>
        </w:rPr>
      </w:pPr>
      <w:r>
        <w:rPr>
          <w:b/>
        </w:rPr>
        <w:t xml:space="preserve">Roll Number: </w:t>
      </w:r>
      <w:r w:rsidRPr="000A45FF">
        <w:rPr>
          <w:b/>
        </w:rPr>
        <w:t>2310991878</w:t>
      </w:r>
    </w:p>
    <w:p w14:paraId="19ABA9BD" w14:textId="77777777" w:rsidR="000A45FF" w:rsidRDefault="000A45FF">
      <w:pPr>
        <w:jc w:val="center"/>
        <w:rPr>
          <w:bCs/>
        </w:rPr>
      </w:pPr>
    </w:p>
    <w:p w14:paraId="1B90BE0D" w14:textId="2EAE39DF" w:rsidR="00D82134" w:rsidRDefault="000A45FF">
      <w:pPr>
        <w:jc w:val="center"/>
        <w:rPr>
          <w:b/>
        </w:rPr>
      </w:pPr>
      <w:r>
        <w:rPr>
          <w:b/>
        </w:rPr>
        <w:t>Submitted to: Dr. Monika Aggarwal</w:t>
      </w:r>
    </w:p>
    <w:p w14:paraId="0A7D425C" w14:textId="0ECA32E3" w:rsidR="00DE59DC" w:rsidRPr="00DE59DC" w:rsidRDefault="00DE59DC">
      <w:pPr>
        <w:jc w:val="center"/>
        <w:rPr>
          <w:b/>
          <w:bCs/>
        </w:rPr>
      </w:pPr>
      <w:r w:rsidRPr="00DE59DC">
        <w:rPr>
          <w:b/>
          <w:bCs/>
        </w:rPr>
        <w:t>Designation: Assistant Professor</w:t>
      </w:r>
    </w:p>
    <w:p w14:paraId="1AD7B617" w14:textId="77777777" w:rsidR="00D82134" w:rsidRDefault="00D82134"/>
    <w:p w14:paraId="60716120" w14:textId="77777777" w:rsidR="00D82134" w:rsidRDefault="00000000">
      <w:pPr>
        <w:jc w:val="center"/>
      </w:pPr>
      <w:r>
        <w:rPr>
          <w:noProof/>
        </w:rPr>
        <w:drawing>
          <wp:inline distT="0" distB="0" distL="0" distR="0" wp14:anchorId="415B5195" wp14:editId="6755AA2D">
            <wp:extent cx="1234440" cy="12222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png"/>
                    <pic:cNvPicPr/>
                  </pic:nvPicPr>
                  <pic:blipFill>
                    <a:blip r:embed="rId8"/>
                    <a:stretch>
                      <a:fillRect/>
                    </a:stretch>
                  </pic:blipFill>
                  <pic:spPr>
                    <a:xfrm>
                      <a:off x="0" y="0"/>
                      <a:ext cx="1234440" cy="1222297"/>
                    </a:xfrm>
                    <a:prstGeom prst="rect">
                      <a:avLst/>
                    </a:prstGeom>
                  </pic:spPr>
                </pic:pic>
              </a:graphicData>
            </a:graphic>
          </wp:inline>
        </w:drawing>
      </w:r>
    </w:p>
    <w:p w14:paraId="237F760B" w14:textId="77777777" w:rsidR="00D82134" w:rsidRDefault="00000000">
      <w:pPr>
        <w:jc w:val="center"/>
      </w:pPr>
      <w:r>
        <w:rPr>
          <w:b/>
        </w:rPr>
        <w:t>DEPARTMENT OF COMPUTER SCIENCE AND ENGINEERING</w:t>
      </w:r>
    </w:p>
    <w:p w14:paraId="6BE053DE" w14:textId="77777777" w:rsidR="00D82134" w:rsidRDefault="00000000">
      <w:pPr>
        <w:jc w:val="center"/>
      </w:pPr>
      <w:r>
        <w:rPr>
          <w:b/>
        </w:rPr>
        <w:t>CHITKARA UNIVERSITY INSTITUTE OF ENGINEERING AND TECHNOLOGY</w:t>
      </w:r>
    </w:p>
    <w:p w14:paraId="17FE5D9E" w14:textId="77777777" w:rsidR="00D82134" w:rsidRDefault="00000000">
      <w:pPr>
        <w:jc w:val="center"/>
      </w:pPr>
      <w:r>
        <w:rPr>
          <w:b/>
        </w:rPr>
        <w:t>CHITKARA UNIVERSITY, PUNJAB, INDIA</w:t>
      </w:r>
    </w:p>
    <w:p w14:paraId="639D75AE" w14:textId="6196E41B" w:rsidR="00D82134" w:rsidRPr="00E43100" w:rsidRDefault="00000000" w:rsidP="00E43100">
      <w:pPr>
        <w:jc w:val="center"/>
        <w:rPr>
          <w:b/>
          <w:bCs/>
        </w:rPr>
      </w:pPr>
      <w:r>
        <w:br w:type="page"/>
      </w:r>
      <w:r w:rsidRPr="00E43100">
        <w:rPr>
          <w:b/>
          <w:bCs/>
          <w:sz w:val="32"/>
        </w:rPr>
        <w:lastRenderedPageBreak/>
        <w:t>CONTENTS</w:t>
      </w:r>
    </w:p>
    <w:tbl>
      <w:tblPr>
        <w:tblStyle w:val="TableGrid"/>
        <w:tblW w:w="0" w:type="auto"/>
        <w:jc w:val="center"/>
        <w:shd w:val="clear" w:color="auto" w:fill="FFFFFF" w:themeFill="background1"/>
        <w:tblLayout w:type="fixed"/>
        <w:tblLook w:val="04A0" w:firstRow="1" w:lastRow="0" w:firstColumn="1" w:lastColumn="0" w:noHBand="0" w:noVBand="1"/>
      </w:tblPr>
      <w:tblGrid>
        <w:gridCol w:w="7200"/>
        <w:gridCol w:w="1944"/>
      </w:tblGrid>
      <w:tr w:rsidR="00D82134" w14:paraId="5E0114F8" w14:textId="77777777" w:rsidTr="0034304F">
        <w:trPr>
          <w:trHeight w:hRule="exact" w:val="662"/>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AB88A3A" w14:textId="77777777" w:rsidR="00D82134" w:rsidRDefault="00000000" w:rsidP="0034304F">
            <w:pPr>
              <w:spacing w:after="0" w:line="240" w:lineRule="auto"/>
              <w:jc w:val="center"/>
            </w:pPr>
            <w:r>
              <w:rPr>
                <w:b/>
                <w:sz w:val="22"/>
              </w:rPr>
              <w:t>CONTENTS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49B89C6" w14:textId="77777777" w:rsidR="00D82134" w:rsidRDefault="00000000" w:rsidP="0034304F">
            <w:pPr>
              <w:spacing w:after="0" w:line="240" w:lineRule="auto"/>
              <w:jc w:val="center"/>
            </w:pPr>
            <w:r>
              <w:rPr>
                <w:b/>
                <w:sz w:val="22"/>
              </w:rPr>
              <w:t>PAGE NUMBER</w:t>
            </w:r>
          </w:p>
        </w:tc>
      </w:tr>
      <w:tr w:rsidR="00D82134" w14:paraId="4AF3A7DC"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A8E5618" w14:textId="77777777" w:rsidR="00D82134" w:rsidRDefault="00000000">
            <w:pPr>
              <w:spacing w:after="0" w:line="240" w:lineRule="auto"/>
            </w:pPr>
            <w:r>
              <w:rPr>
                <w:sz w:val="22"/>
              </w:rPr>
              <w:t>1. Abstract</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189B50D" w14:textId="77777777" w:rsidR="00D82134" w:rsidRDefault="00000000">
            <w:pPr>
              <w:spacing w:after="0" w:line="240" w:lineRule="auto"/>
            </w:pPr>
            <w:r>
              <w:rPr>
                <w:sz w:val="22"/>
              </w:rPr>
              <w:t>3</w:t>
            </w:r>
          </w:p>
        </w:tc>
      </w:tr>
      <w:tr w:rsidR="00D82134" w14:paraId="63664A5D"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07B91BF" w14:textId="77777777" w:rsidR="00D82134" w:rsidRDefault="00000000">
            <w:pPr>
              <w:spacing w:after="0" w:line="240" w:lineRule="auto"/>
            </w:pPr>
            <w:r>
              <w:rPr>
                <w:sz w:val="22"/>
              </w:rPr>
              <w:t>2. Introduction of Project</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F92F24E" w14:textId="77777777" w:rsidR="00D82134" w:rsidRDefault="00000000">
            <w:pPr>
              <w:spacing w:after="0" w:line="240" w:lineRule="auto"/>
            </w:pPr>
            <w:r>
              <w:rPr>
                <w:sz w:val="22"/>
              </w:rPr>
              <w:t>4</w:t>
            </w:r>
          </w:p>
        </w:tc>
      </w:tr>
      <w:tr w:rsidR="00D82134" w14:paraId="1DE7E59F"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3FC7AF" w14:textId="77777777" w:rsidR="00D82134" w:rsidRDefault="00000000">
            <w:pPr>
              <w:spacing w:after="0" w:line="240" w:lineRule="auto"/>
            </w:pPr>
            <w:r>
              <w:rPr>
                <w:sz w:val="22"/>
              </w:rPr>
              <w:t xml:space="preserve">   2.1 Background</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7DC6A54" w14:textId="77777777" w:rsidR="00D82134" w:rsidRDefault="00000000">
            <w:pPr>
              <w:spacing w:after="0" w:line="240" w:lineRule="auto"/>
            </w:pPr>
            <w:r>
              <w:rPr>
                <w:sz w:val="22"/>
              </w:rPr>
              <w:t>4</w:t>
            </w:r>
          </w:p>
        </w:tc>
      </w:tr>
      <w:tr w:rsidR="00D82134" w14:paraId="755FCCE7"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460B4B7" w14:textId="77777777" w:rsidR="00D82134" w:rsidRDefault="00000000">
            <w:pPr>
              <w:spacing w:after="0" w:line="240" w:lineRule="auto"/>
            </w:pPr>
            <w:r>
              <w:rPr>
                <w:sz w:val="22"/>
              </w:rPr>
              <w:t xml:space="preserve">   2.2 Problem Statement</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D01B3E8" w14:textId="77777777" w:rsidR="00D82134" w:rsidRDefault="00000000">
            <w:pPr>
              <w:spacing w:after="0" w:line="240" w:lineRule="auto"/>
            </w:pPr>
            <w:r>
              <w:rPr>
                <w:sz w:val="22"/>
              </w:rPr>
              <w:t>5</w:t>
            </w:r>
          </w:p>
        </w:tc>
      </w:tr>
      <w:tr w:rsidR="00D82134" w14:paraId="1A72BC9B"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744C369" w14:textId="77777777" w:rsidR="00D82134" w:rsidRDefault="00000000">
            <w:pPr>
              <w:spacing w:after="0" w:line="240" w:lineRule="auto"/>
            </w:pPr>
            <w:r>
              <w:rPr>
                <w:sz w:val="22"/>
              </w:rPr>
              <w:t>3. Objectives and Key Learnings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40978F9" w14:textId="77777777" w:rsidR="00D82134" w:rsidRDefault="00000000">
            <w:pPr>
              <w:spacing w:after="0" w:line="240" w:lineRule="auto"/>
            </w:pPr>
            <w:r>
              <w:rPr>
                <w:sz w:val="22"/>
              </w:rPr>
              <w:t>6</w:t>
            </w:r>
          </w:p>
        </w:tc>
      </w:tr>
      <w:tr w:rsidR="00D82134" w14:paraId="3C3297AD"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EBA391C" w14:textId="77777777" w:rsidR="00D82134" w:rsidRDefault="00000000">
            <w:pPr>
              <w:spacing w:after="0" w:line="240" w:lineRule="auto"/>
            </w:pPr>
            <w:r>
              <w:rPr>
                <w:sz w:val="22"/>
              </w:rPr>
              <w:t xml:space="preserve">   3.1 Objectives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92DC6DC" w14:textId="77777777" w:rsidR="00D82134" w:rsidRDefault="00000000">
            <w:pPr>
              <w:spacing w:after="0" w:line="240" w:lineRule="auto"/>
            </w:pPr>
            <w:r>
              <w:rPr>
                <w:sz w:val="22"/>
              </w:rPr>
              <w:t>6</w:t>
            </w:r>
          </w:p>
        </w:tc>
      </w:tr>
      <w:tr w:rsidR="00D82134" w14:paraId="7638B613"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BF192B3" w14:textId="77777777" w:rsidR="00D82134" w:rsidRDefault="00000000">
            <w:pPr>
              <w:spacing w:after="0" w:line="240" w:lineRule="auto"/>
            </w:pPr>
            <w:r>
              <w:rPr>
                <w:sz w:val="22"/>
              </w:rPr>
              <w:t xml:space="preserve">   3.2 Key Learnings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D95C879" w14:textId="77777777" w:rsidR="00D82134" w:rsidRDefault="00000000">
            <w:pPr>
              <w:spacing w:after="0" w:line="240" w:lineRule="auto"/>
            </w:pPr>
            <w:r>
              <w:rPr>
                <w:sz w:val="22"/>
              </w:rPr>
              <w:t>6</w:t>
            </w:r>
          </w:p>
        </w:tc>
      </w:tr>
      <w:tr w:rsidR="00D82134" w14:paraId="096989E6"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8ADFB4C" w14:textId="77777777" w:rsidR="00D82134" w:rsidRDefault="00000000">
            <w:pPr>
              <w:spacing w:after="0" w:line="240" w:lineRule="auto"/>
            </w:pPr>
            <w:r>
              <w:rPr>
                <w:sz w:val="22"/>
              </w:rPr>
              <w:t>4. Functional and Non-Functional Requirements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8E9150" w14:textId="77777777" w:rsidR="00D82134" w:rsidRDefault="00000000">
            <w:pPr>
              <w:spacing w:after="0" w:line="240" w:lineRule="auto"/>
            </w:pPr>
            <w:r>
              <w:rPr>
                <w:sz w:val="22"/>
              </w:rPr>
              <w:t>7</w:t>
            </w:r>
          </w:p>
        </w:tc>
      </w:tr>
      <w:tr w:rsidR="00D82134" w14:paraId="07875756"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0DBFC3F" w14:textId="77777777" w:rsidR="00D82134" w:rsidRDefault="00000000">
            <w:pPr>
              <w:spacing w:after="0" w:line="240" w:lineRule="auto"/>
            </w:pPr>
            <w:r>
              <w:rPr>
                <w:sz w:val="22"/>
              </w:rPr>
              <w:t>5. High Level and Low Level Design</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0268BF81" w14:textId="77777777" w:rsidR="00D82134" w:rsidRDefault="00000000">
            <w:pPr>
              <w:spacing w:after="0" w:line="240" w:lineRule="auto"/>
            </w:pPr>
            <w:r>
              <w:rPr>
                <w:sz w:val="22"/>
              </w:rPr>
              <w:t>8–9</w:t>
            </w:r>
          </w:p>
        </w:tc>
      </w:tr>
      <w:tr w:rsidR="00D82134" w14:paraId="673DC285"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E2E3CCF" w14:textId="77777777" w:rsidR="00D82134" w:rsidRDefault="00000000">
            <w:pPr>
              <w:spacing w:after="0" w:line="240" w:lineRule="auto"/>
            </w:pPr>
            <w:r>
              <w:rPr>
                <w:sz w:val="22"/>
              </w:rPr>
              <w:t>6. Program’s Structure Analysing and GUI Constructing (Project Snapshots)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EDFB55E" w14:textId="77777777" w:rsidR="00D82134" w:rsidRDefault="00000000">
            <w:pPr>
              <w:spacing w:after="0" w:line="240" w:lineRule="auto"/>
            </w:pPr>
            <w:r>
              <w:rPr>
                <w:sz w:val="22"/>
              </w:rPr>
              <w:t>10–12</w:t>
            </w:r>
          </w:p>
        </w:tc>
      </w:tr>
      <w:tr w:rsidR="00D82134" w14:paraId="3B3611E1"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75C4D65" w14:textId="77777777" w:rsidR="00D82134" w:rsidRDefault="00000000">
            <w:pPr>
              <w:spacing w:after="0" w:line="240" w:lineRule="auto"/>
            </w:pPr>
            <w:r>
              <w:rPr>
                <w:sz w:val="22"/>
              </w:rPr>
              <w:t>7. Code-Implementation and Database Connections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B11F6CE" w14:textId="77777777" w:rsidR="00D82134" w:rsidRDefault="00000000">
            <w:pPr>
              <w:spacing w:after="0" w:line="240" w:lineRule="auto"/>
            </w:pPr>
            <w:r>
              <w:rPr>
                <w:sz w:val="22"/>
              </w:rPr>
              <w:t>13–15</w:t>
            </w:r>
          </w:p>
        </w:tc>
      </w:tr>
      <w:tr w:rsidR="00D82134" w14:paraId="3975C801"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458C4CC" w14:textId="77777777" w:rsidR="00D82134" w:rsidRDefault="00000000">
            <w:pPr>
              <w:spacing w:after="0" w:line="240" w:lineRule="auto"/>
            </w:pPr>
            <w:r>
              <w:rPr>
                <w:sz w:val="22"/>
              </w:rPr>
              <w:t>8. System Testing</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C829AB3" w14:textId="77777777" w:rsidR="00D82134" w:rsidRDefault="00000000">
            <w:pPr>
              <w:spacing w:after="0" w:line="240" w:lineRule="auto"/>
            </w:pPr>
            <w:r>
              <w:rPr>
                <w:sz w:val="22"/>
              </w:rPr>
              <w:t>16</w:t>
            </w:r>
          </w:p>
        </w:tc>
      </w:tr>
      <w:tr w:rsidR="00D82134" w14:paraId="4538C568"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6869551" w14:textId="77777777" w:rsidR="00D82134" w:rsidRDefault="00000000">
            <w:pPr>
              <w:spacing w:after="0" w:line="240" w:lineRule="auto"/>
            </w:pPr>
            <w:r>
              <w:rPr>
                <w:sz w:val="22"/>
              </w:rPr>
              <w:t>9. Advantages and Disadvantages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41B4528" w14:textId="77777777" w:rsidR="00D82134" w:rsidRDefault="00000000">
            <w:pPr>
              <w:spacing w:after="0" w:line="240" w:lineRule="auto"/>
            </w:pPr>
            <w:r>
              <w:rPr>
                <w:sz w:val="22"/>
              </w:rPr>
              <w:t>17</w:t>
            </w:r>
          </w:p>
        </w:tc>
      </w:tr>
      <w:tr w:rsidR="00D82134" w14:paraId="44D2A121"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DF9F143" w14:textId="77777777" w:rsidR="00D82134" w:rsidRDefault="00000000">
            <w:pPr>
              <w:spacing w:after="0" w:line="240" w:lineRule="auto"/>
            </w:pPr>
            <w:r>
              <w:rPr>
                <w:sz w:val="22"/>
              </w:rPr>
              <w:t>10. Conclusion and Future Improvements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8A95FF1" w14:textId="77777777" w:rsidR="00D82134" w:rsidRDefault="00000000">
            <w:pPr>
              <w:spacing w:after="0" w:line="240" w:lineRule="auto"/>
            </w:pPr>
            <w:r>
              <w:rPr>
                <w:sz w:val="22"/>
              </w:rPr>
              <w:t>18</w:t>
            </w:r>
          </w:p>
        </w:tc>
      </w:tr>
      <w:tr w:rsidR="00D82134" w14:paraId="5771B862"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F7C3D23" w14:textId="77777777" w:rsidR="00D82134" w:rsidRDefault="00000000">
            <w:pPr>
              <w:spacing w:after="0" w:line="240" w:lineRule="auto"/>
            </w:pPr>
            <w:r>
              <w:rPr>
                <w:sz w:val="22"/>
              </w:rPr>
              <w:t>11. References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4252DD" w14:textId="77777777" w:rsidR="00D82134" w:rsidRDefault="00000000">
            <w:pPr>
              <w:spacing w:after="0" w:line="240" w:lineRule="auto"/>
            </w:pPr>
            <w:r>
              <w:rPr>
                <w:sz w:val="22"/>
              </w:rPr>
              <w:t>19</w:t>
            </w:r>
          </w:p>
        </w:tc>
      </w:tr>
      <w:tr w:rsidR="00D82134" w14:paraId="3EAE4BDE" w14:textId="77777777" w:rsidTr="0034304F">
        <w:trPr>
          <w:trHeight w:hRule="exact" w:val="706"/>
          <w:jc w:val="center"/>
        </w:trPr>
        <w:tc>
          <w:tcPr>
            <w:tcW w:w="720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0BB681C" w14:textId="77777777" w:rsidR="00D82134" w:rsidRDefault="00000000">
            <w:pPr>
              <w:spacing w:after="0" w:line="240" w:lineRule="auto"/>
            </w:pPr>
            <w:r>
              <w:rPr>
                <w:sz w:val="22"/>
              </w:rPr>
              <w:t>Appendix – Key Project Artifacts</w:t>
            </w:r>
          </w:p>
        </w:tc>
        <w:tc>
          <w:tcPr>
            <w:tcW w:w="1944"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095D236" w14:textId="77777777" w:rsidR="00D82134" w:rsidRDefault="00000000">
            <w:pPr>
              <w:spacing w:after="0" w:line="240" w:lineRule="auto"/>
            </w:pPr>
            <w:r>
              <w:rPr>
                <w:sz w:val="22"/>
              </w:rPr>
              <w:t>20</w:t>
            </w:r>
          </w:p>
        </w:tc>
      </w:tr>
    </w:tbl>
    <w:p w14:paraId="2A13F289" w14:textId="77777777" w:rsidR="00D82134" w:rsidRDefault="00000000">
      <w:r>
        <w:br w:type="page"/>
      </w:r>
    </w:p>
    <w:p w14:paraId="7EF89B30" w14:textId="77777777" w:rsidR="00E43100" w:rsidRDefault="00E43100">
      <w:pPr>
        <w:pStyle w:val="Heading1"/>
        <w:jc w:val="center"/>
        <w:rPr>
          <w:rFonts w:ascii="Times New Roman" w:eastAsia="Times New Roman" w:hAnsi="Times New Roman"/>
        </w:rPr>
        <w:sectPr w:rsidR="00E43100" w:rsidSect="00DE59DC">
          <w:footerReference w:type="default" r:id="rId9"/>
          <w:pgSz w:w="12240" w:h="15840"/>
          <w:pgMar w:top="1152" w:right="1296" w:bottom="1008"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A4C3D12" w14:textId="77777777" w:rsidR="00D82134" w:rsidRDefault="00000000">
      <w:pPr>
        <w:pStyle w:val="Heading1"/>
        <w:jc w:val="center"/>
      </w:pPr>
      <w:r>
        <w:rPr>
          <w:rFonts w:ascii="Times New Roman" w:eastAsia="Times New Roman" w:hAnsi="Times New Roman"/>
        </w:rPr>
        <w:lastRenderedPageBreak/>
        <w:t>1. ABSTRACT</w:t>
      </w:r>
    </w:p>
    <w:p w14:paraId="39CFCA6F" w14:textId="77777777" w:rsidR="00D82134" w:rsidRDefault="00000000" w:rsidP="0034304F">
      <w:pPr>
        <w:jc w:val="both"/>
      </w:pPr>
      <w:r>
        <w:t>LedgerLine is an AI-powered finance operations platform designed to organize transaction reconciliation, exception management, risk-based attention prioritization, and evidence-grounded investigation in one workflow. The project addresses a common operational problem: financial teams often work with records originating from different systems, where transaction references, dates, amounts, payment statuses, and ledger information do not always align. LedgerLine uses a deterministic reconciliation layer as the source of truth and then adds machine-learning-based prioritization to help analysts decide which exceptions deserve attention first.</w:t>
      </w:r>
    </w:p>
    <w:p w14:paraId="7395D791" w14:textId="0D52ED2F" w:rsidR="00D82134" w:rsidRDefault="00000000" w:rsidP="00DE59DC">
      <w:pPr>
        <w:jc w:val="both"/>
      </w:pPr>
      <w:r>
        <w:t>The current implementation works with a synthetic dataset of 500 financial transactions. Input records are validated and normalized before reconciliation. The deterministic engine checks transaction identity, references, amounts, dates, payment status, ledger consistency, and duplicate conditions. It can produce outcomes such as MATCHED, DATE_MISMATCH,</w:t>
      </w:r>
      <w:r w:rsidR="0034304F">
        <w:t xml:space="preserve"> </w:t>
      </w:r>
      <w:r>
        <w:t>DUPLICATE_PAYMENT</w:t>
      </w:r>
      <w:r w:rsidR="00DE59DC">
        <w:t xml:space="preserve">, </w:t>
      </w:r>
      <w:r>
        <w:t>AMOUNT_MISMATCH,</w:t>
      </w:r>
      <w:r w:rsidR="00DE59DC">
        <w:t xml:space="preserve"> </w:t>
      </w:r>
      <w:r>
        <w:t>LEDGER_EXCEPTION,</w:t>
      </w:r>
      <w:r w:rsidR="0034304F">
        <w:t xml:space="preserve"> P</w:t>
      </w:r>
      <w:r>
        <w:t>AYMENT_FAILED, and PAYMENT_REFUNDED. These outcomes are then classified into operational exceptions.</w:t>
      </w:r>
      <w:r w:rsidR="0034304F">
        <w:t xml:space="preserve"> </w:t>
      </w:r>
    </w:p>
    <w:p w14:paraId="567BCE4F" w14:textId="77777777" w:rsidR="00D82134" w:rsidRDefault="00000000" w:rsidP="0034304F">
      <w:pPr>
        <w:jc w:val="both"/>
      </w:pPr>
      <w:r>
        <w:t>A Logistic Regression model provides an interpretable risk layer. It produces a risk probability, unified risk score, risk level, and top risk factors. The model is intentionally separated from the financial truth: it prioritizes operational attention but does not overwrite the final reconciliation status. Gemini can be configured as an investigation assistant. It receives structured transaction evidence already available through the API and explains the evidence rather than independently deciding what happened.</w:t>
      </w:r>
    </w:p>
    <w:p w14:paraId="66A6979F" w14:textId="77777777" w:rsidR="00D82134" w:rsidRDefault="00000000" w:rsidP="0034304F">
      <w:pPr>
        <w:jc w:val="both"/>
      </w:pPr>
      <w:r>
        <w:t>The application is implemented using Python, FastAPI, Pandas, scikit-learn and Google Gemini on the backend, with React and Vite on the frontend. The API exposes health, summary, transaction, exception, and investigation endpoints. Automated testing uses Pytest and Vitest, while the project also includes a transaction-level benchmark verification script. The result is a reproducible academic project that demonstrates how deterministic business rules, interpretable ML, and evidence-grounded generative AI can be combined while keeping human review in the decision loop.</w:t>
      </w:r>
    </w:p>
    <w:p w14:paraId="2994604C" w14:textId="510696E4" w:rsidR="00D82134" w:rsidRDefault="00000000" w:rsidP="0034304F">
      <w:pPr>
        <w:jc w:val="both"/>
      </w:pPr>
      <w:r w:rsidRPr="005B5304">
        <w:rPr>
          <w:b/>
          <w:bCs/>
        </w:rPr>
        <w:t>Keywords:</w:t>
      </w:r>
      <w:r>
        <w:t xml:space="preserve"> Finance Operations, Reconciliation, Exception Management, Logistic Regression, Risk Prioritization, FastAPI, React, Gemini, Synthetic Financial Data, Evidence-Grounded AI.</w:t>
      </w:r>
      <w:r>
        <w:br w:type="page"/>
      </w:r>
    </w:p>
    <w:p w14:paraId="3C3F1A87" w14:textId="77777777" w:rsidR="00D82134" w:rsidRDefault="00000000">
      <w:pPr>
        <w:pStyle w:val="Heading1"/>
        <w:jc w:val="center"/>
        <w:rPr>
          <w:rFonts w:ascii="Times New Roman" w:eastAsia="Times New Roman" w:hAnsi="Times New Roman"/>
        </w:rPr>
      </w:pPr>
      <w:r>
        <w:rPr>
          <w:rFonts w:ascii="Times New Roman" w:eastAsia="Times New Roman" w:hAnsi="Times New Roman"/>
        </w:rPr>
        <w:lastRenderedPageBreak/>
        <w:t>2. INTRODUCTION OF PROJECT</w:t>
      </w:r>
    </w:p>
    <w:p w14:paraId="1E9E4702" w14:textId="77777777" w:rsidR="005B5304" w:rsidRPr="005B5304" w:rsidRDefault="005B5304" w:rsidP="005B5304"/>
    <w:p w14:paraId="5BE97B7E" w14:textId="77777777" w:rsidR="00D82134" w:rsidRDefault="00000000" w:rsidP="0034304F">
      <w:pPr>
        <w:jc w:val="both"/>
      </w:pPr>
      <w:r>
        <w:t>LedgerLine was developed as a practical finance-operations system rather than as a generic chatbot or an autonomous financial decision maker. The central idea is to separate three responsibilities that are often mixed together in AI prototypes. First, deterministic logic establishes what the supplied transaction evidence says. Second, machine learning helps prioritize which cases require attention. Third, generative AI can help an analyst understand or summarize the evidence that already exists. This separation makes the workflow easier to audit and easier to test.</w:t>
      </w:r>
    </w:p>
    <w:p w14:paraId="2733716F" w14:textId="77777777" w:rsidR="00D82134" w:rsidRDefault="00000000" w:rsidP="0034304F">
      <w:pPr>
        <w:jc w:val="both"/>
      </w:pPr>
      <w:r>
        <w:t>The project begins with synthetic financial source records. The data pipeline validates and normalizes the input before any decision is produced. The reconciliation engine then compares transaction identity, references, amounts, dates, payment status and ledger consistency. Duplicate conditions are also considered. The resulting status becomes the operational baseline for the rest of the system.</w:t>
      </w:r>
    </w:p>
    <w:p w14:paraId="7B936EEF" w14:textId="77777777" w:rsidR="00D82134" w:rsidRDefault="00000000" w:rsidP="0034304F">
      <w:pPr>
        <w:jc w:val="both"/>
      </w:pPr>
      <w:r>
        <w:t>Once exceptions are identified, the ML layer estimates which records should receive higher operational attention. The current model is Logistic Regression because it is relatively easy to interpret and suitable for demonstrating a probability-based risk score. The project explicitly avoids treating the model as the source of financial truth. This is important because the present target label is derived from reconciliation rules, meaning the model evaluation is a pipeline sanity check rather than proof of production predictive performance.</w:t>
      </w:r>
    </w:p>
    <w:p w14:paraId="6213CF31" w14:textId="77777777" w:rsidR="00D82134" w:rsidRDefault="00000000" w:rsidP="0034304F">
      <w:pPr>
        <w:jc w:val="both"/>
      </w:pPr>
      <w:r>
        <w:t>The frontend converts the backend outputs into an operations control center. The dashboard brings together KPI information, exception and risk distributions, settlement-delay analysis, a priority action queue, transaction exploration, transaction details, ML risk intelligence, and investigation provenance. The aim is to reduce the need to inspect multiple raw files or API responses while preserving the evidence behind each result.</w:t>
      </w:r>
    </w:p>
    <w:p w14:paraId="2D007B1F" w14:textId="77777777" w:rsidR="00D82134" w:rsidRDefault="00000000">
      <w:r>
        <w:br w:type="page"/>
      </w:r>
    </w:p>
    <w:p w14:paraId="06801275" w14:textId="77777777" w:rsidR="00D82134" w:rsidRDefault="00000000">
      <w:pPr>
        <w:pStyle w:val="Heading1"/>
        <w:jc w:val="center"/>
      </w:pPr>
      <w:r>
        <w:rPr>
          <w:rFonts w:ascii="Times New Roman" w:eastAsia="Times New Roman" w:hAnsi="Times New Roman"/>
        </w:rPr>
        <w:lastRenderedPageBreak/>
        <w:t>2.1 BACKGROUND</w:t>
      </w:r>
    </w:p>
    <w:p w14:paraId="7A50BCD6" w14:textId="77777777" w:rsidR="00D82134" w:rsidRDefault="00000000" w:rsidP="0034304F">
      <w:pPr>
        <w:jc w:val="both"/>
      </w:pPr>
      <w:r>
        <w:t>Financial reconciliation is the process of checking whether records representing the same economic event agree across different systems. In a simplified setting, a transaction may appear in a bank record, a payment gateway record and an internal ledger. Each source can use different identifiers, dates or statuses. Even when the underlying payment is valid, a mismatch in one field can create an exception that needs human review.</w:t>
      </w:r>
    </w:p>
    <w:p w14:paraId="06694FA3" w14:textId="77777777" w:rsidR="00D82134" w:rsidRDefault="00000000" w:rsidP="0034304F">
      <w:pPr>
        <w:jc w:val="both"/>
      </w:pPr>
      <w:r>
        <w:t>Manual investigation becomes difficult when exception volume grows. Analysts have to compare records, identify the type of mismatch, decide which cases are more urgent, and document why a case was reviewed. A useful operational platform therefore needs more than a matching rule. It needs a clear workflow for validation, classification, prioritization and investigation.</w:t>
      </w:r>
    </w:p>
    <w:p w14:paraId="1120D74A" w14:textId="77777777" w:rsidR="00D82134" w:rsidRDefault="00000000" w:rsidP="0034304F">
      <w:pPr>
        <w:jc w:val="both"/>
      </w:pPr>
      <w:r>
        <w:t>LedgerLine uses synthetic data so that the entire pipeline can be reproduced without exposing real financial information. The repository contains 500 synthetic transactions, raw records under data/raw/ and processed application outputs under data/processed/. Small trained model artifacts are stored under models/ so that inference can run without retraining.</w:t>
      </w:r>
    </w:p>
    <w:p w14:paraId="33EFF8C4" w14:textId="77777777" w:rsidR="00D82134" w:rsidRDefault="00000000">
      <w:pPr>
        <w:pStyle w:val="Heading1"/>
        <w:jc w:val="center"/>
      </w:pPr>
      <w:r>
        <w:rPr>
          <w:rFonts w:ascii="Times New Roman" w:eastAsia="Times New Roman" w:hAnsi="Times New Roman"/>
        </w:rPr>
        <w:t>2.2 PROBLEM STATEMENT</w:t>
      </w:r>
    </w:p>
    <w:p w14:paraId="18274A9A" w14:textId="77777777" w:rsidR="00D82134" w:rsidRDefault="00000000" w:rsidP="005B5304">
      <w:pPr>
        <w:jc w:val="both"/>
      </w:pPr>
      <w:r>
        <w:t>The problem addressed by LedgerLine can be stated as follows: financial transaction records from multiple sources need to be reconciled consistently, exceptions need to be classified, and analysts need a transparent way to prioritize and investigate those exceptions. A system that simply predicts a label is insufficient because financial operations require traceability and evidence.</w:t>
      </w:r>
    </w:p>
    <w:p w14:paraId="3665AFCA" w14:textId="77777777" w:rsidR="00D82134" w:rsidRDefault="00000000" w:rsidP="005B5304">
      <w:pPr>
        <w:pStyle w:val="ListBullet"/>
        <w:spacing w:line="324" w:lineRule="auto"/>
        <w:ind w:left="432"/>
        <w:jc w:val="both"/>
      </w:pPr>
      <w:r>
        <w:t>Different source records may disagree on identifiers, dates, amounts or payment status.</w:t>
      </w:r>
    </w:p>
    <w:p w14:paraId="7615BAE9" w14:textId="77777777" w:rsidR="00D82134" w:rsidRDefault="00000000" w:rsidP="005B5304">
      <w:pPr>
        <w:pStyle w:val="ListBullet"/>
        <w:spacing w:line="324" w:lineRule="auto"/>
        <w:ind w:left="432"/>
        <w:jc w:val="both"/>
      </w:pPr>
      <w:r>
        <w:t>Duplicate payments and ledger exceptions can require separate operational treatment.</w:t>
      </w:r>
    </w:p>
    <w:p w14:paraId="3AB07761" w14:textId="77777777" w:rsidR="00D82134" w:rsidRDefault="00000000" w:rsidP="005B5304">
      <w:pPr>
        <w:pStyle w:val="ListBullet"/>
        <w:spacing w:line="324" w:lineRule="auto"/>
        <w:ind w:left="432"/>
        <w:jc w:val="both"/>
      </w:pPr>
      <w:r>
        <w:t>Large exception queues make it difficult to decide what should be reviewed first.</w:t>
      </w:r>
    </w:p>
    <w:p w14:paraId="1EE08C19" w14:textId="77777777" w:rsidR="00D82134" w:rsidRDefault="00000000" w:rsidP="005B5304">
      <w:pPr>
        <w:pStyle w:val="ListBullet"/>
        <w:spacing w:line="324" w:lineRule="auto"/>
        <w:ind w:left="432"/>
        <w:jc w:val="both"/>
      </w:pPr>
      <w:r>
        <w:t>Machine-learning predictions should not silently replace deterministic financial rules.</w:t>
      </w:r>
    </w:p>
    <w:p w14:paraId="276B55FA" w14:textId="77777777" w:rsidR="00D82134" w:rsidRDefault="00000000" w:rsidP="005B5304">
      <w:pPr>
        <w:pStyle w:val="ListBullet"/>
        <w:spacing w:line="324" w:lineRule="auto"/>
        <w:ind w:left="432"/>
        <w:jc w:val="both"/>
      </w:pPr>
      <w:r>
        <w:t>Generative AI should be constrained to supplied evidence instead of becoming an unsupported source of financial truth.</w:t>
      </w:r>
    </w:p>
    <w:p w14:paraId="5BCE28D1" w14:textId="77777777" w:rsidR="00D82134" w:rsidRDefault="00000000" w:rsidP="005B5304">
      <w:pPr>
        <w:pStyle w:val="ListBullet"/>
        <w:spacing w:line="324" w:lineRule="auto"/>
        <w:ind w:left="432"/>
        <w:jc w:val="both"/>
      </w:pPr>
      <w:r>
        <w:t>Analysts need a single dashboard that exposes results, risk factors and investigation provenance.</w:t>
      </w:r>
    </w:p>
    <w:p w14:paraId="0F00C155" w14:textId="77777777" w:rsidR="00D82134" w:rsidRDefault="00000000">
      <w:r>
        <w:br w:type="page"/>
      </w:r>
    </w:p>
    <w:p w14:paraId="2B058078" w14:textId="77777777" w:rsidR="00D82134" w:rsidRDefault="00000000">
      <w:pPr>
        <w:pStyle w:val="Heading1"/>
        <w:jc w:val="center"/>
      </w:pPr>
      <w:r>
        <w:rPr>
          <w:rFonts w:ascii="Times New Roman" w:eastAsia="Times New Roman" w:hAnsi="Times New Roman"/>
        </w:rPr>
        <w:lastRenderedPageBreak/>
        <w:t>3. OBJECTIVES AND KEY LEARNINGS</w:t>
      </w:r>
    </w:p>
    <w:p w14:paraId="0D1E43FA" w14:textId="77777777" w:rsidR="00D82134" w:rsidRDefault="00000000">
      <w:pPr>
        <w:pStyle w:val="Heading2"/>
      </w:pPr>
      <w:r>
        <w:rPr>
          <w:rFonts w:ascii="Times New Roman" w:eastAsia="Times New Roman" w:hAnsi="Times New Roman"/>
        </w:rPr>
        <w:t>3.1 OBJECTIVES</w:t>
      </w:r>
    </w:p>
    <w:p w14:paraId="5D229321" w14:textId="77777777" w:rsidR="00D82134" w:rsidRDefault="00000000" w:rsidP="0034304F">
      <w:pPr>
        <w:pStyle w:val="ListNumber"/>
        <w:spacing w:line="324" w:lineRule="auto"/>
        <w:ind w:left="432"/>
        <w:jc w:val="both"/>
      </w:pPr>
      <w:r>
        <w:t>Build a reproducible finance-operations pipeline using synthetic financial records.</w:t>
      </w:r>
    </w:p>
    <w:p w14:paraId="12733381" w14:textId="77777777" w:rsidR="00D82134" w:rsidRDefault="00000000" w:rsidP="0034304F">
      <w:pPr>
        <w:pStyle w:val="ListNumber"/>
        <w:spacing w:line="324" w:lineRule="auto"/>
        <w:ind w:left="432"/>
        <w:jc w:val="both"/>
      </w:pPr>
      <w:r>
        <w:t>Validate and normalize source data before applying reconciliation logic.</w:t>
      </w:r>
    </w:p>
    <w:p w14:paraId="688B9F85" w14:textId="77777777" w:rsidR="00D82134" w:rsidRDefault="00000000" w:rsidP="0034304F">
      <w:pPr>
        <w:pStyle w:val="ListNumber"/>
        <w:spacing w:line="324" w:lineRule="auto"/>
        <w:ind w:left="432"/>
        <w:jc w:val="both"/>
      </w:pPr>
      <w:r>
        <w:t>Implement deterministic reconciliation as the primary decision layer.</w:t>
      </w:r>
    </w:p>
    <w:p w14:paraId="4F73B258" w14:textId="77777777" w:rsidR="00D82134" w:rsidRDefault="00000000" w:rsidP="0034304F">
      <w:pPr>
        <w:pStyle w:val="ListNumber"/>
        <w:spacing w:line="324" w:lineRule="auto"/>
        <w:ind w:left="432"/>
        <w:jc w:val="both"/>
      </w:pPr>
      <w:r>
        <w:t>Classify operational exceptions into understandable categories.</w:t>
      </w:r>
    </w:p>
    <w:p w14:paraId="248DAB91" w14:textId="77777777" w:rsidR="00D82134" w:rsidRDefault="00000000" w:rsidP="0034304F">
      <w:pPr>
        <w:pStyle w:val="ListNumber"/>
        <w:spacing w:line="324" w:lineRule="auto"/>
        <w:ind w:left="432"/>
        <w:jc w:val="both"/>
      </w:pPr>
      <w:r>
        <w:t>Add an interpretable ML layer for attention prioritization rather than financial decision replacement.</w:t>
      </w:r>
    </w:p>
    <w:p w14:paraId="69FBAC18" w14:textId="77777777" w:rsidR="00D82134" w:rsidRDefault="00000000" w:rsidP="0034304F">
      <w:pPr>
        <w:pStyle w:val="ListNumber"/>
        <w:spacing w:line="324" w:lineRule="auto"/>
        <w:ind w:left="432"/>
        <w:jc w:val="both"/>
      </w:pPr>
      <w:r>
        <w:t>Expose the pipeline through a typed REST API using FastAPI.</w:t>
      </w:r>
    </w:p>
    <w:p w14:paraId="77060D6D" w14:textId="77777777" w:rsidR="00D82134" w:rsidRDefault="00000000" w:rsidP="0034304F">
      <w:pPr>
        <w:pStyle w:val="ListNumber"/>
        <w:spacing w:line="324" w:lineRule="auto"/>
        <w:ind w:left="432"/>
        <w:jc w:val="both"/>
      </w:pPr>
      <w:r>
        <w:t>Develop a React/Vite operations dashboard for reviewing KPIs, exceptions and transactions.</w:t>
      </w:r>
    </w:p>
    <w:p w14:paraId="3E3E0057" w14:textId="77777777" w:rsidR="00D82134" w:rsidRDefault="00000000" w:rsidP="0034304F">
      <w:pPr>
        <w:pStyle w:val="ListNumber"/>
        <w:spacing w:line="324" w:lineRule="auto"/>
        <w:ind w:left="432"/>
        <w:jc w:val="both"/>
      </w:pPr>
      <w:r>
        <w:t>Integrate Gemini as an evidence-grounded investigation assistant with server-side credentials.</w:t>
      </w:r>
    </w:p>
    <w:p w14:paraId="6B9FD940" w14:textId="77777777" w:rsidR="00D82134" w:rsidRDefault="00000000" w:rsidP="0034304F">
      <w:pPr>
        <w:pStyle w:val="ListNumber"/>
        <w:spacing w:line="324" w:lineRule="auto"/>
        <w:ind w:left="432"/>
        <w:jc w:val="both"/>
      </w:pPr>
      <w:r>
        <w:t>Provide deterministic fallback behavior when the external AI provider is unavailable.</w:t>
      </w:r>
    </w:p>
    <w:p w14:paraId="6E5E6FAC" w14:textId="77777777" w:rsidR="00D82134" w:rsidRDefault="00000000" w:rsidP="0034304F">
      <w:pPr>
        <w:pStyle w:val="ListNumber"/>
        <w:spacing w:line="324" w:lineRule="auto"/>
        <w:ind w:left="432"/>
        <w:jc w:val="both"/>
      </w:pPr>
      <w:r>
        <w:t>Validate the implementation through backend tests, frontend tests/build checks and benchmark verification.</w:t>
      </w:r>
    </w:p>
    <w:p w14:paraId="37EF0A67" w14:textId="77777777" w:rsidR="00D82134" w:rsidRDefault="00000000">
      <w:pPr>
        <w:pStyle w:val="Heading2"/>
      </w:pPr>
      <w:r>
        <w:rPr>
          <w:rFonts w:ascii="Times New Roman" w:eastAsia="Times New Roman" w:hAnsi="Times New Roman"/>
        </w:rPr>
        <w:t>3.2 KEY LEARNINGS</w:t>
      </w:r>
    </w:p>
    <w:p w14:paraId="686EE111" w14:textId="77777777" w:rsidR="00D82134" w:rsidRDefault="00000000" w:rsidP="0034304F">
      <w:pPr>
        <w:pStyle w:val="ListBullet"/>
        <w:spacing w:line="324" w:lineRule="auto"/>
        <w:ind w:left="432"/>
        <w:jc w:val="both"/>
      </w:pPr>
      <w:r>
        <w:t>Business rules and ML can coexist when their responsibilities are explicitly separated.</w:t>
      </w:r>
    </w:p>
    <w:p w14:paraId="4EB753AE" w14:textId="77777777" w:rsidR="0034304F" w:rsidRDefault="00000000" w:rsidP="0034304F">
      <w:pPr>
        <w:pStyle w:val="ListBullet"/>
        <w:spacing w:line="324" w:lineRule="auto"/>
        <w:ind w:left="432"/>
        <w:jc w:val="both"/>
      </w:pPr>
      <w:r>
        <w:t>Interpretability matters in finance-oriented workflows; risk factors are more useful when</w:t>
      </w:r>
    </w:p>
    <w:p w14:paraId="00BD263E" w14:textId="5E2BBB25" w:rsidR="00D82134" w:rsidRDefault="00000000" w:rsidP="0034304F">
      <w:pPr>
        <w:pStyle w:val="ListBullet"/>
        <w:numPr>
          <w:ilvl w:val="0"/>
          <w:numId w:val="0"/>
        </w:numPr>
        <w:spacing w:line="324" w:lineRule="auto"/>
        <w:ind w:left="432"/>
        <w:jc w:val="both"/>
      </w:pPr>
      <w:r>
        <w:t>analysts can understand why attention is high.</w:t>
      </w:r>
    </w:p>
    <w:p w14:paraId="7370BC90" w14:textId="77777777" w:rsidR="00D82134" w:rsidRDefault="00000000" w:rsidP="0034304F">
      <w:pPr>
        <w:pStyle w:val="ListBullet"/>
        <w:spacing w:line="324" w:lineRule="auto"/>
        <w:ind w:left="432"/>
        <w:jc w:val="both"/>
      </w:pPr>
      <w:r>
        <w:t>Synthetic data is useful for reproducibility, but synthetic evaluation should not be presented as production model performance.</w:t>
      </w:r>
    </w:p>
    <w:p w14:paraId="46FEC850" w14:textId="77777777" w:rsidR="00D82134" w:rsidRDefault="00000000" w:rsidP="0034304F">
      <w:pPr>
        <w:pStyle w:val="ListBullet"/>
        <w:spacing w:line="324" w:lineRule="auto"/>
        <w:ind w:left="432"/>
        <w:jc w:val="both"/>
      </w:pPr>
      <w:r>
        <w:t>AI integrations need provenance, validation and fallback behavior rather than a single dependency on an external provider.</w:t>
      </w:r>
    </w:p>
    <w:p w14:paraId="37578EF0" w14:textId="77777777" w:rsidR="00D82134" w:rsidRDefault="00000000" w:rsidP="0034304F">
      <w:pPr>
        <w:pStyle w:val="ListBullet"/>
        <w:spacing w:line="324" w:lineRule="auto"/>
        <w:ind w:left="432"/>
        <w:jc w:val="both"/>
      </w:pPr>
      <w:r>
        <w:t>An API-first backend creates a clean boundary between data processing and the user interface.</w:t>
      </w:r>
    </w:p>
    <w:p w14:paraId="351359EA" w14:textId="77777777" w:rsidR="00D82134" w:rsidRDefault="00000000" w:rsidP="0034304F">
      <w:pPr>
        <w:pStyle w:val="ListBullet"/>
        <w:spacing w:line="324" w:lineRule="auto"/>
        <w:ind w:left="432"/>
        <w:jc w:val="both"/>
      </w:pPr>
      <w:r>
        <w:t>Testing needs to cover not only individual functions but also the final decision path and application build.</w:t>
      </w:r>
    </w:p>
    <w:p w14:paraId="426D3FD9" w14:textId="77777777" w:rsidR="00D82134" w:rsidRDefault="00000000">
      <w:r>
        <w:br w:type="page"/>
      </w:r>
    </w:p>
    <w:p w14:paraId="74373980" w14:textId="77777777" w:rsidR="00D82134" w:rsidRDefault="00000000">
      <w:pPr>
        <w:pStyle w:val="Heading1"/>
        <w:jc w:val="center"/>
      </w:pPr>
      <w:r>
        <w:rPr>
          <w:rFonts w:ascii="Times New Roman" w:eastAsia="Times New Roman" w:hAnsi="Times New Roman"/>
        </w:rPr>
        <w:lastRenderedPageBreak/>
        <w:t>4. FUNCTIONAL AND NON-FUNCTIONAL REQUIREMENTS</w:t>
      </w:r>
    </w:p>
    <w:p w14:paraId="09D14558" w14:textId="77777777" w:rsidR="0034304F" w:rsidRDefault="0034304F">
      <w:pPr>
        <w:pStyle w:val="Heading2"/>
        <w:rPr>
          <w:rFonts w:ascii="Times New Roman" w:eastAsia="Times New Roman" w:hAnsi="Times New Roman"/>
        </w:rPr>
      </w:pPr>
    </w:p>
    <w:p w14:paraId="05A5E342" w14:textId="7C05E93A" w:rsidR="00D82134" w:rsidRDefault="00000000">
      <w:pPr>
        <w:pStyle w:val="Heading2"/>
        <w:rPr>
          <w:rFonts w:ascii="Times New Roman" w:eastAsia="Times New Roman" w:hAnsi="Times New Roman"/>
        </w:rPr>
      </w:pPr>
      <w:r>
        <w:rPr>
          <w:rFonts w:ascii="Times New Roman" w:eastAsia="Times New Roman" w:hAnsi="Times New Roman"/>
        </w:rPr>
        <w:t>Functional Requirements</w:t>
      </w:r>
    </w:p>
    <w:p w14:paraId="79F65C6A" w14:textId="77777777" w:rsidR="0034304F" w:rsidRPr="0034304F" w:rsidRDefault="0034304F" w:rsidP="0034304F"/>
    <w:tbl>
      <w:tblPr>
        <w:tblStyle w:val="TableGrid"/>
        <w:tblW w:w="0" w:type="auto"/>
        <w:jc w:val="center"/>
        <w:shd w:val="clear" w:color="auto" w:fill="FFFFFF" w:themeFill="background1"/>
        <w:tblLook w:val="04A0" w:firstRow="1" w:lastRow="0" w:firstColumn="1" w:lastColumn="0" w:noHBand="0" w:noVBand="1"/>
      </w:tblPr>
      <w:tblGrid>
        <w:gridCol w:w="3216"/>
        <w:gridCol w:w="3216"/>
        <w:gridCol w:w="3216"/>
      </w:tblGrid>
      <w:tr w:rsidR="00D82134" w:rsidRPr="00DE59DC" w14:paraId="0767E4A5" w14:textId="77777777" w:rsidTr="0034304F">
        <w:trPr>
          <w:jc w:val="center"/>
        </w:trPr>
        <w:tc>
          <w:tcPr>
            <w:tcW w:w="3216" w:type="dxa"/>
            <w:shd w:val="clear" w:color="auto" w:fill="FFFFFF" w:themeFill="background1"/>
            <w:vAlign w:val="center"/>
          </w:tcPr>
          <w:p w14:paraId="480C02EA" w14:textId="77777777" w:rsidR="00D82134" w:rsidRPr="00DE59DC" w:rsidRDefault="00000000" w:rsidP="00DE59DC">
            <w:pPr>
              <w:jc w:val="center"/>
              <w:rPr>
                <w:szCs w:val="24"/>
              </w:rPr>
            </w:pPr>
            <w:r w:rsidRPr="00DE59DC">
              <w:rPr>
                <w:b/>
                <w:szCs w:val="24"/>
              </w:rPr>
              <w:t>ID</w:t>
            </w:r>
          </w:p>
        </w:tc>
        <w:tc>
          <w:tcPr>
            <w:tcW w:w="3216" w:type="dxa"/>
            <w:shd w:val="clear" w:color="auto" w:fill="FFFFFF" w:themeFill="background1"/>
            <w:vAlign w:val="center"/>
          </w:tcPr>
          <w:p w14:paraId="0FD89DBB" w14:textId="77777777" w:rsidR="00D82134" w:rsidRPr="00DE59DC" w:rsidRDefault="00000000" w:rsidP="00DE59DC">
            <w:pPr>
              <w:jc w:val="center"/>
              <w:rPr>
                <w:szCs w:val="24"/>
              </w:rPr>
            </w:pPr>
            <w:r w:rsidRPr="00DE59DC">
              <w:rPr>
                <w:b/>
                <w:szCs w:val="24"/>
              </w:rPr>
              <w:t>Requirement</w:t>
            </w:r>
          </w:p>
        </w:tc>
        <w:tc>
          <w:tcPr>
            <w:tcW w:w="3216" w:type="dxa"/>
            <w:shd w:val="clear" w:color="auto" w:fill="FFFFFF" w:themeFill="background1"/>
            <w:vAlign w:val="center"/>
          </w:tcPr>
          <w:p w14:paraId="0427D6CB" w14:textId="77777777" w:rsidR="00D82134" w:rsidRPr="00DE59DC" w:rsidRDefault="00000000" w:rsidP="00DE59DC">
            <w:pPr>
              <w:jc w:val="center"/>
              <w:rPr>
                <w:szCs w:val="24"/>
              </w:rPr>
            </w:pPr>
            <w:r w:rsidRPr="00DE59DC">
              <w:rPr>
                <w:b/>
                <w:szCs w:val="24"/>
              </w:rPr>
              <w:t>Description</w:t>
            </w:r>
          </w:p>
        </w:tc>
      </w:tr>
      <w:tr w:rsidR="00D82134" w14:paraId="21F522C4" w14:textId="77777777" w:rsidTr="0034304F">
        <w:trPr>
          <w:jc w:val="center"/>
        </w:trPr>
        <w:tc>
          <w:tcPr>
            <w:tcW w:w="3216" w:type="dxa"/>
            <w:shd w:val="clear" w:color="auto" w:fill="FFFFFF" w:themeFill="background1"/>
            <w:vAlign w:val="center"/>
          </w:tcPr>
          <w:p w14:paraId="37BB3894" w14:textId="77777777" w:rsidR="00D82134" w:rsidRPr="00DE59DC" w:rsidRDefault="00000000" w:rsidP="00DE59DC">
            <w:pPr>
              <w:rPr>
                <w:sz w:val="20"/>
                <w:szCs w:val="20"/>
              </w:rPr>
            </w:pPr>
            <w:r w:rsidRPr="00DE59DC">
              <w:rPr>
                <w:sz w:val="20"/>
                <w:szCs w:val="20"/>
              </w:rPr>
              <w:t>FR-01</w:t>
            </w:r>
          </w:p>
        </w:tc>
        <w:tc>
          <w:tcPr>
            <w:tcW w:w="3216" w:type="dxa"/>
            <w:shd w:val="clear" w:color="auto" w:fill="FFFFFF" w:themeFill="background1"/>
            <w:vAlign w:val="center"/>
          </w:tcPr>
          <w:p w14:paraId="247646CE" w14:textId="77777777" w:rsidR="00D82134" w:rsidRPr="00DE59DC" w:rsidRDefault="00000000" w:rsidP="00DE59DC">
            <w:pPr>
              <w:rPr>
                <w:sz w:val="20"/>
                <w:szCs w:val="20"/>
              </w:rPr>
            </w:pPr>
            <w:r w:rsidRPr="00DE59DC">
              <w:rPr>
                <w:sz w:val="20"/>
                <w:szCs w:val="20"/>
              </w:rPr>
              <w:t>Data ingestion</w:t>
            </w:r>
          </w:p>
        </w:tc>
        <w:tc>
          <w:tcPr>
            <w:tcW w:w="3216" w:type="dxa"/>
            <w:shd w:val="clear" w:color="auto" w:fill="FFFFFF" w:themeFill="background1"/>
            <w:vAlign w:val="center"/>
          </w:tcPr>
          <w:p w14:paraId="688719C9" w14:textId="77777777" w:rsidR="00D82134" w:rsidRPr="00DE59DC" w:rsidRDefault="00000000" w:rsidP="00DE59DC">
            <w:pPr>
              <w:rPr>
                <w:sz w:val="20"/>
                <w:szCs w:val="20"/>
              </w:rPr>
            </w:pPr>
            <w:r w:rsidRPr="00DE59DC">
              <w:rPr>
                <w:sz w:val="20"/>
                <w:szCs w:val="20"/>
              </w:rPr>
              <w:t>Load synthetic financial source records for processing.</w:t>
            </w:r>
          </w:p>
        </w:tc>
      </w:tr>
      <w:tr w:rsidR="00D82134" w14:paraId="74C2DB41" w14:textId="77777777" w:rsidTr="0034304F">
        <w:trPr>
          <w:jc w:val="center"/>
        </w:trPr>
        <w:tc>
          <w:tcPr>
            <w:tcW w:w="3216" w:type="dxa"/>
            <w:shd w:val="clear" w:color="auto" w:fill="FFFFFF" w:themeFill="background1"/>
            <w:vAlign w:val="center"/>
          </w:tcPr>
          <w:p w14:paraId="54437E83" w14:textId="77777777" w:rsidR="00D82134" w:rsidRPr="00DE59DC" w:rsidRDefault="00000000" w:rsidP="00DE59DC">
            <w:pPr>
              <w:rPr>
                <w:sz w:val="20"/>
                <w:szCs w:val="20"/>
              </w:rPr>
            </w:pPr>
            <w:r w:rsidRPr="00DE59DC">
              <w:rPr>
                <w:sz w:val="20"/>
                <w:szCs w:val="20"/>
              </w:rPr>
              <w:t>FR-02</w:t>
            </w:r>
          </w:p>
        </w:tc>
        <w:tc>
          <w:tcPr>
            <w:tcW w:w="3216" w:type="dxa"/>
            <w:shd w:val="clear" w:color="auto" w:fill="FFFFFF" w:themeFill="background1"/>
            <w:vAlign w:val="center"/>
          </w:tcPr>
          <w:p w14:paraId="3C59421B" w14:textId="77777777" w:rsidR="00D82134" w:rsidRPr="00DE59DC" w:rsidRDefault="00000000" w:rsidP="00DE59DC">
            <w:pPr>
              <w:rPr>
                <w:sz w:val="20"/>
                <w:szCs w:val="20"/>
              </w:rPr>
            </w:pPr>
            <w:r w:rsidRPr="00DE59DC">
              <w:rPr>
                <w:sz w:val="20"/>
                <w:szCs w:val="20"/>
              </w:rPr>
              <w:t>Validation</w:t>
            </w:r>
          </w:p>
        </w:tc>
        <w:tc>
          <w:tcPr>
            <w:tcW w:w="3216" w:type="dxa"/>
            <w:shd w:val="clear" w:color="auto" w:fill="FFFFFF" w:themeFill="background1"/>
            <w:vAlign w:val="center"/>
          </w:tcPr>
          <w:p w14:paraId="4749C978" w14:textId="77777777" w:rsidR="00D82134" w:rsidRPr="00DE59DC" w:rsidRDefault="00000000" w:rsidP="00DE59DC">
            <w:pPr>
              <w:rPr>
                <w:sz w:val="20"/>
                <w:szCs w:val="20"/>
              </w:rPr>
            </w:pPr>
            <w:r w:rsidRPr="00DE59DC">
              <w:rPr>
                <w:sz w:val="20"/>
                <w:szCs w:val="20"/>
              </w:rPr>
              <w:t>Check and normalize incoming fields before reconciliation.</w:t>
            </w:r>
          </w:p>
        </w:tc>
      </w:tr>
      <w:tr w:rsidR="00D82134" w14:paraId="7DDDD723" w14:textId="77777777" w:rsidTr="0034304F">
        <w:trPr>
          <w:jc w:val="center"/>
        </w:trPr>
        <w:tc>
          <w:tcPr>
            <w:tcW w:w="3216" w:type="dxa"/>
            <w:shd w:val="clear" w:color="auto" w:fill="FFFFFF" w:themeFill="background1"/>
            <w:vAlign w:val="center"/>
          </w:tcPr>
          <w:p w14:paraId="72624492" w14:textId="77777777" w:rsidR="00D82134" w:rsidRPr="00DE59DC" w:rsidRDefault="00000000" w:rsidP="00DE59DC">
            <w:pPr>
              <w:rPr>
                <w:sz w:val="20"/>
                <w:szCs w:val="20"/>
              </w:rPr>
            </w:pPr>
            <w:r w:rsidRPr="00DE59DC">
              <w:rPr>
                <w:sz w:val="20"/>
                <w:szCs w:val="20"/>
              </w:rPr>
              <w:t>FR-03</w:t>
            </w:r>
          </w:p>
        </w:tc>
        <w:tc>
          <w:tcPr>
            <w:tcW w:w="3216" w:type="dxa"/>
            <w:shd w:val="clear" w:color="auto" w:fill="FFFFFF" w:themeFill="background1"/>
            <w:vAlign w:val="center"/>
          </w:tcPr>
          <w:p w14:paraId="3EED8DE6" w14:textId="77777777" w:rsidR="00D82134" w:rsidRPr="00DE59DC" w:rsidRDefault="00000000" w:rsidP="00DE59DC">
            <w:pPr>
              <w:rPr>
                <w:sz w:val="20"/>
                <w:szCs w:val="20"/>
              </w:rPr>
            </w:pPr>
            <w:r w:rsidRPr="00DE59DC">
              <w:rPr>
                <w:sz w:val="20"/>
                <w:szCs w:val="20"/>
              </w:rPr>
              <w:t>Reconciliation</w:t>
            </w:r>
          </w:p>
        </w:tc>
        <w:tc>
          <w:tcPr>
            <w:tcW w:w="3216" w:type="dxa"/>
            <w:shd w:val="clear" w:color="auto" w:fill="FFFFFF" w:themeFill="background1"/>
            <w:vAlign w:val="center"/>
          </w:tcPr>
          <w:p w14:paraId="3A6989F2" w14:textId="77777777" w:rsidR="00D82134" w:rsidRPr="00DE59DC" w:rsidRDefault="00000000" w:rsidP="00DE59DC">
            <w:pPr>
              <w:rPr>
                <w:sz w:val="20"/>
                <w:szCs w:val="20"/>
              </w:rPr>
            </w:pPr>
            <w:r w:rsidRPr="00DE59DC">
              <w:rPr>
                <w:sz w:val="20"/>
                <w:szCs w:val="20"/>
              </w:rPr>
              <w:t>Compare identity, references, amounts, dates, status and ledger consistency.</w:t>
            </w:r>
          </w:p>
        </w:tc>
      </w:tr>
      <w:tr w:rsidR="00D82134" w14:paraId="643A18F5" w14:textId="77777777" w:rsidTr="0034304F">
        <w:trPr>
          <w:jc w:val="center"/>
        </w:trPr>
        <w:tc>
          <w:tcPr>
            <w:tcW w:w="3216" w:type="dxa"/>
            <w:shd w:val="clear" w:color="auto" w:fill="FFFFFF" w:themeFill="background1"/>
            <w:vAlign w:val="center"/>
          </w:tcPr>
          <w:p w14:paraId="42934BD5" w14:textId="77777777" w:rsidR="00D82134" w:rsidRPr="00DE59DC" w:rsidRDefault="00000000" w:rsidP="00DE59DC">
            <w:pPr>
              <w:rPr>
                <w:sz w:val="20"/>
                <w:szCs w:val="20"/>
              </w:rPr>
            </w:pPr>
            <w:r w:rsidRPr="00DE59DC">
              <w:rPr>
                <w:sz w:val="20"/>
                <w:szCs w:val="20"/>
              </w:rPr>
              <w:t>FR-04</w:t>
            </w:r>
          </w:p>
        </w:tc>
        <w:tc>
          <w:tcPr>
            <w:tcW w:w="3216" w:type="dxa"/>
            <w:shd w:val="clear" w:color="auto" w:fill="FFFFFF" w:themeFill="background1"/>
            <w:vAlign w:val="center"/>
          </w:tcPr>
          <w:p w14:paraId="27D0F66F" w14:textId="77777777" w:rsidR="00D82134" w:rsidRPr="00DE59DC" w:rsidRDefault="00000000" w:rsidP="00DE59DC">
            <w:pPr>
              <w:rPr>
                <w:sz w:val="20"/>
                <w:szCs w:val="20"/>
              </w:rPr>
            </w:pPr>
            <w:r w:rsidRPr="00DE59DC">
              <w:rPr>
                <w:sz w:val="20"/>
                <w:szCs w:val="20"/>
              </w:rPr>
              <w:t>Exception classification</w:t>
            </w:r>
          </w:p>
        </w:tc>
        <w:tc>
          <w:tcPr>
            <w:tcW w:w="3216" w:type="dxa"/>
            <w:shd w:val="clear" w:color="auto" w:fill="FFFFFF" w:themeFill="background1"/>
            <w:vAlign w:val="center"/>
          </w:tcPr>
          <w:p w14:paraId="168AC1D0" w14:textId="77777777" w:rsidR="00D82134" w:rsidRPr="00DE59DC" w:rsidRDefault="00000000" w:rsidP="00DE59DC">
            <w:pPr>
              <w:rPr>
                <w:sz w:val="20"/>
                <w:szCs w:val="20"/>
              </w:rPr>
            </w:pPr>
            <w:r w:rsidRPr="00DE59DC">
              <w:rPr>
                <w:sz w:val="20"/>
                <w:szCs w:val="20"/>
              </w:rPr>
              <w:t>Assign operational outcomes such as DATE_MISMATCH or AMOUNT_MISMATCH.</w:t>
            </w:r>
          </w:p>
        </w:tc>
      </w:tr>
      <w:tr w:rsidR="00D82134" w14:paraId="3CD7D54B" w14:textId="77777777" w:rsidTr="0034304F">
        <w:trPr>
          <w:jc w:val="center"/>
        </w:trPr>
        <w:tc>
          <w:tcPr>
            <w:tcW w:w="3216" w:type="dxa"/>
            <w:shd w:val="clear" w:color="auto" w:fill="FFFFFF" w:themeFill="background1"/>
            <w:vAlign w:val="center"/>
          </w:tcPr>
          <w:p w14:paraId="23DC6B63" w14:textId="77777777" w:rsidR="00D82134" w:rsidRPr="00DE59DC" w:rsidRDefault="00000000" w:rsidP="00DE59DC">
            <w:pPr>
              <w:rPr>
                <w:sz w:val="20"/>
                <w:szCs w:val="20"/>
              </w:rPr>
            </w:pPr>
            <w:r w:rsidRPr="00DE59DC">
              <w:rPr>
                <w:sz w:val="20"/>
                <w:szCs w:val="20"/>
              </w:rPr>
              <w:t>FR-05</w:t>
            </w:r>
          </w:p>
        </w:tc>
        <w:tc>
          <w:tcPr>
            <w:tcW w:w="3216" w:type="dxa"/>
            <w:shd w:val="clear" w:color="auto" w:fill="FFFFFF" w:themeFill="background1"/>
            <w:vAlign w:val="center"/>
          </w:tcPr>
          <w:p w14:paraId="5A107C85" w14:textId="77777777" w:rsidR="00D82134" w:rsidRPr="00DE59DC" w:rsidRDefault="00000000" w:rsidP="00DE59DC">
            <w:pPr>
              <w:rPr>
                <w:sz w:val="20"/>
                <w:szCs w:val="20"/>
              </w:rPr>
            </w:pPr>
            <w:r w:rsidRPr="00DE59DC">
              <w:rPr>
                <w:sz w:val="20"/>
                <w:szCs w:val="20"/>
              </w:rPr>
              <w:t>Risk prioritization</w:t>
            </w:r>
          </w:p>
        </w:tc>
        <w:tc>
          <w:tcPr>
            <w:tcW w:w="3216" w:type="dxa"/>
            <w:shd w:val="clear" w:color="auto" w:fill="FFFFFF" w:themeFill="background1"/>
            <w:vAlign w:val="center"/>
          </w:tcPr>
          <w:p w14:paraId="4585E610" w14:textId="77777777" w:rsidR="00D82134" w:rsidRPr="00DE59DC" w:rsidRDefault="00000000" w:rsidP="00DE59DC">
            <w:pPr>
              <w:rPr>
                <w:sz w:val="20"/>
                <w:szCs w:val="20"/>
              </w:rPr>
            </w:pPr>
            <w:r w:rsidRPr="00DE59DC">
              <w:rPr>
                <w:sz w:val="20"/>
                <w:szCs w:val="20"/>
              </w:rPr>
              <w:t>Generate interpretable ML risk probability, score, level and factors.</w:t>
            </w:r>
          </w:p>
        </w:tc>
      </w:tr>
      <w:tr w:rsidR="00D82134" w14:paraId="74B734AC" w14:textId="77777777" w:rsidTr="0034304F">
        <w:trPr>
          <w:jc w:val="center"/>
        </w:trPr>
        <w:tc>
          <w:tcPr>
            <w:tcW w:w="3216" w:type="dxa"/>
            <w:shd w:val="clear" w:color="auto" w:fill="FFFFFF" w:themeFill="background1"/>
            <w:vAlign w:val="center"/>
          </w:tcPr>
          <w:p w14:paraId="3F1E8426" w14:textId="77777777" w:rsidR="00D82134" w:rsidRPr="00DE59DC" w:rsidRDefault="00000000" w:rsidP="00DE59DC">
            <w:pPr>
              <w:rPr>
                <w:sz w:val="20"/>
                <w:szCs w:val="20"/>
              </w:rPr>
            </w:pPr>
            <w:r w:rsidRPr="00DE59DC">
              <w:rPr>
                <w:sz w:val="20"/>
                <w:szCs w:val="20"/>
              </w:rPr>
              <w:t>FR-06</w:t>
            </w:r>
          </w:p>
        </w:tc>
        <w:tc>
          <w:tcPr>
            <w:tcW w:w="3216" w:type="dxa"/>
            <w:shd w:val="clear" w:color="auto" w:fill="FFFFFF" w:themeFill="background1"/>
            <w:vAlign w:val="center"/>
          </w:tcPr>
          <w:p w14:paraId="10C080D9" w14:textId="77777777" w:rsidR="00D82134" w:rsidRPr="00DE59DC" w:rsidRDefault="00000000" w:rsidP="00DE59DC">
            <w:pPr>
              <w:rPr>
                <w:sz w:val="20"/>
                <w:szCs w:val="20"/>
              </w:rPr>
            </w:pPr>
            <w:r w:rsidRPr="00DE59DC">
              <w:rPr>
                <w:sz w:val="20"/>
                <w:szCs w:val="20"/>
              </w:rPr>
              <w:t>REST API</w:t>
            </w:r>
          </w:p>
        </w:tc>
        <w:tc>
          <w:tcPr>
            <w:tcW w:w="3216" w:type="dxa"/>
            <w:shd w:val="clear" w:color="auto" w:fill="FFFFFF" w:themeFill="background1"/>
            <w:vAlign w:val="center"/>
          </w:tcPr>
          <w:p w14:paraId="441BAC8B" w14:textId="77777777" w:rsidR="00D82134" w:rsidRPr="00DE59DC" w:rsidRDefault="00000000" w:rsidP="00DE59DC">
            <w:pPr>
              <w:rPr>
                <w:sz w:val="20"/>
                <w:szCs w:val="20"/>
              </w:rPr>
            </w:pPr>
            <w:r w:rsidRPr="00DE59DC">
              <w:rPr>
                <w:sz w:val="20"/>
                <w:szCs w:val="20"/>
              </w:rPr>
              <w:t>Serve health, summary, transaction, exception and investigation endpoints.</w:t>
            </w:r>
          </w:p>
        </w:tc>
      </w:tr>
      <w:tr w:rsidR="00D82134" w14:paraId="345A91D5" w14:textId="77777777" w:rsidTr="0034304F">
        <w:trPr>
          <w:jc w:val="center"/>
        </w:trPr>
        <w:tc>
          <w:tcPr>
            <w:tcW w:w="3216" w:type="dxa"/>
            <w:shd w:val="clear" w:color="auto" w:fill="FFFFFF" w:themeFill="background1"/>
            <w:vAlign w:val="center"/>
          </w:tcPr>
          <w:p w14:paraId="336CA511" w14:textId="77777777" w:rsidR="00D82134" w:rsidRPr="00DE59DC" w:rsidRDefault="00000000" w:rsidP="00DE59DC">
            <w:pPr>
              <w:rPr>
                <w:sz w:val="20"/>
                <w:szCs w:val="20"/>
              </w:rPr>
            </w:pPr>
            <w:r w:rsidRPr="00DE59DC">
              <w:rPr>
                <w:sz w:val="20"/>
                <w:szCs w:val="20"/>
              </w:rPr>
              <w:t>FR-07</w:t>
            </w:r>
          </w:p>
        </w:tc>
        <w:tc>
          <w:tcPr>
            <w:tcW w:w="3216" w:type="dxa"/>
            <w:shd w:val="clear" w:color="auto" w:fill="FFFFFF" w:themeFill="background1"/>
            <w:vAlign w:val="center"/>
          </w:tcPr>
          <w:p w14:paraId="6A055D4E" w14:textId="77777777" w:rsidR="00D82134" w:rsidRPr="00DE59DC" w:rsidRDefault="00000000" w:rsidP="00DE59DC">
            <w:pPr>
              <w:rPr>
                <w:sz w:val="20"/>
                <w:szCs w:val="20"/>
              </w:rPr>
            </w:pPr>
            <w:r w:rsidRPr="00DE59DC">
              <w:rPr>
                <w:sz w:val="20"/>
                <w:szCs w:val="20"/>
              </w:rPr>
              <w:t>Dashboard</w:t>
            </w:r>
          </w:p>
        </w:tc>
        <w:tc>
          <w:tcPr>
            <w:tcW w:w="3216" w:type="dxa"/>
            <w:shd w:val="clear" w:color="auto" w:fill="FFFFFF" w:themeFill="background1"/>
            <w:vAlign w:val="center"/>
          </w:tcPr>
          <w:p w14:paraId="6AD97B42" w14:textId="77777777" w:rsidR="00D82134" w:rsidRPr="00DE59DC" w:rsidRDefault="00000000" w:rsidP="00DE59DC">
            <w:pPr>
              <w:rPr>
                <w:sz w:val="20"/>
                <w:szCs w:val="20"/>
              </w:rPr>
            </w:pPr>
            <w:r w:rsidRPr="00DE59DC">
              <w:rPr>
                <w:sz w:val="20"/>
                <w:szCs w:val="20"/>
              </w:rPr>
              <w:t>Present KPIs, distributions, queues, transaction exploration and detail views.</w:t>
            </w:r>
          </w:p>
        </w:tc>
      </w:tr>
      <w:tr w:rsidR="00D82134" w14:paraId="283B24D1" w14:textId="77777777" w:rsidTr="0034304F">
        <w:trPr>
          <w:jc w:val="center"/>
        </w:trPr>
        <w:tc>
          <w:tcPr>
            <w:tcW w:w="3216" w:type="dxa"/>
            <w:shd w:val="clear" w:color="auto" w:fill="FFFFFF" w:themeFill="background1"/>
            <w:vAlign w:val="center"/>
          </w:tcPr>
          <w:p w14:paraId="11995FCA" w14:textId="77777777" w:rsidR="00D82134" w:rsidRPr="00DE59DC" w:rsidRDefault="00000000" w:rsidP="00DE59DC">
            <w:pPr>
              <w:rPr>
                <w:sz w:val="20"/>
                <w:szCs w:val="20"/>
              </w:rPr>
            </w:pPr>
            <w:r w:rsidRPr="00DE59DC">
              <w:rPr>
                <w:sz w:val="20"/>
                <w:szCs w:val="20"/>
              </w:rPr>
              <w:t>FR-08</w:t>
            </w:r>
          </w:p>
        </w:tc>
        <w:tc>
          <w:tcPr>
            <w:tcW w:w="3216" w:type="dxa"/>
            <w:shd w:val="clear" w:color="auto" w:fill="FFFFFF" w:themeFill="background1"/>
            <w:vAlign w:val="center"/>
          </w:tcPr>
          <w:p w14:paraId="43FC7FD4" w14:textId="77777777" w:rsidR="00D82134" w:rsidRPr="00DE59DC" w:rsidRDefault="00000000" w:rsidP="00DE59DC">
            <w:pPr>
              <w:rPr>
                <w:sz w:val="20"/>
                <w:szCs w:val="20"/>
              </w:rPr>
            </w:pPr>
            <w:r w:rsidRPr="00DE59DC">
              <w:rPr>
                <w:sz w:val="20"/>
                <w:szCs w:val="20"/>
              </w:rPr>
              <w:t>Investigation</w:t>
            </w:r>
          </w:p>
        </w:tc>
        <w:tc>
          <w:tcPr>
            <w:tcW w:w="3216" w:type="dxa"/>
            <w:shd w:val="clear" w:color="auto" w:fill="FFFFFF" w:themeFill="background1"/>
            <w:vAlign w:val="center"/>
          </w:tcPr>
          <w:p w14:paraId="48C0D1BD" w14:textId="77777777" w:rsidR="00D82134" w:rsidRPr="00DE59DC" w:rsidRDefault="00000000" w:rsidP="00DE59DC">
            <w:pPr>
              <w:rPr>
                <w:sz w:val="20"/>
                <w:szCs w:val="20"/>
              </w:rPr>
            </w:pPr>
            <w:r w:rsidRPr="00DE59DC">
              <w:rPr>
                <w:sz w:val="20"/>
                <w:szCs w:val="20"/>
              </w:rPr>
              <w:t>Provide evidence-grounded investigation assistance using Gemini when configured.</w:t>
            </w:r>
          </w:p>
        </w:tc>
      </w:tr>
      <w:tr w:rsidR="00D82134" w14:paraId="18B5B6B5" w14:textId="77777777" w:rsidTr="0034304F">
        <w:trPr>
          <w:jc w:val="center"/>
        </w:trPr>
        <w:tc>
          <w:tcPr>
            <w:tcW w:w="3216" w:type="dxa"/>
            <w:shd w:val="clear" w:color="auto" w:fill="FFFFFF" w:themeFill="background1"/>
            <w:vAlign w:val="center"/>
          </w:tcPr>
          <w:p w14:paraId="000021A6" w14:textId="77777777" w:rsidR="00D82134" w:rsidRPr="00DE59DC" w:rsidRDefault="00000000" w:rsidP="00DE59DC">
            <w:pPr>
              <w:rPr>
                <w:sz w:val="20"/>
                <w:szCs w:val="20"/>
              </w:rPr>
            </w:pPr>
            <w:r w:rsidRPr="00DE59DC">
              <w:rPr>
                <w:sz w:val="20"/>
                <w:szCs w:val="20"/>
              </w:rPr>
              <w:t>FR-09</w:t>
            </w:r>
          </w:p>
        </w:tc>
        <w:tc>
          <w:tcPr>
            <w:tcW w:w="3216" w:type="dxa"/>
            <w:shd w:val="clear" w:color="auto" w:fill="FFFFFF" w:themeFill="background1"/>
            <w:vAlign w:val="center"/>
          </w:tcPr>
          <w:p w14:paraId="201787DE" w14:textId="77777777" w:rsidR="00D82134" w:rsidRPr="00DE59DC" w:rsidRDefault="00000000" w:rsidP="00DE59DC">
            <w:pPr>
              <w:rPr>
                <w:sz w:val="20"/>
                <w:szCs w:val="20"/>
              </w:rPr>
            </w:pPr>
            <w:r w:rsidRPr="00DE59DC">
              <w:rPr>
                <w:sz w:val="20"/>
                <w:szCs w:val="20"/>
              </w:rPr>
              <w:t>Fallback</w:t>
            </w:r>
          </w:p>
        </w:tc>
        <w:tc>
          <w:tcPr>
            <w:tcW w:w="3216" w:type="dxa"/>
            <w:shd w:val="clear" w:color="auto" w:fill="FFFFFF" w:themeFill="background1"/>
            <w:vAlign w:val="center"/>
          </w:tcPr>
          <w:p w14:paraId="41C409B8" w14:textId="77777777" w:rsidR="00D82134" w:rsidRPr="00DE59DC" w:rsidRDefault="00000000" w:rsidP="00DE59DC">
            <w:pPr>
              <w:rPr>
                <w:sz w:val="20"/>
                <w:szCs w:val="20"/>
              </w:rPr>
            </w:pPr>
            <w:r w:rsidRPr="00DE59DC">
              <w:rPr>
                <w:sz w:val="20"/>
                <w:szCs w:val="20"/>
              </w:rPr>
              <w:t>Use a deterministic evidence-based response when Gemini is unavailable.</w:t>
            </w:r>
          </w:p>
        </w:tc>
      </w:tr>
      <w:tr w:rsidR="00D82134" w14:paraId="18A0254B" w14:textId="77777777" w:rsidTr="0034304F">
        <w:trPr>
          <w:jc w:val="center"/>
        </w:trPr>
        <w:tc>
          <w:tcPr>
            <w:tcW w:w="3216" w:type="dxa"/>
            <w:shd w:val="clear" w:color="auto" w:fill="FFFFFF" w:themeFill="background1"/>
            <w:vAlign w:val="center"/>
          </w:tcPr>
          <w:p w14:paraId="0E2EEF96" w14:textId="77777777" w:rsidR="00D82134" w:rsidRPr="00DE59DC" w:rsidRDefault="00000000" w:rsidP="00DE59DC">
            <w:pPr>
              <w:rPr>
                <w:sz w:val="20"/>
                <w:szCs w:val="20"/>
              </w:rPr>
            </w:pPr>
            <w:r w:rsidRPr="00DE59DC">
              <w:rPr>
                <w:sz w:val="20"/>
                <w:szCs w:val="20"/>
              </w:rPr>
              <w:t>FR-10</w:t>
            </w:r>
          </w:p>
        </w:tc>
        <w:tc>
          <w:tcPr>
            <w:tcW w:w="3216" w:type="dxa"/>
            <w:shd w:val="clear" w:color="auto" w:fill="FFFFFF" w:themeFill="background1"/>
            <w:vAlign w:val="center"/>
          </w:tcPr>
          <w:p w14:paraId="39A9F8F4" w14:textId="77777777" w:rsidR="00D82134" w:rsidRPr="00DE59DC" w:rsidRDefault="00000000" w:rsidP="00DE59DC">
            <w:pPr>
              <w:rPr>
                <w:sz w:val="20"/>
                <w:szCs w:val="20"/>
              </w:rPr>
            </w:pPr>
            <w:r w:rsidRPr="00DE59DC">
              <w:rPr>
                <w:sz w:val="20"/>
                <w:szCs w:val="20"/>
              </w:rPr>
              <w:t>Testing</w:t>
            </w:r>
          </w:p>
        </w:tc>
        <w:tc>
          <w:tcPr>
            <w:tcW w:w="3216" w:type="dxa"/>
            <w:shd w:val="clear" w:color="auto" w:fill="FFFFFF" w:themeFill="background1"/>
            <w:vAlign w:val="center"/>
          </w:tcPr>
          <w:p w14:paraId="48C0699A" w14:textId="77777777" w:rsidR="00D82134" w:rsidRPr="00DE59DC" w:rsidRDefault="00000000" w:rsidP="00DE59DC">
            <w:pPr>
              <w:rPr>
                <w:sz w:val="20"/>
                <w:szCs w:val="20"/>
              </w:rPr>
            </w:pPr>
            <w:r w:rsidRPr="00DE59DC">
              <w:rPr>
                <w:sz w:val="20"/>
                <w:szCs w:val="20"/>
              </w:rPr>
              <w:t>Run backend/frontend tests and benchmark verification.</w:t>
            </w:r>
          </w:p>
        </w:tc>
      </w:tr>
    </w:tbl>
    <w:p w14:paraId="60945752" w14:textId="77777777" w:rsidR="0034304F" w:rsidRDefault="0034304F">
      <w:pPr>
        <w:pStyle w:val="Heading2"/>
        <w:rPr>
          <w:rFonts w:ascii="Times New Roman" w:eastAsia="Times New Roman" w:hAnsi="Times New Roman"/>
        </w:rPr>
      </w:pPr>
    </w:p>
    <w:p w14:paraId="030016BC" w14:textId="77777777" w:rsidR="0034304F" w:rsidRPr="0034304F" w:rsidRDefault="0034304F" w:rsidP="0034304F"/>
    <w:p w14:paraId="52C37ABF" w14:textId="04D77CAD" w:rsidR="00D82134" w:rsidRDefault="00000000">
      <w:pPr>
        <w:pStyle w:val="Heading2"/>
        <w:rPr>
          <w:rFonts w:ascii="Times New Roman" w:eastAsia="Times New Roman" w:hAnsi="Times New Roman"/>
        </w:rPr>
      </w:pPr>
      <w:r>
        <w:rPr>
          <w:rFonts w:ascii="Times New Roman" w:eastAsia="Times New Roman" w:hAnsi="Times New Roman"/>
        </w:rPr>
        <w:t>Non-Functional Requirements</w:t>
      </w:r>
    </w:p>
    <w:p w14:paraId="60193ED8" w14:textId="77777777" w:rsidR="0034304F" w:rsidRPr="0034304F" w:rsidRDefault="0034304F" w:rsidP="0034304F"/>
    <w:tbl>
      <w:tblPr>
        <w:tblStyle w:val="TableGrid"/>
        <w:tblW w:w="0" w:type="auto"/>
        <w:jc w:val="center"/>
        <w:shd w:val="clear" w:color="auto" w:fill="FFFFFF" w:themeFill="background1"/>
        <w:tblLook w:val="04A0" w:firstRow="1" w:lastRow="0" w:firstColumn="1" w:lastColumn="0" w:noHBand="0" w:noVBand="1"/>
      </w:tblPr>
      <w:tblGrid>
        <w:gridCol w:w="4824"/>
        <w:gridCol w:w="4824"/>
      </w:tblGrid>
      <w:tr w:rsidR="00D82134" w14:paraId="1D624FF1" w14:textId="77777777" w:rsidTr="0034304F">
        <w:trPr>
          <w:jc w:val="center"/>
        </w:trPr>
        <w:tc>
          <w:tcPr>
            <w:tcW w:w="4824" w:type="dxa"/>
            <w:shd w:val="clear" w:color="auto" w:fill="FFFFFF" w:themeFill="background1"/>
            <w:vAlign w:val="center"/>
          </w:tcPr>
          <w:p w14:paraId="3048DCAF" w14:textId="77777777" w:rsidR="00D82134" w:rsidRPr="00DE59DC" w:rsidRDefault="00000000" w:rsidP="00DE59DC">
            <w:pPr>
              <w:jc w:val="center"/>
              <w:rPr>
                <w:szCs w:val="24"/>
              </w:rPr>
            </w:pPr>
            <w:r w:rsidRPr="00DE59DC">
              <w:rPr>
                <w:b/>
                <w:szCs w:val="24"/>
              </w:rPr>
              <w:t>Category</w:t>
            </w:r>
          </w:p>
        </w:tc>
        <w:tc>
          <w:tcPr>
            <w:tcW w:w="4824" w:type="dxa"/>
            <w:shd w:val="clear" w:color="auto" w:fill="FFFFFF" w:themeFill="background1"/>
            <w:vAlign w:val="center"/>
          </w:tcPr>
          <w:p w14:paraId="7647039B" w14:textId="77777777" w:rsidR="00D82134" w:rsidRPr="00DE59DC" w:rsidRDefault="00000000" w:rsidP="00DE59DC">
            <w:pPr>
              <w:jc w:val="center"/>
              <w:rPr>
                <w:szCs w:val="24"/>
              </w:rPr>
            </w:pPr>
            <w:r w:rsidRPr="00DE59DC">
              <w:rPr>
                <w:b/>
                <w:szCs w:val="24"/>
              </w:rPr>
              <w:t>Requirement</w:t>
            </w:r>
          </w:p>
        </w:tc>
      </w:tr>
      <w:tr w:rsidR="00D82134" w14:paraId="230A6AAF" w14:textId="77777777" w:rsidTr="0034304F">
        <w:trPr>
          <w:jc w:val="center"/>
        </w:trPr>
        <w:tc>
          <w:tcPr>
            <w:tcW w:w="4824" w:type="dxa"/>
            <w:shd w:val="clear" w:color="auto" w:fill="FFFFFF" w:themeFill="background1"/>
            <w:vAlign w:val="center"/>
          </w:tcPr>
          <w:p w14:paraId="5FA18320" w14:textId="77777777" w:rsidR="00D82134" w:rsidRPr="00DE59DC" w:rsidRDefault="00000000" w:rsidP="00DE59DC">
            <w:pPr>
              <w:jc w:val="both"/>
              <w:rPr>
                <w:sz w:val="20"/>
                <w:szCs w:val="20"/>
              </w:rPr>
            </w:pPr>
            <w:r w:rsidRPr="00DE59DC">
              <w:rPr>
                <w:sz w:val="20"/>
                <w:szCs w:val="20"/>
              </w:rPr>
              <w:t>Reproducibility</w:t>
            </w:r>
          </w:p>
        </w:tc>
        <w:tc>
          <w:tcPr>
            <w:tcW w:w="4824" w:type="dxa"/>
            <w:shd w:val="clear" w:color="auto" w:fill="FFFFFF" w:themeFill="background1"/>
            <w:vAlign w:val="center"/>
          </w:tcPr>
          <w:p w14:paraId="523053C4" w14:textId="77777777" w:rsidR="00D82134" w:rsidRPr="00DE59DC" w:rsidRDefault="00000000" w:rsidP="00DE59DC">
            <w:pPr>
              <w:jc w:val="both"/>
              <w:rPr>
                <w:sz w:val="20"/>
                <w:szCs w:val="20"/>
              </w:rPr>
            </w:pPr>
            <w:r w:rsidRPr="00DE59DC">
              <w:rPr>
                <w:sz w:val="20"/>
                <w:szCs w:val="20"/>
              </w:rPr>
              <w:t>The pipeline should work from a known synthetic dataset and stored model artifacts.</w:t>
            </w:r>
          </w:p>
        </w:tc>
      </w:tr>
      <w:tr w:rsidR="00D82134" w14:paraId="21CF309C" w14:textId="77777777" w:rsidTr="0034304F">
        <w:trPr>
          <w:jc w:val="center"/>
        </w:trPr>
        <w:tc>
          <w:tcPr>
            <w:tcW w:w="4824" w:type="dxa"/>
            <w:shd w:val="clear" w:color="auto" w:fill="FFFFFF" w:themeFill="background1"/>
            <w:vAlign w:val="center"/>
          </w:tcPr>
          <w:p w14:paraId="61AB854D" w14:textId="77777777" w:rsidR="00D82134" w:rsidRPr="00DE59DC" w:rsidRDefault="00000000" w:rsidP="00DE59DC">
            <w:pPr>
              <w:jc w:val="both"/>
              <w:rPr>
                <w:sz w:val="20"/>
                <w:szCs w:val="20"/>
              </w:rPr>
            </w:pPr>
            <w:r w:rsidRPr="00DE59DC">
              <w:rPr>
                <w:sz w:val="20"/>
                <w:szCs w:val="20"/>
              </w:rPr>
              <w:t>Auditability</w:t>
            </w:r>
          </w:p>
        </w:tc>
        <w:tc>
          <w:tcPr>
            <w:tcW w:w="4824" w:type="dxa"/>
            <w:shd w:val="clear" w:color="auto" w:fill="FFFFFF" w:themeFill="background1"/>
            <w:vAlign w:val="center"/>
          </w:tcPr>
          <w:p w14:paraId="0C25D0FD" w14:textId="77777777" w:rsidR="00D82134" w:rsidRPr="00DE59DC" w:rsidRDefault="00000000" w:rsidP="00DE59DC">
            <w:pPr>
              <w:jc w:val="both"/>
              <w:rPr>
                <w:sz w:val="20"/>
                <w:szCs w:val="20"/>
              </w:rPr>
            </w:pPr>
            <w:r w:rsidRPr="00DE59DC">
              <w:rPr>
                <w:sz w:val="20"/>
                <w:szCs w:val="20"/>
              </w:rPr>
              <w:t>Final reconciliation status must remain traceable to deterministic rules.</w:t>
            </w:r>
          </w:p>
        </w:tc>
      </w:tr>
      <w:tr w:rsidR="00D82134" w14:paraId="7518EF40" w14:textId="77777777" w:rsidTr="0034304F">
        <w:trPr>
          <w:jc w:val="center"/>
        </w:trPr>
        <w:tc>
          <w:tcPr>
            <w:tcW w:w="4824" w:type="dxa"/>
            <w:shd w:val="clear" w:color="auto" w:fill="FFFFFF" w:themeFill="background1"/>
            <w:vAlign w:val="center"/>
          </w:tcPr>
          <w:p w14:paraId="24889B14" w14:textId="77777777" w:rsidR="00D82134" w:rsidRPr="00DE59DC" w:rsidRDefault="00000000" w:rsidP="00DE59DC">
            <w:pPr>
              <w:jc w:val="both"/>
              <w:rPr>
                <w:sz w:val="20"/>
                <w:szCs w:val="20"/>
              </w:rPr>
            </w:pPr>
            <w:r w:rsidRPr="00DE59DC">
              <w:rPr>
                <w:sz w:val="20"/>
                <w:szCs w:val="20"/>
              </w:rPr>
              <w:t>Interpretability</w:t>
            </w:r>
          </w:p>
        </w:tc>
        <w:tc>
          <w:tcPr>
            <w:tcW w:w="4824" w:type="dxa"/>
            <w:shd w:val="clear" w:color="auto" w:fill="FFFFFF" w:themeFill="background1"/>
            <w:vAlign w:val="center"/>
          </w:tcPr>
          <w:p w14:paraId="27B20FE8" w14:textId="77777777" w:rsidR="00D82134" w:rsidRPr="00DE59DC" w:rsidRDefault="00000000" w:rsidP="00DE59DC">
            <w:pPr>
              <w:jc w:val="both"/>
              <w:rPr>
                <w:sz w:val="20"/>
                <w:szCs w:val="20"/>
              </w:rPr>
            </w:pPr>
            <w:r w:rsidRPr="00DE59DC">
              <w:rPr>
                <w:sz w:val="20"/>
                <w:szCs w:val="20"/>
              </w:rPr>
              <w:t>Risk prioritization should expose understandable factors.</w:t>
            </w:r>
          </w:p>
        </w:tc>
      </w:tr>
      <w:tr w:rsidR="00D82134" w14:paraId="72DFED4B" w14:textId="77777777" w:rsidTr="0034304F">
        <w:trPr>
          <w:jc w:val="center"/>
        </w:trPr>
        <w:tc>
          <w:tcPr>
            <w:tcW w:w="4824" w:type="dxa"/>
            <w:shd w:val="clear" w:color="auto" w:fill="FFFFFF" w:themeFill="background1"/>
            <w:vAlign w:val="center"/>
          </w:tcPr>
          <w:p w14:paraId="589F5E63" w14:textId="77777777" w:rsidR="00D82134" w:rsidRPr="00DE59DC" w:rsidRDefault="00000000" w:rsidP="00DE59DC">
            <w:pPr>
              <w:jc w:val="both"/>
              <w:rPr>
                <w:sz w:val="20"/>
                <w:szCs w:val="20"/>
              </w:rPr>
            </w:pPr>
            <w:r w:rsidRPr="00DE59DC">
              <w:rPr>
                <w:sz w:val="20"/>
                <w:szCs w:val="20"/>
              </w:rPr>
              <w:t>Security</w:t>
            </w:r>
          </w:p>
        </w:tc>
        <w:tc>
          <w:tcPr>
            <w:tcW w:w="4824" w:type="dxa"/>
            <w:shd w:val="clear" w:color="auto" w:fill="FFFFFF" w:themeFill="background1"/>
            <w:vAlign w:val="center"/>
          </w:tcPr>
          <w:p w14:paraId="74F4EAC8" w14:textId="77777777" w:rsidR="00D82134" w:rsidRPr="00DE59DC" w:rsidRDefault="00000000" w:rsidP="00DE59DC">
            <w:pPr>
              <w:jc w:val="both"/>
              <w:rPr>
                <w:sz w:val="20"/>
                <w:szCs w:val="20"/>
              </w:rPr>
            </w:pPr>
            <w:r w:rsidRPr="00DE59DC">
              <w:rPr>
                <w:sz w:val="20"/>
                <w:szCs w:val="20"/>
              </w:rPr>
              <w:t>Gemini credentials must remain server-side and outside the frontend.</w:t>
            </w:r>
          </w:p>
        </w:tc>
      </w:tr>
      <w:tr w:rsidR="00D82134" w14:paraId="2B7800DA" w14:textId="77777777" w:rsidTr="0034304F">
        <w:trPr>
          <w:jc w:val="center"/>
        </w:trPr>
        <w:tc>
          <w:tcPr>
            <w:tcW w:w="4824" w:type="dxa"/>
            <w:shd w:val="clear" w:color="auto" w:fill="FFFFFF" w:themeFill="background1"/>
            <w:vAlign w:val="center"/>
          </w:tcPr>
          <w:p w14:paraId="139F5328" w14:textId="77777777" w:rsidR="00D82134" w:rsidRPr="00DE59DC" w:rsidRDefault="00000000" w:rsidP="00DE59DC">
            <w:pPr>
              <w:jc w:val="both"/>
              <w:rPr>
                <w:sz w:val="20"/>
                <w:szCs w:val="20"/>
              </w:rPr>
            </w:pPr>
            <w:r w:rsidRPr="00DE59DC">
              <w:rPr>
                <w:sz w:val="20"/>
                <w:szCs w:val="20"/>
              </w:rPr>
              <w:t>Maintainability</w:t>
            </w:r>
          </w:p>
        </w:tc>
        <w:tc>
          <w:tcPr>
            <w:tcW w:w="4824" w:type="dxa"/>
            <w:shd w:val="clear" w:color="auto" w:fill="FFFFFF" w:themeFill="background1"/>
            <w:vAlign w:val="center"/>
          </w:tcPr>
          <w:p w14:paraId="6245D136" w14:textId="77777777" w:rsidR="00D82134" w:rsidRPr="00DE59DC" w:rsidRDefault="00000000" w:rsidP="00DE59DC">
            <w:pPr>
              <w:jc w:val="both"/>
              <w:rPr>
                <w:sz w:val="20"/>
                <w:szCs w:val="20"/>
              </w:rPr>
            </w:pPr>
            <w:r w:rsidRPr="00DE59DC">
              <w:rPr>
                <w:sz w:val="20"/>
                <w:szCs w:val="20"/>
              </w:rPr>
              <w:t>Backend, frontend, data, ML and AI responsibilities should remain separated.</w:t>
            </w:r>
          </w:p>
        </w:tc>
      </w:tr>
      <w:tr w:rsidR="00D82134" w14:paraId="1592C8F5" w14:textId="77777777" w:rsidTr="0034304F">
        <w:trPr>
          <w:jc w:val="center"/>
        </w:trPr>
        <w:tc>
          <w:tcPr>
            <w:tcW w:w="4824" w:type="dxa"/>
            <w:shd w:val="clear" w:color="auto" w:fill="FFFFFF" w:themeFill="background1"/>
            <w:vAlign w:val="center"/>
          </w:tcPr>
          <w:p w14:paraId="35C564D1" w14:textId="77777777" w:rsidR="00D82134" w:rsidRPr="00DE59DC" w:rsidRDefault="00000000" w:rsidP="00DE59DC">
            <w:pPr>
              <w:jc w:val="both"/>
              <w:rPr>
                <w:sz w:val="20"/>
                <w:szCs w:val="20"/>
              </w:rPr>
            </w:pPr>
            <w:r w:rsidRPr="00DE59DC">
              <w:rPr>
                <w:sz w:val="20"/>
                <w:szCs w:val="20"/>
              </w:rPr>
              <w:t>Usability</w:t>
            </w:r>
          </w:p>
        </w:tc>
        <w:tc>
          <w:tcPr>
            <w:tcW w:w="4824" w:type="dxa"/>
            <w:shd w:val="clear" w:color="auto" w:fill="FFFFFF" w:themeFill="background1"/>
            <w:vAlign w:val="center"/>
          </w:tcPr>
          <w:p w14:paraId="70B9738D" w14:textId="77777777" w:rsidR="00D82134" w:rsidRPr="00DE59DC" w:rsidRDefault="00000000" w:rsidP="00DE59DC">
            <w:pPr>
              <w:jc w:val="both"/>
              <w:rPr>
                <w:sz w:val="20"/>
                <w:szCs w:val="20"/>
              </w:rPr>
            </w:pPr>
            <w:r w:rsidRPr="00DE59DC">
              <w:rPr>
                <w:sz w:val="20"/>
                <w:szCs w:val="20"/>
              </w:rPr>
              <w:t>The dashboard should make exception review easier than inspecting raw records.</w:t>
            </w:r>
          </w:p>
        </w:tc>
      </w:tr>
      <w:tr w:rsidR="00D82134" w14:paraId="3A8AC275" w14:textId="77777777" w:rsidTr="0034304F">
        <w:trPr>
          <w:jc w:val="center"/>
        </w:trPr>
        <w:tc>
          <w:tcPr>
            <w:tcW w:w="4824" w:type="dxa"/>
            <w:shd w:val="clear" w:color="auto" w:fill="FFFFFF" w:themeFill="background1"/>
            <w:vAlign w:val="center"/>
          </w:tcPr>
          <w:p w14:paraId="3B3425A9" w14:textId="77777777" w:rsidR="00D82134" w:rsidRPr="00DE59DC" w:rsidRDefault="00000000" w:rsidP="00DE59DC">
            <w:pPr>
              <w:jc w:val="both"/>
              <w:rPr>
                <w:sz w:val="20"/>
                <w:szCs w:val="20"/>
              </w:rPr>
            </w:pPr>
            <w:r w:rsidRPr="00DE59DC">
              <w:rPr>
                <w:sz w:val="20"/>
                <w:szCs w:val="20"/>
              </w:rPr>
              <w:t>Reliability</w:t>
            </w:r>
          </w:p>
        </w:tc>
        <w:tc>
          <w:tcPr>
            <w:tcW w:w="4824" w:type="dxa"/>
            <w:shd w:val="clear" w:color="auto" w:fill="FFFFFF" w:themeFill="background1"/>
            <w:vAlign w:val="center"/>
          </w:tcPr>
          <w:p w14:paraId="5A95A93F" w14:textId="77777777" w:rsidR="00D82134" w:rsidRPr="00DE59DC" w:rsidRDefault="00000000" w:rsidP="00DE59DC">
            <w:pPr>
              <w:jc w:val="both"/>
              <w:rPr>
                <w:sz w:val="20"/>
                <w:szCs w:val="20"/>
              </w:rPr>
            </w:pPr>
            <w:r w:rsidRPr="00DE59DC">
              <w:rPr>
                <w:sz w:val="20"/>
                <w:szCs w:val="20"/>
              </w:rPr>
              <w:t>External AI availability should not be required for local deterministic operation.</w:t>
            </w:r>
          </w:p>
        </w:tc>
      </w:tr>
      <w:tr w:rsidR="00D82134" w14:paraId="1B004D01" w14:textId="77777777" w:rsidTr="0034304F">
        <w:trPr>
          <w:jc w:val="center"/>
        </w:trPr>
        <w:tc>
          <w:tcPr>
            <w:tcW w:w="4824" w:type="dxa"/>
            <w:shd w:val="clear" w:color="auto" w:fill="FFFFFF" w:themeFill="background1"/>
            <w:vAlign w:val="center"/>
          </w:tcPr>
          <w:p w14:paraId="7852E3E8" w14:textId="77777777" w:rsidR="00D82134" w:rsidRPr="00DE59DC" w:rsidRDefault="00000000" w:rsidP="00DE59DC">
            <w:pPr>
              <w:jc w:val="both"/>
              <w:rPr>
                <w:sz w:val="20"/>
                <w:szCs w:val="20"/>
              </w:rPr>
            </w:pPr>
            <w:r w:rsidRPr="00DE59DC">
              <w:rPr>
                <w:sz w:val="20"/>
                <w:szCs w:val="20"/>
              </w:rPr>
              <w:t>Performance</w:t>
            </w:r>
          </w:p>
        </w:tc>
        <w:tc>
          <w:tcPr>
            <w:tcW w:w="4824" w:type="dxa"/>
            <w:shd w:val="clear" w:color="auto" w:fill="FFFFFF" w:themeFill="background1"/>
            <w:vAlign w:val="center"/>
          </w:tcPr>
          <w:p w14:paraId="1EFE4095" w14:textId="77777777" w:rsidR="00D82134" w:rsidRPr="00DE59DC" w:rsidRDefault="00000000" w:rsidP="00DE59DC">
            <w:pPr>
              <w:jc w:val="both"/>
              <w:rPr>
                <w:sz w:val="20"/>
                <w:szCs w:val="20"/>
              </w:rPr>
            </w:pPr>
            <w:r w:rsidRPr="00DE59DC">
              <w:rPr>
                <w:sz w:val="20"/>
                <w:szCs w:val="20"/>
              </w:rPr>
              <w:t>The API should provide structured results suitable for interactive dashboard use.</w:t>
            </w:r>
          </w:p>
        </w:tc>
      </w:tr>
    </w:tbl>
    <w:p w14:paraId="7596CDAB" w14:textId="77777777" w:rsidR="00D82134" w:rsidRDefault="00000000">
      <w:r>
        <w:br w:type="page"/>
      </w:r>
    </w:p>
    <w:p w14:paraId="355CFCB4" w14:textId="77777777" w:rsidR="00D82134" w:rsidRDefault="00000000">
      <w:pPr>
        <w:pStyle w:val="Heading1"/>
        <w:jc w:val="center"/>
      </w:pPr>
      <w:r>
        <w:rPr>
          <w:rFonts w:ascii="Times New Roman" w:eastAsia="Times New Roman" w:hAnsi="Times New Roman"/>
        </w:rPr>
        <w:lastRenderedPageBreak/>
        <w:t>5. HIGH LEVEL AND LOW LEVEL DESIGN</w:t>
      </w:r>
    </w:p>
    <w:p w14:paraId="4B57484D" w14:textId="77777777" w:rsidR="00D82134" w:rsidRDefault="00000000">
      <w:pPr>
        <w:pStyle w:val="Heading2"/>
      </w:pPr>
      <w:r>
        <w:rPr>
          <w:rFonts w:ascii="Times New Roman" w:eastAsia="Times New Roman" w:hAnsi="Times New Roman"/>
        </w:rPr>
        <w:t>5.1 HIGH-LEVEL DESIGN</w:t>
      </w:r>
    </w:p>
    <w:p w14:paraId="6E7D93AD" w14:textId="77777777" w:rsidR="00D82134" w:rsidRDefault="00000000" w:rsidP="0034304F">
      <w:pPr>
        <w:jc w:val="both"/>
      </w:pPr>
      <w:r>
        <w:t>The high-level architecture follows a pipeline with a controlled flow of responsibility. Raw synthetic data first enters validation and normalization. The normalized records are passed to deterministic reconciliation, which produces the source-of-truth status. Exceptions are then classified and sent to the ML risk layer for attention prioritization. FastAPI exposes the resulting information to the React/Vite dashboard. Gemini is connected as an optional investigation assistant, receiving structured evidence already exposed by the application.</w:t>
      </w:r>
    </w:p>
    <w:p w14:paraId="62974EA7" w14:textId="77777777" w:rsidR="00D82134" w:rsidRDefault="00000000">
      <w:r>
        <w:rPr>
          <w:noProof/>
        </w:rPr>
        <w:drawing>
          <wp:inline distT="0" distB="0" distL="0" distR="0" wp14:anchorId="5C6E7383" wp14:editId="14524966">
            <wp:extent cx="5943600" cy="3311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gerline_architecture.png"/>
                    <pic:cNvPicPr/>
                  </pic:nvPicPr>
                  <pic:blipFill>
                    <a:blip r:embed="rId10"/>
                    <a:stretch>
                      <a:fillRect/>
                    </a:stretch>
                  </pic:blipFill>
                  <pic:spPr>
                    <a:xfrm>
                      <a:off x="0" y="0"/>
                      <a:ext cx="5943600" cy="3311434"/>
                    </a:xfrm>
                    <a:prstGeom prst="rect">
                      <a:avLst/>
                    </a:prstGeom>
                  </pic:spPr>
                </pic:pic>
              </a:graphicData>
            </a:graphic>
          </wp:inline>
        </w:drawing>
      </w:r>
    </w:p>
    <w:p w14:paraId="61B151C7" w14:textId="77777777" w:rsidR="00D82134" w:rsidRDefault="00000000">
      <w:pPr>
        <w:pStyle w:val="CaptionCustom"/>
      </w:pPr>
      <w:r>
        <w:t>Figure 5.1: High-level LedgerLine architecture based on the implemented repository workflow.</w:t>
      </w:r>
    </w:p>
    <w:p w14:paraId="6A9B3BD2" w14:textId="77777777" w:rsidR="00D82134" w:rsidRDefault="00000000" w:rsidP="0034304F">
      <w:pPr>
        <w:jc w:val="both"/>
      </w:pPr>
      <w:r>
        <w:t>A key design decision is the direction of authority. The deterministic reconciliation engine decides what happened according to the implemented business rules. ML decides how strongly an analyst should be encouraged to look at the case. Gemini helps explain the supplied evidence. The human analyst remains responsible for the operational decision.</w:t>
      </w:r>
    </w:p>
    <w:p w14:paraId="6052E325" w14:textId="77777777" w:rsidR="00D82134" w:rsidRDefault="00000000">
      <w:pPr>
        <w:pStyle w:val="Heading2"/>
      </w:pPr>
      <w:r>
        <w:rPr>
          <w:rFonts w:ascii="Times New Roman" w:eastAsia="Times New Roman" w:hAnsi="Times New Roman"/>
        </w:rPr>
        <w:t>5.2 DESIGN PRINCIPLES</w:t>
      </w:r>
    </w:p>
    <w:p w14:paraId="66E0E5F2" w14:textId="77777777" w:rsidR="00D82134" w:rsidRDefault="00000000" w:rsidP="0034304F">
      <w:pPr>
        <w:pStyle w:val="ListBullet"/>
        <w:spacing w:line="324" w:lineRule="auto"/>
        <w:ind w:left="432"/>
        <w:jc w:val="both"/>
      </w:pPr>
      <w:r>
        <w:t>Deterministic-first decisioning.</w:t>
      </w:r>
    </w:p>
    <w:p w14:paraId="5CE25725" w14:textId="77777777" w:rsidR="00D82134" w:rsidRDefault="00000000" w:rsidP="0034304F">
      <w:pPr>
        <w:pStyle w:val="ListBullet"/>
        <w:spacing w:line="324" w:lineRule="auto"/>
        <w:ind w:left="432"/>
        <w:jc w:val="both"/>
      </w:pPr>
      <w:r>
        <w:t>Separation of truth, prioritization and explanation.</w:t>
      </w:r>
    </w:p>
    <w:p w14:paraId="7236054C" w14:textId="77777777" w:rsidR="00D82134" w:rsidRDefault="00000000" w:rsidP="0034304F">
      <w:pPr>
        <w:pStyle w:val="ListBullet"/>
        <w:spacing w:line="324" w:lineRule="auto"/>
        <w:ind w:left="432"/>
        <w:jc w:val="both"/>
      </w:pPr>
      <w:r>
        <w:t>Evidence-grounded AI rather than open-ended financial advice.</w:t>
      </w:r>
    </w:p>
    <w:p w14:paraId="1D76332A" w14:textId="77777777" w:rsidR="00D82134" w:rsidRDefault="00000000" w:rsidP="0034304F">
      <w:pPr>
        <w:pStyle w:val="ListBullet"/>
        <w:spacing w:line="324" w:lineRule="auto"/>
        <w:ind w:left="432"/>
        <w:jc w:val="both"/>
      </w:pPr>
      <w:r>
        <w:t>Server-side handling of provider credentials.</w:t>
      </w:r>
    </w:p>
    <w:p w14:paraId="5A95A427" w14:textId="77777777" w:rsidR="00D82134" w:rsidRDefault="00000000" w:rsidP="0034304F">
      <w:pPr>
        <w:pStyle w:val="ListBullet"/>
        <w:spacing w:line="324" w:lineRule="auto"/>
        <w:ind w:left="432"/>
        <w:jc w:val="both"/>
      </w:pPr>
      <w:r>
        <w:lastRenderedPageBreak/>
        <w:t>Reproducible synthetic data and stored inference artifacts.</w:t>
      </w:r>
    </w:p>
    <w:p w14:paraId="39C75A77" w14:textId="77777777" w:rsidR="00D82134" w:rsidRDefault="00000000" w:rsidP="0034304F">
      <w:pPr>
        <w:pStyle w:val="ListBullet"/>
        <w:spacing w:line="324" w:lineRule="auto"/>
        <w:ind w:left="432"/>
        <w:jc w:val="both"/>
      </w:pPr>
      <w:r>
        <w:t>Clear frontend/backend separation through REST + JSON.</w:t>
      </w:r>
    </w:p>
    <w:p w14:paraId="75CAB0FE" w14:textId="66D208A9" w:rsidR="00D82134" w:rsidRPr="0034304F" w:rsidRDefault="00000000" w:rsidP="0034304F">
      <w:pPr>
        <w:rPr>
          <w:b/>
          <w:bCs/>
          <w:sz w:val="28"/>
          <w:szCs w:val="28"/>
        </w:rPr>
      </w:pPr>
      <w:r w:rsidRPr="0034304F">
        <w:rPr>
          <w:b/>
          <w:bCs/>
          <w:sz w:val="28"/>
          <w:szCs w:val="28"/>
        </w:rPr>
        <w:t>5.3 LOW-LEVEL DESIGN</w:t>
      </w:r>
    </w:p>
    <w:p w14:paraId="7BF4F010" w14:textId="77777777" w:rsidR="00D82134" w:rsidRDefault="00000000" w:rsidP="0034304F">
      <w:pPr>
        <w:jc w:val="both"/>
      </w:pPr>
      <w:r>
        <w:t>At the lower level, the project is organized around several cooperating responsibilities. The data layer reads raw CSV records and prepares processed records. Reconciliation logic applies the transaction comparison rules and generates the final status. Exception classification translates reconciliation outcomes into operational categories. The ML layer consumes permitted features and returns risk outputs. The API layer packages these outputs into JSON responses, while the frontend renders them into dashboard components.</w:t>
      </w:r>
    </w:p>
    <w:tbl>
      <w:tblPr>
        <w:tblStyle w:val="TableGrid"/>
        <w:tblW w:w="0" w:type="auto"/>
        <w:jc w:val="center"/>
        <w:shd w:val="clear" w:color="auto" w:fill="FFFFFF" w:themeFill="background1"/>
        <w:tblLook w:val="04A0" w:firstRow="1" w:lastRow="0" w:firstColumn="1" w:lastColumn="0" w:noHBand="0" w:noVBand="1"/>
      </w:tblPr>
      <w:tblGrid>
        <w:gridCol w:w="3216"/>
        <w:gridCol w:w="3216"/>
        <w:gridCol w:w="3216"/>
      </w:tblGrid>
      <w:tr w:rsidR="00D82134" w14:paraId="657BD453" w14:textId="77777777" w:rsidTr="000A45FF">
        <w:trPr>
          <w:jc w:val="center"/>
        </w:trPr>
        <w:tc>
          <w:tcPr>
            <w:tcW w:w="3216" w:type="dxa"/>
            <w:shd w:val="clear" w:color="auto" w:fill="FFFFFF" w:themeFill="background1"/>
            <w:vAlign w:val="center"/>
          </w:tcPr>
          <w:p w14:paraId="7EAA9650" w14:textId="77777777" w:rsidR="00D82134" w:rsidRPr="000A45FF" w:rsidRDefault="00000000" w:rsidP="000A45FF">
            <w:pPr>
              <w:jc w:val="center"/>
              <w:rPr>
                <w:szCs w:val="24"/>
              </w:rPr>
            </w:pPr>
            <w:r w:rsidRPr="000A45FF">
              <w:rPr>
                <w:b/>
                <w:szCs w:val="24"/>
              </w:rPr>
              <w:t>Layer</w:t>
            </w:r>
          </w:p>
        </w:tc>
        <w:tc>
          <w:tcPr>
            <w:tcW w:w="3216" w:type="dxa"/>
            <w:shd w:val="clear" w:color="auto" w:fill="FFFFFF" w:themeFill="background1"/>
            <w:vAlign w:val="center"/>
          </w:tcPr>
          <w:p w14:paraId="715568AE" w14:textId="77777777" w:rsidR="00D82134" w:rsidRPr="000A45FF" w:rsidRDefault="00000000" w:rsidP="000A45FF">
            <w:pPr>
              <w:jc w:val="center"/>
              <w:rPr>
                <w:szCs w:val="24"/>
              </w:rPr>
            </w:pPr>
            <w:r w:rsidRPr="000A45FF">
              <w:rPr>
                <w:b/>
                <w:szCs w:val="24"/>
              </w:rPr>
              <w:t>Main responsibility</w:t>
            </w:r>
          </w:p>
        </w:tc>
        <w:tc>
          <w:tcPr>
            <w:tcW w:w="3216" w:type="dxa"/>
            <w:shd w:val="clear" w:color="auto" w:fill="FFFFFF" w:themeFill="background1"/>
            <w:vAlign w:val="center"/>
          </w:tcPr>
          <w:p w14:paraId="749DD185" w14:textId="77777777" w:rsidR="00D82134" w:rsidRPr="000A45FF" w:rsidRDefault="00000000" w:rsidP="000A45FF">
            <w:pPr>
              <w:jc w:val="center"/>
              <w:rPr>
                <w:szCs w:val="24"/>
              </w:rPr>
            </w:pPr>
            <w:r w:rsidRPr="000A45FF">
              <w:rPr>
                <w:b/>
                <w:szCs w:val="24"/>
              </w:rPr>
              <w:t>Representative artifact</w:t>
            </w:r>
          </w:p>
        </w:tc>
      </w:tr>
      <w:tr w:rsidR="00D82134" w14:paraId="01E09623" w14:textId="77777777" w:rsidTr="000A45FF">
        <w:trPr>
          <w:jc w:val="center"/>
        </w:trPr>
        <w:tc>
          <w:tcPr>
            <w:tcW w:w="3216" w:type="dxa"/>
            <w:shd w:val="clear" w:color="auto" w:fill="FFFFFF" w:themeFill="background1"/>
            <w:vAlign w:val="center"/>
          </w:tcPr>
          <w:p w14:paraId="5A8D5B7A" w14:textId="77777777" w:rsidR="00D82134" w:rsidRPr="000A45FF" w:rsidRDefault="00000000">
            <w:pPr>
              <w:rPr>
                <w:sz w:val="20"/>
                <w:szCs w:val="20"/>
              </w:rPr>
            </w:pPr>
            <w:r w:rsidRPr="000A45FF">
              <w:rPr>
                <w:sz w:val="20"/>
                <w:szCs w:val="20"/>
              </w:rPr>
              <w:t>Data</w:t>
            </w:r>
          </w:p>
        </w:tc>
        <w:tc>
          <w:tcPr>
            <w:tcW w:w="3216" w:type="dxa"/>
            <w:shd w:val="clear" w:color="auto" w:fill="FFFFFF" w:themeFill="background1"/>
            <w:vAlign w:val="center"/>
          </w:tcPr>
          <w:p w14:paraId="7BFB43AA" w14:textId="77777777" w:rsidR="00D82134" w:rsidRPr="000A45FF" w:rsidRDefault="00000000">
            <w:pPr>
              <w:rPr>
                <w:sz w:val="20"/>
                <w:szCs w:val="20"/>
              </w:rPr>
            </w:pPr>
            <w:r w:rsidRPr="000A45FF">
              <w:rPr>
                <w:sz w:val="20"/>
                <w:szCs w:val="20"/>
              </w:rPr>
              <w:t>Load, validate and normalize records</w:t>
            </w:r>
          </w:p>
        </w:tc>
        <w:tc>
          <w:tcPr>
            <w:tcW w:w="3216" w:type="dxa"/>
            <w:shd w:val="clear" w:color="auto" w:fill="FFFFFF" w:themeFill="background1"/>
            <w:vAlign w:val="center"/>
          </w:tcPr>
          <w:p w14:paraId="715FC39F" w14:textId="77777777" w:rsidR="00D82134" w:rsidRPr="000A45FF" w:rsidRDefault="00000000">
            <w:pPr>
              <w:rPr>
                <w:sz w:val="20"/>
                <w:szCs w:val="20"/>
              </w:rPr>
            </w:pPr>
            <w:r w:rsidRPr="000A45FF">
              <w:rPr>
                <w:sz w:val="20"/>
                <w:szCs w:val="20"/>
              </w:rPr>
              <w:t>data/raw/, data/processed/</w:t>
            </w:r>
          </w:p>
        </w:tc>
      </w:tr>
      <w:tr w:rsidR="00D82134" w14:paraId="63FE2B44" w14:textId="77777777" w:rsidTr="000A45FF">
        <w:trPr>
          <w:jc w:val="center"/>
        </w:trPr>
        <w:tc>
          <w:tcPr>
            <w:tcW w:w="3216" w:type="dxa"/>
            <w:shd w:val="clear" w:color="auto" w:fill="FFFFFF" w:themeFill="background1"/>
            <w:vAlign w:val="center"/>
          </w:tcPr>
          <w:p w14:paraId="1FEC7B6F" w14:textId="77777777" w:rsidR="00D82134" w:rsidRPr="000A45FF" w:rsidRDefault="00000000">
            <w:pPr>
              <w:rPr>
                <w:sz w:val="20"/>
                <w:szCs w:val="20"/>
              </w:rPr>
            </w:pPr>
            <w:r w:rsidRPr="000A45FF">
              <w:rPr>
                <w:sz w:val="20"/>
                <w:szCs w:val="20"/>
              </w:rPr>
              <w:t>Reconciliation</w:t>
            </w:r>
          </w:p>
        </w:tc>
        <w:tc>
          <w:tcPr>
            <w:tcW w:w="3216" w:type="dxa"/>
            <w:shd w:val="clear" w:color="auto" w:fill="FFFFFF" w:themeFill="background1"/>
            <w:vAlign w:val="center"/>
          </w:tcPr>
          <w:p w14:paraId="4E480613" w14:textId="77777777" w:rsidR="00D82134" w:rsidRPr="000A45FF" w:rsidRDefault="00000000">
            <w:pPr>
              <w:rPr>
                <w:sz w:val="20"/>
                <w:szCs w:val="20"/>
              </w:rPr>
            </w:pPr>
            <w:r w:rsidRPr="000A45FF">
              <w:rPr>
                <w:sz w:val="20"/>
                <w:szCs w:val="20"/>
              </w:rPr>
              <w:t>Determine transaction outcome</w:t>
            </w:r>
          </w:p>
        </w:tc>
        <w:tc>
          <w:tcPr>
            <w:tcW w:w="3216" w:type="dxa"/>
            <w:shd w:val="clear" w:color="auto" w:fill="FFFFFF" w:themeFill="background1"/>
            <w:vAlign w:val="center"/>
          </w:tcPr>
          <w:p w14:paraId="3C1DF2F3" w14:textId="77777777" w:rsidR="00D82134" w:rsidRPr="000A45FF" w:rsidRDefault="00000000">
            <w:pPr>
              <w:rPr>
                <w:sz w:val="20"/>
                <w:szCs w:val="20"/>
              </w:rPr>
            </w:pPr>
            <w:r w:rsidRPr="000A45FF">
              <w:rPr>
                <w:sz w:val="20"/>
                <w:szCs w:val="20"/>
              </w:rPr>
              <w:t>reconciliation logic under src/</w:t>
            </w:r>
          </w:p>
        </w:tc>
      </w:tr>
      <w:tr w:rsidR="00D82134" w14:paraId="2E460F2B" w14:textId="77777777" w:rsidTr="000A45FF">
        <w:trPr>
          <w:jc w:val="center"/>
        </w:trPr>
        <w:tc>
          <w:tcPr>
            <w:tcW w:w="3216" w:type="dxa"/>
            <w:shd w:val="clear" w:color="auto" w:fill="FFFFFF" w:themeFill="background1"/>
            <w:vAlign w:val="center"/>
          </w:tcPr>
          <w:p w14:paraId="28CECB7D" w14:textId="77777777" w:rsidR="00D82134" w:rsidRPr="000A45FF" w:rsidRDefault="00000000">
            <w:pPr>
              <w:rPr>
                <w:sz w:val="20"/>
                <w:szCs w:val="20"/>
              </w:rPr>
            </w:pPr>
            <w:r w:rsidRPr="000A45FF">
              <w:rPr>
                <w:sz w:val="20"/>
                <w:szCs w:val="20"/>
              </w:rPr>
              <w:t>ML</w:t>
            </w:r>
          </w:p>
        </w:tc>
        <w:tc>
          <w:tcPr>
            <w:tcW w:w="3216" w:type="dxa"/>
            <w:shd w:val="clear" w:color="auto" w:fill="FFFFFF" w:themeFill="background1"/>
            <w:vAlign w:val="center"/>
          </w:tcPr>
          <w:p w14:paraId="20613096" w14:textId="77777777" w:rsidR="00D82134" w:rsidRPr="000A45FF" w:rsidRDefault="00000000">
            <w:pPr>
              <w:rPr>
                <w:sz w:val="20"/>
                <w:szCs w:val="20"/>
              </w:rPr>
            </w:pPr>
            <w:r w:rsidRPr="000A45FF">
              <w:rPr>
                <w:sz w:val="20"/>
                <w:szCs w:val="20"/>
              </w:rPr>
              <w:t>Estimate attention/risk priority</w:t>
            </w:r>
          </w:p>
        </w:tc>
        <w:tc>
          <w:tcPr>
            <w:tcW w:w="3216" w:type="dxa"/>
            <w:shd w:val="clear" w:color="auto" w:fill="FFFFFF" w:themeFill="background1"/>
            <w:vAlign w:val="center"/>
          </w:tcPr>
          <w:p w14:paraId="4B91AA7B" w14:textId="77777777" w:rsidR="00D82134" w:rsidRPr="000A45FF" w:rsidRDefault="00000000">
            <w:pPr>
              <w:rPr>
                <w:sz w:val="20"/>
                <w:szCs w:val="20"/>
              </w:rPr>
            </w:pPr>
            <w:r w:rsidRPr="000A45FF">
              <w:rPr>
                <w:sz w:val="20"/>
                <w:szCs w:val="20"/>
              </w:rPr>
              <w:t>models/risk_model.joblib</w:t>
            </w:r>
          </w:p>
        </w:tc>
      </w:tr>
      <w:tr w:rsidR="00D82134" w14:paraId="5472F8F9" w14:textId="77777777" w:rsidTr="000A45FF">
        <w:trPr>
          <w:jc w:val="center"/>
        </w:trPr>
        <w:tc>
          <w:tcPr>
            <w:tcW w:w="3216" w:type="dxa"/>
            <w:shd w:val="clear" w:color="auto" w:fill="FFFFFF" w:themeFill="background1"/>
            <w:vAlign w:val="center"/>
          </w:tcPr>
          <w:p w14:paraId="50C0C055" w14:textId="77777777" w:rsidR="00D82134" w:rsidRPr="000A45FF" w:rsidRDefault="00000000">
            <w:pPr>
              <w:rPr>
                <w:sz w:val="20"/>
                <w:szCs w:val="20"/>
              </w:rPr>
            </w:pPr>
            <w:r w:rsidRPr="000A45FF">
              <w:rPr>
                <w:sz w:val="20"/>
                <w:szCs w:val="20"/>
              </w:rPr>
              <w:t>AI</w:t>
            </w:r>
          </w:p>
        </w:tc>
        <w:tc>
          <w:tcPr>
            <w:tcW w:w="3216" w:type="dxa"/>
            <w:shd w:val="clear" w:color="auto" w:fill="FFFFFF" w:themeFill="background1"/>
            <w:vAlign w:val="center"/>
          </w:tcPr>
          <w:p w14:paraId="0D9F634F" w14:textId="77777777" w:rsidR="00D82134" w:rsidRPr="000A45FF" w:rsidRDefault="00000000">
            <w:pPr>
              <w:rPr>
                <w:sz w:val="20"/>
                <w:szCs w:val="20"/>
              </w:rPr>
            </w:pPr>
            <w:r w:rsidRPr="000A45FF">
              <w:rPr>
                <w:sz w:val="20"/>
                <w:szCs w:val="20"/>
              </w:rPr>
              <w:t>Explain supplied transaction evidence</w:t>
            </w:r>
          </w:p>
        </w:tc>
        <w:tc>
          <w:tcPr>
            <w:tcW w:w="3216" w:type="dxa"/>
            <w:shd w:val="clear" w:color="auto" w:fill="FFFFFF" w:themeFill="background1"/>
            <w:vAlign w:val="center"/>
          </w:tcPr>
          <w:p w14:paraId="36B18CCA" w14:textId="77777777" w:rsidR="00D82134" w:rsidRPr="000A45FF" w:rsidRDefault="00000000">
            <w:pPr>
              <w:rPr>
                <w:sz w:val="20"/>
                <w:szCs w:val="20"/>
              </w:rPr>
            </w:pPr>
            <w:r w:rsidRPr="000A45FF">
              <w:rPr>
                <w:sz w:val="20"/>
                <w:szCs w:val="20"/>
              </w:rPr>
              <w:t>Gemini investigation service</w:t>
            </w:r>
          </w:p>
        </w:tc>
      </w:tr>
      <w:tr w:rsidR="00D82134" w14:paraId="6A0E1A29" w14:textId="77777777" w:rsidTr="000A45FF">
        <w:trPr>
          <w:jc w:val="center"/>
        </w:trPr>
        <w:tc>
          <w:tcPr>
            <w:tcW w:w="3216" w:type="dxa"/>
            <w:shd w:val="clear" w:color="auto" w:fill="FFFFFF" w:themeFill="background1"/>
            <w:vAlign w:val="center"/>
          </w:tcPr>
          <w:p w14:paraId="59C64F42" w14:textId="77777777" w:rsidR="00D82134" w:rsidRPr="000A45FF" w:rsidRDefault="00000000">
            <w:pPr>
              <w:rPr>
                <w:sz w:val="20"/>
                <w:szCs w:val="20"/>
              </w:rPr>
            </w:pPr>
            <w:r w:rsidRPr="000A45FF">
              <w:rPr>
                <w:sz w:val="20"/>
                <w:szCs w:val="20"/>
              </w:rPr>
              <w:t>API</w:t>
            </w:r>
          </w:p>
        </w:tc>
        <w:tc>
          <w:tcPr>
            <w:tcW w:w="3216" w:type="dxa"/>
            <w:shd w:val="clear" w:color="auto" w:fill="FFFFFF" w:themeFill="background1"/>
            <w:vAlign w:val="center"/>
          </w:tcPr>
          <w:p w14:paraId="27DB78E9" w14:textId="77777777" w:rsidR="00D82134" w:rsidRPr="000A45FF" w:rsidRDefault="00000000">
            <w:pPr>
              <w:rPr>
                <w:sz w:val="20"/>
                <w:szCs w:val="20"/>
              </w:rPr>
            </w:pPr>
            <w:r w:rsidRPr="000A45FF">
              <w:rPr>
                <w:sz w:val="20"/>
                <w:szCs w:val="20"/>
              </w:rPr>
              <w:t>Expose structured services</w:t>
            </w:r>
          </w:p>
        </w:tc>
        <w:tc>
          <w:tcPr>
            <w:tcW w:w="3216" w:type="dxa"/>
            <w:shd w:val="clear" w:color="auto" w:fill="FFFFFF" w:themeFill="background1"/>
            <w:vAlign w:val="center"/>
          </w:tcPr>
          <w:p w14:paraId="29BA45A2" w14:textId="77777777" w:rsidR="00D82134" w:rsidRPr="000A45FF" w:rsidRDefault="00000000">
            <w:pPr>
              <w:rPr>
                <w:sz w:val="20"/>
                <w:szCs w:val="20"/>
              </w:rPr>
            </w:pPr>
            <w:r w:rsidRPr="000A45FF">
              <w:rPr>
                <w:sz w:val="20"/>
                <w:szCs w:val="20"/>
              </w:rPr>
              <w:t>src/api/main.py</w:t>
            </w:r>
          </w:p>
        </w:tc>
      </w:tr>
      <w:tr w:rsidR="00D82134" w14:paraId="7140ED56" w14:textId="77777777" w:rsidTr="000A45FF">
        <w:trPr>
          <w:jc w:val="center"/>
        </w:trPr>
        <w:tc>
          <w:tcPr>
            <w:tcW w:w="3216" w:type="dxa"/>
            <w:shd w:val="clear" w:color="auto" w:fill="FFFFFF" w:themeFill="background1"/>
            <w:vAlign w:val="center"/>
          </w:tcPr>
          <w:p w14:paraId="3A0E8D95" w14:textId="77777777" w:rsidR="00D82134" w:rsidRPr="000A45FF" w:rsidRDefault="00000000">
            <w:pPr>
              <w:rPr>
                <w:sz w:val="20"/>
                <w:szCs w:val="20"/>
              </w:rPr>
            </w:pPr>
            <w:r w:rsidRPr="000A45FF">
              <w:rPr>
                <w:sz w:val="20"/>
                <w:szCs w:val="20"/>
              </w:rPr>
              <w:t>Frontend</w:t>
            </w:r>
          </w:p>
        </w:tc>
        <w:tc>
          <w:tcPr>
            <w:tcW w:w="3216" w:type="dxa"/>
            <w:shd w:val="clear" w:color="auto" w:fill="FFFFFF" w:themeFill="background1"/>
            <w:vAlign w:val="center"/>
          </w:tcPr>
          <w:p w14:paraId="5B5A5C2D" w14:textId="77777777" w:rsidR="00D82134" w:rsidRPr="000A45FF" w:rsidRDefault="00000000">
            <w:pPr>
              <w:rPr>
                <w:sz w:val="20"/>
                <w:szCs w:val="20"/>
              </w:rPr>
            </w:pPr>
            <w:r w:rsidRPr="000A45FF">
              <w:rPr>
                <w:sz w:val="20"/>
                <w:szCs w:val="20"/>
              </w:rPr>
              <w:t>Visualize operations information</w:t>
            </w:r>
          </w:p>
        </w:tc>
        <w:tc>
          <w:tcPr>
            <w:tcW w:w="3216" w:type="dxa"/>
            <w:shd w:val="clear" w:color="auto" w:fill="FFFFFF" w:themeFill="background1"/>
            <w:vAlign w:val="center"/>
          </w:tcPr>
          <w:p w14:paraId="348F1C64" w14:textId="77777777" w:rsidR="00D82134" w:rsidRPr="000A45FF" w:rsidRDefault="00000000">
            <w:pPr>
              <w:rPr>
                <w:sz w:val="20"/>
                <w:szCs w:val="20"/>
              </w:rPr>
            </w:pPr>
            <w:r w:rsidRPr="000A45FF">
              <w:rPr>
                <w:sz w:val="20"/>
                <w:szCs w:val="20"/>
              </w:rPr>
              <w:t>frontend/ React/Vite app</w:t>
            </w:r>
          </w:p>
        </w:tc>
      </w:tr>
      <w:tr w:rsidR="00D82134" w14:paraId="6E7C805F" w14:textId="77777777" w:rsidTr="000A45FF">
        <w:trPr>
          <w:jc w:val="center"/>
        </w:trPr>
        <w:tc>
          <w:tcPr>
            <w:tcW w:w="3216" w:type="dxa"/>
            <w:shd w:val="clear" w:color="auto" w:fill="FFFFFF" w:themeFill="background1"/>
            <w:vAlign w:val="center"/>
          </w:tcPr>
          <w:p w14:paraId="62DDE13E" w14:textId="77777777" w:rsidR="00D82134" w:rsidRPr="000A45FF" w:rsidRDefault="00000000">
            <w:pPr>
              <w:rPr>
                <w:sz w:val="20"/>
                <w:szCs w:val="20"/>
              </w:rPr>
            </w:pPr>
            <w:r w:rsidRPr="000A45FF">
              <w:rPr>
                <w:sz w:val="20"/>
                <w:szCs w:val="20"/>
              </w:rPr>
              <w:t>Testing</w:t>
            </w:r>
          </w:p>
        </w:tc>
        <w:tc>
          <w:tcPr>
            <w:tcW w:w="3216" w:type="dxa"/>
            <w:shd w:val="clear" w:color="auto" w:fill="FFFFFF" w:themeFill="background1"/>
            <w:vAlign w:val="center"/>
          </w:tcPr>
          <w:p w14:paraId="75170207" w14:textId="77777777" w:rsidR="00D82134" w:rsidRPr="000A45FF" w:rsidRDefault="00000000">
            <w:pPr>
              <w:rPr>
                <w:sz w:val="20"/>
                <w:szCs w:val="20"/>
              </w:rPr>
            </w:pPr>
            <w:r w:rsidRPr="000A45FF">
              <w:rPr>
                <w:sz w:val="20"/>
                <w:szCs w:val="20"/>
              </w:rPr>
              <w:t>Regression and benchmark validation</w:t>
            </w:r>
          </w:p>
        </w:tc>
        <w:tc>
          <w:tcPr>
            <w:tcW w:w="3216" w:type="dxa"/>
            <w:shd w:val="clear" w:color="auto" w:fill="FFFFFF" w:themeFill="background1"/>
            <w:vAlign w:val="center"/>
          </w:tcPr>
          <w:p w14:paraId="0EB5C613" w14:textId="77777777" w:rsidR="00D82134" w:rsidRPr="000A45FF" w:rsidRDefault="00000000">
            <w:pPr>
              <w:rPr>
                <w:sz w:val="20"/>
                <w:szCs w:val="20"/>
              </w:rPr>
            </w:pPr>
            <w:r w:rsidRPr="000A45FF">
              <w:rPr>
                <w:sz w:val="20"/>
                <w:szCs w:val="20"/>
              </w:rPr>
              <w:t>tests/, src/evaluation/</w:t>
            </w:r>
          </w:p>
        </w:tc>
      </w:tr>
    </w:tbl>
    <w:p w14:paraId="3955A291" w14:textId="77777777" w:rsidR="00D82134" w:rsidRDefault="00000000">
      <w:pPr>
        <w:pStyle w:val="Heading2"/>
      </w:pPr>
      <w:r>
        <w:rPr>
          <w:rFonts w:ascii="Times New Roman" w:eastAsia="Times New Roman" w:hAnsi="Times New Roman"/>
        </w:rPr>
        <w:t>5.4 DATA FLOW</w:t>
      </w:r>
    </w:p>
    <w:p w14:paraId="254A5770" w14:textId="77777777" w:rsidR="00D82134" w:rsidRDefault="00000000" w:rsidP="00054F44">
      <w:pPr>
        <w:pStyle w:val="ListNumber"/>
        <w:numPr>
          <w:ilvl w:val="0"/>
          <w:numId w:val="12"/>
        </w:numPr>
        <w:spacing w:line="324" w:lineRule="auto"/>
        <w:jc w:val="both"/>
      </w:pPr>
      <w:r>
        <w:t>Read synthetic source records.</w:t>
      </w:r>
    </w:p>
    <w:p w14:paraId="30093775" w14:textId="77777777" w:rsidR="00D82134" w:rsidRDefault="00000000" w:rsidP="00054F44">
      <w:pPr>
        <w:pStyle w:val="ListNumber"/>
        <w:numPr>
          <w:ilvl w:val="0"/>
          <w:numId w:val="12"/>
        </w:numPr>
        <w:spacing w:line="324" w:lineRule="auto"/>
        <w:jc w:val="both"/>
      </w:pPr>
      <w:r>
        <w:t>Validate required fields and normalize representations.</w:t>
      </w:r>
    </w:p>
    <w:p w14:paraId="6CA16030" w14:textId="77777777" w:rsidR="00D82134" w:rsidRDefault="00000000" w:rsidP="00054F44">
      <w:pPr>
        <w:pStyle w:val="ListNumber"/>
        <w:numPr>
          <w:ilvl w:val="0"/>
          <w:numId w:val="12"/>
        </w:numPr>
        <w:spacing w:line="324" w:lineRule="auto"/>
        <w:jc w:val="both"/>
      </w:pPr>
      <w:r>
        <w:t>Apply deterministic reconciliation checks.</w:t>
      </w:r>
    </w:p>
    <w:p w14:paraId="05F405BB" w14:textId="77777777" w:rsidR="00D82134" w:rsidRDefault="00000000" w:rsidP="00054F44">
      <w:pPr>
        <w:pStyle w:val="ListNumber"/>
        <w:numPr>
          <w:ilvl w:val="0"/>
          <w:numId w:val="12"/>
        </w:numPr>
        <w:spacing w:line="324" w:lineRule="auto"/>
        <w:jc w:val="both"/>
      </w:pPr>
      <w:r>
        <w:t>Store or expose final status and exception information.</w:t>
      </w:r>
    </w:p>
    <w:p w14:paraId="7D8C86CF" w14:textId="77777777" w:rsidR="00D82134" w:rsidRDefault="00000000" w:rsidP="00054F44">
      <w:pPr>
        <w:pStyle w:val="ListNumber"/>
        <w:numPr>
          <w:ilvl w:val="0"/>
          <w:numId w:val="12"/>
        </w:numPr>
        <w:spacing w:line="324" w:lineRule="auto"/>
        <w:jc w:val="both"/>
      </w:pPr>
      <w:r>
        <w:t>Calculate ML-based risk probability and attention level.</w:t>
      </w:r>
    </w:p>
    <w:p w14:paraId="131CB607" w14:textId="77777777" w:rsidR="00D82134" w:rsidRDefault="00000000" w:rsidP="00054F44">
      <w:pPr>
        <w:pStyle w:val="ListNumber"/>
        <w:numPr>
          <w:ilvl w:val="0"/>
          <w:numId w:val="12"/>
        </w:numPr>
        <w:spacing w:line="324" w:lineRule="auto"/>
        <w:jc w:val="both"/>
      </w:pPr>
      <w:r>
        <w:t>Expose the results through FastAPI.</w:t>
      </w:r>
    </w:p>
    <w:p w14:paraId="4F7FE3B6" w14:textId="77777777" w:rsidR="00D82134" w:rsidRDefault="00000000" w:rsidP="00054F44">
      <w:pPr>
        <w:pStyle w:val="ListNumber"/>
        <w:numPr>
          <w:ilvl w:val="0"/>
          <w:numId w:val="12"/>
        </w:numPr>
        <w:spacing w:line="324" w:lineRule="auto"/>
        <w:jc w:val="both"/>
      </w:pPr>
      <w:r>
        <w:t>Render KPIs, queues and transaction details in React.</w:t>
      </w:r>
    </w:p>
    <w:p w14:paraId="784FADA8" w14:textId="77777777" w:rsidR="00D82134" w:rsidRDefault="00000000" w:rsidP="00054F44">
      <w:pPr>
        <w:pStyle w:val="ListNumber"/>
        <w:numPr>
          <w:ilvl w:val="0"/>
          <w:numId w:val="12"/>
        </w:numPr>
        <w:spacing w:line="324" w:lineRule="auto"/>
        <w:jc w:val="both"/>
      </w:pPr>
      <w:r>
        <w:t>Optionally send structured evidence to Gemini for investigation assistance.</w:t>
      </w:r>
    </w:p>
    <w:p w14:paraId="23C5FF7E" w14:textId="77777777" w:rsidR="00D82134" w:rsidRDefault="00000000" w:rsidP="00054F44">
      <w:pPr>
        <w:pStyle w:val="ListNumber"/>
        <w:numPr>
          <w:ilvl w:val="0"/>
          <w:numId w:val="12"/>
        </w:numPr>
        <w:spacing w:line="324" w:lineRule="auto"/>
        <w:jc w:val="both"/>
      </w:pPr>
      <w:r>
        <w:t>Display provider provenance and retain deterministic fallback behavior.</w:t>
      </w:r>
    </w:p>
    <w:p w14:paraId="2CEF63B2" w14:textId="1D164CE3" w:rsidR="00D82134" w:rsidRDefault="00000000" w:rsidP="0034304F">
      <w:pPr>
        <w:jc w:val="both"/>
      </w:pPr>
      <w:r>
        <w:br w:type="page"/>
      </w:r>
    </w:p>
    <w:p w14:paraId="76D07269" w14:textId="77777777" w:rsidR="00D82134" w:rsidRDefault="00000000">
      <w:pPr>
        <w:pStyle w:val="Heading1"/>
        <w:jc w:val="center"/>
      </w:pPr>
      <w:r>
        <w:rPr>
          <w:rFonts w:ascii="Times New Roman" w:eastAsia="Times New Roman" w:hAnsi="Times New Roman"/>
        </w:rPr>
        <w:lastRenderedPageBreak/>
        <w:t>6. PROGRAM’S STRUCTURE ANALYSING AND GUI CONSTRUCTING</w:t>
      </w:r>
    </w:p>
    <w:p w14:paraId="35C222AD" w14:textId="77777777" w:rsidR="00D82134" w:rsidRDefault="00000000" w:rsidP="00054F44">
      <w:pPr>
        <w:jc w:val="both"/>
      </w:pPr>
      <w:r>
        <w:t>The repository is organized so that the data pipeline, model artifacts, application code, frontend and tests remain visibly separated. This structure is suitable for an academic project because a reader can identify where data processing happens, where model artifacts are stored, where the API is defined, and where the dashboard is implemented.</w:t>
      </w:r>
    </w:p>
    <w:tbl>
      <w:tblPr>
        <w:tblStyle w:val="TableGrid"/>
        <w:tblW w:w="0" w:type="auto"/>
        <w:jc w:val="center"/>
        <w:shd w:val="clear" w:color="auto" w:fill="FFFFFF" w:themeFill="background1"/>
        <w:tblLook w:val="04A0" w:firstRow="1" w:lastRow="0" w:firstColumn="1" w:lastColumn="0" w:noHBand="0" w:noVBand="1"/>
      </w:tblPr>
      <w:tblGrid>
        <w:gridCol w:w="4824"/>
        <w:gridCol w:w="4824"/>
      </w:tblGrid>
      <w:tr w:rsidR="00D82134" w14:paraId="1339FD56" w14:textId="77777777" w:rsidTr="00054F44">
        <w:trPr>
          <w:jc w:val="center"/>
        </w:trPr>
        <w:tc>
          <w:tcPr>
            <w:tcW w:w="4824" w:type="dxa"/>
            <w:shd w:val="clear" w:color="auto" w:fill="FFFFFF" w:themeFill="background1"/>
            <w:vAlign w:val="center"/>
          </w:tcPr>
          <w:p w14:paraId="73B91C7D" w14:textId="77777777" w:rsidR="00D82134" w:rsidRPr="00054F44" w:rsidRDefault="00000000" w:rsidP="00054F44">
            <w:pPr>
              <w:jc w:val="center"/>
              <w:rPr>
                <w:szCs w:val="24"/>
              </w:rPr>
            </w:pPr>
            <w:r w:rsidRPr="00054F44">
              <w:rPr>
                <w:b/>
                <w:szCs w:val="24"/>
              </w:rPr>
              <w:t>Directory</w:t>
            </w:r>
          </w:p>
        </w:tc>
        <w:tc>
          <w:tcPr>
            <w:tcW w:w="4824" w:type="dxa"/>
            <w:shd w:val="clear" w:color="auto" w:fill="FFFFFF" w:themeFill="background1"/>
            <w:vAlign w:val="center"/>
          </w:tcPr>
          <w:p w14:paraId="1F86D8DB" w14:textId="77777777" w:rsidR="00D82134" w:rsidRPr="00054F44" w:rsidRDefault="00000000" w:rsidP="00054F44">
            <w:pPr>
              <w:jc w:val="center"/>
              <w:rPr>
                <w:szCs w:val="24"/>
              </w:rPr>
            </w:pPr>
            <w:r w:rsidRPr="00054F44">
              <w:rPr>
                <w:b/>
                <w:szCs w:val="24"/>
              </w:rPr>
              <w:t>Purpose</w:t>
            </w:r>
          </w:p>
        </w:tc>
      </w:tr>
      <w:tr w:rsidR="00D82134" w14:paraId="0B9A7597" w14:textId="77777777" w:rsidTr="00054F44">
        <w:trPr>
          <w:jc w:val="center"/>
        </w:trPr>
        <w:tc>
          <w:tcPr>
            <w:tcW w:w="4824" w:type="dxa"/>
            <w:shd w:val="clear" w:color="auto" w:fill="FFFFFF" w:themeFill="background1"/>
            <w:vAlign w:val="center"/>
          </w:tcPr>
          <w:p w14:paraId="32B8936D" w14:textId="77777777" w:rsidR="00D82134" w:rsidRDefault="00000000">
            <w:r>
              <w:rPr>
                <w:sz w:val="20"/>
              </w:rPr>
              <w:t>data/</w:t>
            </w:r>
          </w:p>
        </w:tc>
        <w:tc>
          <w:tcPr>
            <w:tcW w:w="4824" w:type="dxa"/>
            <w:shd w:val="clear" w:color="auto" w:fill="FFFFFF" w:themeFill="background1"/>
            <w:vAlign w:val="center"/>
          </w:tcPr>
          <w:p w14:paraId="6DFC8580" w14:textId="77777777" w:rsidR="00D82134" w:rsidRDefault="00000000">
            <w:r>
              <w:rPr>
                <w:sz w:val="20"/>
              </w:rPr>
              <w:t>Synthetic raw and processed financial records.</w:t>
            </w:r>
          </w:p>
        </w:tc>
      </w:tr>
      <w:tr w:rsidR="00D82134" w14:paraId="38140EBE" w14:textId="77777777" w:rsidTr="00054F44">
        <w:trPr>
          <w:jc w:val="center"/>
        </w:trPr>
        <w:tc>
          <w:tcPr>
            <w:tcW w:w="4824" w:type="dxa"/>
            <w:shd w:val="clear" w:color="auto" w:fill="FFFFFF" w:themeFill="background1"/>
            <w:vAlign w:val="center"/>
          </w:tcPr>
          <w:p w14:paraId="3F9DDF86" w14:textId="77777777" w:rsidR="00D82134" w:rsidRDefault="00000000">
            <w:r>
              <w:rPr>
                <w:sz w:val="20"/>
              </w:rPr>
              <w:t>models/</w:t>
            </w:r>
          </w:p>
        </w:tc>
        <w:tc>
          <w:tcPr>
            <w:tcW w:w="4824" w:type="dxa"/>
            <w:shd w:val="clear" w:color="auto" w:fill="FFFFFF" w:themeFill="background1"/>
            <w:vAlign w:val="center"/>
          </w:tcPr>
          <w:p w14:paraId="2694DDF7" w14:textId="77777777" w:rsidR="00D82134" w:rsidRDefault="00000000">
            <w:r>
              <w:rPr>
                <w:sz w:val="20"/>
              </w:rPr>
              <w:t>Trained ML artifacts and model metadata.</w:t>
            </w:r>
          </w:p>
        </w:tc>
      </w:tr>
      <w:tr w:rsidR="00D82134" w14:paraId="363E6C0C" w14:textId="77777777" w:rsidTr="00054F44">
        <w:trPr>
          <w:jc w:val="center"/>
        </w:trPr>
        <w:tc>
          <w:tcPr>
            <w:tcW w:w="4824" w:type="dxa"/>
            <w:shd w:val="clear" w:color="auto" w:fill="FFFFFF" w:themeFill="background1"/>
            <w:vAlign w:val="center"/>
          </w:tcPr>
          <w:p w14:paraId="748669D5" w14:textId="77777777" w:rsidR="00D82134" w:rsidRDefault="00000000">
            <w:r>
              <w:rPr>
                <w:sz w:val="20"/>
              </w:rPr>
              <w:t>src/</w:t>
            </w:r>
          </w:p>
        </w:tc>
        <w:tc>
          <w:tcPr>
            <w:tcW w:w="4824" w:type="dxa"/>
            <w:shd w:val="clear" w:color="auto" w:fill="FFFFFF" w:themeFill="background1"/>
            <w:vAlign w:val="center"/>
          </w:tcPr>
          <w:p w14:paraId="63971646" w14:textId="77777777" w:rsidR="00D82134" w:rsidRDefault="00000000">
            <w:r>
              <w:rPr>
                <w:sz w:val="20"/>
              </w:rPr>
              <w:t>Data processing, reconciliation, ML, AI, API and evaluation code.</w:t>
            </w:r>
          </w:p>
        </w:tc>
      </w:tr>
      <w:tr w:rsidR="00D82134" w14:paraId="06810B98" w14:textId="77777777" w:rsidTr="00054F44">
        <w:trPr>
          <w:jc w:val="center"/>
        </w:trPr>
        <w:tc>
          <w:tcPr>
            <w:tcW w:w="4824" w:type="dxa"/>
            <w:shd w:val="clear" w:color="auto" w:fill="FFFFFF" w:themeFill="background1"/>
            <w:vAlign w:val="center"/>
          </w:tcPr>
          <w:p w14:paraId="13C3E26D" w14:textId="77777777" w:rsidR="00D82134" w:rsidRDefault="00000000">
            <w:r>
              <w:rPr>
                <w:sz w:val="20"/>
              </w:rPr>
              <w:t>frontend/</w:t>
            </w:r>
          </w:p>
        </w:tc>
        <w:tc>
          <w:tcPr>
            <w:tcW w:w="4824" w:type="dxa"/>
            <w:shd w:val="clear" w:color="auto" w:fill="FFFFFF" w:themeFill="background1"/>
            <w:vAlign w:val="center"/>
          </w:tcPr>
          <w:p w14:paraId="5CD22FCF" w14:textId="77777777" w:rsidR="00D82134" w:rsidRDefault="00000000">
            <w:r>
              <w:rPr>
                <w:sz w:val="20"/>
              </w:rPr>
              <w:t>React/Vite operations dashboard.</w:t>
            </w:r>
          </w:p>
        </w:tc>
      </w:tr>
      <w:tr w:rsidR="00D82134" w14:paraId="0EAE9AF1" w14:textId="77777777" w:rsidTr="00054F44">
        <w:trPr>
          <w:jc w:val="center"/>
        </w:trPr>
        <w:tc>
          <w:tcPr>
            <w:tcW w:w="4824" w:type="dxa"/>
            <w:shd w:val="clear" w:color="auto" w:fill="FFFFFF" w:themeFill="background1"/>
            <w:vAlign w:val="center"/>
          </w:tcPr>
          <w:p w14:paraId="1FA66F35" w14:textId="77777777" w:rsidR="00D82134" w:rsidRDefault="00000000">
            <w:r>
              <w:rPr>
                <w:sz w:val="20"/>
              </w:rPr>
              <w:t>tests/</w:t>
            </w:r>
          </w:p>
        </w:tc>
        <w:tc>
          <w:tcPr>
            <w:tcW w:w="4824" w:type="dxa"/>
            <w:shd w:val="clear" w:color="auto" w:fill="FFFFFF" w:themeFill="background1"/>
            <w:vAlign w:val="center"/>
          </w:tcPr>
          <w:p w14:paraId="4F050571" w14:textId="77777777" w:rsidR="00D82134" w:rsidRDefault="00000000">
            <w:r>
              <w:rPr>
                <w:sz w:val="20"/>
              </w:rPr>
              <w:t>Automated backend and API regression tests.</w:t>
            </w:r>
          </w:p>
        </w:tc>
      </w:tr>
    </w:tbl>
    <w:p w14:paraId="5B7ACFB0" w14:textId="77777777" w:rsidR="00D82134" w:rsidRDefault="00000000">
      <w:pPr>
        <w:pStyle w:val="Heading2"/>
      </w:pPr>
      <w:r>
        <w:rPr>
          <w:rFonts w:ascii="Times New Roman" w:eastAsia="Times New Roman" w:hAnsi="Times New Roman"/>
        </w:rPr>
        <w:t>6.1 MAIN PROGRAM MODULES</w:t>
      </w:r>
    </w:p>
    <w:p w14:paraId="117E7F5D" w14:textId="77777777" w:rsidR="00D82134" w:rsidRDefault="00000000" w:rsidP="00054F44">
      <w:pPr>
        <w:pStyle w:val="ListBullet"/>
        <w:spacing w:line="324" w:lineRule="auto"/>
        <w:ind w:left="432"/>
        <w:jc w:val="both"/>
      </w:pPr>
      <w:r>
        <w:t>Data processing modules: responsible for reading and preparing the synthetic source records.</w:t>
      </w:r>
    </w:p>
    <w:p w14:paraId="3CE8BFE4" w14:textId="77777777" w:rsidR="00D82134" w:rsidRDefault="00000000" w:rsidP="00054F44">
      <w:pPr>
        <w:pStyle w:val="ListBullet"/>
        <w:spacing w:line="324" w:lineRule="auto"/>
        <w:ind w:left="432"/>
        <w:jc w:val="both"/>
      </w:pPr>
      <w:r>
        <w:t>Reconciliation modules: implement deterministic comparison and final-status logic.</w:t>
      </w:r>
    </w:p>
    <w:p w14:paraId="48167501" w14:textId="77777777" w:rsidR="00D82134" w:rsidRDefault="00000000" w:rsidP="00054F44">
      <w:pPr>
        <w:pStyle w:val="ListBullet"/>
        <w:spacing w:line="324" w:lineRule="auto"/>
        <w:ind w:left="432"/>
        <w:jc w:val="both"/>
      </w:pPr>
      <w:r>
        <w:t>ML modules: train/load the Logistic Regression model and produce risk outputs.</w:t>
      </w:r>
    </w:p>
    <w:p w14:paraId="209385C6" w14:textId="77777777" w:rsidR="00D82134" w:rsidRDefault="00000000" w:rsidP="00054F44">
      <w:pPr>
        <w:pStyle w:val="ListBullet"/>
        <w:spacing w:line="324" w:lineRule="auto"/>
        <w:ind w:left="432"/>
        <w:jc w:val="both"/>
      </w:pPr>
      <w:r>
        <w:t>AI modules: prepare structured evidence and validate investigation responses.</w:t>
      </w:r>
    </w:p>
    <w:p w14:paraId="567FD1AC" w14:textId="77777777" w:rsidR="00D82134" w:rsidRDefault="00000000" w:rsidP="00054F44">
      <w:pPr>
        <w:pStyle w:val="ListBullet"/>
        <w:spacing w:line="324" w:lineRule="auto"/>
        <w:ind w:left="432"/>
        <w:jc w:val="both"/>
      </w:pPr>
      <w:r>
        <w:t>API modules: expose the service endpoints used by the dashboard.</w:t>
      </w:r>
    </w:p>
    <w:p w14:paraId="009B9E09" w14:textId="77777777" w:rsidR="00D82134" w:rsidRDefault="00000000" w:rsidP="00054F44">
      <w:pPr>
        <w:pStyle w:val="ListBullet"/>
        <w:spacing w:line="324" w:lineRule="auto"/>
        <w:ind w:left="432"/>
        <w:jc w:val="both"/>
      </w:pPr>
      <w:r>
        <w:t>Evaluation modules: verify benchmark behavior and report mismatches separately.</w:t>
      </w:r>
    </w:p>
    <w:p w14:paraId="6D0A7DFB" w14:textId="77777777" w:rsidR="00D82134" w:rsidRDefault="00000000" w:rsidP="00054F44">
      <w:pPr>
        <w:pStyle w:val="ListBullet"/>
        <w:spacing w:line="324" w:lineRule="auto"/>
        <w:ind w:left="432"/>
        <w:jc w:val="both"/>
      </w:pPr>
      <w:r>
        <w:t>Frontend components: render KPI cards, distributions, queues, transaction views and investigation information.</w:t>
      </w:r>
    </w:p>
    <w:p w14:paraId="469007A9" w14:textId="77777777" w:rsidR="00D82134" w:rsidRDefault="00000000">
      <w:pPr>
        <w:pStyle w:val="Heading2"/>
      </w:pPr>
      <w:r>
        <w:rPr>
          <w:rFonts w:ascii="Times New Roman" w:eastAsia="Times New Roman" w:hAnsi="Times New Roman"/>
        </w:rPr>
        <w:t>6.2 GUI CONSTRUCTION</w:t>
      </w:r>
    </w:p>
    <w:p w14:paraId="1E82BEFB" w14:textId="77777777" w:rsidR="00D82134" w:rsidRDefault="00000000" w:rsidP="00054F44">
      <w:pPr>
        <w:jc w:val="both"/>
      </w:pPr>
      <w:r>
        <w:t>The GUI is designed as an operations control center. Instead of presenting a single prediction screen, it organizes information around the work an analyst needs to perform: understand the overall state, identify exceptions, prioritize cases, inspect transaction evidence and request an investigation explanation.</w:t>
      </w:r>
    </w:p>
    <w:p w14:paraId="18E55BD5" w14:textId="77777777" w:rsidR="00D82134" w:rsidRDefault="00000000">
      <w:r>
        <w:br w:type="page"/>
      </w:r>
    </w:p>
    <w:p w14:paraId="3200BA25" w14:textId="4B8E34A8" w:rsidR="00D82134" w:rsidRDefault="00000000">
      <w:pPr>
        <w:pStyle w:val="Heading1"/>
        <w:jc w:val="center"/>
      </w:pPr>
      <w:r>
        <w:rPr>
          <w:rFonts w:ascii="Times New Roman" w:eastAsia="Times New Roman" w:hAnsi="Times New Roman"/>
        </w:rPr>
        <w:lastRenderedPageBreak/>
        <w:t>GUI SNAPSHOT</w:t>
      </w:r>
    </w:p>
    <w:p w14:paraId="60F1E705" w14:textId="07548F37" w:rsidR="00D82134" w:rsidRDefault="0034304F">
      <w:r w:rsidRPr="0034304F">
        <w:rPr>
          <w:noProof/>
        </w:rPr>
        <w:drawing>
          <wp:inline distT="0" distB="0" distL="0" distR="0" wp14:anchorId="01DBC878" wp14:editId="2701B39F">
            <wp:extent cx="6126480" cy="2966085"/>
            <wp:effectExtent l="0" t="0" r="7620" b="5715"/>
            <wp:docPr id="173536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67621" name=""/>
                    <pic:cNvPicPr/>
                  </pic:nvPicPr>
                  <pic:blipFill>
                    <a:blip r:embed="rId11"/>
                    <a:stretch>
                      <a:fillRect/>
                    </a:stretch>
                  </pic:blipFill>
                  <pic:spPr>
                    <a:xfrm>
                      <a:off x="0" y="0"/>
                      <a:ext cx="6126480" cy="2966085"/>
                    </a:xfrm>
                    <a:prstGeom prst="rect">
                      <a:avLst/>
                    </a:prstGeom>
                  </pic:spPr>
                </pic:pic>
              </a:graphicData>
            </a:graphic>
          </wp:inline>
        </w:drawing>
      </w:r>
    </w:p>
    <w:p w14:paraId="3B3892E4" w14:textId="77777777" w:rsidR="00D82134" w:rsidRDefault="00000000">
      <w:pPr>
        <w:pStyle w:val="CaptionCustom"/>
      </w:pPr>
      <w:r>
        <w:t>Figure 6.1: Schematic representation of the implemented operations control-center layout. It is a report illustration of the documented dashboard modules, not a browser screenshot.</w:t>
      </w:r>
    </w:p>
    <w:p w14:paraId="04681A23" w14:textId="77777777" w:rsidR="00D82134" w:rsidRDefault="00000000" w:rsidP="00054F44">
      <w:pPr>
        <w:jc w:val="both"/>
      </w:pPr>
      <w:r>
        <w:t>The dashboard described in the project documentation includes a KPI overview, exception and risk distribution, settlement-delay analysis, a priority action queue, a transaction explorer, a transaction detail drawer, ML risk intelligence and Gemini investigation provenance. These modules are intentionally arranged around the analyst's workflow rather than around the internal code structure.</w:t>
      </w:r>
    </w:p>
    <w:p w14:paraId="28BF5402" w14:textId="77777777" w:rsidR="00D82134" w:rsidRDefault="00000000">
      <w:pPr>
        <w:pStyle w:val="Heading2"/>
      </w:pPr>
      <w:r>
        <w:rPr>
          <w:rFonts w:ascii="Times New Roman" w:eastAsia="Times New Roman" w:hAnsi="Times New Roman"/>
        </w:rPr>
        <w:t>6.3 USER WORKFLOW</w:t>
      </w:r>
    </w:p>
    <w:p w14:paraId="4F069968" w14:textId="77777777" w:rsidR="00D82134" w:rsidRDefault="00000000" w:rsidP="00054F44">
      <w:pPr>
        <w:pStyle w:val="ListNumber"/>
        <w:numPr>
          <w:ilvl w:val="0"/>
          <w:numId w:val="13"/>
        </w:numPr>
        <w:spacing w:line="324" w:lineRule="auto"/>
        <w:jc w:val="both"/>
      </w:pPr>
      <w:r>
        <w:t>Open the operations dashboard and review the KPI summary.</w:t>
      </w:r>
    </w:p>
    <w:p w14:paraId="4B380BF6" w14:textId="77777777" w:rsidR="00D82134" w:rsidRDefault="00000000" w:rsidP="00054F44">
      <w:pPr>
        <w:pStyle w:val="ListNumber"/>
        <w:numPr>
          <w:ilvl w:val="0"/>
          <w:numId w:val="13"/>
        </w:numPr>
        <w:spacing w:line="324" w:lineRule="auto"/>
        <w:jc w:val="both"/>
      </w:pPr>
      <w:r>
        <w:t>Inspect the exception and risk distributions to understand the current workload.</w:t>
      </w:r>
    </w:p>
    <w:p w14:paraId="402FCCC3" w14:textId="77777777" w:rsidR="00D82134" w:rsidRDefault="00000000" w:rsidP="00054F44">
      <w:pPr>
        <w:pStyle w:val="ListNumber"/>
        <w:numPr>
          <w:ilvl w:val="0"/>
          <w:numId w:val="13"/>
        </w:numPr>
        <w:spacing w:line="324" w:lineRule="auto"/>
        <w:jc w:val="both"/>
      </w:pPr>
      <w:r>
        <w:t>Open the priority action queue and select a high-attention case.</w:t>
      </w:r>
    </w:p>
    <w:p w14:paraId="04CF1A01" w14:textId="77777777" w:rsidR="00D82134" w:rsidRDefault="00000000" w:rsidP="00054F44">
      <w:pPr>
        <w:pStyle w:val="ListNumber"/>
        <w:numPr>
          <w:ilvl w:val="0"/>
          <w:numId w:val="13"/>
        </w:numPr>
        <w:spacing w:line="324" w:lineRule="auto"/>
        <w:jc w:val="both"/>
      </w:pPr>
      <w:r>
        <w:t>Use the transaction explorer/detail view to inspect the supplied evidence.</w:t>
      </w:r>
    </w:p>
    <w:p w14:paraId="18253E94" w14:textId="77777777" w:rsidR="00D82134" w:rsidRDefault="00000000" w:rsidP="00054F44">
      <w:pPr>
        <w:pStyle w:val="ListNumber"/>
        <w:numPr>
          <w:ilvl w:val="0"/>
          <w:numId w:val="13"/>
        </w:numPr>
        <w:spacing w:line="324" w:lineRule="auto"/>
        <w:jc w:val="both"/>
      </w:pPr>
      <w:r>
        <w:t>Review the ML risk probability, risk level and top risk factors.</w:t>
      </w:r>
    </w:p>
    <w:p w14:paraId="67DE7FAA" w14:textId="77777777" w:rsidR="00D82134" w:rsidRDefault="00000000" w:rsidP="00054F44">
      <w:pPr>
        <w:pStyle w:val="ListNumber"/>
        <w:numPr>
          <w:ilvl w:val="0"/>
          <w:numId w:val="13"/>
        </w:numPr>
        <w:spacing w:line="324" w:lineRule="auto"/>
        <w:jc w:val="both"/>
      </w:pPr>
      <w:r>
        <w:t>Request an investigation explanation when required.</w:t>
      </w:r>
    </w:p>
    <w:p w14:paraId="5DD49D09" w14:textId="77777777" w:rsidR="00D82134" w:rsidRDefault="00000000" w:rsidP="00054F44">
      <w:pPr>
        <w:pStyle w:val="ListNumber"/>
        <w:numPr>
          <w:ilvl w:val="0"/>
          <w:numId w:val="13"/>
        </w:numPr>
        <w:spacing w:line="324" w:lineRule="auto"/>
        <w:jc w:val="both"/>
      </w:pPr>
      <w:r>
        <w:t>Use the returned explanation together with the deterministic status to support the human review decision.</w:t>
      </w:r>
    </w:p>
    <w:p w14:paraId="5175D1EA" w14:textId="2986E301" w:rsidR="00D82134" w:rsidRDefault="00000000" w:rsidP="00054F44">
      <w:pPr>
        <w:jc w:val="both"/>
      </w:pPr>
      <w:r>
        <w:t>The interface therefore acts as a presentation and investigation layer over the underlying deterministic pipeline. It does not change the source-of-truth status simply because an AI explanation is generated.</w:t>
      </w:r>
      <w:r>
        <w:br w:type="page"/>
      </w:r>
    </w:p>
    <w:p w14:paraId="3002CC9C" w14:textId="68A92A71" w:rsidR="00D82134" w:rsidRDefault="00000000">
      <w:pPr>
        <w:pStyle w:val="Heading1"/>
        <w:jc w:val="center"/>
      </w:pPr>
      <w:r>
        <w:rPr>
          <w:rFonts w:ascii="Times New Roman" w:eastAsia="Times New Roman" w:hAnsi="Times New Roman"/>
        </w:rPr>
        <w:lastRenderedPageBreak/>
        <w:t>INVESTIGATION VIEW</w:t>
      </w:r>
    </w:p>
    <w:p w14:paraId="767044E6" w14:textId="77777777" w:rsidR="00D82134" w:rsidRDefault="00000000">
      <w:pPr>
        <w:pStyle w:val="Heading2"/>
      </w:pPr>
      <w:r>
        <w:rPr>
          <w:rFonts w:ascii="Times New Roman" w:eastAsia="Times New Roman" w:hAnsi="Times New Roman"/>
        </w:rPr>
        <w:t>6.4 INVESTIGATION ASSISTANCE</w:t>
      </w:r>
    </w:p>
    <w:p w14:paraId="4C102FA7" w14:textId="77777777" w:rsidR="00D82134" w:rsidRDefault="00000000" w:rsidP="00054F44">
      <w:pPr>
        <w:jc w:val="both"/>
      </w:pPr>
      <w:r>
        <w:t>Gemini is integrated as an investigation assistant. The server sends only structured transaction evidence that is already available through the application API. This keeps the AI request bounded by the evidence used by the application. The response is schema-validated, and the dashboard displays provider provenance so that a user can distinguish an AI-generated investigation from a deterministic fallback.</w:t>
      </w:r>
    </w:p>
    <w:tbl>
      <w:tblPr>
        <w:tblStyle w:val="TableGrid"/>
        <w:tblW w:w="0" w:type="auto"/>
        <w:jc w:val="center"/>
        <w:shd w:val="clear" w:color="auto" w:fill="FFFFFF" w:themeFill="background1"/>
        <w:tblLook w:val="04A0" w:firstRow="1" w:lastRow="0" w:firstColumn="1" w:lastColumn="0" w:noHBand="0" w:noVBand="1"/>
      </w:tblPr>
      <w:tblGrid>
        <w:gridCol w:w="4824"/>
        <w:gridCol w:w="4824"/>
      </w:tblGrid>
      <w:tr w:rsidR="00D82134" w14:paraId="375A5AD3" w14:textId="77777777" w:rsidTr="0034304F">
        <w:trPr>
          <w:jc w:val="center"/>
        </w:trPr>
        <w:tc>
          <w:tcPr>
            <w:tcW w:w="4824" w:type="dxa"/>
            <w:shd w:val="clear" w:color="auto" w:fill="FFFFFF" w:themeFill="background1"/>
            <w:vAlign w:val="center"/>
          </w:tcPr>
          <w:p w14:paraId="2400FC80" w14:textId="77777777" w:rsidR="00D82134" w:rsidRPr="00054F44" w:rsidRDefault="00000000" w:rsidP="00054F44">
            <w:pPr>
              <w:jc w:val="center"/>
              <w:rPr>
                <w:szCs w:val="24"/>
              </w:rPr>
            </w:pPr>
            <w:r w:rsidRPr="00054F44">
              <w:rPr>
                <w:b/>
                <w:szCs w:val="24"/>
              </w:rPr>
              <w:t>Condition</w:t>
            </w:r>
          </w:p>
        </w:tc>
        <w:tc>
          <w:tcPr>
            <w:tcW w:w="4824" w:type="dxa"/>
            <w:shd w:val="clear" w:color="auto" w:fill="FFFFFF" w:themeFill="background1"/>
            <w:vAlign w:val="center"/>
          </w:tcPr>
          <w:p w14:paraId="54E38461" w14:textId="77777777" w:rsidR="00D82134" w:rsidRPr="00054F44" w:rsidRDefault="00000000" w:rsidP="00054F44">
            <w:pPr>
              <w:jc w:val="center"/>
              <w:rPr>
                <w:szCs w:val="24"/>
              </w:rPr>
            </w:pPr>
            <w:r w:rsidRPr="00054F44">
              <w:rPr>
                <w:b/>
                <w:szCs w:val="24"/>
              </w:rPr>
              <w:t>System behavior</w:t>
            </w:r>
          </w:p>
        </w:tc>
      </w:tr>
      <w:tr w:rsidR="00D82134" w14:paraId="595C3921" w14:textId="77777777" w:rsidTr="0034304F">
        <w:trPr>
          <w:jc w:val="center"/>
        </w:trPr>
        <w:tc>
          <w:tcPr>
            <w:tcW w:w="4824" w:type="dxa"/>
            <w:shd w:val="clear" w:color="auto" w:fill="FFFFFF" w:themeFill="background1"/>
            <w:vAlign w:val="center"/>
          </w:tcPr>
          <w:p w14:paraId="205B2579" w14:textId="77777777" w:rsidR="00D82134" w:rsidRPr="00054F44" w:rsidRDefault="00000000">
            <w:pPr>
              <w:rPr>
                <w:sz w:val="20"/>
                <w:szCs w:val="20"/>
              </w:rPr>
            </w:pPr>
            <w:r w:rsidRPr="00054F44">
              <w:rPr>
                <w:sz w:val="20"/>
                <w:szCs w:val="20"/>
              </w:rPr>
              <w:t>Gemini configured and available</w:t>
            </w:r>
          </w:p>
        </w:tc>
        <w:tc>
          <w:tcPr>
            <w:tcW w:w="4824" w:type="dxa"/>
            <w:shd w:val="clear" w:color="auto" w:fill="FFFFFF" w:themeFill="background1"/>
            <w:vAlign w:val="center"/>
          </w:tcPr>
          <w:p w14:paraId="63B95E1C" w14:textId="77777777" w:rsidR="00D82134" w:rsidRPr="00054F44" w:rsidRDefault="00000000">
            <w:pPr>
              <w:rPr>
                <w:sz w:val="20"/>
                <w:szCs w:val="20"/>
              </w:rPr>
            </w:pPr>
            <w:r w:rsidRPr="00054F44">
              <w:rPr>
                <w:sz w:val="20"/>
                <w:szCs w:val="20"/>
              </w:rPr>
              <w:t>Structured transaction evidence is sent to the configured Gemini provider and the returned response is validated before display.</w:t>
            </w:r>
          </w:p>
        </w:tc>
      </w:tr>
      <w:tr w:rsidR="00D82134" w14:paraId="31D750EC" w14:textId="77777777" w:rsidTr="0034304F">
        <w:trPr>
          <w:jc w:val="center"/>
        </w:trPr>
        <w:tc>
          <w:tcPr>
            <w:tcW w:w="4824" w:type="dxa"/>
            <w:shd w:val="clear" w:color="auto" w:fill="FFFFFF" w:themeFill="background1"/>
            <w:vAlign w:val="center"/>
          </w:tcPr>
          <w:p w14:paraId="4208827A" w14:textId="77777777" w:rsidR="00D82134" w:rsidRPr="00054F44" w:rsidRDefault="00000000">
            <w:pPr>
              <w:rPr>
                <w:sz w:val="20"/>
                <w:szCs w:val="20"/>
              </w:rPr>
            </w:pPr>
            <w:r w:rsidRPr="00054F44">
              <w:rPr>
                <w:sz w:val="20"/>
                <w:szCs w:val="20"/>
              </w:rPr>
              <w:t>Gemini not configured</w:t>
            </w:r>
          </w:p>
        </w:tc>
        <w:tc>
          <w:tcPr>
            <w:tcW w:w="4824" w:type="dxa"/>
            <w:shd w:val="clear" w:color="auto" w:fill="FFFFFF" w:themeFill="background1"/>
            <w:vAlign w:val="center"/>
          </w:tcPr>
          <w:p w14:paraId="5B8253D7" w14:textId="77777777" w:rsidR="00D82134" w:rsidRPr="00054F44" w:rsidRDefault="00000000">
            <w:pPr>
              <w:rPr>
                <w:sz w:val="20"/>
                <w:szCs w:val="20"/>
              </w:rPr>
            </w:pPr>
            <w:r w:rsidRPr="00054F44">
              <w:rPr>
                <w:sz w:val="20"/>
                <w:szCs w:val="20"/>
              </w:rPr>
              <w:t>The application can operate in deterministic mode for offline/local demonstrations.</w:t>
            </w:r>
          </w:p>
        </w:tc>
      </w:tr>
      <w:tr w:rsidR="00D82134" w14:paraId="5AB8A936" w14:textId="77777777" w:rsidTr="0034304F">
        <w:trPr>
          <w:jc w:val="center"/>
        </w:trPr>
        <w:tc>
          <w:tcPr>
            <w:tcW w:w="4824" w:type="dxa"/>
            <w:shd w:val="clear" w:color="auto" w:fill="FFFFFF" w:themeFill="background1"/>
            <w:vAlign w:val="center"/>
          </w:tcPr>
          <w:p w14:paraId="2C484434" w14:textId="77777777" w:rsidR="00D82134" w:rsidRPr="00054F44" w:rsidRDefault="00000000">
            <w:pPr>
              <w:rPr>
                <w:sz w:val="20"/>
                <w:szCs w:val="20"/>
              </w:rPr>
            </w:pPr>
            <w:r w:rsidRPr="00054F44">
              <w:rPr>
                <w:sz w:val="20"/>
                <w:szCs w:val="20"/>
              </w:rPr>
              <w:t>Gemini unavailable or fails</w:t>
            </w:r>
          </w:p>
        </w:tc>
        <w:tc>
          <w:tcPr>
            <w:tcW w:w="4824" w:type="dxa"/>
            <w:shd w:val="clear" w:color="auto" w:fill="FFFFFF" w:themeFill="background1"/>
            <w:vAlign w:val="center"/>
          </w:tcPr>
          <w:p w14:paraId="6B6D49E4" w14:textId="77777777" w:rsidR="00D82134" w:rsidRPr="00054F44" w:rsidRDefault="00000000">
            <w:pPr>
              <w:rPr>
                <w:sz w:val="20"/>
                <w:szCs w:val="20"/>
              </w:rPr>
            </w:pPr>
            <w:r w:rsidRPr="00054F44">
              <w:rPr>
                <w:sz w:val="20"/>
                <w:szCs w:val="20"/>
              </w:rPr>
              <w:t>A deterministic evidence-based fallback can support the local workflow.</w:t>
            </w:r>
          </w:p>
        </w:tc>
      </w:tr>
      <w:tr w:rsidR="00D82134" w14:paraId="2FC66975" w14:textId="77777777" w:rsidTr="0034304F">
        <w:trPr>
          <w:jc w:val="center"/>
        </w:trPr>
        <w:tc>
          <w:tcPr>
            <w:tcW w:w="4824" w:type="dxa"/>
            <w:shd w:val="clear" w:color="auto" w:fill="FFFFFF" w:themeFill="background1"/>
            <w:vAlign w:val="center"/>
          </w:tcPr>
          <w:p w14:paraId="79406058" w14:textId="77777777" w:rsidR="00D82134" w:rsidRPr="00054F44" w:rsidRDefault="00000000">
            <w:pPr>
              <w:rPr>
                <w:sz w:val="20"/>
                <w:szCs w:val="20"/>
              </w:rPr>
            </w:pPr>
            <w:r w:rsidRPr="00054F44">
              <w:rPr>
                <w:sz w:val="20"/>
                <w:szCs w:val="20"/>
              </w:rPr>
              <w:t>API credentials</w:t>
            </w:r>
          </w:p>
        </w:tc>
        <w:tc>
          <w:tcPr>
            <w:tcW w:w="4824" w:type="dxa"/>
            <w:shd w:val="clear" w:color="auto" w:fill="FFFFFF" w:themeFill="background1"/>
            <w:vAlign w:val="center"/>
          </w:tcPr>
          <w:p w14:paraId="35BD071B" w14:textId="77777777" w:rsidR="00D82134" w:rsidRPr="00054F44" w:rsidRDefault="00000000">
            <w:pPr>
              <w:rPr>
                <w:sz w:val="20"/>
                <w:szCs w:val="20"/>
              </w:rPr>
            </w:pPr>
            <w:r w:rsidRPr="00054F44">
              <w:rPr>
                <w:sz w:val="20"/>
                <w:szCs w:val="20"/>
              </w:rPr>
              <w:t>Stored server-side through environment configuration; not exposed to React.</w:t>
            </w:r>
          </w:p>
        </w:tc>
      </w:tr>
      <w:tr w:rsidR="00D82134" w14:paraId="31430B61" w14:textId="77777777" w:rsidTr="0034304F">
        <w:trPr>
          <w:jc w:val="center"/>
        </w:trPr>
        <w:tc>
          <w:tcPr>
            <w:tcW w:w="4824" w:type="dxa"/>
            <w:shd w:val="clear" w:color="auto" w:fill="FFFFFF" w:themeFill="background1"/>
            <w:vAlign w:val="center"/>
          </w:tcPr>
          <w:p w14:paraId="69C86E64" w14:textId="77777777" w:rsidR="00D82134" w:rsidRPr="00054F44" w:rsidRDefault="00000000">
            <w:pPr>
              <w:rPr>
                <w:sz w:val="20"/>
                <w:szCs w:val="20"/>
              </w:rPr>
            </w:pPr>
            <w:r w:rsidRPr="00054F44">
              <w:rPr>
                <w:sz w:val="20"/>
                <w:szCs w:val="20"/>
              </w:rPr>
              <w:t>Decision authority</w:t>
            </w:r>
          </w:p>
        </w:tc>
        <w:tc>
          <w:tcPr>
            <w:tcW w:w="4824" w:type="dxa"/>
            <w:shd w:val="clear" w:color="auto" w:fill="FFFFFF" w:themeFill="background1"/>
            <w:vAlign w:val="center"/>
          </w:tcPr>
          <w:p w14:paraId="493FD7B5" w14:textId="77777777" w:rsidR="00D82134" w:rsidRPr="00054F44" w:rsidRDefault="00000000">
            <w:pPr>
              <w:rPr>
                <w:sz w:val="20"/>
                <w:szCs w:val="20"/>
              </w:rPr>
            </w:pPr>
            <w:r w:rsidRPr="00054F44">
              <w:rPr>
                <w:sz w:val="20"/>
                <w:szCs w:val="20"/>
              </w:rPr>
              <w:t>Gemini does not replace final_status or the existing recommended action.</w:t>
            </w:r>
          </w:p>
        </w:tc>
      </w:tr>
    </w:tbl>
    <w:p w14:paraId="74184CCB" w14:textId="77777777" w:rsidR="00D82134" w:rsidRDefault="00000000">
      <w:pPr>
        <w:pStyle w:val="Heading2"/>
      </w:pPr>
      <w:r>
        <w:rPr>
          <w:rFonts w:ascii="Times New Roman" w:eastAsia="Times New Roman" w:hAnsi="Times New Roman"/>
        </w:rPr>
        <w:t>6.5 WHY THIS GUI APPROACH IS SUITABLE</w:t>
      </w:r>
    </w:p>
    <w:p w14:paraId="63470FAA" w14:textId="77777777" w:rsidR="00D82134" w:rsidRDefault="00000000" w:rsidP="00054F44">
      <w:pPr>
        <w:pStyle w:val="ListBullet"/>
        <w:spacing w:line="324" w:lineRule="auto"/>
        <w:ind w:left="432"/>
        <w:jc w:val="both"/>
      </w:pPr>
      <w:r>
        <w:t>It keeps high-level workload information visible before individual investigation.</w:t>
      </w:r>
    </w:p>
    <w:p w14:paraId="3830D9C7" w14:textId="77777777" w:rsidR="00D82134" w:rsidRDefault="00000000" w:rsidP="00054F44">
      <w:pPr>
        <w:pStyle w:val="ListBullet"/>
        <w:spacing w:line="324" w:lineRule="auto"/>
        <w:ind w:left="432"/>
        <w:jc w:val="both"/>
      </w:pPr>
      <w:r>
        <w:t>It provides a queue-oriented view for operational prioritization.</w:t>
      </w:r>
    </w:p>
    <w:p w14:paraId="451F8C25" w14:textId="77777777" w:rsidR="00D82134" w:rsidRDefault="00000000" w:rsidP="00054F44">
      <w:pPr>
        <w:pStyle w:val="ListBullet"/>
        <w:spacing w:line="324" w:lineRule="auto"/>
        <w:ind w:left="432"/>
        <w:jc w:val="both"/>
      </w:pPr>
      <w:r>
        <w:t>It allows analysts to move from a transaction list to transaction-level evidence.</w:t>
      </w:r>
    </w:p>
    <w:p w14:paraId="66505403" w14:textId="77777777" w:rsidR="00D82134" w:rsidRDefault="00000000" w:rsidP="00054F44">
      <w:pPr>
        <w:pStyle w:val="ListBullet"/>
        <w:spacing w:line="324" w:lineRule="auto"/>
        <w:ind w:left="432"/>
        <w:jc w:val="both"/>
      </w:pPr>
      <w:r>
        <w:t>It exposes risk factors rather than hiding ML behavior behind a single score.</w:t>
      </w:r>
    </w:p>
    <w:p w14:paraId="32B3D87F" w14:textId="77777777" w:rsidR="00D82134" w:rsidRDefault="00000000" w:rsidP="00054F44">
      <w:pPr>
        <w:pStyle w:val="ListBullet"/>
        <w:spacing w:line="324" w:lineRule="auto"/>
        <w:ind w:left="432"/>
        <w:jc w:val="both"/>
      </w:pPr>
      <w:r>
        <w:t>It makes AI provenance visible and preserves deterministic fallback behavior.</w:t>
      </w:r>
    </w:p>
    <w:p w14:paraId="38855F12" w14:textId="77777777" w:rsidR="00D82134" w:rsidRDefault="00000000" w:rsidP="00054F44">
      <w:pPr>
        <w:jc w:val="both"/>
      </w:pPr>
      <w:r>
        <w:t>From an academic perspective, the GUI demonstrates the complete path from data processing to an operational user experience. The interface is therefore not only a visual layer; it is the final stage of the system's information flow.</w:t>
      </w:r>
    </w:p>
    <w:p w14:paraId="6F9D14B2" w14:textId="77777777" w:rsidR="00D82134" w:rsidRDefault="00000000" w:rsidP="00054F44">
      <w:pPr>
        <w:jc w:val="both"/>
      </w:pPr>
      <w:r>
        <w:br w:type="page"/>
      </w:r>
    </w:p>
    <w:p w14:paraId="782FE4BA" w14:textId="77777777" w:rsidR="00D82134" w:rsidRDefault="00000000">
      <w:pPr>
        <w:pStyle w:val="Heading1"/>
        <w:jc w:val="center"/>
      </w:pPr>
      <w:r>
        <w:rPr>
          <w:rFonts w:ascii="Times New Roman" w:eastAsia="Times New Roman" w:hAnsi="Times New Roman"/>
        </w:rPr>
        <w:lastRenderedPageBreak/>
        <w:t>7. CODE-IMPLEMENTATION AND DATABASE CONNECTIONS</w:t>
      </w:r>
    </w:p>
    <w:p w14:paraId="60669B58" w14:textId="77777777" w:rsidR="00D82134" w:rsidRDefault="00000000">
      <w:pPr>
        <w:pStyle w:val="Heading2"/>
      </w:pPr>
      <w:r>
        <w:rPr>
          <w:rFonts w:ascii="Times New Roman" w:eastAsia="Times New Roman" w:hAnsi="Times New Roman"/>
        </w:rPr>
        <w:t>7.1 BACKEND IMPLEMENTATION</w:t>
      </w:r>
    </w:p>
    <w:p w14:paraId="5B626ED6" w14:textId="77777777" w:rsidR="00D82134" w:rsidRDefault="00000000" w:rsidP="00054F44">
      <w:pPr>
        <w:jc w:val="both"/>
      </w:pPr>
      <w:r>
        <w:t>The backend is implemented in Python using FastAPI. FastAPI provides typed REST endpoints and validation while keeping the application boundary clear for the React frontend. The project exposes endpoints for service health, summary information, paginated and filtered transactions, transaction details, prioritized exceptions and evidence-grounded investigation.</w:t>
      </w:r>
    </w:p>
    <w:tbl>
      <w:tblPr>
        <w:tblStyle w:val="TableGrid"/>
        <w:tblW w:w="0" w:type="auto"/>
        <w:jc w:val="center"/>
        <w:shd w:val="clear" w:color="auto" w:fill="FFFFFF" w:themeFill="background1"/>
        <w:tblLook w:val="04A0" w:firstRow="1" w:lastRow="0" w:firstColumn="1" w:lastColumn="0" w:noHBand="0" w:noVBand="1"/>
      </w:tblPr>
      <w:tblGrid>
        <w:gridCol w:w="3164"/>
        <w:gridCol w:w="3530"/>
        <w:gridCol w:w="3170"/>
      </w:tblGrid>
      <w:tr w:rsidR="00D82134" w:rsidRPr="00054F44" w14:paraId="53716F2E" w14:textId="77777777" w:rsidTr="0034304F">
        <w:trPr>
          <w:jc w:val="center"/>
        </w:trPr>
        <w:tc>
          <w:tcPr>
            <w:tcW w:w="3216" w:type="dxa"/>
            <w:shd w:val="clear" w:color="auto" w:fill="FFFFFF" w:themeFill="background1"/>
            <w:vAlign w:val="center"/>
          </w:tcPr>
          <w:p w14:paraId="6A42E8D9" w14:textId="77777777" w:rsidR="00D82134" w:rsidRPr="00054F44" w:rsidRDefault="00000000" w:rsidP="00054F44">
            <w:pPr>
              <w:jc w:val="center"/>
              <w:rPr>
                <w:szCs w:val="24"/>
              </w:rPr>
            </w:pPr>
            <w:r w:rsidRPr="00054F44">
              <w:rPr>
                <w:b/>
                <w:szCs w:val="24"/>
              </w:rPr>
              <w:t>Method</w:t>
            </w:r>
          </w:p>
        </w:tc>
        <w:tc>
          <w:tcPr>
            <w:tcW w:w="3216" w:type="dxa"/>
            <w:shd w:val="clear" w:color="auto" w:fill="FFFFFF" w:themeFill="background1"/>
            <w:vAlign w:val="center"/>
          </w:tcPr>
          <w:p w14:paraId="23EBB642" w14:textId="77777777" w:rsidR="00D82134" w:rsidRPr="00054F44" w:rsidRDefault="00000000" w:rsidP="00054F44">
            <w:pPr>
              <w:jc w:val="center"/>
              <w:rPr>
                <w:szCs w:val="24"/>
              </w:rPr>
            </w:pPr>
            <w:r w:rsidRPr="00054F44">
              <w:rPr>
                <w:b/>
                <w:szCs w:val="24"/>
              </w:rPr>
              <w:t>Endpoint</w:t>
            </w:r>
          </w:p>
        </w:tc>
        <w:tc>
          <w:tcPr>
            <w:tcW w:w="3216" w:type="dxa"/>
            <w:shd w:val="clear" w:color="auto" w:fill="FFFFFF" w:themeFill="background1"/>
            <w:vAlign w:val="center"/>
          </w:tcPr>
          <w:p w14:paraId="24BBCB42" w14:textId="77777777" w:rsidR="00D82134" w:rsidRPr="00054F44" w:rsidRDefault="00000000" w:rsidP="00054F44">
            <w:pPr>
              <w:jc w:val="center"/>
              <w:rPr>
                <w:szCs w:val="24"/>
              </w:rPr>
            </w:pPr>
            <w:r w:rsidRPr="00054F44">
              <w:rPr>
                <w:b/>
                <w:szCs w:val="24"/>
              </w:rPr>
              <w:t>Purpose</w:t>
            </w:r>
          </w:p>
        </w:tc>
      </w:tr>
      <w:tr w:rsidR="00D82134" w14:paraId="4D7A2F52" w14:textId="77777777" w:rsidTr="0034304F">
        <w:trPr>
          <w:jc w:val="center"/>
        </w:trPr>
        <w:tc>
          <w:tcPr>
            <w:tcW w:w="3216" w:type="dxa"/>
            <w:shd w:val="clear" w:color="auto" w:fill="FFFFFF" w:themeFill="background1"/>
            <w:vAlign w:val="center"/>
          </w:tcPr>
          <w:p w14:paraId="41C30723" w14:textId="77777777" w:rsidR="00D82134" w:rsidRPr="00054F44" w:rsidRDefault="00000000">
            <w:pPr>
              <w:rPr>
                <w:sz w:val="20"/>
                <w:szCs w:val="20"/>
              </w:rPr>
            </w:pPr>
            <w:r w:rsidRPr="00054F44">
              <w:rPr>
                <w:sz w:val="20"/>
                <w:szCs w:val="20"/>
              </w:rPr>
              <w:t>GET</w:t>
            </w:r>
          </w:p>
        </w:tc>
        <w:tc>
          <w:tcPr>
            <w:tcW w:w="3216" w:type="dxa"/>
            <w:shd w:val="clear" w:color="auto" w:fill="FFFFFF" w:themeFill="background1"/>
            <w:vAlign w:val="center"/>
          </w:tcPr>
          <w:p w14:paraId="71F591DE" w14:textId="77777777" w:rsidR="00D82134" w:rsidRPr="00054F44" w:rsidRDefault="00000000">
            <w:pPr>
              <w:rPr>
                <w:sz w:val="20"/>
                <w:szCs w:val="20"/>
              </w:rPr>
            </w:pPr>
            <w:r w:rsidRPr="00054F44">
              <w:rPr>
                <w:sz w:val="20"/>
                <w:szCs w:val="20"/>
              </w:rPr>
              <w:t>/</w:t>
            </w:r>
            <w:proofErr w:type="gramStart"/>
            <w:r w:rsidRPr="00054F44">
              <w:rPr>
                <w:sz w:val="20"/>
                <w:szCs w:val="20"/>
              </w:rPr>
              <w:t>health</w:t>
            </w:r>
            <w:proofErr w:type="gramEnd"/>
          </w:p>
        </w:tc>
        <w:tc>
          <w:tcPr>
            <w:tcW w:w="3216" w:type="dxa"/>
            <w:shd w:val="clear" w:color="auto" w:fill="FFFFFF" w:themeFill="background1"/>
            <w:vAlign w:val="center"/>
          </w:tcPr>
          <w:p w14:paraId="74E9EEC7" w14:textId="77777777" w:rsidR="00D82134" w:rsidRPr="00054F44" w:rsidRDefault="00000000">
            <w:pPr>
              <w:rPr>
                <w:sz w:val="20"/>
                <w:szCs w:val="20"/>
              </w:rPr>
            </w:pPr>
            <w:r w:rsidRPr="00054F44">
              <w:rPr>
                <w:sz w:val="20"/>
                <w:szCs w:val="20"/>
              </w:rPr>
              <w:t>Service health and available record count.</w:t>
            </w:r>
          </w:p>
        </w:tc>
      </w:tr>
      <w:tr w:rsidR="00D82134" w14:paraId="1BE63B9B" w14:textId="77777777" w:rsidTr="0034304F">
        <w:trPr>
          <w:jc w:val="center"/>
        </w:trPr>
        <w:tc>
          <w:tcPr>
            <w:tcW w:w="3216" w:type="dxa"/>
            <w:shd w:val="clear" w:color="auto" w:fill="FFFFFF" w:themeFill="background1"/>
            <w:vAlign w:val="center"/>
          </w:tcPr>
          <w:p w14:paraId="63762D56" w14:textId="77777777" w:rsidR="00D82134" w:rsidRPr="00054F44" w:rsidRDefault="00000000">
            <w:pPr>
              <w:rPr>
                <w:sz w:val="20"/>
                <w:szCs w:val="20"/>
              </w:rPr>
            </w:pPr>
            <w:r w:rsidRPr="00054F44">
              <w:rPr>
                <w:sz w:val="20"/>
                <w:szCs w:val="20"/>
              </w:rPr>
              <w:t>GET</w:t>
            </w:r>
          </w:p>
        </w:tc>
        <w:tc>
          <w:tcPr>
            <w:tcW w:w="3216" w:type="dxa"/>
            <w:shd w:val="clear" w:color="auto" w:fill="FFFFFF" w:themeFill="background1"/>
            <w:vAlign w:val="center"/>
          </w:tcPr>
          <w:p w14:paraId="47B62032" w14:textId="77777777" w:rsidR="00D82134" w:rsidRPr="00054F44" w:rsidRDefault="00000000">
            <w:pPr>
              <w:rPr>
                <w:sz w:val="20"/>
                <w:szCs w:val="20"/>
              </w:rPr>
            </w:pPr>
            <w:r w:rsidRPr="00054F44">
              <w:rPr>
                <w:sz w:val="20"/>
                <w:szCs w:val="20"/>
              </w:rPr>
              <w:t>/</w:t>
            </w:r>
            <w:proofErr w:type="gramStart"/>
            <w:r w:rsidRPr="00054F44">
              <w:rPr>
                <w:sz w:val="20"/>
                <w:szCs w:val="20"/>
              </w:rPr>
              <w:t>summary</w:t>
            </w:r>
            <w:proofErr w:type="gramEnd"/>
          </w:p>
        </w:tc>
        <w:tc>
          <w:tcPr>
            <w:tcW w:w="3216" w:type="dxa"/>
            <w:shd w:val="clear" w:color="auto" w:fill="FFFFFF" w:themeFill="background1"/>
            <w:vAlign w:val="center"/>
          </w:tcPr>
          <w:p w14:paraId="30FE03D8" w14:textId="77777777" w:rsidR="00D82134" w:rsidRPr="00054F44" w:rsidRDefault="00000000">
            <w:pPr>
              <w:rPr>
                <w:sz w:val="20"/>
                <w:szCs w:val="20"/>
              </w:rPr>
            </w:pPr>
            <w:r w:rsidRPr="00054F44">
              <w:rPr>
                <w:sz w:val="20"/>
                <w:szCs w:val="20"/>
              </w:rPr>
              <w:t>KPI and distribution summary.</w:t>
            </w:r>
          </w:p>
        </w:tc>
      </w:tr>
      <w:tr w:rsidR="00D82134" w14:paraId="3B669526" w14:textId="77777777" w:rsidTr="0034304F">
        <w:trPr>
          <w:jc w:val="center"/>
        </w:trPr>
        <w:tc>
          <w:tcPr>
            <w:tcW w:w="3216" w:type="dxa"/>
            <w:shd w:val="clear" w:color="auto" w:fill="FFFFFF" w:themeFill="background1"/>
            <w:vAlign w:val="center"/>
          </w:tcPr>
          <w:p w14:paraId="6A895D62" w14:textId="77777777" w:rsidR="00D82134" w:rsidRPr="00054F44" w:rsidRDefault="00000000">
            <w:pPr>
              <w:rPr>
                <w:sz w:val="20"/>
                <w:szCs w:val="20"/>
              </w:rPr>
            </w:pPr>
            <w:r w:rsidRPr="00054F44">
              <w:rPr>
                <w:sz w:val="20"/>
                <w:szCs w:val="20"/>
              </w:rPr>
              <w:t>GET</w:t>
            </w:r>
          </w:p>
        </w:tc>
        <w:tc>
          <w:tcPr>
            <w:tcW w:w="3216" w:type="dxa"/>
            <w:shd w:val="clear" w:color="auto" w:fill="FFFFFF" w:themeFill="background1"/>
            <w:vAlign w:val="center"/>
          </w:tcPr>
          <w:p w14:paraId="32D05BA8" w14:textId="77777777" w:rsidR="00D82134" w:rsidRPr="00054F44" w:rsidRDefault="00000000">
            <w:pPr>
              <w:rPr>
                <w:sz w:val="20"/>
                <w:szCs w:val="20"/>
              </w:rPr>
            </w:pPr>
            <w:r w:rsidRPr="00054F44">
              <w:rPr>
                <w:sz w:val="20"/>
                <w:szCs w:val="20"/>
              </w:rPr>
              <w:t>/</w:t>
            </w:r>
            <w:proofErr w:type="gramStart"/>
            <w:r w:rsidRPr="00054F44">
              <w:rPr>
                <w:sz w:val="20"/>
                <w:szCs w:val="20"/>
              </w:rPr>
              <w:t>transactions</w:t>
            </w:r>
            <w:proofErr w:type="gramEnd"/>
          </w:p>
        </w:tc>
        <w:tc>
          <w:tcPr>
            <w:tcW w:w="3216" w:type="dxa"/>
            <w:shd w:val="clear" w:color="auto" w:fill="FFFFFF" w:themeFill="background1"/>
            <w:vAlign w:val="center"/>
          </w:tcPr>
          <w:p w14:paraId="7E591AD0" w14:textId="77777777" w:rsidR="00D82134" w:rsidRPr="00054F44" w:rsidRDefault="00000000">
            <w:pPr>
              <w:rPr>
                <w:sz w:val="20"/>
                <w:szCs w:val="20"/>
              </w:rPr>
            </w:pPr>
            <w:r w:rsidRPr="00054F44">
              <w:rPr>
                <w:sz w:val="20"/>
                <w:szCs w:val="20"/>
              </w:rPr>
              <w:t>Paginated and filtered transaction records.</w:t>
            </w:r>
          </w:p>
        </w:tc>
      </w:tr>
      <w:tr w:rsidR="00D82134" w14:paraId="68D43847" w14:textId="77777777" w:rsidTr="0034304F">
        <w:trPr>
          <w:jc w:val="center"/>
        </w:trPr>
        <w:tc>
          <w:tcPr>
            <w:tcW w:w="3216" w:type="dxa"/>
            <w:shd w:val="clear" w:color="auto" w:fill="FFFFFF" w:themeFill="background1"/>
            <w:vAlign w:val="center"/>
          </w:tcPr>
          <w:p w14:paraId="6974A8BF" w14:textId="77777777" w:rsidR="00D82134" w:rsidRPr="00054F44" w:rsidRDefault="00000000">
            <w:pPr>
              <w:rPr>
                <w:sz w:val="20"/>
                <w:szCs w:val="20"/>
              </w:rPr>
            </w:pPr>
            <w:r w:rsidRPr="00054F44">
              <w:rPr>
                <w:sz w:val="20"/>
                <w:szCs w:val="20"/>
              </w:rPr>
              <w:t>GET</w:t>
            </w:r>
          </w:p>
        </w:tc>
        <w:tc>
          <w:tcPr>
            <w:tcW w:w="3216" w:type="dxa"/>
            <w:shd w:val="clear" w:color="auto" w:fill="FFFFFF" w:themeFill="background1"/>
            <w:vAlign w:val="center"/>
          </w:tcPr>
          <w:p w14:paraId="3B7A8E57" w14:textId="77777777" w:rsidR="00D82134" w:rsidRPr="00054F44" w:rsidRDefault="00000000">
            <w:pPr>
              <w:rPr>
                <w:sz w:val="20"/>
                <w:szCs w:val="20"/>
              </w:rPr>
            </w:pPr>
            <w:r w:rsidRPr="00054F44">
              <w:rPr>
                <w:sz w:val="20"/>
                <w:szCs w:val="20"/>
              </w:rPr>
              <w:t>/transactions/{transaction_id}</w:t>
            </w:r>
          </w:p>
        </w:tc>
        <w:tc>
          <w:tcPr>
            <w:tcW w:w="3216" w:type="dxa"/>
            <w:shd w:val="clear" w:color="auto" w:fill="FFFFFF" w:themeFill="background1"/>
            <w:vAlign w:val="center"/>
          </w:tcPr>
          <w:p w14:paraId="67B3691C" w14:textId="77777777" w:rsidR="00D82134" w:rsidRPr="00054F44" w:rsidRDefault="00000000">
            <w:pPr>
              <w:rPr>
                <w:sz w:val="20"/>
                <w:szCs w:val="20"/>
              </w:rPr>
            </w:pPr>
            <w:r w:rsidRPr="00054F44">
              <w:rPr>
                <w:sz w:val="20"/>
                <w:szCs w:val="20"/>
              </w:rPr>
              <w:t>Full transaction detail.</w:t>
            </w:r>
          </w:p>
        </w:tc>
      </w:tr>
      <w:tr w:rsidR="00D82134" w14:paraId="021A21F2" w14:textId="77777777" w:rsidTr="0034304F">
        <w:trPr>
          <w:jc w:val="center"/>
        </w:trPr>
        <w:tc>
          <w:tcPr>
            <w:tcW w:w="3216" w:type="dxa"/>
            <w:shd w:val="clear" w:color="auto" w:fill="FFFFFF" w:themeFill="background1"/>
            <w:vAlign w:val="center"/>
          </w:tcPr>
          <w:p w14:paraId="307FE538" w14:textId="77777777" w:rsidR="00D82134" w:rsidRPr="00054F44" w:rsidRDefault="00000000">
            <w:pPr>
              <w:rPr>
                <w:sz w:val="20"/>
                <w:szCs w:val="20"/>
              </w:rPr>
            </w:pPr>
            <w:r w:rsidRPr="00054F44">
              <w:rPr>
                <w:sz w:val="20"/>
                <w:szCs w:val="20"/>
              </w:rPr>
              <w:t>GET</w:t>
            </w:r>
          </w:p>
        </w:tc>
        <w:tc>
          <w:tcPr>
            <w:tcW w:w="3216" w:type="dxa"/>
            <w:shd w:val="clear" w:color="auto" w:fill="FFFFFF" w:themeFill="background1"/>
            <w:vAlign w:val="center"/>
          </w:tcPr>
          <w:p w14:paraId="35895EA0" w14:textId="77777777" w:rsidR="00D82134" w:rsidRPr="00054F44" w:rsidRDefault="00000000">
            <w:pPr>
              <w:rPr>
                <w:sz w:val="20"/>
                <w:szCs w:val="20"/>
              </w:rPr>
            </w:pPr>
            <w:r w:rsidRPr="00054F44">
              <w:rPr>
                <w:sz w:val="20"/>
                <w:szCs w:val="20"/>
              </w:rPr>
              <w:t>/</w:t>
            </w:r>
            <w:proofErr w:type="gramStart"/>
            <w:r w:rsidRPr="00054F44">
              <w:rPr>
                <w:sz w:val="20"/>
                <w:szCs w:val="20"/>
              </w:rPr>
              <w:t>exceptions</w:t>
            </w:r>
            <w:proofErr w:type="gramEnd"/>
          </w:p>
        </w:tc>
        <w:tc>
          <w:tcPr>
            <w:tcW w:w="3216" w:type="dxa"/>
            <w:shd w:val="clear" w:color="auto" w:fill="FFFFFF" w:themeFill="background1"/>
            <w:vAlign w:val="center"/>
          </w:tcPr>
          <w:p w14:paraId="71FFEC53" w14:textId="77777777" w:rsidR="00D82134" w:rsidRPr="00054F44" w:rsidRDefault="00000000">
            <w:pPr>
              <w:rPr>
                <w:sz w:val="20"/>
                <w:szCs w:val="20"/>
              </w:rPr>
            </w:pPr>
            <w:r w:rsidRPr="00054F44">
              <w:rPr>
                <w:sz w:val="20"/>
                <w:szCs w:val="20"/>
              </w:rPr>
              <w:t>Prioritized exception records.</w:t>
            </w:r>
          </w:p>
        </w:tc>
      </w:tr>
      <w:tr w:rsidR="00D82134" w14:paraId="0A88AA00" w14:textId="77777777" w:rsidTr="0034304F">
        <w:trPr>
          <w:jc w:val="center"/>
        </w:trPr>
        <w:tc>
          <w:tcPr>
            <w:tcW w:w="3216" w:type="dxa"/>
            <w:shd w:val="clear" w:color="auto" w:fill="FFFFFF" w:themeFill="background1"/>
            <w:vAlign w:val="center"/>
          </w:tcPr>
          <w:p w14:paraId="3F94E2B5" w14:textId="77777777" w:rsidR="00D82134" w:rsidRPr="00054F44" w:rsidRDefault="00000000">
            <w:pPr>
              <w:rPr>
                <w:sz w:val="20"/>
                <w:szCs w:val="20"/>
              </w:rPr>
            </w:pPr>
            <w:r w:rsidRPr="00054F44">
              <w:rPr>
                <w:sz w:val="20"/>
                <w:szCs w:val="20"/>
              </w:rPr>
              <w:t>POST</w:t>
            </w:r>
          </w:p>
        </w:tc>
        <w:tc>
          <w:tcPr>
            <w:tcW w:w="3216" w:type="dxa"/>
            <w:shd w:val="clear" w:color="auto" w:fill="FFFFFF" w:themeFill="background1"/>
            <w:vAlign w:val="center"/>
          </w:tcPr>
          <w:p w14:paraId="4DCA1086" w14:textId="77777777" w:rsidR="00D82134" w:rsidRPr="00054F44" w:rsidRDefault="00000000">
            <w:pPr>
              <w:rPr>
                <w:sz w:val="20"/>
                <w:szCs w:val="20"/>
              </w:rPr>
            </w:pPr>
            <w:r w:rsidRPr="00054F44">
              <w:rPr>
                <w:sz w:val="20"/>
                <w:szCs w:val="20"/>
              </w:rPr>
              <w:t>/transactions/{transaction_id}/investigate</w:t>
            </w:r>
          </w:p>
        </w:tc>
        <w:tc>
          <w:tcPr>
            <w:tcW w:w="3216" w:type="dxa"/>
            <w:shd w:val="clear" w:color="auto" w:fill="FFFFFF" w:themeFill="background1"/>
            <w:vAlign w:val="center"/>
          </w:tcPr>
          <w:p w14:paraId="5BE8BC32" w14:textId="77777777" w:rsidR="00D82134" w:rsidRPr="00054F44" w:rsidRDefault="00000000">
            <w:pPr>
              <w:rPr>
                <w:sz w:val="20"/>
                <w:szCs w:val="20"/>
              </w:rPr>
            </w:pPr>
            <w:r w:rsidRPr="00054F44">
              <w:rPr>
                <w:sz w:val="20"/>
                <w:szCs w:val="20"/>
              </w:rPr>
              <w:t>Evidence-grounded investigation.</w:t>
            </w:r>
          </w:p>
        </w:tc>
      </w:tr>
    </w:tbl>
    <w:p w14:paraId="37EE81B1" w14:textId="77777777" w:rsidR="00D82134" w:rsidRDefault="00000000">
      <w:pPr>
        <w:pStyle w:val="Heading2"/>
      </w:pPr>
      <w:r>
        <w:rPr>
          <w:rFonts w:ascii="Times New Roman" w:eastAsia="Times New Roman" w:hAnsi="Times New Roman"/>
        </w:rPr>
        <w:t>7.2 DATA STORAGE / DATABASE CONNECTIONS</w:t>
      </w:r>
    </w:p>
    <w:p w14:paraId="53F225E9" w14:textId="77777777" w:rsidR="00D82134" w:rsidRDefault="00000000" w:rsidP="00054F44">
      <w:pPr>
        <w:jc w:val="both"/>
      </w:pPr>
      <w:r>
        <w:t>The current implementation does not use a relational database as its primary application store. The project deliberately uses CSV-based synthetic data with Pandas so that the data pipeline remains transparent and reproducible for the academic demonstration. Raw records are kept under data/raw/ and processed outputs under data/processed/. This design should therefore be described as a file-based data layer rather than as a conventional database connection.</w:t>
      </w:r>
    </w:p>
    <w:p w14:paraId="0BA547D8" w14:textId="77777777" w:rsidR="00D82134" w:rsidRDefault="00000000" w:rsidP="00054F44">
      <w:pPr>
        <w:jc w:val="both"/>
      </w:pPr>
      <w:r>
        <w:t>This choice is consistent with the project's stated scope. The purpose is to demonstrate reconciliation, ML prioritization, API delivery and AI-assisted investigation without introducing unnecessary database infrastructure. A production version could replace or supplement the CSV layer with a transactional database and persistent audit storage.</w:t>
      </w:r>
    </w:p>
    <w:p w14:paraId="5EC1E808" w14:textId="77777777" w:rsidR="00D82134" w:rsidRDefault="00000000">
      <w:r>
        <w:br w:type="page"/>
      </w:r>
    </w:p>
    <w:p w14:paraId="4FEF6E72" w14:textId="0A3ED5C4" w:rsidR="00D82134" w:rsidRDefault="00000000">
      <w:pPr>
        <w:pStyle w:val="Heading1"/>
        <w:jc w:val="center"/>
      </w:pPr>
      <w:r>
        <w:rPr>
          <w:rFonts w:ascii="Times New Roman" w:eastAsia="Times New Roman" w:hAnsi="Times New Roman"/>
        </w:rPr>
        <w:lastRenderedPageBreak/>
        <w:t>ML IMPLEMENTATION</w:t>
      </w:r>
    </w:p>
    <w:p w14:paraId="2F6CE8B3" w14:textId="77777777" w:rsidR="00D82134" w:rsidRDefault="00000000">
      <w:pPr>
        <w:pStyle w:val="Heading2"/>
      </w:pPr>
      <w:r>
        <w:rPr>
          <w:rFonts w:ascii="Times New Roman" w:eastAsia="Times New Roman" w:hAnsi="Times New Roman"/>
        </w:rPr>
        <w:t>7.3 MACHINE LEARNING IMPLEMENTATION</w:t>
      </w:r>
    </w:p>
    <w:p w14:paraId="0027FA57" w14:textId="77777777" w:rsidR="00D82134" w:rsidRDefault="00000000" w:rsidP="00054F44">
      <w:pPr>
        <w:jc w:val="both"/>
      </w:pPr>
      <w:r>
        <w:t>The selected model is Logistic Regression. The model's role is deliberately limited to operational attention prioritization. It produces a risk probability, a unified risk score, a risk level and top risk factors that can be displayed to an analyst.</w:t>
      </w:r>
    </w:p>
    <w:p w14:paraId="18BB90E2" w14:textId="77777777" w:rsidR="00D82134" w:rsidRDefault="00000000" w:rsidP="00054F44">
      <w:pPr>
        <w:jc w:val="both"/>
      </w:pPr>
      <w:r>
        <w:t>The project documentation states that identity fields, deterministic outcome fields and evaluation-only fields are excluded from training features. The current high_attention target is derived from reconciliation rules and trained using 500 synthetic records. This means the present evaluation should be interpreted as a pipeline sanity check. It should not be described as evidence that the model will predict real-world financial risk accurately.</w:t>
      </w:r>
    </w:p>
    <w:tbl>
      <w:tblPr>
        <w:tblStyle w:val="TableGrid"/>
        <w:tblW w:w="0" w:type="auto"/>
        <w:jc w:val="center"/>
        <w:shd w:val="clear" w:color="auto" w:fill="FFFFFF" w:themeFill="background1"/>
        <w:tblLook w:val="04A0" w:firstRow="1" w:lastRow="0" w:firstColumn="1" w:lastColumn="0" w:noHBand="0" w:noVBand="1"/>
      </w:tblPr>
      <w:tblGrid>
        <w:gridCol w:w="4824"/>
        <w:gridCol w:w="4824"/>
      </w:tblGrid>
      <w:tr w:rsidR="00D82134" w:rsidRPr="00054F44" w14:paraId="153D231A" w14:textId="77777777" w:rsidTr="0034304F">
        <w:trPr>
          <w:jc w:val="center"/>
        </w:trPr>
        <w:tc>
          <w:tcPr>
            <w:tcW w:w="4824" w:type="dxa"/>
            <w:shd w:val="clear" w:color="auto" w:fill="FFFFFF" w:themeFill="background1"/>
            <w:vAlign w:val="center"/>
          </w:tcPr>
          <w:p w14:paraId="6EB1E732" w14:textId="77777777" w:rsidR="00D82134" w:rsidRPr="00054F44" w:rsidRDefault="00000000" w:rsidP="00054F44">
            <w:pPr>
              <w:jc w:val="center"/>
              <w:rPr>
                <w:szCs w:val="24"/>
              </w:rPr>
            </w:pPr>
            <w:r w:rsidRPr="00054F44">
              <w:rPr>
                <w:b/>
                <w:szCs w:val="24"/>
              </w:rPr>
              <w:t>ML Element</w:t>
            </w:r>
          </w:p>
        </w:tc>
        <w:tc>
          <w:tcPr>
            <w:tcW w:w="4824" w:type="dxa"/>
            <w:shd w:val="clear" w:color="auto" w:fill="FFFFFF" w:themeFill="background1"/>
            <w:vAlign w:val="center"/>
          </w:tcPr>
          <w:p w14:paraId="39FF611B" w14:textId="77777777" w:rsidR="00D82134" w:rsidRPr="00054F44" w:rsidRDefault="00000000" w:rsidP="00054F44">
            <w:pPr>
              <w:jc w:val="center"/>
              <w:rPr>
                <w:szCs w:val="24"/>
              </w:rPr>
            </w:pPr>
            <w:r w:rsidRPr="00054F44">
              <w:rPr>
                <w:b/>
                <w:szCs w:val="24"/>
              </w:rPr>
              <w:t>Implementation choice</w:t>
            </w:r>
          </w:p>
        </w:tc>
      </w:tr>
      <w:tr w:rsidR="00D82134" w14:paraId="6E0C7A0E" w14:textId="77777777" w:rsidTr="0034304F">
        <w:trPr>
          <w:jc w:val="center"/>
        </w:trPr>
        <w:tc>
          <w:tcPr>
            <w:tcW w:w="4824" w:type="dxa"/>
            <w:shd w:val="clear" w:color="auto" w:fill="FFFFFF" w:themeFill="background1"/>
            <w:vAlign w:val="center"/>
          </w:tcPr>
          <w:p w14:paraId="65784B33" w14:textId="77777777" w:rsidR="00D82134" w:rsidRPr="00054F44" w:rsidRDefault="00000000">
            <w:pPr>
              <w:rPr>
                <w:sz w:val="20"/>
                <w:szCs w:val="20"/>
              </w:rPr>
            </w:pPr>
            <w:r w:rsidRPr="00054F44">
              <w:rPr>
                <w:sz w:val="20"/>
                <w:szCs w:val="20"/>
              </w:rPr>
              <w:t>Model</w:t>
            </w:r>
          </w:p>
        </w:tc>
        <w:tc>
          <w:tcPr>
            <w:tcW w:w="4824" w:type="dxa"/>
            <w:shd w:val="clear" w:color="auto" w:fill="FFFFFF" w:themeFill="background1"/>
            <w:vAlign w:val="center"/>
          </w:tcPr>
          <w:p w14:paraId="52E9CA8E" w14:textId="77777777" w:rsidR="00D82134" w:rsidRPr="00054F44" w:rsidRDefault="00000000">
            <w:pPr>
              <w:rPr>
                <w:sz w:val="20"/>
                <w:szCs w:val="20"/>
              </w:rPr>
            </w:pPr>
            <w:r w:rsidRPr="00054F44">
              <w:rPr>
                <w:sz w:val="20"/>
                <w:szCs w:val="20"/>
              </w:rPr>
              <w:t>Logistic Regression</w:t>
            </w:r>
          </w:p>
        </w:tc>
      </w:tr>
      <w:tr w:rsidR="00D82134" w14:paraId="15AFAB55" w14:textId="77777777" w:rsidTr="0034304F">
        <w:trPr>
          <w:jc w:val="center"/>
        </w:trPr>
        <w:tc>
          <w:tcPr>
            <w:tcW w:w="4824" w:type="dxa"/>
            <w:shd w:val="clear" w:color="auto" w:fill="FFFFFF" w:themeFill="background1"/>
            <w:vAlign w:val="center"/>
          </w:tcPr>
          <w:p w14:paraId="6FB36E6F" w14:textId="77777777" w:rsidR="00D82134" w:rsidRPr="00054F44" w:rsidRDefault="00000000">
            <w:pPr>
              <w:rPr>
                <w:sz w:val="20"/>
                <w:szCs w:val="20"/>
              </w:rPr>
            </w:pPr>
            <w:r w:rsidRPr="00054F44">
              <w:rPr>
                <w:sz w:val="20"/>
                <w:szCs w:val="20"/>
              </w:rPr>
              <w:t>Training data</w:t>
            </w:r>
          </w:p>
        </w:tc>
        <w:tc>
          <w:tcPr>
            <w:tcW w:w="4824" w:type="dxa"/>
            <w:shd w:val="clear" w:color="auto" w:fill="FFFFFF" w:themeFill="background1"/>
            <w:vAlign w:val="center"/>
          </w:tcPr>
          <w:p w14:paraId="51A08232" w14:textId="77777777" w:rsidR="00D82134" w:rsidRPr="00054F44" w:rsidRDefault="00000000">
            <w:pPr>
              <w:rPr>
                <w:sz w:val="20"/>
                <w:szCs w:val="20"/>
              </w:rPr>
            </w:pPr>
            <w:r w:rsidRPr="00054F44">
              <w:rPr>
                <w:sz w:val="20"/>
                <w:szCs w:val="20"/>
              </w:rPr>
              <w:t>500 synthetic records</w:t>
            </w:r>
          </w:p>
        </w:tc>
      </w:tr>
      <w:tr w:rsidR="00D82134" w14:paraId="2A40C228" w14:textId="77777777" w:rsidTr="0034304F">
        <w:trPr>
          <w:jc w:val="center"/>
        </w:trPr>
        <w:tc>
          <w:tcPr>
            <w:tcW w:w="4824" w:type="dxa"/>
            <w:shd w:val="clear" w:color="auto" w:fill="FFFFFF" w:themeFill="background1"/>
            <w:vAlign w:val="center"/>
          </w:tcPr>
          <w:p w14:paraId="0F4C9654" w14:textId="77777777" w:rsidR="00D82134" w:rsidRPr="00054F44" w:rsidRDefault="00000000">
            <w:pPr>
              <w:rPr>
                <w:sz w:val="20"/>
                <w:szCs w:val="20"/>
              </w:rPr>
            </w:pPr>
            <w:r w:rsidRPr="00054F44">
              <w:rPr>
                <w:sz w:val="20"/>
                <w:szCs w:val="20"/>
              </w:rPr>
              <w:t>Target</w:t>
            </w:r>
          </w:p>
        </w:tc>
        <w:tc>
          <w:tcPr>
            <w:tcW w:w="4824" w:type="dxa"/>
            <w:shd w:val="clear" w:color="auto" w:fill="FFFFFF" w:themeFill="background1"/>
            <w:vAlign w:val="center"/>
          </w:tcPr>
          <w:p w14:paraId="082FBBB5" w14:textId="77777777" w:rsidR="00D82134" w:rsidRPr="00054F44" w:rsidRDefault="00000000">
            <w:pPr>
              <w:rPr>
                <w:sz w:val="20"/>
                <w:szCs w:val="20"/>
              </w:rPr>
            </w:pPr>
            <w:r w:rsidRPr="00054F44">
              <w:rPr>
                <w:sz w:val="20"/>
                <w:szCs w:val="20"/>
              </w:rPr>
              <w:t>high_attention derived from reconciliation rules</w:t>
            </w:r>
          </w:p>
        </w:tc>
      </w:tr>
      <w:tr w:rsidR="00D82134" w14:paraId="1883CE8D" w14:textId="77777777" w:rsidTr="0034304F">
        <w:trPr>
          <w:jc w:val="center"/>
        </w:trPr>
        <w:tc>
          <w:tcPr>
            <w:tcW w:w="4824" w:type="dxa"/>
            <w:shd w:val="clear" w:color="auto" w:fill="FFFFFF" w:themeFill="background1"/>
            <w:vAlign w:val="center"/>
          </w:tcPr>
          <w:p w14:paraId="1165433D" w14:textId="77777777" w:rsidR="00D82134" w:rsidRPr="00054F44" w:rsidRDefault="00000000">
            <w:pPr>
              <w:rPr>
                <w:sz w:val="20"/>
                <w:szCs w:val="20"/>
              </w:rPr>
            </w:pPr>
            <w:r w:rsidRPr="00054F44">
              <w:rPr>
                <w:sz w:val="20"/>
                <w:szCs w:val="20"/>
              </w:rPr>
              <w:t>Output</w:t>
            </w:r>
          </w:p>
        </w:tc>
        <w:tc>
          <w:tcPr>
            <w:tcW w:w="4824" w:type="dxa"/>
            <w:shd w:val="clear" w:color="auto" w:fill="FFFFFF" w:themeFill="background1"/>
            <w:vAlign w:val="center"/>
          </w:tcPr>
          <w:p w14:paraId="74D1324E" w14:textId="77777777" w:rsidR="00D82134" w:rsidRPr="00054F44" w:rsidRDefault="00000000">
            <w:pPr>
              <w:rPr>
                <w:sz w:val="20"/>
                <w:szCs w:val="20"/>
              </w:rPr>
            </w:pPr>
            <w:r w:rsidRPr="00054F44">
              <w:rPr>
                <w:sz w:val="20"/>
                <w:szCs w:val="20"/>
              </w:rPr>
              <w:t>Risk probability, unified score, risk level and top factors</w:t>
            </w:r>
          </w:p>
        </w:tc>
      </w:tr>
      <w:tr w:rsidR="00D82134" w14:paraId="49CE99BE" w14:textId="77777777" w:rsidTr="0034304F">
        <w:trPr>
          <w:jc w:val="center"/>
        </w:trPr>
        <w:tc>
          <w:tcPr>
            <w:tcW w:w="4824" w:type="dxa"/>
            <w:shd w:val="clear" w:color="auto" w:fill="FFFFFF" w:themeFill="background1"/>
            <w:vAlign w:val="center"/>
          </w:tcPr>
          <w:p w14:paraId="1397C693" w14:textId="77777777" w:rsidR="00D82134" w:rsidRPr="00054F44" w:rsidRDefault="00000000">
            <w:pPr>
              <w:rPr>
                <w:sz w:val="20"/>
                <w:szCs w:val="20"/>
              </w:rPr>
            </w:pPr>
            <w:r w:rsidRPr="00054F44">
              <w:rPr>
                <w:sz w:val="20"/>
                <w:szCs w:val="20"/>
              </w:rPr>
              <w:t>Excluded information</w:t>
            </w:r>
          </w:p>
        </w:tc>
        <w:tc>
          <w:tcPr>
            <w:tcW w:w="4824" w:type="dxa"/>
            <w:shd w:val="clear" w:color="auto" w:fill="FFFFFF" w:themeFill="background1"/>
            <w:vAlign w:val="center"/>
          </w:tcPr>
          <w:p w14:paraId="40A9B697" w14:textId="77777777" w:rsidR="00D82134" w:rsidRPr="00054F44" w:rsidRDefault="00000000">
            <w:pPr>
              <w:rPr>
                <w:sz w:val="20"/>
                <w:szCs w:val="20"/>
              </w:rPr>
            </w:pPr>
            <w:r w:rsidRPr="00054F44">
              <w:rPr>
                <w:sz w:val="20"/>
                <w:szCs w:val="20"/>
              </w:rPr>
              <w:t>Identity, deterministic outcome and evaluation-only fields</w:t>
            </w:r>
          </w:p>
        </w:tc>
      </w:tr>
      <w:tr w:rsidR="00D82134" w14:paraId="0F63A9EB" w14:textId="77777777" w:rsidTr="0034304F">
        <w:trPr>
          <w:jc w:val="center"/>
        </w:trPr>
        <w:tc>
          <w:tcPr>
            <w:tcW w:w="4824" w:type="dxa"/>
            <w:shd w:val="clear" w:color="auto" w:fill="FFFFFF" w:themeFill="background1"/>
            <w:vAlign w:val="center"/>
          </w:tcPr>
          <w:p w14:paraId="15ECF487" w14:textId="77777777" w:rsidR="00D82134" w:rsidRPr="00054F44" w:rsidRDefault="00000000">
            <w:pPr>
              <w:rPr>
                <w:sz w:val="20"/>
                <w:szCs w:val="20"/>
              </w:rPr>
            </w:pPr>
            <w:r w:rsidRPr="00054F44">
              <w:rPr>
                <w:sz w:val="20"/>
                <w:szCs w:val="20"/>
              </w:rPr>
              <w:t>Stored artifacts</w:t>
            </w:r>
          </w:p>
        </w:tc>
        <w:tc>
          <w:tcPr>
            <w:tcW w:w="4824" w:type="dxa"/>
            <w:shd w:val="clear" w:color="auto" w:fill="FFFFFF" w:themeFill="background1"/>
            <w:vAlign w:val="center"/>
          </w:tcPr>
          <w:p w14:paraId="3E6DA51A" w14:textId="77777777" w:rsidR="00D82134" w:rsidRPr="00054F44" w:rsidRDefault="00000000">
            <w:pPr>
              <w:rPr>
                <w:sz w:val="20"/>
                <w:szCs w:val="20"/>
              </w:rPr>
            </w:pPr>
            <w:r w:rsidRPr="00054F44">
              <w:rPr>
                <w:sz w:val="20"/>
                <w:szCs w:val="20"/>
              </w:rPr>
              <w:t>risk_</w:t>
            </w:r>
            <w:proofErr w:type="gramStart"/>
            <w:r w:rsidRPr="00054F44">
              <w:rPr>
                <w:sz w:val="20"/>
                <w:szCs w:val="20"/>
              </w:rPr>
              <w:t>model.joblib</w:t>
            </w:r>
            <w:proofErr w:type="gramEnd"/>
            <w:r w:rsidRPr="00054F44">
              <w:rPr>
                <w:sz w:val="20"/>
                <w:szCs w:val="20"/>
              </w:rPr>
              <w:t>, metadata, metrics, feature importance and baseline comparison</w:t>
            </w:r>
          </w:p>
        </w:tc>
      </w:tr>
      <w:tr w:rsidR="00D82134" w14:paraId="24AD13CB" w14:textId="77777777" w:rsidTr="0034304F">
        <w:trPr>
          <w:jc w:val="center"/>
        </w:trPr>
        <w:tc>
          <w:tcPr>
            <w:tcW w:w="4824" w:type="dxa"/>
            <w:shd w:val="clear" w:color="auto" w:fill="FFFFFF" w:themeFill="background1"/>
            <w:vAlign w:val="center"/>
          </w:tcPr>
          <w:p w14:paraId="7D7A5D2E" w14:textId="77777777" w:rsidR="00D82134" w:rsidRPr="00054F44" w:rsidRDefault="00000000">
            <w:pPr>
              <w:rPr>
                <w:sz w:val="20"/>
                <w:szCs w:val="20"/>
              </w:rPr>
            </w:pPr>
            <w:r w:rsidRPr="00054F44">
              <w:rPr>
                <w:sz w:val="20"/>
                <w:szCs w:val="20"/>
              </w:rPr>
              <w:t>Production limitation</w:t>
            </w:r>
          </w:p>
        </w:tc>
        <w:tc>
          <w:tcPr>
            <w:tcW w:w="4824" w:type="dxa"/>
            <w:shd w:val="clear" w:color="auto" w:fill="FFFFFF" w:themeFill="background1"/>
            <w:vAlign w:val="center"/>
          </w:tcPr>
          <w:p w14:paraId="5A55B27C" w14:textId="77777777" w:rsidR="00D82134" w:rsidRPr="00054F44" w:rsidRDefault="00000000">
            <w:pPr>
              <w:rPr>
                <w:sz w:val="20"/>
                <w:szCs w:val="20"/>
              </w:rPr>
            </w:pPr>
            <w:r w:rsidRPr="00054F44">
              <w:rPr>
                <w:sz w:val="20"/>
                <w:szCs w:val="20"/>
              </w:rPr>
              <w:t>Requires historical analyst outcomes for a production-grade target</w:t>
            </w:r>
          </w:p>
        </w:tc>
      </w:tr>
    </w:tbl>
    <w:p w14:paraId="1EDD16EF" w14:textId="77777777" w:rsidR="00D82134" w:rsidRDefault="00000000">
      <w:pPr>
        <w:pStyle w:val="Heading2"/>
      </w:pPr>
      <w:r>
        <w:rPr>
          <w:rFonts w:ascii="Times New Roman" w:eastAsia="Times New Roman" w:hAnsi="Times New Roman"/>
        </w:rPr>
        <w:t>7.4 MODEL GOVERNANCE PRINCIPLE</w:t>
      </w:r>
    </w:p>
    <w:p w14:paraId="22C58D8B" w14:textId="77777777" w:rsidR="00D82134" w:rsidRDefault="00000000" w:rsidP="00DE59DC">
      <w:pPr>
        <w:jc w:val="both"/>
      </w:pPr>
      <w:r>
        <w:t>The most important implementation principle is that the ML model cannot overwrite the deterministic final decision. This avoids turning a probabilistic prioritization model into an unsupported financial decision engine. In a future production setting, historical analyst outcomes such as review, escalation, confirmed resolution, SLA breach or financial loss could be used to create a more meaningful target.</w:t>
      </w:r>
    </w:p>
    <w:p w14:paraId="0FD3C240" w14:textId="77777777" w:rsidR="00D82134" w:rsidRDefault="00000000">
      <w:r>
        <w:br w:type="page"/>
      </w:r>
    </w:p>
    <w:p w14:paraId="49CFBFEE" w14:textId="506F59FA" w:rsidR="00D82134" w:rsidRDefault="00000000">
      <w:pPr>
        <w:pStyle w:val="Heading1"/>
        <w:jc w:val="center"/>
      </w:pPr>
      <w:r>
        <w:rPr>
          <w:rFonts w:ascii="Times New Roman" w:eastAsia="Times New Roman" w:hAnsi="Times New Roman"/>
        </w:rPr>
        <w:lastRenderedPageBreak/>
        <w:t>AI AND DEPLOYMENT</w:t>
      </w:r>
    </w:p>
    <w:p w14:paraId="4202ED85" w14:textId="77777777" w:rsidR="00D82134" w:rsidRDefault="00000000">
      <w:pPr>
        <w:pStyle w:val="Heading2"/>
      </w:pPr>
      <w:r>
        <w:rPr>
          <w:rFonts w:ascii="Times New Roman" w:eastAsia="Times New Roman" w:hAnsi="Times New Roman"/>
        </w:rPr>
        <w:t>7.5 GEMINI INTEGRATION</w:t>
      </w:r>
    </w:p>
    <w:p w14:paraId="055EDBEA" w14:textId="77777777" w:rsidR="00D82134" w:rsidRDefault="00000000" w:rsidP="00054F44">
      <w:pPr>
        <w:jc w:val="both"/>
      </w:pPr>
      <w:r>
        <w:t>Gemini is used for evidence-grounded investigation assistance. The provider is configured through environment variables. The project documentation specifies that the API key remains server-side and should never be placed in the React frontend. The application can also run with a deterministic provider for offline operation.</w:t>
      </w:r>
    </w:p>
    <w:p w14:paraId="23275642" w14:textId="77777777" w:rsidR="00D82134" w:rsidRDefault="00000000" w:rsidP="00054F44">
      <w:pPr>
        <w:pStyle w:val="ListBullet"/>
        <w:spacing w:line="324" w:lineRule="auto"/>
        <w:ind w:left="432"/>
        <w:jc w:val="both"/>
      </w:pPr>
      <w:r>
        <w:t>AI_INVESTIGATION_PROVIDER controls the investigation provider.</w:t>
      </w:r>
    </w:p>
    <w:p w14:paraId="3724E8EF" w14:textId="77777777" w:rsidR="00D82134" w:rsidRDefault="00000000" w:rsidP="00054F44">
      <w:pPr>
        <w:pStyle w:val="ListBullet"/>
        <w:spacing w:line="324" w:lineRule="auto"/>
        <w:ind w:left="432"/>
        <w:jc w:val="both"/>
      </w:pPr>
      <w:r>
        <w:t>GEMINI_API_KEY is configured on the server side.</w:t>
      </w:r>
    </w:p>
    <w:p w14:paraId="1E08F331" w14:textId="77777777" w:rsidR="00D82134" w:rsidRDefault="00000000" w:rsidP="00054F44">
      <w:pPr>
        <w:pStyle w:val="ListBullet"/>
        <w:spacing w:line="324" w:lineRule="auto"/>
        <w:ind w:left="432"/>
        <w:jc w:val="both"/>
      </w:pPr>
      <w:r>
        <w:t>GEMINI_MODEL specifies the selected Gemini model.</w:t>
      </w:r>
    </w:p>
    <w:p w14:paraId="58665486" w14:textId="77777777" w:rsidR="00D82134" w:rsidRDefault="00000000" w:rsidP="00054F44">
      <w:pPr>
        <w:pStyle w:val="ListBullet"/>
        <w:spacing w:line="324" w:lineRule="auto"/>
        <w:ind w:left="432"/>
        <w:jc w:val="both"/>
      </w:pPr>
      <w:r>
        <w:t>GEMINI_TIMEOUT_SECONDS controls the request timeout.</w:t>
      </w:r>
    </w:p>
    <w:p w14:paraId="68C57B95" w14:textId="77777777" w:rsidR="00D82134" w:rsidRDefault="00000000" w:rsidP="00054F44">
      <w:pPr>
        <w:pStyle w:val="ListBullet"/>
        <w:spacing w:line="324" w:lineRule="auto"/>
        <w:ind w:left="432"/>
        <w:jc w:val="both"/>
      </w:pPr>
      <w:r>
        <w:t>The response is schema-validated before being surfaced to the dashboard.</w:t>
      </w:r>
    </w:p>
    <w:p w14:paraId="7B22FA56" w14:textId="77777777" w:rsidR="00D82134" w:rsidRDefault="00000000">
      <w:pPr>
        <w:pStyle w:val="Heading2"/>
      </w:pPr>
      <w:r>
        <w:rPr>
          <w:rFonts w:ascii="Times New Roman" w:eastAsia="Times New Roman" w:hAnsi="Times New Roman"/>
        </w:rPr>
        <w:t>7.6 DEPLOYMENT</w:t>
      </w:r>
    </w:p>
    <w:p w14:paraId="07EAB513" w14:textId="77777777" w:rsidR="00D82134" w:rsidRDefault="00000000" w:rsidP="00DE59DC">
      <w:pPr>
        <w:jc w:val="both"/>
      </w:pPr>
      <w:r>
        <w:t>The repository contains deployment configuration for a Render FastAPI service and a Vercel Vite dashboard. The production API is started with Uvicorn, while the frontend receives the public API base URL through VITE_API_BASE_URL. The deployment design keeps the Gemini secret on the backend and exposes only the API base URL to the frontend.</w:t>
      </w:r>
    </w:p>
    <w:tbl>
      <w:tblPr>
        <w:tblStyle w:val="TableGrid"/>
        <w:tblW w:w="0" w:type="auto"/>
        <w:jc w:val="center"/>
        <w:shd w:val="clear" w:color="auto" w:fill="FFFFFF" w:themeFill="background1"/>
        <w:tblLook w:val="04A0" w:firstRow="1" w:lastRow="0" w:firstColumn="1" w:lastColumn="0" w:noHBand="0" w:noVBand="1"/>
      </w:tblPr>
      <w:tblGrid>
        <w:gridCol w:w="4824"/>
        <w:gridCol w:w="4824"/>
      </w:tblGrid>
      <w:tr w:rsidR="00D82134" w:rsidRPr="00DE59DC" w14:paraId="0C891999" w14:textId="77777777" w:rsidTr="0034304F">
        <w:trPr>
          <w:jc w:val="center"/>
        </w:trPr>
        <w:tc>
          <w:tcPr>
            <w:tcW w:w="4824" w:type="dxa"/>
            <w:shd w:val="clear" w:color="auto" w:fill="FFFFFF" w:themeFill="background1"/>
            <w:vAlign w:val="center"/>
          </w:tcPr>
          <w:p w14:paraId="523148E2" w14:textId="77777777" w:rsidR="00D82134" w:rsidRPr="00DE59DC" w:rsidRDefault="00000000" w:rsidP="00DE59DC">
            <w:pPr>
              <w:jc w:val="center"/>
              <w:rPr>
                <w:szCs w:val="24"/>
              </w:rPr>
            </w:pPr>
            <w:r w:rsidRPr="00DE59DC">
              <w:rPr>
                <w:b/>
                <w:szCs w:val="24"/>
              </w:rPr>
              <w:t>Component</w:t>
            </w:r>
          </w:p>
        </w:tc>
        <w:tc>
          <w:tcPr>
            <w:tcW w:w="4824" w:type="dxa"/>
            <w:shd w:val="clear" w:color="auto" w:fill="FFFFFF" w:themeFill="background1"/>
            <w:vAlign w:val="center"/>
          </w:tcPr>
          <w:p w14:paraId="47C5DBAB" w14:textId="77777777" w:rsidR="00D82134" w:rsidRPr="00DE59DC" w:rsidRDefault="00000000" w:rsidP="00DE59DC">
            <w:pPr>
              <w:jc w:val="center"/>
              <w:rPr>
                <w:szCs w:val="24"/>
              </w:rPr>
            </w:pPr>
            <w:r w:rsidRPr="00DE59DC">
              <w:rPr>
                <w:b/>
                <w:szCs w:val="24"/>
              </w:rPr>
              <w:t>Deployment role</w:t>
            </w:r>
          </w:p>
        </w:tc>
      </w:tr>
      <w:tr w:rsidR="00D82134" w14:paraId="6ACA256B" w14:textId="77777777" w:rsidTr="0034304F">
        <w:trPr>
          <w:jc w:val="center"/>
        </w:trPr>
        <w:tc>
          <w:tcPr>
            <w:tcW w:w="4824" w:type="dxa"/>
            <w:shd w:val="clear" w:color="auto" w:fill="FFFFFF" w:themeFill="background1"/>
            <w:vAlign w:val="center"/>
          </w:tcPr>
          <w:p w14:paraId="02A7BA55" w14:textId="77777777" w:rsidR="00D82134" w:rsidRPr="00DE59DC" w:rsidRDefault="00000000">
            <w:pPr>
              <w:rPr>
                <w:sz w:val="20"/>
                <w:szCs w:val="20"/>
              </w:rPr>
            </w:pPr>
            <w:r w:rsidRPr="00DE59DC">
              <w:rPr>
                <w:sz w:val="20"/>
                <w:szCs w:val="20"/>
              </w:rPr>
              <w:t>Render</w:t>
            </w:r>
          </w:p>
        </w:tc>
        <w:tc>
          <w:tcPr>
            <w:tcW w:w="4824" w:type="dxa"/>
            <w:shd w:val="clear" w:color="auto" w:fill="FFFFFF" w:themeFill="background1"/>
            <w:vAlign w:val="center"/>
          </w:tcPr>
          <w:p w14:paraId="77A407BF" w14:textId="77777777" w:rsidR="00D82134" w:rsidRPr="00DE59DC" w:rsidRDefault="00000000">
            <w:pPr>
              <w:rPr>
                <w:sz w:val="20"/>
                <w:szCs w:val="20"/>
              </w:rPr>
            </w:pPr>
            <w:r w:rsidRPr="00DE59DC">
              <w:rPr>
                <w:sz w:val="20"/>
                <w:szCs w:val="20"/>
              </w:rPr>
              <w:t>Hosts the FastAPI backend service.</w:t>
            </w:r>
          </w:p>
        </w:tc>
      </w:tr>
      <w:tr w:rsidR="00D82134" w14:paraId="5503B0C1" w14:textId="77777777" w:rsidTr="0034304F">
        <w:trPr>
          <w:jc w:val="center"/>
        </w:trPr>
        <w:tc>
          <w:tcPr>
            <w:tcW w:w="4824" w:type="dxa"/>
            <w:shd w:val="clear" w:color="auto" w:fill="FFFFFF" w:themeFill="background1"/>
            <w:vAlign w:val="center"/>
          </w:tcPr>
          <w:p w14:paraId="680A7487" w14:textId="77777777" w:rsidR="00D82134" w:rsidRPr="00DE59DC" w:rsidRDefault="00000000">
            <w:pPr>
              <w:rPr>
                <w:sz w:val="20"/>
                <w:szCs w:val="20"/>
              </w:rPr>
            </w:pPr>
            <w:r w:rsidRPr="00DE59DC">
              <w:rPr>
                <w:sz w:val="20"/>
                <w:szCs w:val="20"/>
              </w:rPr>
              <w:t>Vercel</w:t>
            </w:r>
          </w:p>
        </w:tc>
        <w:tc>
          <w:tcPr>
            <w:tcW w:w="4824" w:type="dxa"/>
            <w:shd w:val="clear" w:color="auto" w:fill="FFFFFF" w:themeFill="background1"/>
            <w:vAlign w:val="center"/>
          </w:tcPr>
          <w:p w14:paraId="74254637" w14:textId="77777777" w:rsidR="00D82134" w:rsidRPr="00DE59DC" w:rsidRDefault="00000000">
            <w:pPr>
              <w:rPr>
                <w:sz w:val="20"/>
                <w:szCs w:val="20"/>
              </w:rPr>
            </w:pPr>
            <w:r w:rsidRPr="00DE59DC">
              <w:rPr>
                <w:sz w:val="20"/>
                <w:szCs w:val="20"/>
              </w:rPr>
              <w:t>Builds and serves the React/Vite dashboard.</w:t>
            </w:r>
          </w:p>
        </w:tc>
      </w:tr>
      <w:tr w:rsidR="00D82134" w14:paraId="45B06CE3" w14:textId="77777777" w:rsidTr="0034304F">
        <w:trPr>
          <w:jc w:val="center"/>
        </w:trPr>
        <w:tc>
          <w:tcPr>
            <w:tcW w:w="4824" w:type="dxa"/>
            <w:shd w:val="clear" w:color="auto" w:fill="FFFFFF" w:themeFill="background1"/>
            <w:vAlign w:val="center"/>
          </w:tcPr>
          <w:p w14:paraId="09A0B0DC" w14:textId="77777777" w:rsidR="00D82134" w:rsidRPr="00DE59DC" w:rsidRDefault="00000000">
            <w:pPr>
              <w:rPr>
                <w:sz w:val="20"/>
                <w:szCs w:val="20"/>
              </w:rPr>
            </w:pPr>
            <w:r w:rsidRPr="00DE59DC">
              <w:rPr>
                <w:sz w:val="20"/>
                <w:szCs w:val="20"/>
              </w:rPr>
              <w:t>Environment variables</w:t>
            </w:r>
          </w:p>
        </w:tc>
        <w:tc>
          <w:tcPr>
            <w:tcW w:w="4824" w:type="dxa"/>
            <w:shd w:val="clear" w:color="auto" w:fill="FFFFFF" w:themeFill="background1"/>
            <w:vAlign w:val="center"/>
          </w:tcPr>
          <w:p w14:paraId="74ADAC1B" w14:textId="77777777" w:rsidR="00D82134" w:rsidRPr="00DE59DC" w:rsidRDefault="00000000">
            <w:pPr>
              <w:rPr>
                <w:sz w:val="20"/>
                <w:szCs w:val="20"/>
              </w:rPr>
            </w:pPr>
            <w:r w:rsidRPr="00DE59DC">
              <w:rPr>
                <w:sz w:val="20"/>
                <w:szCs w:val="20"/>
              </w:rPr>
              <w:t>Provide CORS, provider selection, Gemini credentials/model and frontend API base URL.</w:t>
            </w:r>
          </w:p>
        </w:tc>
      </w:tr>
      <w:tr w:rsidR="00D82134" w14:paraId="1FB83C26" w14:textId="77777777" w:rsidTr="0034304F">
        <w:trPr>
          <w:jc w:val="center"/>
        </w:trPr>
        <w:tc>
          <w:tcPr>
            <w:tcW w:w="4824" w:type="dxa"/>
            <w:shd w:val="clear" w:color="auto" w:fill="FFFFFF" w:themeFill="background1"/>
            <w:vAlign w:val="center"/>
          </w:tcPr>
          <w:p w14:paraId="1C4E1BA8" w14:textId="77777777" w:rsidR="00D82134" w:rsidRPr="00DE59DC" w:rsidRDefault="00000000">
            <w:pPr>
              <w:rPr>
                <w:sz w:val="20"/>
                <w:szCs w:val="20"/>
              </w:rPr>
            </w:pPr>
            <w:r w:rsidRPr="00DE59DC">
              <w:rPr>
                <w:sz w:val="20"/>
                <w:szCs w:val="20"/>
              </w:rPr>
              <w:t>Health check</w:t>
            </w:r>
          </w:p>
        </w:tc>
        <w:tc>
          <w:tcPr>
            <w:tcW w:w="4824" w:type="dxa"/>
            <w:shd w:val="clear" w:color="auto" w:fill="FFFFFF" w:themeFill="background1"/>
            <w:vAlign w:val="center"/>
          </w:tcPr>
          <w:p w14:paraId="7B87B1AD" w14:textId="77777777" w:rsidR="00D82134" w:rsidRPr="00DE59DC" w:rsidRDefault="00000000">
            <w:pPr>
              <w:rPr>
                <w:sz w:val="20"/>
                <w:szCs w:val="20"/>
              </w:rPr>
            </w:pPr>
            <w:r w:rsidRPr="00DE59DC">
              <w:rPr>
                <w:sz w:val="20"/>
                <w:szCs w:val="20"/>
              </w:rPr>
              <w:t>/</w:t>
            </w:r>
            <w:proofErr w:type="gramStart"/>
            <w:r w:rsidRPr="00DE59DC">
              <w:rPr>
                <w:sz w:val="20"/>
                <w:szCs w:val="20"/>
              </w:rPr>
              <w:t>health</w:t>
            </w:r>
            <w:proofErr w:type="gramEnd"/>
            <w:r w:rsidRPr="00DE59DC">
              <w:rPr>
                <w:sz w:val="20"/>
                <w:szCs w:val="20"/>
              </w:rPr>
              <w:t xml:space="preserve"> endpoint is used for service health.</w:t>
            </w:r>
          </w:p>
        </w:tc>
      </w:tr>
      <w:tr w:rsidR="00D82134" w14:paraId="2176B593" w14:textId="77777777" w:rsidTr="0034304F">
        <w:trPr>
          <w:jc w:val="center"/>
        </w:trPr>
        <w:tc>
          <w:tcPr>
            <w:tcW w:w="4824" w:type="dxa"/>
            <w:shd w:val="clear" w:color="auto" w:fill="FFFFFF" w:themeFill="background1"/>
            <w:vAlign w:val="center"/>
          </w:tcPr>
          <w:p w14:paraId="79E852D8" w14:textId="77777777" w:rsidR="00D82134" w:rsidRPr="00DE59DC" w:rsidRDefault="00000000">
            <w:pPr>
              <w:rPr>
                <w:sz w:val="20"/>
                <w:szCs w:val="20"/>
              </w:rPr>
            </w:pPr>
            <w:r w:rsidRPr="00DE59DC">
              <w:rPr>
                <w:sz w:val="20"/>
                <w:szCs w:val="20"/>
              </w:rPr>
              <w:t>Frontend security rule</w:t>
            </w:r>
          </w:p>
        </w:tc>
        <w:tc>
          <w:tcPr>
            <w:tcW w:w="4824" w:type="dxa"/>
            <w:shd w:val="clear" w:color="auto" w:fill="FFFFFF" w:themeFill="background1"/>
            <w:vAlign w:val="center"/>
          </w:tcPr>
          <w:p w14:paraId="60BF2EE3" w14:textId="77777777" w:rsidR="00D82134" w:rsidRPr="00DE59DC" w:rsidRDefault="00000000">
            <w:pPr>
              <w:rPr>
                <w:sz w:val="20"/>
                <w:szCs w:val="20"/>
              </w:rPr>
            </w:pPr>
            <w:r w:rsidRPr="00DE59DC">
              <w:rPr>
                <w:sz w:val="20"/>
                <w:szCs w:val="20"/>
              </w:rPr>
              <w:t>GEMINI_API_KEY must not be set in Vercel.</w:t>
            </w:r>
          </w:p>
        </w:tc>
      </w:tr>
    </w:tbl>
    <w:p w14:paraId="62208C96" w14:textId="77777777" w:rsidR="00D82134" w:rsidRDefault="00000000">
      <w:pPr>
        <w:pStyle w:val="Heading2"/>
      </w:pPr>
      <w:r>
        <w:rPr>
          <w:rFonts w:ascii="Times New Roman" w:eastAsia="Times New Roman" w:hAnsi="Times New Roman"/>
        </w:rPr>
        <w:t>7.7 LOCAL EXECUTION</w:t>
      </w:r>
    </w:p>
    <w:p w14:paraId="15BE3B93" w14:textId="77777777" w:rsidR="00D82134" w:rsidRDefault="00000000" w:rsidP="00DE59DC">
      <w:pPr>
        <w:jc w:val="both"/>
      </w:pPr>
      <w:r>
        <w:t>The documented local workflow creates a Python virtual environment, installs requirements, configures .env, starts FastAPI with Uvicorn, installs frontend dependencies and runs the Vite development server. API documentation is available through FastAPI's /docs endpoint.</w:t>
      </w:r>
    </w:p>
    <w:p w14:paraId="3E002B27" w14:textId="77777777" w:rsidR="00D82134" w:rsidRDefault="00000000">
      <w:r>
        <w:br w:type="page"/>
      </w:r>
    </w:p>
    <w:p w14:paraId="27844C37" w14:textId="77777777" w:rsidR="00D82134" w:rsidRDefault="00000000">
      <w:pPr>
        <w:pStyle w:val="Heading1"/>
        <w:jc w:val="center"/>
      </w:pPr>
      <w:r>
        <w:rPr>
          <w:rFonts w:ascii="Times New Roman" w:eastAsia="Times New Roman" w:hAnsi="Times New Roman"/>
        </w:rPr>
        <w:lastRenderedPageBreak/>
        <w:t>8. SYSTEM TESTING</w:t>
      </w:r>
    </w:p>
    <w:p w14:paraId="196C93AE" w14:textId="77777777" w:rsidR="00D82134" w:rsidRDefault="00000000" w:rsidP="00DE59DC">
      <w:pPr>
        <w:jc w:val="both"/>
      </w:pPr>
      <w:r>
        <w:t>Testing in LedgerLine is designed to check the system at multiple levels. Backend and API behavior is covered with Pytest. The frontend uses Vitest for test coverage and a production build command checks whether the Vite application can be bundled successfully. The project also contains a benchmark verification script that checks transaction-level final decisions.</w:t>
      </w:r>
    </w:p>
    <w:p w14:paraId="756A2870" w14:textId="77777777" w:rsidR="00D82134" w:rsidRDefault="00000000">
      <w:pPr>
        <w:pStyle w:val="Heading2"/>
      </w:pPr>
      <w:r>
        <w:rPr>
          <w:rFonts w:ascii="Times New Roman" w:eastAsia="Times New Roman" w:hAnsi="Times New Roman"/>
        </w:rPr>
        <w:t>8.1 TESTING COMMANDS</w:t>
      </w:r>
    </w:p>
    <w:tbl>
      <w:tblPr>
        <w:tblStyle w:val="TableGrid"/>
        <w:tblW w:w="0" w:type="auto"/>
        <w:jc w:val="center"/>
        <w:shd w:val="clear" w:color="auto" w:fill="FFFFFF" w:themeFill="background1"/>
        <w:tblLook w:val="04A0" w:firstRow="1" w:lastRow="0" w:firstColumn="1" w:lastColumn="0" w:noHBand="0" w:noVBand="1"/>
      </w:tblPr>
      <w:tblGrid>
        <w:gridCol w:w="3216"/>
        <w:gridCol w:w="3216"/>
        <w:gridCol w:w="3216"/>
      </w:tblGrid>
      <w:tr w:rsidR="00D82134" w:rsidRPr="00DE59DC" w14:paraId="726A878E" w14:textId="77777777" w:rsidTr="0034304F">
        <w:trPr>
          <w:jc w:val="center"/>
        </w:trPr>
        <w:tc>
          <w:tcPr>
            <w:tcW w:w="3216" w:type="dxa"/>
            <w:shd w:val="clear" w:color="auto" w:fill="FFFFFF" w:themeFill="background1"/>
            <w:vAlign w:val="center"/>
          </w:tcPr>
          <w:p w14:paraId="049E53AB" w14:textId="77777777" w:rsidR="00D82134" w:rsidRPr="00DE59DC" w:rsidRDefault="00000000" w:rsidP="00DE59DC">
            <w:pPr>
              <w:jc w:val="center"/>
              <w:rPr>
                <w:szCs w:val="24"/>
              </w:rPr>
            </w:pPr>
            <w:r w:rsidRPr="00DE59DC">
              <w:rPr>
                <w:b/>
                <w:szCs w:val="24"/>
              </w:rPr>
              <w:t>Test area</w:t>
            </w:r>
          </w:p>
        </w:tc>
        <w:tc>
          <w:tcPr>
            <w:tcW w:w="3216" w:type="dxa"/>
            <w:shd w:val="clear" w:color="auto" w:fill="FFFFFF" w:themeFill="background1"/>
            <w:vAlign w:val="center"/>
          </w:tcPr>
          <w:p w14:paraId="48FC67B7" w14:textId="77777777" w:rsidR="00D82134" w:rsidRPr="00DE59DC" w:rsidRDefault="00000000" w:rsidP="00DE59DC">
            <w:pPr>
              <w:jc w:val="center"/>
              <w:rPr>
                <w:szCs w:val="24"/>
              </w:rPr>
            </w:pPr>
            <w:r w:rsidRPr="00DE59DC">
              <w:rPr>
                <w:b/>
                <w:szCs w:val="24"/>
              </w:rPr>
              <w:t>Command / check</w:t>
            </w:r>
          </w:p>
        </w:tc>
        <w:tc>
          <w:tcPr>
            <w:tcW w:w="3216" w:type="dxa"/>
            <w:shd w:val="clear" w:color="auto" w:fill="FFFFFF" w:themeFill="background1"/>
            <w:vAlign w:val="center"/>
          </w:tcPr>
          <w:p w14:paraId="1623B1D9" w14:textId="77777777" w:rsidR="00D82134" w:rsidRPr="00DE59DC" w:rsidRDefault="00000000" w:rsidP="00DE59DC">
            <w:pPr>
              <w:jc w:val="center"/>
              <w:rPr>
                <w:szCs w:val="24"/>
              </w:rPr>
            </w:pPr>
            <w:r w:rsidRPr="00DE59DC">
              <w:rPr>
                <w:b/>
                <w:szCs w:val="24"/>
              </w:rPr>
              <w:t>Purpose</w:t>
            </w:r>
          </w:p>
        </w:tc>
      </w:tr>
      <w:tr w:rsidR="00D82134" w14:paraId="652A0A22" w14:textId="77777777" w:rsidTr="0034304F">
        <w:trPr>
          <w:jc w:val="center"/>
        </w:trPr>
        <w:tc>
          <w:tcPr>
            <w:tcW w:w="3216" w:type="dxa"/>
            <w:shd w:val="clear" w:color="auto" w:fill="FFFFFF" w:themeFill="background1"/>
            <w:vAlign w:val="center"/>
          </w:tcPr>
          <w:p w14:paraId="7BDF357D" w14:textId="77777777" w:rsidR="00D82134" w:rsidRPr="00DE59DC" w:rsidRDefault="00000000">
            <w:pPr>
              <w:rPr>
                <w:sz w:val="20"/>
                <w:szCs w:val="20"/>
              </w:rPr>
            </w:pPr>
            <w:r w:rsidRPr="00DE59DC">
              <w:rPr>
                <w:sz w:val="20"/>
                <w:szCs w:val="20"/>
              </w:rPr>
              <w:t>Backend</w:t>
            </w:r>
          </w:p>
        </w:tc>
        <w:tc>
          <w:tcPr>
            <w:tcW w:w="3216" w:type="dxa"/>
            <w:shd w:val="clear" w:color="auto" w:fill="FFFFFF" w:themeFill="background1"/>
            <w:vAlign w:val="center"/>
          </w:tcPr>
          <w:p w14:paraId="3D13F39F" w14:textId="77777777" w:rsidR="00D82134" w:rsidRPr="00DE59DC" w:rsidRDefault="00000000">
            <w:pPr>
              <w:rPr>
                <w:sz w:val="20"/>
                <w:szCs w:val="20"/>
              </w:rPr>
            </w:pPr>
            <w:r w:rsidRPr="00DE59DC">
              <w:rPr>
                <w:sz w:val="20"/>
                <w:szCs w:val="20"/>
              </w:rPr>
              <w:t>python -m pytest</w:t>
            </w:r>
          </w:p>
        </w:tc>
        <w:tc>
          <w:tcPr>
            <w:tcW w:w="3216" w:type="dxa"/>
            <w:shd w:val="clear" w:color="auto" w:fill="FFFFFF" w:themeFill="background1"/>
            <w:vAlign w:val="center"/>
          </w:tcPr>
          <w:p w14:paraId="4175F44D" w14:textId="77777777" w:rsidR="00D82134" w:rsidRPr="00DE59DC" w:rsidRDefault="00000000">
            <w:pPr>
              <w:rPr>
                <w:sz w:val="20"/>
                <w:szCs w:val="20"/>
              </w:rPr>
            </w:pPr>
            <w:r w:rsidRPr="00DE59DC">
              <w:rPr>
                <w:sz w:val="20"/>
                <w:szCs w:val="20"/>
              </w:rPr>
              <w:t>Run backend and API regression tests.</w:t>
            </w:r>
          </w:p>
        </w:tc>
      </w:tr>
      <w:tr w:rsidR="00D82134" w14:paraId="504373F3" w14:textId="77777777" w:rsidTr="0034304F">
        <w:trPr>
          <w:jc w:val="center"/>
        </w:trPr>
        <w:tc>
          <w:tcPr>
            <w:tcW w:w="3216" w:type="dxa"/>
            <w:shd w:val="clear" w:color="auto" w:fill="FFFFFF" w:themeFill="background1"/>
            <w:vAlign w:val="center"/>
          </w:tcPr>
          <w:p w14:paraId="18D3A43A" w14:textId="77777777" w:rsidR="00D82134" w:rsidRPr="00DE59DC" w:rsidRDefault="00000000">
            <w:pPr>
              <w:rPr>
                <w:sz w:val="20"/>
                <w:szCs w:val="20"/>
              </w:rPr>
            </w:pPr>
            <w:r w:rsidRPr="00DE59DC">
              <w:rPr>
                <w:sz w:val="20"/>
                <w:szCs w:val="20"/>
              </w:rPr>
              <w:t>Frontend tests</w:t>
            </w:r>
          </w:p>
        </w:tc>
        <w:tc>
          <w:tcPr>
            <w:tcW w:w="3216" w:type="dxa"/>
            <w:shd w:val="clear" w:color="auto" w:fill="FFFFFF" w:themeFill="background1"/>
            <w:vAlign w:val="center"/>
          </w:tcPr>
          <w:p w14:paraId="0A5011CD" w14:textId="77777777" w:rsidR="00D82134" w:rsidRPr="00DE59DC" w:rsidRDefault="00000000">
            <w:pPr>
              <w:rPr>
                <w:sz w:val="20"/>
                <w:szCs w:val="20"/>
              </w:rPr>
            </w:pPr>
            <w:r w:rsidRPr="00DE59DC">
              <w:rPr>
                <w:sz w:val="20"/>
                <w:szCs w:val="20"/>
              </w:rPr>
              <w:t>npm test</w:t>
            </w:r>
          </w:p>
        </w:tc>
        <w:tc>
          <w:tcPr>
            <w:tcW w:w="3216" w:type="dxa"/>
            <w:shd w:val="clear" w:color="auto" w:fill="FFFFFF" w:themeFill="background1"/>
            <w:vAlign w:val="center"/>
          </w:tcPr>
          <w:p w14:paraId="3CC798F3" w14:textId="77777777" w:rsidR="00D82134" w:rsidRPr="00DE59DC" w:rsidRDefault="00000000">
            <w:pPr>
              <w:rPr>
                <w:sz w:val="20"/>
                <w:szCs w:val="20"/>
              </w:rPr>
            </w:pPr>
            <w:r w:rsidRPr="00DE59DC">
              <w:rPr>
                <w:sz w:val="20"/>
                <w:szCs w:val="20"/>
              </w:rPr>
              <w:t>Run frontend test suite.</w:t>
            </w:r>
          </w:p>
        </w:tc>
      </w:tr>
      <w:tr w:rsidR="00D82134" w14:paraId="5EA101F8" w14:textId="77777777" w:rsidTr="0034304F">
        <w:trPr>
          <w:jc w:val="center"/>
        </w:trPr>
        <w:tc>
          <w:tcPr>
            <w:tcW w:w="3216" w:type="dxa"/>
            <w:shd w:val="clear" w:color="auto" w:fill="FFFFFF" w:themeFill="background1"/>
            <w:vAlign w:val="center"/>
          </w:tcPr>
          <w:p w14:paraId="46C40AAB" w14:textId="77777777" w:rsidR="00D82134" w:rsidRPr="00DE59DC" w:rsidRDefault="00000000">
            <w:pPr>
              <w:rPr>
                <w:sz w:val="20"/>
                <w:szCs w:val="20"/>
              </w:rPr>
            </w:pPr>
            <w:r w:rsidRPr="00DE59DC">
              <w:rPr>
                <w:sz w:val="20"/>
                <w:szCs w:val="20"/>
              </w:rPr>
              <w:t>Frontend build</w:t>
            </w:r>
          </w:p>
        </w:tc>
        <w:tc>
          <w:tcPr>
            <w:tcW w:w="3216" w:type="dxa"/>
            <w:shd w:val="clear" w:color="auto" w:fill="FFFFFF" w:themeFill="background1"/>
            <w:vAlign w:val="center"/>
          </w:tcPr>
          <w:p w14:paraId="69DA1058" w14:textId="77777777" w:rsidR="00D82134" w:rsidRPr="00DE59DC" w:rsidRDefault="00000000">
            <w:pPr>
              <w:rPr>
                <w:sz w:val="20"/>
                <w:szCs w:val="20"/>
              </w:rPr>
            </w:pPr>
            <w:r w:rsidRPr="00DE59DC">
              <w:rPr>
                <w:sz w:val="20"/>
                <w:szCs w:val="20"/>
              </w:rPr>
              <w:t>npm run build</w:t>
            </w:r>
          </w:p>
        </w:tc>
        <w:tc>
          <w:tcPr>
            <w:tcW w:w="3216" w:type="dxa"/>
            <w:shd w:val="clear" w:color="auto" w:fill="FFFFFF" w:themeFill="background1"/>
            <w:vAlign w:val="center"/>
          </w:tcPr>
          <w:p w14:paraId="6DB1F215" w14:textId="77777777" w:rsidR="00D82134" w:rsidRPr="00DE59DC" w:rsidRDefault="00000000">
            <w:pPr>
              <w:rPr>
                <w:sz w:val="20"/>
                <w:szCs w:val="20"/>
              </w:rPr>
            </w:pPr>
            <w:r w:rsidRPr="00DE59DC">
              <w:rPr>
                <w:sz w:val="20"/>
                <w:szCs w:val="20"/>
              </w:rPr>
              <w:t>Verify production bundle generation.</w:t>
            </w:r>
          </w:p>
        </w:tc>
      </w:tr>
      <w:tr w:rsidR="00D82134" w14:paraId="48ADEBBC" w14:textId="77777777" w:rsidTr="0034304F">
        <w:trPr>
          <w:jc w:val="center"/>
        </w:trPr>
        <w:tc>
          <w:tcPr>
            <w:tcW w:w="3216" w:type="dxa"/>
            <w:shd w:val="clear" w:color="auto" w:fill="FFFFFF" w:themeFill="background1"/>
            <w:vAlign w:val="center"/>
          </w:tcPr>
          <w:p w14:paraId="61D56820" w14:textId="77777777" w:rsidR="00D82134" w:rsidRPr="00DE59DC" w:rsidRDefault="00000000">
            <w:pPr>
              <w:rPr>
                <w:sz w:val="20"/>
                <w:szCs w:val="20"/>
              </w:rPr>
            </w:pPr>
            <w:r w:rsidRPr="00DE59DC">
              <w:rPr>
                <w:sz w:val="20"/>
                <w:szCs w:val="20"/>
              </w:rPr>
              <w:t>Benchmark</w:t>
            </w:r>
          </w:p>
        </w:tc>
        <w:tc>
          <w:tcPr>
            <w:tcW w:w="3216" w:type="dxa"/>
            <w:shd w:val="clear" w:color="auto" w:fill="FFFFFF" w:themeFill="background1"/>
            <w:vAlign w:val="center"/>
          </w:tcPr>
          <w:p w14:paraId="53087614" w14:textId="77777777" w:rsidR="00D82134" w:rsidRPr="00DE59DC" w:rsidRDefault="00000000">
            <w:pPr>
              <w:rPr>
                <w:sz w:val="20"/>
                <w:szCs w:val="20"/>
              </w:rPr>
            </w:pPr>
            <w:r w:rsidRPr="00DE59DC">
              <w:rPr>
                <w:sz w:val="20"/>
                <w:szCs w:val="20"/>
              </w:rPr>
              <w:t>python src/evaluation/verify_benchmark.py</w:t>
            </w:r>
          </w:p>
        </w:tc>
        <w:tc>
          <w:tcPr>
            <w:tcW w:w="3216" w:type="dxa"/>
            <w:shd w:val="clear" w:color="auto" w:fill="FFFFFF" w:themeFill="background1"/>
            <w:vAlign w:val="center"/>
          </w:tcPr>
          <w:p w14:paraId="06A6D109" w14:textId="77777777" w:rsidR="00D82134" w:rsidRPr="00DE59DC" w:rsidRDefault="00000000">
            <w:pPr>
              <w:rPr>
                <w:sz w:val="20"/>
                <w:szCs w:val="20"/>
              </w:rPr>
            </w:pPr>
            <w:r w:rsidRPr="00DE59DC">
              <w:rPr>
                <w:sz w:val="20"/>
                <w:szCs w:val="20"/>
              </w:rPr>
              <w:t>Verify transaction-level benchmark behavior.</w:t>
            </w:r>
          </w:p>
        </w:tc>
      </w:tr>
      <w:tr w:rsidR="00D82134" w14:paraId="1DBBBAA2" w14:textId="77777777" w:rsidTr="0034304F">
        <w:trPr>
          <w:jc w:val="center"/>
        </w:trPr>
        <w:tc>
          <w:tcPr>
            <w:tcW w:w="3216" w:type="dxa"/>
            <w:shd w:val="clear" w:color="auto" w:fill="FFFFFF" w:themeFill="background1"/>
            <w:vAlign w:val="center"/>
          </w:tcPr>
          <w:p w14:paraId="53395E3E" w14:textId="77777777" w:rsidR="00D82134" w:rsidRPr="00DE59DC" w:rsidRDefault="00000000">
            <w:pPr>
              <w:rPr>
                <w:sz w:val="20"/>
                <w:szCs w:val="20"/>
              </w:rPr>
            </w:pPr>
            <w:r w:rsidRPr="00DE59DC">
              <w:rPr>
                <w:sz w:val="20"/>
                <w:szCs w:val="20"/>
              </w:rPr>
              <w:t>API smoke check</w:t>
            </w:r>
          </w:p>
        </w:tc>
        <w:tc>
          <w:tcPr>
            <w:tcW w:w="3216" w:type="dxa"/>
            <w:shd w:val="clear" w:color="auto" w:fill="FFFFFF" w:themeFill="background1"/>
            <w:vAlign w:val="center"/>
          </w:tcPr>
          <w:p w14:paraId="5AE14D49" w14:textId="77777777" w:rsidR="00D82134" w:rsidRPr="00DE59DC" w:rsidRDefault="00000000">
            <w:pPr>
              <w:rPr>
                <w:sz w:val="20"/>
                <w:szCs w:val="20"/>
              </w:rPr>
            </w:pPr>
            <w:r w:rsidRPr="00DE59DC">
              <w:rPr>
                <w:sz w:val="20"/>
                <w:szCs w:val="20"/>
              </w:rPr>
              <w:t>GET /health</w:t>
            </w:r>
          </w:p>
        </w:tc>
        <w:tc>
          <w:tcPr>
            <w:tcW w:w="3216" w:type="dxa"/>
            <w:shd w:val="clear" w:color="auto" w:fill="FFFFFF" w:themeFill="background1"/>
            <w:vAlign w:val="center"/>
          </w:tcPr>
          <w:p w14:paraId="105EBE6B" w14:textId="77777777" w:rsidR="00D82134" w:rsidRPr="00DE59DC" w:rsidRDefault="00000000">
            <w:pPr>
              <w:rPr>
                <w:sz w:val="20"/>
                <w:szCs w:val="20"/>
              </w:rPr>
            </w:pPr>
            <w:r w:rsidRPr="00DE59DC">
              <w:rPr>
                <w:sz w:val="20"/>
                <w:szCs w:val="20"/>
              </w:rPr>
              <w:t>Confirm service is responding.</w:t>
            </w:r>
          </w:p>
        </w:tc>
      </w:tr>
      <w:tr w:rsidR="00D82134" w14:paraId="16B9215B" w14:textId="77777777" w:rsidTr="0034304F">
        <w:trPr>
          <w:jc w:val="center"/>
        </w:trPr>
        <w:tc>
          <w:tcPr>
            <w:tcW w:w="3216" w:type="dxa"/>
            <w:shd w:val="clear" w:color="auto" w:fill="FFFFFF" w:themeFill="background1"/>
            <w:vAlign w:val="center"/>
          </w:tcPr>
          <w:p w14:paraId="45F38F53" w14:textId="77777777" w:rsidR="00D82134" w:rsidRPr="00DE59DC" w:rsidRDefault="00000000">
            <w:pPr>
              <w:rPr>
                <w:sz w:val="20"/>
                <w:szCs w:val="20"/>
              </w:rPr>
            </w:pPr>
            <w:r w:rsidRPr="00DE59DC">
              <w:rPr>
                <w:sz w:val="20"/>
                <w:szCs w:val="20"/>
              </w:rPr>
              <w:t>Summary endpoint</w:t>
            </w:r>
          </w:p>
        </w:tc>
        <w:tc>
          <w:tcPr>
            <w:tcW w:w="3216" w:type="dxa"/>
            <w:shd w:val="clear" w:color="auto" w:fill="FFFFFF" w:themeFill="background1"/>
            <w:vAlign w:val="center"/>
          </w:tcPr>
          <w:p w14:paraId="2BCE3F04" w14:textId="77777777" w:rsidR="00D82134" w:rsidRPr="00DE59DC" w:rsidRDefault="00000000">
            <w:pPr>
              <w:rPr>
                <w:sz w:val="20"/>
                <w:szCs w:val="20"/>
              </w:rPr>
            </w:pPr>
            <w:r w:rsidRPr="00DE59DC">
              <w:rPr>
                <w:sz w:val="20"/>
                <w:szCs w:val="20"/>
              </w:rPr>
              <w:t>GET /summary</w:t>
            </w:r>
          </w:p>
        </w:tc>
        <w:tc>
          <w:tcPr>
            <w:tcW w:w="3216" w:type="dxa"/>
            <w:shd w:val="clear" w:color="auto" w:fill="FFFFFF" w:themeFill="background1"/>
            <w:vAlign w:val="center"/>
          </w:tcPr>
          <w:p w14:paraId="22544A75" w14:textId="77777777" w:rsidR="00D82134" w:rsidRPr="00DE59DC" w:rsidRDefault="00000000">
            <w:pPr>
              <w:rPr>
                <w:sz w:val="20"/>
                <w:szCs w:val="20"/>
              </w:rPr>
            </w:pPr>
            <w:r w:rsidRPr="00DE59DC">
              <w:rPr>
                <w:sz w:val="20"/>
                <w:szCs w:val="20"/>
              </w:rPr>
              <w:t>Confirm KPI/summary response.</w:t>
            </w:r>
          </w:p>
        </w:tc>
      </w:tr>
      <w:tr w:rsidR="00D82134" w14:paraId="17ABA14C" w14:textId="77777777" w:rsidTr="0034304F">
        <w:trPr>
          <w:jc w:val="center"/>
        </w:trPr>
        <w:tc>
          <w:tcPr>
            <w:tcW w:w="3216" w:type="dxa"/>
            <w:shd w:val="clear" w:color="auto" w:fill="FFFFFF" w:themeFill="background1"/>
            <w:vAlign w:val="center"/>
          </w:tcPr>
          <w:p w14:paraId="57415209" w14:textId="77777777" w:rsidR="00D82134" w:rsidRPr="00DE59DC" w:rsidRDefault="00000000">
            <w:pPr>
              <w:rPr>
                <w:sz w:val="20"/>
                <w:szCs w:val="20"/>
              </w:rPr>
            </w:pPr>
            <w:r w:rsidRPr="00DE59DC">
              <w:rPr>
                <w:sz w:val="20"/>
                <w:szCs w:val="20"/>
              </w:rPr>
              <w:t>Investigation endpoint</w:t>
            </w:r>
          </w:p>
        </w:tc>
        <w:tc>
          <w:tcPr>
            <w:tcW w:w="3216" w:type="dxa"/>
            <w:shd w:val="clear" w:color="auto" w:fill="FFFFFF" w:themeFill="background1"/>
            <w:vAlign w:val="center"/>
          </w:tcPr>
          <w:p w14:paraId="7FF50306" w14:textId="77777777" w:rsidR="00D82134" w:rsidRPr="00DE59DC" w:rsidRDefault="00000000">
            <w:pPr>
              <w:rPr>
                <w:sz w:val="20"/>
                <w:szCs w:val="20"/>
              </w:rPr>
            </w:pPr>
            <w:r w:rsidRPr="00DE59DC">
              <w:rPr>
                <w:sz w:val="20"/>
                <w:szCs w:val="20"/>
              </w:rPr>
              <w:t>POST /transactions/{id}/investigate</w:t>
            </w:r>
          </w:p>
        </w:tc>
        <w:tc>
          <w:tcPr>
            <w:tcW w:w="3216" w:type="dxa"/>
            <w:shd w:val="clear" w:color="auto" w:fill="FFFFFF" w:themeFill="background1"/>
            <w:vAlign w:val="center"/>
          </w:tcPr>
          <w:p w14:paraId="758202A0" w14:textId="77777777" w:rsidR="00D82134" w:rsidRPr="00DE59DC" w:rsidRDefault="00000000">
            <w:pPr>
              <w:rPr>
                <w:sz w:val="20"/>
                <w:szCs w:val="20"/>
              </w:rPr>
            </w:pPr>
            <w:r w:rsidRPr="00DE59DC">
              <w:rPr>
                <w:sz w:val="20"/>
                <w:szCs w:val="20"/>
              </w:rPr>
              <w:t>Validate investigation workflow.</w:t>
            </w:r>
          </w:p>
        </w:tc>
      </w:tr>
    </w:tbl>
    <w:p w14:paraId="2E57AD1D" w14:textId="77777777" w:rsidR="00D82134" w:rsidRDefault="00000000">
      <w:pPr>
        <w:pStyle w:val="Heading2"/>
      </w:pPr>
      <w:r>
        <w:rPr>
          <w:rFonts w:ascii="Times New Roman" w:eastAsia="Times New Roman" w:hAnsi="Times New Roman"/>
        </w:rPr>
        <w:t>8.2 TESTING RESULT INTERPRETATION</w:t>
      </w:r>
    </w:p>
    <w:p w14:paraId="7498F677" w14:textId="77777777" w:rsidR="00D82134" w:rsidRDefault="00000000" w:rsidP="00DE59DC">
      <w:pPr>
        <w:jc w:val="both"/>
      </w:pPr>
      <w:r>
        <w:t>According to the project documentation, the current benchmark reports zero final-decision mismatches. Duplicate payment assignment differences are reported separately. This distinction matters because it shows that the evaluation is checking the final decision path while also surfacing a specific area where assignment-level differences can be inspected.</w:t>
      </w:r>
    </w:p>
    <w:p w14:paraId="2B3437A1" w14:textId="77777777" w:rsidR="00D82134" w:rsidRDefault="00000000">
      <w:pPr>
        <w:pStyle w:val="Heading2"/>
      </w:pPr>
      <w:r>
        <w:rPr>
          <w:rFonts w:ascii="Times New Roman" w:eastAsia="Times New Roman" w:hAnsi="Times New Roman"/>
        </w:rPr>
        <w:t>8.3 TESTING LIMITATIONS</w:t>
      </w:r>
    </w:p>
    <w:p w14:paraId="0D46F3D5" w14:textId="77777777" w:rsidR="00D82134" w:rsidRDefault="00000000" w:rsidP="00DE59DC">
      <w:pPr>
        <w:pStyle w:val="ListBullet"/>
        <w:spacing w:line="324" w:lineRule="auto"/>
        <w:ind w:left="432"/>
        <w:jc w:val="both"/>
      </w:pPr>
      <w:r>
        <w:t>The dataset is synthetic, so test success does not prove behavior on real financial records.</w:t>
      </w:r>
    </w:p>
    <w:p w14:paraId="7604EBC5" w14:textId="77777777" w:rsidR="00D82134" w:rsidRDefault="00000000" w:rsidP="00DE59DC">
      <w:pPr>
        <w:pStyle w:val="ListBullet"/>
        <w:spacing w:line="324" w:lineRule="auto"/>
        <w:ind w:left="432"/>
        <w:jc w:val="both"/>
      </w:pPr>
      <w:r>
        <w:t>The ML target is derived from business rules, limiting the meaning of predictive evaluation.</w:t>
      </w:r>
    </w:p>
    <w:p w14:paraId="35D5EA04" w14:textId="77777777" w:rsidR="00D82134" w:rsidRDefault="00000000" w:rsidP="00DE59DC">
      <w:pPr>
        <w:pStyle w:val="ListBullet"/>
        <w:spacing w:line="324" w:lineRule="auto"/>
        <w:ind w:left="432"/>
        <w:jc w:val="both"/>
      </w:pPr>
      <w:r>
        <w:t>External Gemini behavior depends on provider availability and configuration.</w:t>
      </w:r>
    </w:p>
    <w:p w14:paraId="6A7F6242" w14:textId="77777777" w:rsidR="00D82134" w:rsidRDefault="00000000" w:rsidP="00DE59DC">
      <w:pPr>
        <w:pStyle w:val="ListBullet"/>
        <w:spacing w:line="324" w:lineRule="auto"/>
        <w:ind w:left="432"/>
        <w:jc w:val="both"/>
      </w:pPr>
      <w:r>
        <w:t>Production-scale performance, security and database durability are outside the current demonstration scope.</w:t>
      </w:r>
    </w:p>
    <w:p w14:paraId="33E970C5" w14:textId="77777777" w:rsidR="00D82134" w:rsidRDefault="00000000">
      <w:r>
        <w:br w:type="page"/>
      </w:r>
    </w:p>
    <w:p w14:paraId="1D97F389" w14:textId="77777777" w:rsidR="00D82134" w:rsidRDefault="00000000">
      <w:pPr>
        <w:pStyle w:val="Heading1"/>
        <w:jc w:val="center"/>
      </w:pPr>
      <w:r>
        <w:rPr>
          <w:rFonts w:ascii="Times New Roman" w:eastAsia="Times New Roman" w:hAnsi="Times New Roman"/>
        </w:rPr>
        <w:lastRenderedPageBreak/>
        <w:t>9. ADVANTAGES AND DISADVANTAGES</w:t>
      </w:r>
    </w:p>
    <w:p w14:paraId="69668A8F" w14:textId="77777777" w:rsidR="00D82134" w:rsidRDefault="00000000">
      <w:pPr>
        <w:pStyle w:val="Heading2"/>
      </w:pPr>
      <w:r>
        <w:rPr>
          <w:rFonts w:ascii="Times New Roman" w:eastAsia="Times New Roman" w:hAnsi="Times New Roman"/>
        </w:rPr>
        <w:t>9.1 ADVANTAGES</w:t>
      </w:r>
    </w:p>
    <w:p w14:paraId="1DDE8E35" w14:textId="77777777" w:rsidR="00D82134" w:rsidRDefault="00000000" w:rsidP="00DE59DC">
      <w:pPr>
        <w:pStyle w:val="ListBullet"/>
        <w:spacing w:line="324" w:lineRule="auto"/>
        <w:ind w:left="432"/>
        <w:jc w:val="both"/>
      </w:pPr>
      <w:r>
        <w:t>Deterministic reconciliation provides a clear and auditable source of truth.</w:t>
      </w:r>
    </w:p>
    <w:p w14:paraId="7E023D33" w14:textId="77777777" w:rsidR="00D82134" w:rsidRDefault="00000000" w:rsidP="00DE59DC">
      <w:pPr>
        <w:pStyle w:val="ListBullet"/>
        <w:spacing w:line="324" w:lineRule="auto"/>
        <w:ind w:left="432"/>
        <w:jc w:val="both"/>
      </w:pPr>
      <w:r>
        <w:t>Exception categories make operational problems easier to organize.</w:t>
      </w:r>
    </w:p>
    <w:p w14:paraId="36F2C557" w14:textId="77777777" w:rsidR="00D82134" w:rsidRDefault="00000000" w:rsidP="00DE59DC">
      <w:pPr>
        <w:pStyle w:val="ListBullet"/>
        <w:spacing w:line="324" w:lineRule="auto"/>
        <w:ind w:left="432"/>
        <w:jc w:val="both"/>
      </w:pPr>
      <w:r>
        <w:t>ML risk prioritization helps analysts focus on cases that require more attention.</w:t>
      </w:r>
    </w:p>
    <w:p w14:paraId="1A895F2B" w14:textId="77777777" w:rsidR="00D82134" w:rsidRDefault="00000000" w:rsidP="00DE59DC">
      <w:pPr>
        <w:pStyle w:val="ListBullet"/>
        <w:spacing w:line="324" w:lineRule="auto"/>
        <w:ind w:left="432"/>
        <w:jc w:val="both"/>
      </w:pPr>
      <w:r>
        <w:t>Risk factors improve interpretability compared with exposing only a probability.</w:t>
      </w:r>
    </w:p>
    <w:p w14:paraId="2314AFD1" w14:textId="77777777" w:rsidR="00D82134" w:rsidRDefault="00000000" w:rsidP="00DE59DC">
      <w:pPr>
        <w:pStyle w:val="ListBullet"/>
        <w:spacing w:line="324" w:lineRule="auto"/>
        <w:ind w:left="432"/>
        <w:jc w:val="both"/>
      </w:pPr>
      <w:r>
        <w:t>Gemini can accelerate evidence-based investigation without becoming the financial decision maker.</w:t>
      </w:r>
    </w:p>
    <w:p w14:paraId="6BA9AB6E" w14:textId="77777777" w:rsidR="00D82134" w:rsidRDefault="00000000" w:rsidP="00DE59DC">
      <w:pPr>
        <w:pStyle w:val="ListBullet"/>
        <w:spacing w:line="324" w:lineRule="auto"/>
        <w:ind w:left="432"/>
        <w:jc w:val="both"/>
      </w:pPr>
      <w:r>
        <w:t>FastAPI and React provide a clean separation between backend processing and frontend presentation.</w:t>
      </w:r>
    </w:p>
    <w:p w14:paraId="6722983D" w14:textId="77777777" w:rsidR="00D82134" w:rsidRDefault="00000000" w:rsidP="00DE59DC">
      <w:pPr>
        <w:pStyle w:val="ListBullet"/>
        <w:spacing w:line="324" w:lineRule="auto"/>
        <w:ind w:left="432"/>
        <w:jc w:val="both"/>
      </w:pPr>
      <w:r>
        <w:t>The synthetic dataset makes the project reproducible without using real customer financial data.</w:t>
      </w:r>
    </w:p>
    <w:p w14:paraId="353750F9" w14:textId="77777777" w:rsidR="00D82134" w:rsidRDefault="00000000" w:rsidP="00DE59DC">
      <w:pPr>
        <w:pStyle w:val="ListBullet"/>
        <w:spacing w:line="324" w:lineRule="auto"/>
        <w:ind w:left="432"/>
        <w:jc w:val="both"/>
      </w:pPr>
      <w:r>
        <w:t>Stored model artifacts allow inference without retraining.</w:t>
      </w:r>
    </w:p>
    <w:p w14:paraId="262A411E" w14:textId="77777777" w:rsidR="00D82134" w:rsidRDefault="00000000" w:rsidP="00DE59DC">
      <w:pPr>
        <w:pStyle w:val="ListBullet"/>
        <w:spacing w:line="324" w:lineRule="auto"/>
        <w:ind w:left="432"/>
        <w:jc w:val="both"/>
      </w:pPr>
      <w:r>
        <w:t>Deterministic fallback behavior keeps the core workflow usable when Gemini is unavailable.</w:t>
      </w:r>
    </w:p>
    <w:p w14:paraId="3E10DB83" w14:textId="77777777" w:rsidR="00D82134" w:rsidRDefault="00000000" w:rsidP="00DE59DC">
      <w:pPr>
        <w:pStyle w:val="ListBullet"/>
        <w:spacing w:line="324" w:lineRule="auto"/>
        <w:ind w:left="432"/>
        <w:jc w:val="both"/>
      </w:pPr>
      <w:r>
        <w:t>Automated tests and benchmark verification provide repeatable quality checks.</w:t>
      </w:r>
    </w:p>
    <w:p w14:paraId="27C21299" w14:textId="77777777" w:rsidR="00D82134" w:rsidRDefault="00000000">
      <w:pPr>
        <w:pStyle w:val="Heading2"/>
      </w:pPr>
      <w:r>
        <w:rPr>
          <w:rFonts w:ascii="Times New Roman" w:eastAsia="Times New Roman" w:hAnsi="Times New Roman"/>
        </w:rPr>
        <w:t>9.2 DISADVANTAGES / CURRENT LIMITATIONS</w:t>
      </w:r>
    </w:p>
    <w:p w14:paraId="5B504189" w14:textId="77777777" w:rsidR="00D82134" w:rsidRDefault="00000000" w:rsidP="00DE59DC">
      <w:pPr>
        <w:pStyle w:val="ListBullet"/>
        <w:spacing w:line="324" w:lineRule="auto"/>
        <w:ind w:left="432"/>
        <w:jc w:val="both"/>
      </w:pPr>
      <w:r>
        <w:t>The dataset is synthetic and therefore does not represent the full variability of real financial operations.</w:t>
      </w:r>
    </w:p>
    <w:p w14:paraId="30EF0953" w14:textId="77777777" w:rsidR="00D82134" w:rsidRDefault="00000000" w:rsidP="00DE59DC">
      <w:pPr>
        <w:pStyle w:val="ListBullet"/>
        <w:spacing w:line="324" w:lineRule="auto"/>
        <w:ind w:left="432"/>
        <w:jc w:val="both"/>
      </w:pPr>
      <w:r>
        <w:t>The current ML target is generated from rules rather than historical analyst outcomes.</w:t>
      </w:r>
    </w:p>
    <w:p w14:paraId="5D4585D9" w14:textId="77777777" w:rsidR="00D82134" w:rsidRDefault="00000000" w:rsidP="00DE59DC">
      <w:pPr>
        <w:pStyle w:val="ListBullet"/>
        <w:spacing w:line="324" w:lineRule="auto"/>
        <w:ind w:left="432"/>
        <w:jc w:val="both"/>
      </w:pPr>
      <w:r>
        <w:t>The system is not a real-time financial processing platform.</w:t>
      </w:r>
    </w:p>
    <w:p w14:paraId="4F2CC7B9" w14:textId="77777777" w:rsidR="00D82134" w:rsidRDefault="00000000" w:rsidP="00DE59DC">
      <w:pPr>
        <w:pStyle w:val="ListBullet"/>
        <w:spacing w:line="324" w:lineRule="auto"/>
        <w:ind w:left="432"/>
        <w:jc w:val="both"/>
      </w:pPr>
      <w:r>
        <w:t>The current data layer is file-based rather than a production transactional database.</w:t>
      </w:r>
    </w:p>
    <w:p w14:paraId="03F6E1A6" w14:textId="77777777" w:rsidR="00D82134" w:rsidRDefault="00000000" w:rsidP="00DE59DC">
      <w:pPr>
        <w:pStyle w:val="ListBullet"/>
        <w:spacing w:line="324" w:lineRule="auto"/>
        <w:ind w:left="432"/>
        <w:jc w:val="both"/>
      </w:pPr>
      <w:r>
        <w:t>Gemini is an optional external dependency and its output must still be reviewed by a human.</w:t>
      </w:r>
    </w:p>
    <w:p w14:paraId="313B3DD3" w14:textId="77777777" w:rsidR="00D82134" w:rsidRDefault="00000000" w:rsidP="00DE59DC">
      <w:pPr>
        <w:pStyle w:val="ListBullet"/>
        <w:spacing w:line="324" w:lineRule="auto"/>
        <w:ind w:left="432"/>
        <w:jc w:val="both"/>
      </w:pPr>
      <w:r>
        <w:t>The current project does not provide a complete analyst resolution workflow or audit timeline.</w:t>
      </w:r>
    </w:p>
    <w:p w14:paraId="48BF9B0C" w14:textId="77777777" w:rsidR="00D82134" w:rsidRDefault="00000000" w:rsidP="00DE59DC">
      <w:pPr>
        <w:pStyle w:val="ListBullet"/>
        <w:spacing w:line="324" w:lineRule="auto"/>
        <w:ind w:left="432"/>
        <w:jc w:val="both"/>
      </w:pPr>
      <w:r>
        <w:t>Production deployment would require stronger operational controls, access management, monitoring and persistent audit infrastructure.</w:t>
      </w:r>
    </w:p>
    <w:p w14:paraId="79ABFB90" w14:textId="77777777" w:rsidR="00D82134" w:rsidRDefault="00000000" w:rsidP="00DE59DC">
      <w:pPr>
        <w:jc w:val="both"/>
      </w:pPr>
      <w:r>
        <w:t>Overall, the limitations are explicit rather than hidden. This is important because the project is intended as a technical demonstration and academic implementation, not as a production financial system.</w:t>
      </w:r>
    </w:p>
    <w:p w14:paraId="55DECC35" w14:textId="77777777" w:rsidR="00D82134" w:rsidRDefault="00000000">
      <w:r>
        <w:br w:type="page"/>
      </w:r>
    </w:p>
    <w:p w14:paraId="5F4CE1B2" w14:textId="77777777" w:rsidR="00D82134" w:rsidRDefault="00000000">
      <w:pPr>
        <w:pStyle w:val="Heading1"/>
        <w:jc w:val="center"/>
      </w:pPr>
      <w:r>
        <w:rPr>
          <w:rFonts w:ascii="Times New Roman" w:eastAsia="Times New Roman" w:hAnsi="Times New Roman"/>
        </w:rPr>
        <w:lastRenderedPageBreak/>
        <w:t>10. CONCLUSION AND FUTURE IMPROVEMENTS</w:t>
      </w:r>
    </w:p>
    <w:p w14:paraId="237B5EB4" w14:textId="77777777" w:rsidR="00D82134" w:rsidRDefault="00000000">
      <w:pPr>
        <w:pStyle w:val="Heading2"/>
      </w:pPr>
      <w:r>
        <w:rPr>
          <w:rFonts w:ascii="Times New Roman" w:eastAsia="Times New Roman" w:hAnsi="Times New Roman"/>
        </w:rPr>
        <w:t>10.1 CONCLUSION</w:t>
      </w:r>
    </w:p>
    <w:p w14:paraId="4EECEE97" w14:textId="77777777" w:rsidR="00D82134" w:rsidRDefault="00000000" w:rsidP="00DE59DC">
      <w:pPr>
        <w:jc w:val="both"/>
      </w:pPr>
      <w:r>
        <w:t>LedgerLine demonstrates a practical way to combine deterministic financial processing, interpretable machine learning and generative AI within a single finance-operations workflow. The system begins with synthetic transaction records, validates and normalizes them, applies deterministic reconciliation, classifies exceptions, prioritizes attention using Logistic Regression, exposes the results through FastAPI and presents them through a React/Vite dashboard.</w:t>
      </w:r>
    </w:p>
    <w:p w14:paraId="7289F078" w14:textId="77777777" w:rsidR="00D82134" w:rsidRDefault="00000000" w:rsidP="00DE59DC">
      <w:pPr>
        <w:jc w:val="both"/>
      </w:pPr>
      <w:r>
        <w:t>The strongest architectural decision is the separation of responsibilities. Deterministic logic remains the source of truth; ML supports prioritization; Gemini supports explanation; and the human analyst remains responsible for the operational decision. This makes the system easier to reason about than an approach in which a single AI model is asked to make all financial decisions.</w:t>
      </w:r>
    </w:p>
    <w:p w14:paraId="30DB0EBA" w14:textId="77777777" w:rsidR="00D82134" w:rsidRDefault="00000000" w:rsidP="00DE59DC">
      <w:pPr>
        <w:jc w:val="both"/>
      </w:pPr>
      <w:r>
        <w:t>The project also demonstrates the importance of honest evaluation. Because the current ML target is derived from business rules and the dataset is synthetic, the reported evaluation is appropriately treated as a pipeline sanity check. This distinction prevents the project from overstating what its current model can prove.</w:t>
      </w:r>
    </w:p>
    <w:p w14:paraId="5ED0B508" w14:textId="77777777" w:rsidR="00D82134" w:rsidRDefault="00000000">
      <w:pPr>
        <w:pStyle w:val="Heading2"/>
      </w:pPr>
      <w:r>
        <w:rPr>
          <w:rFonts w:ascii="Times New Roman" w:eastAsia="Times New Roman" w:hAnsi="Times New Roman"/>
        </w:rPr>
        <w:t>10.2 FUTURE IMPROVEMENTS</w:t>
      </w:r>
    </w:p>
    <w:p w14:paraId="07BDEE58" w14:textId="77777777" w:rsidR="00D82134" w:rsidRDefault="00000000" w:rsidP="00481FBB">
      <w:pPr>
        <w:pStyle w:val="ListBullet"/>
        <w:spacing w:line="324" w:lineRule="auto"/>
        <w:ind w:left="432"/>
        <w:jc w:val="both"/>
      </w:pPr>
      <w:r>
        <w:t>Add an analyst resolution workflow with review, escalation and closure states.</w:t>
      </w:r>
    </w:p>
    <w:p w14:paraId="1C6D51CE" w14:textId="77777777" w:rsidR="00D82134" w:rsidRDefault="00000000" w:rsidP="00481FBB">
      <w:pPr>
        <w:pStyle w:val="ListBullet"/>
        <w:spacing w:line="324" w:lineRule="auto"/>
        <w:ind w:left="432"/>
        <w:jc w:val="both"/>
      </w:pPr>
      <w:r>
        <w:t>Maintain a detailed audit timeline for each transaction investigation.</w:t>
      </w:r>
    </w:p>
    <w:p w14:paraId="28E80947" w14:textId="77777777" w:rsidR="00D82134" w:rsidRDefault="00000000" w:rsidP="00481FBB">
      <w:pPr>
        <w:pStyle w:val="ListBullet"/>
        <w:spacing w:line="324" w:lineRule="auto"/>
        <w:ind w:left="432"/>
        <w:jc w:val="both"/>
      </w:pPr>
      <w:r>
        <w:t>Support upload-and-rerun reconciliation jobs for new source files.</w:t>
      </w:r>
    </w:p>
    <w:p w14:paraId="68B8C088" w14:textId="77777777" w:rsidR="00D82134" w:rsidRDefault="00000000" w:rsidP="00481FBB">
      <w:pPr>
        <w:pStyle w:val="ListBullet"/>
        <w:spacing w:line="324" w:lineRule="auto"/>
        <w:ind w:left="432"/>
        <w:jc w:val="both"/>
      </w:pPr>
      <w:r>
        <w:t>Train the attention model on historical analyst outcomes rather than rule-derived labels.</w:t>
      </w:r>
    </w:p>
    <w:p w14:paraId="12BF1626" w14:textId="77777777" w:rsidR="00D82134" w:rsidRDefault="00000000" w:rsidP="00481FBB">
      <w:pPr>
        <w:pStyle w:val="ListBullet"/>
        <w:spacing w:line="324" w:lineRule="auto"/>
        <w:ind w:left="432"/>
        <w:jc w:val="both"/>
      </w:pPr>
      <w:r>
        <w:t>Introduce a production database and durable audit storage.</w:t>
      </w:r>
    </w:p>
    <w:p w14:paraId="47C16321" w14:textId="77777777" w:rsidR="00D82134" w:rsidRDefault="00000000" w:rsidP="00481FBB">
      <w:pPr>
        <w:pStyle w:val="ListBullet"/>
        <w:spacing w:line="324" w:lineRule="auto"/>
        <w:ind w:left="432"/>
        <w:jc w:val="both"/>
      </w:pPr>
      <w:r>
        <w:t>Add role-based access and stronger deployment security controls.</w:t>
      </w:r>
    </w:p>
    <w:p w14:paraId="6104D316" w14:textId="77777777" w:rsidR="00D82134" w:rsidRDefault="00000000" w:rsidP="00481FBB">
      <w:pPr>
        <w:pStyle w:val="ListBullet"/>
        <w:spacing w:line="324" w:lineRule="auto"/>
        <w:ind w:left="432"/>
        <w:jc w:val="both"/>
      </w:pPr>
      <w:r>
        <w:t>Expand monitoring, logging and operational metrics for deployed services.</w:t>
      </w:r>
    </w:p>
    <w:p w14:paraId="1122D4A0" w14:textId="77777777" w:rsidR="00D82134" w:rsidRDefault="00000000" w:rsidP="00481FBB">
      <w:pPr>
        <w:pStyle w:val="ListBullet"/>
        <w:spacing w:line="324" w:lineRule="auto"/>
        <w:ind w:left="432"/>
        <w:jc w:val="both"/>
      </w:pPr>
      <w:r>
        <w:t>Improve evaluation with realistic historical datasets and time-based validation.</w:t>
      </w:r>
    </w:p>
    <w:p w14:paraId="0043CB9B" w14:textId="77777777" w:rsidR="00D82134" w:rsidRDefault="00000000" w:rsidP="00481FBB">
      <w:pPr>
        <w:pStyle w:val="ListBullet"/>
        <w:spacing w:line="324" w:lineRule="auto"/>
        <w:ind w:left="432"/>
        <w:jc w:val="both"/>
      </w:pPr>
      <w:r>
        <w:t>Add richer evidence views and controlled analyst feedback loops.</w:t>
      </w:r>
    </w:p>
    <w:p w14:paraId="43E6A5BE" w14:textId="77777777" w:rsidR="00D82134" w:rsidRDefault="00000000" w:rsidP="00481FBB">
      <w:pPr>
        <w:pStyle w:val="ListBullet"/>
        <w:spacing w:line="324" w:lineRule="auto"/>
        <w:ind w:left="432"/>
        <w:jc w:val="both"/>
      </w:pPr>
      <w:r>
        <w:t>Package environment-specific deployment and operational configuration more fully.</w:t>
      </w:r>
    </w:p>
    <w:p w14:paraId="027138DB" w14:textId="77777777" w:rsidR="00D82134" w:rsidRDefault="00000000" w:rsidP="00481FBB">
      <w:pPr>
        <w:jc w:val="both"/>
      </w:pPr>
      <w:r>
        <w:t>The project therefore provides a solid base for extending an academic prototype into a more complete finance-operations application while retaining the same deterministic-first philosophy.</w:t>
      </w:r>
    </w:p>
    <w:p w14:paraId="4C9EC85B" w14:textId="77777777" w:rsidR="00D82134" w:rsidRDefault="00000000">
      <w:r>
        <w:br w:type="page"/>
      </w:r>
    </w:p>
    <w:p w14:paraId="027917A4" w14:textId="77777777" w:rsidR="00D82134" w:rsidRDefault="00000000">
      <w:pPr>
        <w:pStyle w:val="Heading1"/>
        <w:jc w:val="center"/>
      </w:pPr>
      <w:r>
        <w:rPr>
          <w:rFonts w:ascii="Times New Roman" w:eastAsia="Times New Roman" w:hAnsi="Times New Roman"/>
        </w:rPr>
        <w:lastRenderedPageBreak/>
        <w:t>11. REFERENCES</w:t>
      </w:r>
    </w:p>
    <w:p w14:paraId="7A8CAB1E" w14:textId="77777777" w:rsidR="00D82134" w:rsidRDefault="00000000" w:rsidP="00481FBB">
      <w:pPr>
        <w:jc w:val="both"/>
      </w:pPr>
      <w:r>
        <w:t>The following references are the primary project and implementation materials used for this report. The report intentionally keeps the technical claims aligned with the supplied project documentation rather than introducing unrelated product descriptions or external benchmarks.</w:t>
      </w:r>
    </w:p>
    <w:p w14:paraId="7A5F939B" w14:textId="77777777" w:rsidR="00481FBB" w:rsidRPr="00481FBB" w:rsidRDefault="00481FBB" w:rsidP="00481FBB">
      <w:pPr>
        <w:numPr>
          <w:ilvl w:val="0"/>
          <w:numId w:val="14"/>
        </w:numPr>
      </w:pPr>
      <w:r w:rsidRPr="00481FBB">
        <w:t>LedgerLine – Finance Operations Project Repository. GitHub repository containing the source code, project structure, synthetic dataset, ML artifacts, backend API, frontend dashboard and deployment configuration.</w:t>
      </w:r>
      <w:r w:rsidRPr="00481FBB">
        <w:br/>
        <w:t xml:space="preserve">https://github.com/kritika0519/LedgerLine-Finance-ops </w:t>
      </w:r>
    </w:p>
    <w:p w14:paraId="3FAEA3D6" w14:textId="77777777" w:rsidR="00481FBB" w:rsidRPr="00481FBB" w:rsidRDefault="00481FBB" w:rsidP="00481FBB">
      <w:pPr>
        <w:numPr>
          <w:ilvl w:val="0"/>
          <w:numId w:val="14"/>
        </w:numPr>
        <w:jc w:val="both"/>
      </w:pPr>
      <w:r w:rsidRPr="00481FBB">
        <w:t>Python Documentation. Python Software Foundation. Used as the primary programming language for data processing, backend development, machine learning and AI integration.</w:t>
      </w:r>
      <w:r w:rsidRPr="00481FBB">
        <w:br/>
      </w:r>
      <w:hyperlink r:id="rId12" w:tgtFrame="_blank" w:history="1">
        <w:r w:rsidRPr="00481FBB">
          <w:rPr>
            <w:rStyle w:val="Hyperlink"/>
          </w:rPr>
          <w:t>https://docs.python.org/3/</w:t>
        </w:r>
      </w:hyperlink>
      <w:r w:rsidRPr="00481FBB">
        <w:t xml:space="preserve"> </w:t>
      </w:r>
    </w:p>
    <w:p w14:paraId="29D00C67" w14:textId="1987E697" w:rsidR="00481FBB" w:rsidRPr="00481FBB" w:rsidRDefault="00481FBB" w:rsidP="00481FBB">
      <w:pPr>
        <w:numPr>
          <w:ilvl w:val="0"/>
          <w:numId w:val="14"/>
        </w:numPr>
        <w:jc w:val="both"/>
      </w:pPr>
      <w:r w:rsidRPr="00481FBB">
        <w:t>Pandas Documentation. Used for tabular data processing, CSV handling, data cleaning and transformation in the LedgerLine data pipeline.</w:t>
      </w:r>
      <w:r>
        <w:t xml:space="preserve"> </w:t>
      </w:r>
      <w:hyperlink r:id="rId13" w:tgtFrame="_blank" w:history="1">
        <w:r w:rsidRPr="00481FBB">
          <w:rPr>
            <w:rStyle w:val="Hyperlink"/>
          </w:rPr>
          <w:t>https://pandas.pydata.org/docs/</w:t>
        </w:r>
      </w:hyperlink>
      <w:r w:rsidRPr="00481FBB">
        <w:t xml:space="preserve"> </w:t>
      </w:r>
    </w:p>
    <w:p w14:paraId="2D78A615" w14:textId="2EE03473" w:rsidR="00481FBB" w:rsidRPr="00481FBB" w:rsidRDefault="00481FBB" w:rsidP="00481FBB">
      <w:pPr>
        <w:numPr>
          <w:ilvl w:val="0"/>
          <w:numId w:val="14"/>
        </w:numPr>
        <w:jc w:val="both"/>
      </w:pPr>
      <w:proofErr w:type="spellStart"/>
      <w:r w:rsidRPr="00481FBB">
        <w:t>FastAPI</w:t>
      </w:r>
      <w:proofErr w:type="spellEnd"/>
      <w:r w:rsidRPr="00481FBB">
        <w:t xml:space="preserve"> Documentation. Used for developing the REST API, request handling, validation and API documentation for the LedgerLine backend.</w:t>
      </w:r>
      <w:r>
        <w:t xml:space="preserve"> </w:t>
      </w:r>
      <w:hyperlink r:id="rId14" w:tgtFrame="_blank" w:history="1">
        <w:r w:rsidRPr="00481FBB">
          <w:rPr>
            <w:rStyle w:val="Hyperlink"/>
          </w:rPr>
          <w:t>https://fastapi.tiangolo.com/</w:t>
        </w:r>
      </w:hyperlink>
      <w:r w:rsidRPr="00481FBB">
        <w:t xml:space="preserve"> </w:t>
      </w:r>
    </w:p>
    <w:p w14:paraId="0888453B" w14:textId="0BDF3C9C" w:rsidR="00481FBB" w:rsidRPr="00481FBB" w:rsidRDefault="00481FBB" w:rsidP="00481FBB">
      <w:pPr>
        <w:numPr>
          <w:ilvl w:val="0"/>
          <w:numId w:val="14"/>
        </w:numPr>
        <w:jc w:val="both"/>
      </w:pPr>
      <w:r w:rsidRPr="00481FBB">
        <w:t>scikit-learn Documentation. Used for implementing the Logistic Regression model for ML-based risk and attention prioritization.</w:t>
      </w:r>
      <w:r>
        <w:t xml:space="preserve"> </w:t>
      </w:r>
      <w:hyperlink r:id="rId15" w:tgtFrame="_blank" w:history="1">
        <w:r w:rsidRPr="00481FBB">
          <w:rPr>
            <w:rStyle w:val="Hyperlink"/>
          </w:rPr>
          <w:t>https://scikit-learn.org/</w:t>
        </w:r>
      </w:hyperlink>
      <w:r w:rsidRPr="00481FBB">
        <w:t xml:space="preserve"> </w:t>
      </w:r>
    </w:p>
    <w:p w14:paraId="6ED4947D" w14:textId="382ADE4E" w:rsidR="00481FBB" w:rsidRPr="00481FBB" w:rsidRDefault="00481FBB" w:rsidP="00481FBB">
      <w:pPr>
        <w:numPr>
          <w:ilvl w:val="0"/>
          <w:numId w:val="14"/>
        </w:numPr>
        <w:jc w:val="both"/>
      </w:pPr>
      <w:r w:rsidRPr="00481FBB">
        <w:t>React Documentation. Used for developing the frontend operations dashboard and component-based user interface.</w:t>
      </w:r>
      <w:r>
        <w:t xml:space="preserve"> </w:t>
      </w:r>
      <w:hyperlink r:id="rId16" w:tgtFrame="_blank" w:history="1">
        <w:r w:rsidRPr="00481FBB">
          <w:rPr>
            <w:rStyle w:val="Hyperlink"/>
          </w:rPr>
          <w:t>https://react.dev/</w:t>
        </w:r>
      </w:hyperlink>
      <w:r w:rsidRPr="00481FBB">
        <w:t xml:space="preserve"> </w:t>
      </w:r>
    </w:p>
    <w:p w14:paraId="6C51781E" w14:textId="7741D473" w:rsidR="00481FBB" w:rsidRPr="00481FBB" w:rsidRDefault="00481FBB" w:rsidP="00481FBB">
      <w:pPr>
        <w:numPr>
          <w:ilvl w:val="0"/>
          <w:numId w:val="14"/>
        </w:numPr>
        <w:jc w:val="both"/>
      </w:pPr>
      <w:r w:rsidRPr="00481FBB">
        <w:t>Vite Documentation. Used as the frontend development server and build tool for the React application.</w:t>
      </w:r>
      <w:r>
        <w:t xml:space="preserve"> </w:t>
      </w:r>
      <w:hyperlink r:id="rId17" w:tgtFrame="_blank" w:history="1">
        <w:r w:rsidRPr="00481FBB">
          <w:rPr>
            <w:rStyle w:val="Hyperlink"/>
          </w:rPr>
          <w:t>https://vite.dev/</w:t>
        </w:r>
      </w:hyperlink>
      <w:r w:rsidRPr="00481FBB">
        <w:t xml:space="preserve"> </w:t>
      </w:r>
    </w:p>
    <w:p w14:paraId="0C7A08B8" w14:textId="59E9D484" w:rsidR="00481FBB" w:rsidRPr="00481FBB" w:rsidRDefault="00481FBB" w:rsidP="00481FBB">
      <w:pPr>
        <w:numPr>
          <w:ilvl w:val="0"/>
          <w:numId w:val="14"/>
        </w:numPr>
        <w:jc w:val="both"/>
      </w:pPr>
      <w:r w:rsidRPr="00481FBB">
        <w:t>Google Gemini API Documentation. Used for the optional evidence-grounded investigation assistant integrated into LedgerLine.</w:t>
      </w:r>
      <w:r>
        <w:t xml:space="preserve"> </w:t>
      </w:r>
      <w:hyperlink r:id="rId18" w:tgtFrame="_blank" w:history="1">
        <w:r w:rsidRPr="00481FBB">
          <w:rPr>
            <w:rStyle w:val="Hyperlink"/>
          </w:rPr>
          <w:t>https://ai.google.dev/gemini-api/docs</w:t>
        </w:r>
      </w:hyperlink>
      <w:r w:rsidRPr="00481FBB">
        <w:t xml:space="preserve"> </w:t>
      </w:r>
    </w:p>
    <w:p w14:paraId="40AD2B06" w14:textId="35DBB957" w:rsidR="00481FBB" w:rsidRPr="00481FBB" w:rsidRDefault="00481FBB" w:rsidP="00481FBB">
      <w:pPr>
        <w:numPr>
          <w:ilvl w:val="0"/>
          <w:numId w:val="14"/>
        </w:numPr>
        <w:jc w:val="both"/>
      </w:pPr>
      <w:proofErr w:type="spellStart"/>
      <w:r w:rsidRPr="00481FBB">
        <w:t>Pytest</w:t>
      </w:r>
      <w:proofErr w:type="spellEnd"/>
      <w:r w:rsidRPr="00481FBB">
        <w:t xml:space="preserve"> Documentation. Used for automated backend and API testing of the LedgerLine application.</w:t>
      </w:r>
      <w:r>
        <w:t xml:space="preserve"> </w:t>
      </w:r>
      <w:hyperlink r:id="rId19" w:tgtFrame="_blank" w:history="1">
        <w:r w:rsidRPr="00481FBB">
          <w:rPr>
            <w:rStyle w:val="Hyperlink"/>
          </w:rPr>
          <w:t>https://docs.pytest.org/</w:t>
        </w:r>
      </w:hyperlink>
      <w:r w:rsidRPr="00481FBB">
        <w:t xml:space="preserve"> </w:t>
      </w:r>
    </w:p>
    <w:p w14:paraId="4E585727" w14:textId="5054017C" w:rsidR="00481FBB" w:rsidRPr="00481FBB" w:rsidRDefault="00481FBB" w:rsidP="00481FBB">
      <w:pPr>
        <w:numPr>
          <w:ilvl w:val="0"/>
          <w:numId w:val="14"/>
        </w:numPr>
        <w:jc w:val="both"/>
      </w:pPr>
      <w:proofErr w:type="spellStart"/>
      <w:r w:rsidRPr="00481FBB">
        <w:t>Vitest</w:t>
      </w:r>
      <w:proofErr w:type="spellEnd"/>
      <w:r w:rsidRPr="00481FBB">
        <w:t xml:space="preserve"> Documentation. Used for frontend testing and regression checks for the React/Vite dashboard.</w:t>
      </w:r>
      <w:r>
        <w:t xml:space="preserve"> </w:t>
      </w:r>
      <w:hyperlink r:id="rId20" w:tgtFrame="_blank" w:history="1">
        <w:r w:rsidRPr="00481FBB">
          <w:rPr>
            <w:rStyle w:val="Hyperlink"/>
          </w:rPr>
          <w:t>https://vitest.dev/</w:t>
        </w:r>
      </w:hyperlink>
      <w:r w:rsidRPr="00481FBB">
        <w:t xml:space="preserve"> </w:t>
      </w:r>
    </w:p>
    <w:p w14:paraId="0C1E0623" w14:textId="77777777" w:rsidR="00D82134" w:rsidRDefault="00000000">
      <w:r>
        <w:br w:type="page"/>
      </w:r>
    </w:p>
    <w:p w14:paraId="76DE3491" w14:textId="77777777" w:rsidR="00D82134" w:rsidRDefault="00000000">
      <w:pPr>
        <w:pStyle w:val="Heading1"/>
        <w:jc w:val="center"/>
      </w:pPr>
      <w:r>
        <w:rPr>
          <w:rFonts w:ascii="Times New Roman" w:eastAsia="Times New Roman" w:hAnsi="Times New Roman"/>
        </w:rPr>
        <w:lastRenderedPageBreak/>
        <w:t>APPENDIX – KEY PROJECT ARTIFACTS</w:t>
      </w:r>
    </w:p>
    <w:p w14:paraId="4593A64C" w14:textId="77777777" w:rsidR="00D82134" w:rsidRDefault="00000000">
      <w:pPr>
        <w:pStyle w:val="Heading2"/>
      </w:pPr>
      <w:r>
        <w:rPr>
          <w:rFonts w:ascii="Times New Roman" w:eastAsia="Times New Roman" w:hAnsi="Times New Roman"/>
        </w:rPr>
        <w:t>A. TECHNOLOGY STACK</w:t>
      </w:r>
    </w:p>
    <w:tbl>
      <w:tblPr>
        <w:tblStyle w:val="TableGrid"/>
        <w:tblW w:w="0" w:type="auto"/>
        <w:jc w:val="center"/>
        <w:shd w:val="clear" w:color="auto" w:fill="FFFFFF" w:themeFill="background1"/>
        <w:tblLook w:val="04A0" w:firstRow="1" w:lastRow="0" w:firstColumn="1" w:lastColumn="0" w:noHBand="0" w:noVBand="1"/>
      </w:tblPr>
      <w:tblGrid>
        <w:gridCol w:w="3216"/>
        <w:gridCol w:w="3216"/>
        <w:gridCol w:w="3216"/>
      </w:tblGrid>
      <w:tr w:rsidR="00D82134" w:rsidRPr="00DE59DC" w14:paraId="4E317553" w14:textId="77777777" w:rsidTr="0034304F">
        <w:trPr>
          <w:jc w:val="center"/>
        </w:trPr>
        <w:tc>
          <w:tcPr>
            <w:tcW w:w="3216" w:type="dxa"/>
            <w:shd w:val="clear" w:color="auto" w:fill="FFFFFF" w:themeFill="background1"/>
            <w:vAlign w:val="center"/>
          </w:tcPr>
          <w:p w14:paraId="4C5F82C2" w14:textId="77777777" w:rsidR="00D82134" w:rsidRPr="00DE59DC" w:rsidRDefault="00000000" w:rsidP="00DE59DC">
            <w:pPr>
              <w:jc w:val="center"/>
              <w:rPr>
                <w:szCs w:val="24"/>
              </w:rPr>
            </w:pPr>
            <w:r w:rsidRPr="00DE59DC">
              <w:rPr>
                <w:b/>
                <w:szCs w:val="24"/>
              </w:rPr>
              <w:t>Layer</w:t>
            </w:r>
          </w:p>
        </w:tc>
        <w:tc>
          <w:tcPr>
            <w:tcW w:w="3216" w:type="dxa"/>
            <w:shd w:val="clear" w:color="auto" w:fill="FFFFFF" w:themeFill="background1"/>
            <w:vAlign w:val="center"/>
          </w:tcPr>
          <w:p w14:paraId="07281B74" w14:textId="77777777" w:rsidR="00D82134" w:rsidRPr="00DE59DC" w:rsidRDefault="00000000" w:rsidP="00DE59DC">
            <w:pPr>
              <w:jc w:val="center"/>
              <w:rPr>
                <w:szCs w:val="24"/>
              </w:rPr>
            </w:pPr>
            <w:r w:rsidRPr="00DE59DC">
              <w:rPr>
                <w:b/>
                <w:szCs w:val="24"/>
              </w:rPr>
              <w:t>Technology</w:t>
            </w:r>
          </w:p>
        </w:tc>
        <w:tc>
          <w:tcPr>
            <w:tcW w:w="3216" w:type="dxa"/>
            <w:shd w:val="clear" w:color="auto" w:fill="FFFFFF" w:themeFill="background1"/>
            <w:vAlign w:val="center"/>
          </w:tcPr>
          <w:p w14:paraId="28B1F5DA" w14:textId="77777777" w:rsidR="00D82134" w:rsidRPr="00DE59DC" w:rsidRDefault="00000000" w:rsidP="00DE59DC">
            <w:pPr>
              <w:jc w:val="center"/>
              <w:rPr>
                <w:szCs w:val="24"/>
              </w:rPr>
            </w:pPr>
            <w:r w:rsidRPr="00DE59DC">
              <w:rPr>
                <w:b/>
                <w:szCs w:val="24"/>
              </w:rPr>
              <w:t>Role</w:t>
            </w:r>
          </w:p>
        </w:tc>
      </w:tr>
      <w:tr w:rsidR="00D82134" w14:paraId="3B34BFC3" w14:textId="77777777" w:rsidTr="0034304F">
        <w:trPr>
          <w:jc w:val="center"/>
        </w:trPr>
        <w:tc>
          <w:tcPr>
            <w:tcW w:w="3216" w:type="dxa"/>
            <w:shd w:val="clear" w:color="auto" w:fill="FFFFFF" w:themeFill="background1"/>
            <w:vAlign w:val="center"/>
          </w:tcPr>
          <w:p w14:paraId="5A6ED5C8" w14:textId="77777777" w:rsidR="00D82134" w:rsidRPr="00DE59DC" w:rsidRDefault="00000000">
            <w:pPr>
              <w:rPr>
                <w:sz w:val="20"/>
                <w:szCs w:val="20"/>
              </w:rPr>
            </w:pPr>
            <w:r w:rsidRPr="00DE59DC">
              <w:rPr>
                <w:sz w:val="20"/>
                <w:szCs w:val="20"/>
              </w:rPr>
              <w:t>Frontend</w:t>
            </w:r>
          </w:p>
        </w:tc>
        <w:tc>
          <w:tcPr>
            <w:tcW w:w="3216" w:type="dxa"/>
            <w:shd w:val="clear" w:color="auto" w:fill="FFFFFF" w:themeFill="background1"/>
            <w:vAlign w:val="center"/>
          </w:tcPr>
          <w:p w14:paraId="690C3152" w14:textId="77777777" w:rsidR="00D82134" w:rsidRPr="00DE59DC" w:rsidRDefault="00000000">
            <w:pPr>
              <w:rPr>
                <w:sz w:val="20"/>
                <w:szCs w:val="20"/>
              </w:rPr>
            </w:pPr>
            <w:r w:rsidRPr="00DE59DC">
              <w:rPr>
                <w:sz w:val="20"/>
                <w:szCs w:val="20"/>
              </w:rPr>
              <w:t>React + Vite</w:t>
            </w:r>
          </w:p>
        </w:tc>
        <w:tc>
          <w:tcPr>
            <w:tcW w:w="3216" w:type="dxa"/>
            <w:shd w:val="clear" w:color="auto" w:fill="FFFFFF" w:themeFill="background1"/>
            <w:vAlign w:val="center"/>
          </w:tcPr>
          <w:p w14:paraId="13CD0490" w14:textId="77777777" w:rsidR="00D82134" w:rsidRPr="00DE59DC" w:rsidRDefault="00000000">
            <w:pPr>
              <w:rPr>
                <w:sz w:val="20"/>
                <w:szCs w:val="20"/>
              </w:rPr>
            </w:pPr>
            <w:r w:rsidRPr="00DE59DC">
              <w:rPr>
                <w:sz w:val="20"/>
                <w:szCs w:val="20"/>
              </w:rPr>
              <w:t>Component-based operations dashboard.</w:t>
            </w:r>
          </w:p>
        </w:tc>
      </w:tr>
      <w:tr w:rsidR="00D82134" w14:paraId="5B823AE9" w14:textId="77777777" w:rsidTr="0034304F">
        <w:trPr>
          <w:jc w:val="center"/>
        </w:trPr>
        <w:tc>
          <w:tcPr>
            <w:tcW w:w="3216" w:type="dxa"/>
            <w:shd w:val="clear" w:color="auto" w:fill="FFFFFF" w:themeFill="background1"/>
            <w:vAlign w:val="center"/>
          </w:tcPr>
          <w:p w14:paraId="71AD5F33" w14:textId="77777777" w:rsidR="00D82134" w:rsidRPr="00DE59DC" w:rsidRDefault="00000000">
            <w:pPr>
              <w:rPr>
                <w:sz w:val="20"/>
                <w:szCs w:val="20"/>
              </w:rPr>
            </w:pPr>
            <w:r w:rsidRPr="00DE59DC">
              <w:rPr>
                <w:sz w:val="20"/>
                <w:szCs w:val="20"/>
              </w:rPr>
              <w:t>Styling</w:t>
            </w:r>
          </w:p>
        </w:tc>
        <w:tc>
          <w:tcPr>
            <w:tcW w:w="3216" w:type="dxa"/>
            <w:shd w:val="clear" w:color="auto" w:fill="FFFFFF" w:themeFill="background1"/>
            <w:vAlign w:val="center"/>
          </w:tcPr>
          <w:p w14:paraId="232A0CAF" w14:textId="77777777" w:rsidR="00D82134" w:rsidRPr="00DE59DC" w:rsidRDefault="00000000">
            <w:pPr>
              <w:rPr>
                <w:sz w:val="20"/>
                <w:szCs w:val="20"/>
              </w:rPr>
            </w:pPr>
            <w:r w:rsidRPr="00DE59DC">
              <w:rPr>
                <w:sz w:val="20"/>
                <w:szCs w:val="20"/>
              </w:rPr>
              <w:t>CSS</w:t>
            </w:r>
          </w:p>
        </w:tc>
        <w:tc>
          <w:tcPr>
            <w:tcW w:w="3216" w:type="dxa"/>
            <w:shd w:val="clear" w:color="auto" w:fill="FFFFFF" w:themeFill="background1"/>
            <w:vAlign w:val="center"/>
          </w:tcPr>
          <w:p w14:paraId="1F355172" w14:textId="77777777" w:rsidR="00D82134" w:rsidRPr="00DE59DC" w:rsidRDefault="00000000">
            <w:pPr>
              <w:rPr>
                <w:sz w:val="20"/>
                <w:szCs w:val="20"/>
              </w:rPr>
            </w:pPr>
            <w:r w:rsidRPr="00DE59DC">
              <w:rPr>
                <w:sz w:val="20"/>
                <w:szCs w:val="20"/>
              </w:rPr>
              <w:t>Lightweight responsive enterprise UI.</w:t>
            </w:r>
          </w:p>
        </w:tc>
      </w:tr>
      <w:tr w:rsidR="00D82134" w14:paraId="03E96791" w14:textId="77777777" w:rsidTr="0034304F">
        <w:trPr>
          <w:jc w:val="center"/>
        </w:trPr>
        <w:tc>
          <w:tcPr>
            <w:tcW w:w="3216" w:type="dxa"/>
            <w:shd w:val="clear" w:color="auto" w:fill="FFFFFF" w:themeFill="background1"/>
            <w:vAlign w:val="center"/>
          </w:tcPr>
          <w:p w14:paraId="2E1AD4D6" w14:textId="77777777" w:rsidR="00D82134" w:rsidRPr="00DE59DC" w:rsidRDefault="00000000">
            <w:pPr>
              <w:rPr>
                <w:sz w:val="20"/>
                <w:szCs w:val="20"/>
              </w:rPr>
            </w:pPr>
            <w:r w:rsidRPr="00DE59DC">
              <w:rPr>
                <w:sz w:val="20"/>
                <w:szCs w:val="20"/>
              </w:rPr>
              <w:t>Backend</w:t>
            </w:r>
          </w:p>
        </w:tc>
        <w:tc>
          <w:tcPr>
            <w:tcW w:w="3216" w:type="dxa"/>
            <w:shd w:val="clear" w:color="auto" w:fill="FFFFFF" w:themeFill="background1"/>
            <w:vAlign w:val="center"/>
          </w:tcPr>
          <w:p w14:paraId="5663E790" w14:textId="77777777" w:rsidR="00D82134" w:rsidRPr="00DE59DC" w:rsidRDefault="00000000">
            <w:pPr>
              <w:rPr>
                <w:sz w:val="20"/>
                <w:szCs w:val="20"/>
              </w:rPr>
            </w:pPr>
            <w:r w:rsidRPr="00DE59DC">
              <w:rPr>
                <w:sz w:val="20"/>
                <w:szCs w:val="20"/>
              </w:rPr>
              <w:t>FastAPI</w:t>
            </w:r>
          </w:p>
        </w:tc>
        <w:tc>
          <w:tcPr>
            <w:tcW w:w="3216" w:type="dxa"/>
            <w:shd w:val="clear" w:color="auto" w:fill="FFFFFF" w:themeFill="background1"/>
            <w:vAlign w:val="center"/>
          </w:tcPr>
          <w:p w14:paraId="51B766A3" w14:textId="77777777" w:rsidR="00D82134" w:rsidRPr="00DE59DC" w:rsidRDefault="00000000">
            <w:pPr>
              <w:rPr>
                <w:sz w:val="20"/>
                <w:szCs w:val="20"/>
              </w:rPr>
            </w:pPr>
            <w:r w:rsidRPr="00DE59DC">
              <w:rPr>
                <w:sz w:val="20"/>
                <w:szCs w:val="20"/>
              </w:rPr>
              <w:t>Typed REST API and validation.</w:t>
            </w:r>
          </w:p>
        </w:tc>
      </w:tr>
      <w:tr w:rsidR="00D82134" w14:paraId="10FB2D46" w14:textId="77777777" w:rsidTr="0034304F">
        <w:trPr>
          <w:jc w:val="center"/>
        </w:trPr>
        <w:tc>
          <w:tcPr>
            <w:tcW w:w="3216" w:type="dxa"/>
            <w:shd w:val="clear" w:color="auto" w:fill="FFFFFF" w:themeFill="background1"/>
            <w:vAlign w:val="center"/>
          </w:tcPr>
          <w:p w14:paraId="2C36CBD1" w14:textId="77777777" w:rsidR="00D82134" w:rsidRPr="00DE59DC" w:rsidRDefault="00000000">
            <w:pPr>
              <w:rPr>
                <w:sz w:val="20"/>
                <w:szCs w:val="20"/>
              </w:rPr>
            </w:pPr>
            <w:r w:rsidRPr="00DE59DC">
              <w:rPr>
                <w:sz w:val="20"/>
                <w:szCs w:val="20"/>
              </w:rPr>
              <w:t>Language</w:t>
            </w:r>
          </w:p>
        </w:tc>
        <w:tc>
          <w:tcPr>
            <w:tcW w:w="3216" w:type="dxa"/>
            <w:shd w:val="clear" w:color="auto" w:fill="FFFFFF" w:themeFill="background1"/>
            <w:vAlign w:val="center"/>
          </w:tcPr>
          <w:p w14:paraId="4D35D5DC" w14:textId="77777777" w:rsidR="00D82134" w:rsidRPr="00DE59DC" w:rsidRDefault="00000000">
            <w:pPr>
              <w:rPr>
                <w:sz w:val="20"/>
                <w:szCs w:val="20"/>
              </w:rPr>
            </w:pPr>
            <w:r w:rsidRPr="00DE59DC">
              <w:rPr>
                <w:sz w:val="20"/>
                <w:szCs w:val="20"/>
              </w:rPr>
              <w:t>Python</w:t>
            </w:r>
          </w:p>
        </w:tc>
        <w:tc>
          <w:tcPr>
            <w:tcW w:w="3216" w:type="dxa"/>
            <w:shd w:val="clear" w:color="auto" w:fill="FFFFFF" w:themeFill="background1"/>
            <w:vAlign w:val="center"/>
          </w:tcPr>
          <w:p w14:paraId="255A36F5" w14:textId="77777777" w:rsidR="00D82134" w:rsidRPr="00DE59DC" w:rsidRDefault="00000000">
            <w:pPr>
              <w:rPr>
                <w:sz w:val="20"/>
                <w:szCs w:val="20"/>
              </w:rPr>
            </w:pPr>
            <w:r w:rsidRPr="00DE59DC">
              <w:rPr>
                <w:sz w:val="20"/>
                <w:szCs w:val="20"/>
              </w:rPr>
              <w:t>Data processing, ML, API and AI integration.</w:t>
            </w:r>
          </w:p>
        </w:tc>
      </w:tr>
      <w:tr w:rsidR="00D82134" w14:paraId="090CCA4C" w14:textId="77777777" w:rsidTr="0034304F">
        <w:trPr>
          <w:jc w:val="center"/>
        </w:trPr>
        <w:tc>
          <w:tcPr>
            <w:tcW w:w="3216" w:type="dxa"/>
            <w:shd w:val="clear" w:color="auto" w:fill="FFFFFF" w:themeFill="background1"/>
            <w:vAlign w:val="center"/>
          </w:tcPr>
          <w:p w14:paraId="0F0488DC" w14:textId="77777777" w:rsidR="00D82134" w:rsidRPr="00DE59DC" w:rsidRDefault="00000000">
            <w:pPr>
              <w:rPr>
                <w:sz w:val="20"/>
                <w:szCs w:val="20"/>
              </w:rPr>
            </w:pPr>
            <w:r w:rsidRPr="00DE59DC">
              <w:rPr>
                <w:sz w:val="20"/>
                <w:szCs w:val="20"/>
              </w:rPr>
              <w:t>Data</w:t>
            </w:r>
          </w:p>
        </w:tc>
        <w:tc>
          <w:tcPr>
            <w:tcW w:w="3216" w:type="dxa"/>
            <w:shd w:val="clear" w:color="auto" w:fill="FFFFFF" w:themeFill="background1"/>
            <w:vAlign w:val="center"/>
          </w:tcPr>
          <w:p w14:paraId="3C031CC4" w14:textId="77777777" w:rsidR="00D82134" w:rsidRPr="00DE59DC" w:rsidRDefault="00000000">
            <w:pPr>
              <w:rPr>
                <w:sz w:val="20"/>
                <w:szCs w:val="20"/>
              </w:rPr>
            </w:pPr>
            <w:r w:rsidRPr="00DE59DC">
              <w:rPr>
                <w:sz w:val="20"/>
                <w:szCs w:val="20"/>
              </w:rPr>
              <w:t>Pandas + CSV</w:t>
            </w:r>
          </w:p>
        </w:tc>
        <w:tc>
          <w:tcPr>
            <w:tcW w:w="3216" w:type="dxa"/>
            <w:shd w:val="clear" w:color="auto" w:fill="FFFFFF" w:themeFill="background1"/>
            <w:vAlign w:val="center"/>
          </w:tcPr>
          <w:p w14:paraId="5E73518F" w14:textId="77777777" w:rsidR="00D82134" w:rsidRPr="00DE59DC" w:rsidRDefault="00000000">
            <w:pPr>
              <w:rPr>
                <w:sz w:val="20"/>
                <w:szCs w:val="20"/>
              </w:rPr>
            </w:pPr>
            <w:r w:rsidRPr="00DE59DC">
              <w:rPr>
                <w:sz w:val="20"/>
                <w:szCs w:val="20"/>
              </w:rPr>
              <w:t>Transparent, reproducible data pipeline.</w:t>
            </w:r>
          </w:p>
        </w:tc>
      </w:tr>
      <w:tr w:rsidR="00D82134" w14:paraId="7D02A083" w14:textId="77777777" w:rsidTr="0034304F">
        <w:trPr>
          <w:jc w:val="center"/>
        </w:trPr>
        <w:tc>
          <w:tcPr>
            <w:tcW w:w="3216" w:type="dxa"/>
            <w:shd w:val="clear" w:color="auto" w:fill="FFFFFF" w:themeFill="background1"/>
            <w:vAlign w:val="center"/>
          </w:tcPr>
          <w:p w14:paraId="4AB975F0" w14:textId="77777777" w:rsidR="00D82134" w:rsidRPr="00DE59DC" w:rsidRDefault="00000000">
            <w:pPr>
              <w:rPr>
                <w:sz w:val="20"/>
                <w:szCs w:val="20"/>
              </w:rPr>
            </w:pPr>
            <w:r w:rsidRPr="00DE59DC">
              <w:rPr>
                <w:sz w:val="20"/>
                <w:szCs w:val="20"/>
              </w:rPr>
              <w:t>ML</w:t>
            </w:r>
          </w:p>
        </w:tc>
        <w:tc>
          <w:tcPr>
            <w:tcW w:w="3216" w:type="dxa"/>
            <w:shd w:val="clear" w:color="auto" w:fill="FFFFFF" w:themeFill="background1"/>
            <w:vAlign w:val="center"/>
          </w:tcPr>
          <w:p w14:paraId="47EE5818" w14:textId="77777777" w:rsidR="00D82134" w:rsidRPr="00DE59DC" w:rsidRDefault="00000000">
            <w:pPr>
              <w:rPr>
                <w:sz w:val="20"/>
                <w:szCs w:val="20"/>
              </w:rPr>
            </w:pPr>
            <w:r w:rsidRPr="00DE59DC">
              <w:rPr>
                <w:sz w:val="20"/>
                <w:szCs w:val="20"/>
              </w:rPr>
              <w:t>scikit-learn</w:t>
            </w:r>
          </w:p>
        </w:tc>
        <w:tc>
          <w:tcPr>
            <w:tcW w:w="3216" w:type="dxa"/>
            <w:shd w:val="clear" w:color="auto" w:fill="FFFFFF" w:themeFill="background1"/>
            <w:vAlign w:val="center"/>
          </w:tcPr>
          <w:p w14:paraId="1DB67DBE" w14:textId="77777777" w:rsidR="00D82134" w:rsidRPr="00DE59DC" w:rsidRDefault="00000000">
            <w:pPr>
              <w:rPr>
                <w:sz w:val="20"/>
                <w:szCs w:val="20"/>
              </w:rPr>
            </w:pPr>
            <w:r w:rsidRPr="00DE59DC">
              <w:rPr>
                <w:sz w:val="20"/>
                <w:szCs w:val="20"/>
              </w:rPr>
              <w:t>Interpretable risk/attention modeling.</w:t>
            </w:r>
          </w:p>
        </w:tc>
      </w:tr>
      <w:tr w:rsidR="00D82134" w14:paraId="6638F154" w14:textId="77777777" w:rsidTr="0034304F">
        <w:trPr>
          <w:jc w:val="center"/>
        </w:trPr>
        <w:tc>
          <w:tcPr>
            <w:tcW w:w="3216" w:type="dxa"/>
            <w:shd w:val="clear" w:color="auto" w:fill="FFFFFF" w:themeFill="background1"/>
            <w:vAlign w:val="center"/>
          </w:tcPr>
          <w:p w14:paraId="68D4AE29" w14:textId="77777777" w:rsidR="00D82134" w:rsidRPr="00DE59DC" w:rsidRDefault="00000000">
            <w:pPr>
              <w:rPr>
                <w:sz w:val="20"/>
                <w:szCs w:val="20"/>
              </w:rPr>
            </w:pPr>
            <w:r w:rsidRPr="00DE59DC">
              <w:rPr>
                <w:sz w:val="20"/>
                <w:szCs w:val="20"/>
              </w:rPr>
              <w:t>AI</w:t>
            </w:r>
          </w:p>
        </w:tc>
        <w:tc>
          <w:tcPr>
            <w:tcW w:w="3216" w:type="dxa"/>
            <w:shd w:val="clear" w:color="auto" w:fill="FFFFFF" w:themeFill="background1"/>
            <w:vAlign w:val="center"/>
          </w:tcPr>
          <w:p w14:paraId="422A3C60" w14:textId="77777777" w:rsidR="00D82134" w:rsidRPr="00DE59DC" w:rsidRDefault="00000000">
            <w:pPr>
              <w:rPr>
                <w:sz w:val="20"/>
                <w:szCs w:val="20"/>
              </w:rPr>
            </w:pPr>
            <w:r w:rsidRPr="00DE59DC">
              <w:rPr>
                <w:sz w:val="20"/>
                <w:szCs w:val="20"/>
              </w:rPr>
              <w:t>Google Gemini</w:t>
            </w:r>
          </w:p>
        </w:tc>
        <w:tc>
          <w:tcPr>
            <w:tcW w:w="3216" w:type="dxa"/>
            <w:shd w:val="clear" w:color="auto" w:fill="FFFFFF" w:themeFill="background1"/>
            <w:vAlign w:val="center"/>
          </w:tcPr>
          <w:p w14:paraId="695B14C6" w14:textId="77777777" w:rsidR="00D82134" w:rsidRPr="00DE59DC" w:rsidRDefault="00000000">
            <w:pPr>
              <w:rPr>
                <w:sz w:val="20"/>
                <w:szCs w:val="20"/>
              </w:rPr>
            </w:pPr>
            <w:r w:rsidRPr="00DE59DC">
              <w:rPr>
                <w:sz w:val="20"/>
                <w:szCs w:val="20"/>
              </w:rPr>
              <w:t>Evidence-grounded investigation assistance.</w:t>
            </w:r>
          </w:p>
        </w:tc>
      </w:tr>
      <w:tr w:rsidR="00D82134" w14:paraId="2CBB7E5C" w14:textId="77777777" w:rsidTr="0034304F">
        <w:trPr>
          <w:jc w:val="center"/>
        </w:trPr>
        <w:tc>
          <w:tcPr>
            <w:tcW w:w="3216" w:type="dxa"/>
            <w:shd w:val="clear" w:color="auto" w:fill="FFFFFF" w:themeFill="background1"/>
            <w:vAlign w:val="center"/>
          </w:tcPr>
          <w:p w14:paraId="318F17F5" w14:textId="77777777" w:rsidR="00D82134" w:rsidRPr="00DE59DC" w:rsidRDefault="00000000">
            <w:pPr>
              <w:rPr>
                <w:sz w:val="20"/>
                <w:szCs w:val="20"/>
              </w:rPr>
            </w:pPr>
            <w:r w:rsidRPr="00DE59DC">
              <w:rPr>
                <w:sz w:val="20"/>
                <w:szCs w:val="20"/>
              </w:rPr>
              <w:t>Testing</w:t>
            </w:r>
          </w:p>
        </w:tc>
        <w:tc>
          <w:tcPr>
            <w:tcW w:w="3216" w:type="dxa"/>
            <w:shd w:val="clear" w:color="auto" w:fill="FFFFFF" w:themeFill="background1"/>
            <w:vAlign w:val="center"/>
          </w:tcPr>
          <w:p w14:paraId="5996CFD2" w14:textId="77777777" w:rsidR="00D82134" w:rsidRPr="00DE59DC" w:rsidRDefault="00000000">
            <w:pPr>
              <w:rPr>
                <w:sz w:val="20"/>
                <w:szCs w:val="20"/>
              </w:rPr>
            </w:pPr>
            <w:r w:rsidRPr="00DE59DC">
              <w:rPr>
                <w:sz w:val="20"/>
                <w:szCs w:val="20"/>
              </w:rPr>
              <w:t>Pytest + Vitest</w:t>
            </w:r>
          </w:p>
        </w:tc>
        <w:tc>
          <w:tcPr>
            <w:tcW w:w="3216" w:type="dxa"/>
            <w:shd w:val="clear" w:color="auto" w:fill="FFFFFF" w:themeFill="background1"/>
            <w:vAlign w:val="center"/>
          </w:tcPr>
          <w:p w14:paraId="09AF7F83" w14:textId="77777777" w:rsidR="00D82134" w:rsidRPr="00DE59DC" w:rsidRDefault="00000000">
            <w:pPr>
              <w:rPr>
                <w:sz w:val="20"/>
                <w:szCs w:val="20"/>
              </w:rPr>
            </w:pPr>
            <w:r w:rsidRPr="00DE59DC">
              <w:rPr>
                <w:sz w:val="20"/>
                <w:szCs w:val="20"/>
              </w:rPr>
              <w:t>Backend/frontend regression coverage.</w:t>
            </w:r>
          </w:p>
        </w:tc>
      </w:tr>
      <w:tr w:rsidR="00D82134" w14:paraId="6216D692" w14:textId="77777777" w:rsidTr="0034304F">
        <w:trPr>
          <w:jc w:val="center"/>
        </w:trPr>
        <w:tc>
          <w:tcPr>
            <w:tcW w:w="3216" w:type="dxa"/>
            <w:shd w:val="clear" w:color="auto" w:fill="FFFFFF" w:themeFill="background1"/>
            <w:vAlign w:val="center"/>
          </w:tcPr>
          <w:p w14:paraId="2FEB6AFC" w14:textId="77777777" w:rsidR="00D82134" w:rsidRPr="00DE59DC" w:rsidRDefault="00000000">
            <w:pPr>
              <w:rPr>
                <w:sz w:val="20"/>
                <w:szCs w:val="20"/>
              </w:rPr>
            </w:pPr>
            <w:r w:rsidRPr="00DE59DC">
              <w:rPr>
                <w:sz w:val="20"/>
                <w:szCs w:val="20"/>
              </w:rPr>
              <w:t>API</w:t>
            </w:r>
          </w:p>
        </w:tc>
        <w:tc>
          <w:tcPr>
            <w:tcW w:w="3216" w:type="dxa"/>
            <w:shd w:val="clear" w:color="auto" w:fill="FFFFFF" w:themeFill="background1"/>
            <w:vAlign w:val="center"/>
          </w:tcPr>
          <w:p w14:paraId="75741E09" w14:textId="77777777" w:rsidR="00D82134" w:rsidRPr="00DE59DC" w:rsidRDefault="00000000">
            <w:pPr>
              <w:rPr>
                <w:sz w:val="20"/>
                <w:szCs w:val="20"/>
              </w:rPr>
            </w:pPr>
            <w:r w:rsidRPr="00DE59DC">
              <w:rPr>
                <w:sz w:val="20"/>
                <w:szCs w:val="20"/>
              </w:rPr>
              <w:t>REST + JSON</w:t>
            </w:r>
          </w:p>
        </w:tc>
        <w:tc>
          <w:tcPr>
            <w:tcW w:w="3216" w:type="dxa"/>
            <w:shd w:val="clear" w:color="auto" w:fill="FFFFFF" w:themeFill="background1"/>
            <w:vAlign w:val="center"/>
          </w:tcPr>
          <w:p w14:paraId="02B12CF8" w14:textId="77777777" w:rsidR="00D82134" w:rsidRPr="00DE59DC" w:rsidRDefault="00000000">
            <w:pPr>
              <w:rPr>
                <w:sz w:val="20"/>
                <w:szCs w:val="20"/>
              </w:rPr>
            </w:pPr>
            <w:r w:rsidRPr="00DE59DC">
              <w:rPr>
                <w:sz w:val="20"/>
                <w:szCs w:val="20"/>
              </w:rPr>
              <w:t>Frontend/backend separation.</w:t>
            </w:r>
          </w:p>
        </w:tc>
      </w:tr>
    </w:tbl>
    <w:p w14:paraId="21328CE3" w14:textId="77777777" w:rsidR="00D82134" w:rsidRDefault="00000000">
      <w:pPr>
        <w:pStyle w:val="Heading2"/>
      </w:pPr>
      <w:r>
        <w:rPr>
          <w:rFonts w:ascii="Times New Roman" w:eastAsia="Times New Roman" w:hAnsi="Times New Roman"/>
        </w:rPr>
        <w:t>B. IMPORTANT REPOSITORY ARTIFACTS</w:t>
      </w:r>
    </w:p>
    <w:p w14:paraId="2B53B5E2" w14:textId="77777777" w:rsidR="00D82134" w:rsidRDefault="00000000" w:rsidP="00DE59DC">
      <w:pPr>
        <w:pStyle w:val="ListBullet"/>
        <w:spacing w:line="324" w:lineRule="auto"/>
        <w:ind w:left="432"/>
        <w:jc w:val="both"/>
      </w:pPr>
      <w:r>
        <w:t>data/raw/ – synthetic raw financial records.</w:t>
      </w:r>
    </w:p>
    <w:p w14:paraId="45757BA3" w14:textId="77777777" w:rsidR="00D82134" w:rsidRDefault="00000000" w:rsidP="00DE59DC">
      <w:pPr>
        <w:pStyle w:val="ListBullet"/>
        <w:spacing w:line="324" w:lineRule="auto"/>
        <w:ind w:left="432"/>
        <w:jc w:val="both"/>
      </w:pPr>
      <w:r>
        <w:t>data/processed/ – processed application outputs.</w:t>
      </w:r>
    </w:p>
    <w:p w14:paraId="47150291" w14:textId="77777777" w:rsidR="00D82134" w:rsidRDefault="00000000" w:rsidP="00DE59DC">
      <w:pPr>
        <w:pStyle w:val="ListBullet"/>
        <w:spacing w:line="324" w:lineRule="auto"/>
        <w:ind w:left="432"/>
        <w:jc w:val="both"/>
      </w:pPr>
      <w:r>
        <w:t>models/risk_model.joblib – stored model artifact for inference.</w:t>
      </w:r>
    </w:p>
    <w:p w14:paraId="0C10532A" w14:textId="77777777" w:rsidR="00D82134" w:rsidRDefault="00000000" w:rsidP="00DE59DC">
      <w:pPr>
        <w:pStyle w:val="ListBullet"/>
        <w:spacing w:line="324" w:lineRule="auto"/>
        <w:ind w:left="432"/>
        <w:jc w:val="both"/>
      </w:pPr>
      <w:r>
        <w:t>models/risk_model_metadata.json – model metadata.</w:t>
      </w:r>
    </w:p>
    <w:p w14:paraId="6953279B" w14:textId="77777777" w:rsidR="00D82134" w:rsidRDefault="00000000" w:rsidP="00DE59DC">
      <w:pPr>
        <w:pStyle w:val="ListBullet"/>
        <w:spacing w:line="324" w:lineRule="auto"/>
        <w:ind w:left="432"/>
        <w:jc w:val="both"/>
      </w:pPr>
      <w:r>
        <w:t>models/risk_model_metrics.json – model evaluation information.</w:t>
      </w:r>
    </w:p>
    <w:p w14:paraId="36234BBD" w14:textId="77777777" w:rsidR="00D82134" w:rsidRDefault="00000000" w:rsidP="00DE59DC">
      <w:pPr>
        <w:pStyle w:val="ListBullet"/>
        <w:spacing w:line="324" w:lineRule="auto"/>
        <w:ind w:left="432"/>
        <w:jc w:val="both"/>
      </w:pPr>
      <w:r>
        <w:t>models/feature_importance.csv – feature importance information.</w:t>
      </w:r>
    </w:p>
    <w:p w14:paraId="031D50C1" w14:textId="77777777" w:rsidR="00D82134" w:rsidRDefault="00000000" w:rsidP="00DE59DC">
      <w:pPr>
        <w:pStyle w:val="ListBullet"/>
        <w:spacing w:line="324" w:lineRule="auto"/>
        <w:ind w:left="432"/>
        <w:jc w:val="both"/>
      </w:pPr>
      <w:r>
        <w:t>models/risk_baseline_vs_ml.json – baseline versus ML comparison.</w:t>
      </w:r>
    </w:p>
    <w:p w14:paraId="16AFAD58" w14:textId="77777777" w:rsidR="00D82134" w:rsidRDefault="00000000" w:rsidP="00DE59DC">
      <w:pPr>
        <w:pStyle w:val="ListBullet"/>
        <w:spacing w:line="324" w:lineRule="auto"/>
        <w:ind w:left="432"/>
        <w:jc w:val="both"/>
      </w:pPr>
      <w:r>
        <w:t>src/ – data, reconciliation, ML, AI, API and evaluation implementation.</w:t>
      </w:r>
    </w:p>
    <w:p w14:paraId="6C99C968" w14:textId="77777777" w:rsidR="00D82134" w:rsidRDefault="00000000" w:rsidP="00DE59DC">
      <w:pPr>
        <w:pStyle w:val="ListBullet"/>
        <w:spacing w:line="324" w:lineRule="auto"/>
        <w:ind w:left="432"/>
        <w:jc w:val="both"/>
      </w:pPr>
      <w:r>
        <w:t>frontend/ – React/Vite dashboard.</w:t>
      </w:r>
    </w:p>
    <w:p w14:paraId="62D093B7" w14:textId="77777777" w:rsidR="00D82134" w:rsidRDefault="00000000" w:rsidP="00DE59DC">
      <w:pPr>
        <w:pStyle w:val="ListBullet"/>
        <w:spacing w:line="324" w:lineRule="auto"/>
        <w:ind w:left="432"/>
        <w:jc w:val="both"/>
      </w:pPr>
      <w:r>
        <w:t>tests/ – automated test suite.</w:t>
      </w:r>
    </w:p>
    <w:p w14:paraId="76BFB3E9" w14:textId="77777777" w:rsidR="00D82134" w:rsidRDefault="00000000">
      <w:pPr>
        <w:pStyle w:val="Heading2"/>
      </w:pPr>
      <w:r>
        <w:rPr>
          <w:rFonts w:ascii="Times New Roman" w:eastAsia="Times New Roman" w:hAnsi="Times New Roman"/>
        </w:rPr>
        <w:lastRenderedPageBreak/>
        <w:t>C. DOCUMENTED API SURFACE</w:t>
      </w:r>
    </w:p>
    <w:p w14:paraId="3365E915" w14:textId="77777777" w:rsidR="00D82134" w:rsidRDefault="00000000" w:rsidP="00DE59DC">
      <w:pPr>
        <w:jc w:val="both"/>
      </w:pPr>
      <w:r>
        <w:t>GET /health, GET /summary, GET /transactions, GET /transactions/{transaction_id}, GET /exceptions, and POST /transactions/{transaction_id}/investigate form the documented API surface for the current implementation.</w:t>
      </w:r>
    </w:p>
    <w:p w14:paraId="67AB92C8" w14:textId="77777777" w:rsidR="00D82134" w:rsidRDefault="00000000">
      <w:pPr>
        <w:pStyle w:val="Heading2"/>
      </w:pPr>
      <w:r>
        <w:rPr>
          <w:rFonts w:ascii="Times New Roman" w:eastAsia="Times New Roman" w:hAnsi="Times New Roman"/>
        </w:rPr>
        <w:t>D. PROJECT SCOPE NOTE</w:t>
      </w:r>
    </w:p>
    <w:p w14:paraId="3C2AFFC9" w14:textId="77777777" w:rsidR="00D82134" w:rsidRDefault="00000000" w:rsidP="00DE59DC">
      <w:pPr>
        <w:jc w:val="both"/>
      </w:pPr>
      <w:r>
        <w:t>LedgerLine is an academic demonstration built around synthetic data. It is not presented as a real-time financial processing platform, and its ML layer is not claimed to have production predictive performance. These boundaries are part of the project's technical correctness.</w:t>
      </w:r>
    </w:p>
    <w:p w14:paraId="58A3A8E5" w14:textId="77777777" w:rsidR="00D82134" w:rsidRDefault="00D82134"/>
    <w:p w14:paraId="19934218" w14:textId="3CCE24AA" w:rsidR="00D82134" w:rsidRDefault="00D82134">
      <w:pPr>
        <w:jc w:val="center"/>
      </w:pPr>
    </w:p>
    <w:sectPr w:rsidR="00D82134" w:rsidSect="00594703">
      <w:headerReference w:type="default" r:id="rId21"/>
      <w:pgSz w:w="12240" w:h="15840"/>
      <w:pgMar w:top="1152" w:right="1296" w:bottom="1008"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83AB" w14:textId="77777777" w:rsidR="0090464D" w:rsidRDefault="0090464D">
      <w:pPr>
        <w:spacing w:after="0" w:line="240" w:lineRule="auto"/>
      </w:pPr>
      <w:r>
        <w:separator/>
      </w:r>
    </w:p>
  </w:endnote>
  <w:endnote w:type="continuationSeparator" w:id="0">
    <w:p w14:paraId="038A26D2" w14:textId="77777777" w:rsidR="0090464D" w:rsidRDefault="00904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378187"/>
      <w:docPartObj>
        <w:docPartGallery w:val="Page Numbers (Bottom of Page)"/>
        <w:docPartUnique/>
      </w:docPartObj>
    </w:sdtPr>
    <w:sdtEndPr>
      <w:rPr>
        <w:noProof/>
      </w:rPr>
    </w:sdtEndPr>
    <w:sdtContent>
      <w:p w14:paraId="21FED944" w14:textId="6EE63D30" w:rsidR="00DE59DC" w:rsidRDefault="00DE59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A38BE2" w14:textId="0E5BC5C7" w:rsidR="00D82134" w:rsidRDefault="00D8213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35CC" w14:textId="77777777" w:rsidR="0090464D" w:rsidRDefault="0090464D">
      <w:pPr>
        <w:spacing w:after="0" w:line="240" w:lineRule="auto"/>
      </w:pPr>
      <w:r>
        <w:separator/>
      </w:r>
    </w:p>
  </w:footnote>
  <w:footnote w:type="continuationSeparator" w:id="0">
    <w:p w14:paraId="6501C134" w14:textId="77777777" w:rsidR="0090464D" w:rsidRDefault="00904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C812" w14:textId="77777777" w:rsidR="000A45FF" w:rsidRDefault="000A45FF">
    <w:pPr>
      <w:pStyle w:val="Header"/>
    </w:pPr>
    <w:r>
      <w:rPr>
        <w:noProof/>
      </w:rPr>
      <w:drawing>
        <wp:anchor distT="0" distB="0" distL="114300" distR="114300" simplePos="0" relativeHeight="251660288" behindDoc="0" locked="0" layoutInCell="1" allowOverlap="1" wp14:anchorId="5FAF325A" wp14:editId="5F2BA266">
          <wp:simplePos x="0" y="0"/>
          <wp:positionH relativeFrom="margin">
            <wp:posOffset>-437321</wp:posOffset>
          </wp:positionH>
          <wp:positionV relativeFrom="margin">
            <wp:posOffset>-540689</wp:posOffset>
          </wp:positionV>
          <wp:extent cx="1494155" cy="445135"/>
          <wp:effectExtent l="0" t="0" r="0" b="0"/>
          <wp:wrapSquare wrapText="bothSides"/>
          <wp:docPr id="2007405250" name="Picture 1"/>
          <wp:cNvGraphicFramePr/>
          <a:graphic xmlns:a="http://schemas.openxmlformats.org/drawingml/2006/main">
            <a:graphicData uri="http://schemas.openxmlformats.org/drawingml/2006/picture">
              <pic:pic xmlns:pic="http://schemas.openxmlformats.org/drawingml/2006/picture">
                <pic:nvPicPr>
                  <pic:cNvPr id="53973876" name="Picture 1"/>
                  <pic:cNvPicPr/>
                </pic:nvPicPr>
                <pic:blipFill>
                  <a:blip r:embed="rId1"/>
                  <a:stretch>
                    <a:fillRect/>
                  </a:stretch>
                </pic:blipFill>
                <pic:spPr>
                  <a:xfrm>
                    <a:off x="0" y="0"/>
                    <a:ext cx="1494155" cy="4451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D1663C"/>
    <w:multiLevelType w:val="hybridMultilevel"/>
    <w:tmpl w:val="95D0E4B2"/>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0" w15:restartNumberingAfterBreak="0">
    <w:nsid w:val="325C391B"/>
    <w:multiLevelType w:val="hybridMultilevel"/>
    <w:tmpl w:val="18781D5C"/>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43606A3D"/>
    <w:multiLevelType w:val="hybridMultilevel"/>
    <w:tmpl w:val="EA5EC0DC"/>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54EA58D9"/>
    <w:multiLevelType w:val="multilevel"/>
    <w:tmpl w:val="8162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924DBA"/>
    <w:multiLevelType w:val="hybridMultilevel"/>
    <w:tmpl w:val="59B2702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1705012643">
    <w:abstractNumId w:val="8"/>
  </w:num>
  <w:num w:numId="2" w16cid:durableId="441848368">
    <w:abstractNumId w:val="6"/>
  </w:num>
  <w:num w:numId="3" w16cid:durableId="1520772211">
    <w:abstractNumId w:val="5"/>
  </w:num>
  <w:num w:numId="4" w16cid:durableId="1972976318">
    <w:abstractNumId w:val="4"/>
  </w:num>
  <w:num w:numId="5" w16cid:durableId="1700400313">
    <w:abstractNumId w:val="7"/>
  </w:num>
  <w:num w:numId="6" w16cid:durableId="19672064">
    <w:abstractNumId w:val="3"/>
  </w:num>
  <w:num w:numId="7" w16cid:durableId="1509057009">
    <w:abstractNumId w:val="2"/>
  </w:num>
  <w:num w:numId="8" w16cid:durableId="1370106112">
    <w:abstractNumId w:val="1"/>
  </w:num>
  <w:num w:numId="9" w16cid:durableId="905382878">
    <w:abstractNumId w:val="0"/>
  </w:num>
  <w:num w:numId="10" w16cid:durableId="1196577071">
    <w:abstractNumId w:val="10"/>
  </w:num>
  <w:num w:numId="11" w16cid:durableId="406727725">
    <w:abstractNumId w:val="13"/>
  </w:num>
  <w:num w:numId="12" w16cid:durableId="2981257">
    <w:abstractNumId w:val="11"/>
  </w:num>
  <w:num w:numId="13" w16cid:durableId="494536781">
    <w:abstractNumId w:val="9"/>
  </w:num>
  <w:num w:numId="14" w16cid:durableId="8371188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F44"/>
    <w:rsid w:val="0006063C"/>
    <w:rsid w:val="000A45FF"/>
    <w:rsid w:val="0015074B"/>
    <w:rsid w:val="00262D3F"/>
    <w:rsid w:val="0029639D"/>
    <w:rsid w:val="00326F90"/>
    <w:rsid w:val="0034304F"/>
    <w:rsid w:val="003D651A"/>
    <w:rsid w:val="00481FBB"/>
    <w:rsid w:val="00594703"/>
    <w:rsid w:val="005B5304"/>
    <w:rsid w:val="0090464D"/>
    <w:rsid w:val="00AA1D8D"/>
    <w:rsid w:val="00B47730"/>
    <w:rsid w:val="00CB0664"/>
    <w:rsid w:val="00D55C95"/>
    <w:rsid w:val="00D82134"/>
    <w:rsid w:val="00DB5D6F"/>
    <w:rsid w:val="00DE59DC"/>
    <w:rsid w:val="00E431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5F4FCE"/>
  <w14:defaultImageDpi w14:val="300"/>
  <w15:docId w15:val="{7F38780F-33F3-4ADF-A1CE-5419A0E2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line="276"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76"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60" w:after="120"/>
      <w:jc w:val="center"/>
    </w:pPr>
    <w:rPr>
      <w:rFonts w:ascii="Times New Roman" w:eastAsia="Times New Roman" w:hAnsi="Times New Roman"/>
      <w:i/>
      <w:color w:val="000000"/>
      <w:sz w:val="20"/>
    </w:rPr>
  </w:style>
  <w:style w:type="character" w:styleId="Hyperlink">
    <w:name w:val="Hyperlink"/>
    <w:basedOn w:val="DefaultParagraphFont"/>
    <w:uiPriority w:val="99"/>
    <w:unhideWhenUsed/>
    <w:rsid w:val="00481FBB"/>
    <w:rPr>
      <w:color w:val="0000FF" w:themeColor="hyperlink"/>
      <w:u w:val="single"/>
    </w:rPr>
  </w:style>
  <w:style w:type="character" w:styleId="UnresolvedMention">
    <w:name w:val="Unresolved Mention"/>
    <w:basedOn w:val="DefaultParagraphFont"/>
    <w:uiPriority w:val="99"/>
    <w:semiHidden/>
    <w:unhideWhenUsed/>
    <w:rsid w:val="00481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ndas.pydata.org/docs/?utm_source=chatgpt.com" TargetMode="External"/><Relationship Id="rId18" Type="http://schemas.openxmlformats.org/officeDocument/2006/relationships/hyperlink" Target="https://ai.google.dev/gemini-api/docs?utm_source=chatgpt.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python.org/3/?utm_source=chatgpt.com" TargetMode="External"/><Relationship Id="rId17" Type="http://schemas.openxmlformats.org/officeDocument/2006/relationships/hyperlink" Target="https://vite.dev/?utm_source=chatgpt.com" TargetMode="External"/><Relationship Id="rId2" Type="http://schemas.openxmlformats.org/officeDocument/2006/relationships/numbering" Target="numbering.xml"/><Relationship Id="rId16" Type="http://schemas.openxmlformats.org/officeDocument/2006/relationships/hyperlink" Target="https://react.dev/?utm_source=chatgpt.com" TargetMode="External"/><Relationship Id="rId20" Type="http://schemas.openxmlformats.org/officeDocument/2006/relationships/hyperlink" Target="https://vitest.dev/?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cikit-learn.org/?utm_source=chatgpt.com"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cs.pytest.org/?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utm_source=chatgpt.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5024</Words>
  <Characters>28642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Kritika Aggarwal</cp:lastModifiedBy>
  <cp:revision>5</cp:revision>
  <cp:lastPrinted>2026-09-06T07:54:00Z</cp:lastPrinted>
  <dcterms:created xsi:type="dcterms:W3CDTF">2013-12-23T23:15:00Z</dcterms:created>
  <dcterms:modified xsi:type="dcterms:W3CDTF">2026-09-06T07:56:00Z</dcterms:modified>
  <cp:category/>
</cp:coreProperties>
</file>