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480" w:lineRule="auto"/>
        <w:rPr>
          <w:sz w:val="46"/>
          <w:szCs w:val="46"/>
        </w:rPr>
      </w:pPr>
      <w:bookmarkStart w:colFirst="0" w:colLast="0" w:name="_3fcdtjbp3j2o" w:id="0"/>
      <w:bookmarkEnd w:id="0"/>
      <w:r w:rsidDel="00000000" w:rsidR="00000000" w:rsidRPr="00000000">
        <w:rPr>
          <w:sz w:val="46"/>
          <w:szCs w:val="46"/>
          <w:rtl w:val="0"/>
        </w:rPr>
        <w:t xml:space="preserve">Assignment</w:t>
      </w:r>
    </w:p>
    <w:p w:rsidR="00000000" w:rsidDel="00000000" w:rsidP="00000000" w:rsidRDefault="00000000" w:rsidRPr="00000000" w14:paraId="00000002">
      <w:pPr>
        <w:pStyle w:val="Heading1"/>
        <w:spacing w:after="240" w:before="240" w:line="240" w:lineRule="auto"/>
        <w:rPr>
          <w:sz w:val="30"/>
          <w:szCs w:val="30"/>
        </w:rPr>
      </w:pPr>
      <w:bookmarkStart w:colFirst="0" w:colLast="0" w:name="_8vxm1copbvjx" w:id="1"/>
      <w:bookmarkEnd w:id="1"/>
      <w:r w:rsidDel="00000000" w:rsidR="00000000" w:rsidRPr="00000000">
        <w:rPr>
          <w:sz w:val="30"/>
          <w:szCs w:val="30"/>
          <w:rtl w:val="0"/>
        </w:rPr>
        <w:t xml:space="preserve">The challenge is a Software Engineer Intern.</w:t>
      </w:r>
    </w:p>
    <w:p w:rsidR="00000000" w:rsidDel="00000000" w:rsidP="00000000" w:rsidRDefault="00000000" w:rsidRPr="00000000" w14:paraId="00000003">
      <w:pPr>
        <w:pStyle w:val="Heading3"/>
        <w:spacing w:before="280" w:line="240" w:lineRule="auto"/>
        <w:rPr>
          <w:color w:val="000000"/>
          <w:sz w:val="26"/>
          <w:szCs w:val="26"/>
        </w:rPr>
      </w:pPr>
      <w:bookmarkStart w:colFirst="0" w:colLast="0" w:name="_197evgrqeuam" w:id="2"/>
      <w:bookmarkEnd w:id="2"/>
      <w:r w:rsidDel="00000000" w:rsidR="00000000" w:rsidRPr="00000000">
        <w:rPr>
          <w:color w:val="000000"/>
          <w:sz w:val="26"/>
          <w:szCs w:val="26"/>
          <w:rtl w:val="0"/>
        </w:rPr>
        <w:t xml:space="preserve">Technology</w:t>
      </w:r>
    </w:p>
    <w:p w:rsidR="00000000" w:rsidDel="00000000" w:rsidP="00000000" w:rsidRDefault="00000000" w:rsidRPr="00000000" w14:paraId="00000004">
      <w:pPr>
        <w:pStyle w:val="Heading1"/>
        <w:numPr>
          <w:ilvl w:val="0"/>
          <w:numId w:val="2"/>
        </w:numPr>
        <w:spacing w:after="0" w:afterAutospacing="0" w:before="240" w:line="240" w:lineRule="auto"/>
        <w:ind w:left="720" w:hanging="360"/>
        <w:rPr>
          <w:sz w:val="30"/>
          <w:szCs w:val="30"/>
        </w:rPr>
      </w:pPr>
      <w:bookmarkStart w:colFirst="0" w:colLast="0" w:name="_8vxm1copbvjx" w:id="1"/>
      <w:bookmarkEnd w:id="1"/>
      <w:r w:rsidDel="00000000" w:rsidR="00000000" w:rsidRPr="00000000">
        <w:rPr>
          <w:sz w:val="30"/>
          <w:szCs w:val="30"/>
          <w:rtl w:val="0"/>
        </w:rPr>
        <w:t xml:space="preserve">setup project using React</w:t>
      </w:r>
    </w:p>
    <w:p w:rsidR="00000000" w:rsidDel="00000000" w:rsidP="00000000" w:rsidRDefault="00000000" w:rsidRPr="00000000" w14:paraId="00000005">
      <w:pPr>
        <w:pStyle w:val="Heading1"/>
        <w:numPr>
          <w:ilvl w:val="0"/>
          <w:numId w:val="2"/>
        </w:numPr>
        <w:spacing w:after="0" w:afterAutospacing="0" w:before="0" w:beforeAutospacing="0" w:line="240" w:lineRule="auto"/>
        <w:ind w:left="720" w:hanging="360"/>
        <w:rPr>
          <w:sz w:val="30"/>
          <w:szCs w:val="30"/>
        </w:rPr>
      </w:pPr>
      <w:bookmarkStart w:colFirst="0" w:colLast="0" w:name="_8vxm1copbvjx" w:id="1"/>
      <w:bookmarkEnd w:id="1"/>
      <w:r w:rsidDel="00000000" w:rsidR="00000000" w:rsidRPr="00000000">
        <w:rPr>
          <w:sz w:val="30"/>
          <w:szCs w:val="30"/>
          <w:rtl w:val="0"/>
        </w:rPr>
        <w:t xml:space="preserve">Material as a CSS tool</w:t>
      </w:r>
    </w:p>
    <w:p w:rsidR="00000000" w:rsidDel="00000000" w:rsidP="00000000" w:rsidRDefault="00000000" w:rsidRPr="00000000" w14:paraId="00000006">
      <w:pPr>
        <w:pStyle w:val="Heading1"/>
        <w:numPr>
          <w:ilvl w:val="0"/>
          <w:numId w:val="2"/>
        </w:numPr>
        <w:spacing w:after="240" w:before="0" w:beforeAutospacing="0" w:line="240" w:lineRule="auto"/>
        <w:ind w:left="720" w:hanging="360"/>
        <w:rPr>
          <w:sz w:val="30"/>
          <w:szCs w:val="30"/>
        </w:rPr>
      </w:pPr>
      <w:bookmarkStart w:colFirst="0" w:colLast="0" w:name="_8vxm1copbvjx" w:id="1"/>
      <w:bookmarkEnd w:id="1"/>
      <w:r w:rsidDel="00000000" w:rsidR="00000000" w:rsidRPr="00000000">
        <w:rPr>
          <w:sz w:val="30"/>
          <w:szCs w:val="30"/>
          <w:rtl w:val="0"/>
        </w:rPr>
        <w:t xml:space="preserve">Prefer using </w:t>
      </w:r>
      <w:hyperlink r:id="rId6">
        <w:r w:rsidDel="00000000" w:rsidR="00000000" w:rsidRPr="00000000">
          <w:rPr>
            <w:color w:val="1155cc"/>
            <w:sz w:val="30"/>
            <w:szCs w:val="30"/>
            <w:u w:val="single"/>
            <w:rtl w:val="0"/>
          </w:rPr>
          <w:t xml:space="preserve">TypeScript</w:t>
        </w:r>
      </w:hyperlink>
      <w:r w:rsidDel="00000000" w:rsidR="00000000" w:rsidRPr="00000000">
        <w:rPr>
          <w:sz w:val="30"/>
          <w:szCs w:val="30"/>
          <w:rtl w:val="0"/>
        </w:rPr>
        <w:t xml:space="preserve"> (or Flow)</w:t>
      </w:r>
    </w:p>
    <w:p w:rsidR="00000000" w:rsidDel="00000000" w:rsidP="00000000" w:rsidRDefault="00000000" w:rsidRPr="00000000" w14:paraId="00000007">
      <w:pPr>
        <w:pStyle w:val="Heading3"/>
        <w:spacing w:before="280" w:line="240" w:lineRule="auto"/>
        <w:rPr>
          <w:color w:val="000000"/>
          <w:sz w:val="26"/>
          <w:szCs w:val="26"/>
        </w:rPr>
      </w:pPr>
      <w:bookmarkStart w:colFirst="0" w:colLast="0" w:name="_8hig99vovp9b" w:id="3"/>
      <w:bookmarkEnd w:id="3"/>
      <w:r w:rsidDel="00000000" w:rsidR="00000000" w:rsidRPr="00000000">
        <w:rPr>
          <w:color w:val="000000"/>
          <w:sz w:val="26"/>
          <w:szCs w:val="26"/>
          <w:rtl w:val="0"/>
        </w:rPr>
        <w:t xml:space="preserve">UI</w:t>
      </w:r>
    </w:p>
    <w:p w:rsidR="00000000" w:rsidDel="00000000" w:rsidP="00000000" w:rsidRDefault="00000000" w:rsidRPr="00000000" w14:paraId="00000008">
      <w:pPr>
        <w:pStyle w:val="Heading3"/>
        <w:spacing w:before="280" w:line="240" w:lineRule="auto"/>
        <w:rPr>
          <w:sz w:val="30"/>
          <w:szCs w:val="30"/>
        </w:rPr>
      </w:pPr>
      <w:bookmarkStart w:colFirst="0" w:colLast="0" w:name="_fznu7fqhpfj" w:id="4"/>
      <w:bookmarkEnd w:id="4"/>
      <w:r w:rsidDel="00000000" w:rsidR="00000000" w:rsidRPr="00000000">
        <w:rPr>
          <w:sz w:val="30"/>
          <w:szCs w:val="30"/>
          <w:rtl w:val="0"/>
        </w:rPr>
        <w:t xml:space="preserve">The idea is to create a Guest and Room Overlay component. The user can open it, add different rooms, select any limited number of adults and children, and select the children's ages.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214938" cy="410342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4938" cy="410342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color w:val="000000"/>
          <w:sz w:val="26"/>
          <w:szCs w:val="26"/>
        </w:rPr>
      </w:pPr>
      <w:r w:rsidDel="00000000" w:rsidR="00000000" w:rsidRPr="00000000">
        <w:rPr>
          <w:b w:val="1"/>
          <w:color w:val="000000"/>
          <w:sz w:val="26"/>
          <w:szCs w:val="26"/>
          <w:rtl w:val="0"/>
        </w:rPr>
        <w:t xml:space="preserve">Input rules</w:t>
      </w:r>
    </w:p>
    <w:p w:rsidR="00000000" w:rsidDel="00000000" w:rsidP="00000000" w:rsidRDefault="00000000" w:rsidRPr="00000000" w14:paraId="0000000C">
      <w:pPr>
        <w:spacing w:after="240" w:before="240" w:line="240" w:lineRule="auto"/>
        <w:rPr/>
      </w:pPr>
      <w:r w:rsidDel="00000000" w:rsidR="00000000" w:rsidRPr="00000000">
        <w:rPr>
          <w:rtl w:val="0"/>
        </w:rPr>
        <w:t xml:space="preserve">The component should be able to pass a string as the default data. These are the rules:</w:t>
      </w:r>
    </w:p>
    <w:p w:rsidR="00000000" w:rsidDel="00000000" w:rsidP="00000000" w:rsidRDefault="00000000" w:rsidRPr="00000000" w14:paraId="0000000D">
      <w:pPr>
        <w:numPr>
          <w:ilvl w:val="0"/>
          <w:numId w:val="1"/>
        </w:numPr>
        <w:spacing w:after="0" w:afterAutospacing="0" w:before="240" w:line="240" w:lineRule="auto"/>
        <w:ind w:left="720" w:hanging="360"/>
      </w:pPr>
      <w:r w:rsidDel="00000000" w:rsidR="00000000" w:rsidRPr="00000000">
        <w:rPr>
          <w:rtl w:val="0"/>
        </w:rPr>
        <w:t xml:space="preserve">Rooms are separated by pipe |</w:t>
      </w:r>
    </w:p>
    <w:p w:rsidR="00000000" w:rsidDel="00000000" w:rsidP="00000000" w:rsidRDefault="00000000" w:rsidRPr="00000000" w14:paraId="0000000E">
      <w:pPr>
        <w:numPr>
          <w:ilvl w:val="0"/>
          <w:numId w:val="1"/>
        </w:numPr>
        <w:spacing w:after="0" w:afterAutospacing="0" w:before="0" w:beforeAutospacing="0" w:line="240" w:lineRule="auto"/>
        <w:ind w:left="720" w:hanging="360"/>
      </w:pPr>
      <w:r w:rsidDel="00000000" w:rsidR="00000000" w:rsidRPr="00000000">
        <w:rPr>
          <w:rtl w:val="0"/>
        </w:rPr>
        <w:t xml:space="preserve">Adults and children are separated by a colon :</w:t>
      </w:r>
    </w:p>
    <w:p w:rsidR="00000000" w:rsidDel="00000000" w:rsidP="00000000" w:rsidRDefault="00000000" w:rsidRPr="00000000" w14:paraId="0000000F">
      <w:pPr>
        <w:numPr>
          <w:ilvl w:val="0"/>
          <w:numId w:val="1"/>
        </w:numPr>
        <w:spacing w:after="240" w:before="0" w:beforeAutospacing="0" w:line="240" w:lineRule="auto"/>
        <w:ind w:left="720" w:hanging="360"/>
      </w:pPr>
      <w:r w:rsidDel="00000000" w:rsidR="00000000" w:rsidRPr="00000000">
        <w:rPr>
          <w:rtl w:val="0"/>
        </w:rPr>
        <w:t xml:space="preserve">Children's ages are separated by a comma ,</w:t>
      </w:r>
    </w:p>
    <w:p w:rsidR="00000000" w:rsidDel="00000000" w:rsidP="00000000" w:rsidRDefault="00000000" w:rsidRPr="00000000" w14:paraId="00000010">
      <w:pPr>
        <w:spacing w:after="240" w:before="240" w:line="240" w:lineRule="auto"/>
        <w:rPr/>
      </w:pPr>
      <w:r w:rsidDel="00000000" w:rsidR="00000000" w:rsidRPr="00000000">
        <w:rPr>
          <w:rtl w:val="0"/>
        </w:rPr>
        <w:t xml:space="preserve">Examples:</w:t>
      </w:r>
    </w:p>
    <w:p w:rsidR="00000000" w:rsidDel="00000000" w:rsidP="00000000" w:rsidRDefault="00000000" w:rsidRPr="00000000" w14:paraId="00000011">
      <w:pPr>
        <w:numPr>
          <w:ilvl w:val="0"/>
          <w:numId w:val="4"/>
        </w:numPr>
        <w:spacing w:after="0" w:afterAutospacing="0" w:before="240" w:line="240" w:lineRule="auto"/>
        <w:ind w:left="720" w:hanging="360"/>
      </w:pPr>
      <w:r w:rsidDel="00000000" w:rsidR="00000000" w:rsidRPr="00000000">
        <w:rPr>
          <w:rFonts w:ascii="Arial Unicode MS" w:cs="Arial Unicode MS" w:eastAsia="Arial Unicode MS" w:hAnsi="Arial Unicode MS"/>
          <w:rtl w:val="0"/>
        </w:rPr>
        <w:t xml:space="preserve">"1:4,6|3" → Two rooms, one with one adult and two children ages four and six and the other with three adults and no children</w:t>
      </w:r>
    </w:p>
    <w:p w:rsidR="00000000" w:rsidDel="00000000" w:rsidP="00000000" w:rsidRDefault="00000000" w:rsidRPr="00000000" w14:paraId="00000012">
      <w:pPr>
        <w:numPr>
          <w:ilvl w:val="0"/>
          <w:numId w:val="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"3" → One room with three adults and no children</w:t>
      </w:r>
    </w:p>
    <w:p w:rsidR="00000000" w:rsidDel="00000000" w:rsidP="00000000" w:rsidRDefault="00000000" w:rsidRPr="00000000" w14:paraId="00000013">
      <w:pPr>
        <w:numPr>
          <w:ilvl w:val="0"/>
          <w:numId w:val="4"/>
        </w:numPr>
        <w:spacing w:after="0" w:afterAutospacing="0" w:before="0" w:beforeAutospacing="0" w:line="240" w:lineRule="auto"/>
        <w:ind w:left="720" w:hanging="360"/>
      </w:pPr>
      <w:r w:rsidDel="00000000" w:rsidR="00000000" w:rsidRPr="00000000">
        <w:rPr>
          <w:rFonts w:ascii="Arial Unicode MS" w:cs="Arial Unicode MS" w:eastAsia="Arial Unicode MS" w:hAnsi="Arial Unicode MS"/>
          <w:rtl w:val="0"/>
        </w:rPr>
        <w:t xml:space="preserve">"2:4" → One room with two adults and one child aged four</w:t>
      </w:r>
    </w:p>
    <w:p w:rsidR="00000000" w:rsidDel="00000000" w:rsidP="00000000" w:rsidRDefault="00000000" w:rsidRPr="00000000" w14:paraId="00000014">
      <w:pPr>
        <w:numPr>
          <w:ilvl w:val="0"/>
          <w:numId w:val="4"/>
        </w:numPr>
        <w:spacing w:after="240" w:before="0" w:beforeAutospacing="0" w:line="240" w:lineRule="auto"/>
        <w:ind w:left="720" w:hanging="360"/>
      </w:pPr>
      <w:r w:rsidDel="00000000" w:rsidR="00000000" w:rsidRPr="00000000">
        <w:rPr>
          <w:rFonts w:ascii="Arial Unicode MS" w:cs="Arial Unicode MS" w:eastAsia="Arial Unicode MS" w:hAnsi="Arial Unicode MS"/>
          <w:rtl w:val="0"/>
        </w:rPr>
        <w:t xml:space="preserve">"1:0,13,16" → One room with one adult and three children (aged zero, thirteen, and sixteen)</w:t>
      </w:r>
    </w:p>
    <w:p w:rsidR="00000000" w:rsidDel="00000000" w:rsidP="00000000" w:rsidRDefault="00000000" w:rsidRPr="00000000" w14:paraId="00000015">
      <w:pPr>
        <w:spacing w:after="240" w:before="240" w:line="240" w:lineRule="auto"/>
        <w:ind w:left="720" w:firstLine="0"/>
        <w:rPr>
          <w:b w:val="1"/>
          <w:color w:val="000000"/>
          <w:sz w:val="26"/>
          <w:szCs w:val="26"/>
        </w:rPr>
      </w:pPr>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16">
      <w:pPr>
        <w:numPr>
          <w:ilvl w:val="0"/>
          <w:numId w:val="3"/>
        </w:numPr>
        <w:spacing w:after="0" w:afterAutospacing="0" w:before="240" w:line="240" w:lineRule="auto"/>
        <w:ind w:left="720" w:hanging="360"/>
      </w:pPr>
      <w:r w:rsidDel="00000000" w:rsidR="00000000" w:rsidRPr="00000000">
        <w:rPr>
          <w:rtl w:val="0"/>
        </w:rPr>
        <w:t xml:space="preserve">Up to eight rooms can be added</w:t>
      </w:r>
    </w:p>
    <w:p w:rsidR="00000000" w:rsidDel="00000000" w:rsidP="00000000" w:rsidRDefault="00000000" w:rsidRPr="00000000" w14:paraId="00000017">
      <w:pPr>
        <w:numPr>
          <w:ilvl w:val="0"/>
          <w:numId w:val="3"/>
        </w:numPr>
        <w:spacing w:after="0" w:afterAutospacing="0" w:before="0" w:beforeAutospacing="0" w:line="240" w:lineRule="auto"/>
        <w:ind w:left="720" w:hanging="360"/>
      </w:pPr>
      <w:r w:rsidDel="00000000" w:rsidR="00000000" w:rsidRPr="00000000">
        <w:rPr>
          <w:rtl w:val="0"/>
        </w:rPr>
        <w:t xml:space="preserve">Each room has at least one adult and up to a maximum of five</w:t>
      </w:r>
    </w:p>
    <w:p w:rsidR="00000000" w:rsidDel="00000000" w:rsidP="00000000" w:rsidRDefault="00000000" w:rsidRPr="00000000" w14:paraId="00000018">
      <w:pPr>
        <w:numPr>
          <w:ilvl w:val="0"/>
          <w:numId w:val="3"/>
        </w:numPr>
        <w:spacing w:after="0" w:afterAutospacing="0" w:before="0" w:beforeAutospacing="0" w:line="240" w:lineRule="auto"/>
        <w:ind w:left="720" w:hanging="360"/>
      </w:pPr>
      <w:r w:rsidDel="00000000" w:rsidR="00000000" w:rsidRPr="00000000">
        <w:rPr>
          <w:rtl w:val="0"/>
        </w:rPr>
        <w:t xml:space="preserve">Each room has zero or more children up to a maximum of three</w:t>
      </w:r>
    </w:p>
    <w:p w:rsidR="00000000" w:rsidDel="00000000" w:rsidP="00000000" w:rsidRDefault="00000000" w:rsidRPr="00000000" w14:paraId="00000019">
      <w:pPr>
        <w:numPr>
          <w:ilvl w:val="0"/>
          <w:numId w:val="3"/>
        </w:numPr>
        <w:spacing w:after="0" w:afterAutospacing="0" w:before="0" w:beforeAutospacing="0" w:line="240" w:lineRule="auto"/>
        <w:ind w:left="720" w:hanging="360"/>
      </w:pPr>
      <w:r w:rsidDel="00000000" w:rsidR="00000000" w:rsidRPr="00000000">
        <w:rPr>
          <w:rtl w:val="0"/>
        </w:rPr>
        <w:t xml:space="preserve">Each child needs to have their age supplied, so we know what kind of bed or cot to provide and what to charge for the room</w:t>
      </w:r>
    </w:p>
    <w:p w:rsidR="00000000" w:rsidDel="00000000" w:rsidP="00000000" w:rsidRDefault="00000000" w:rsidRPr="00000000" w14:paraId="0000001A">
      <w:pPr>
        <w:numPr>
          <w:ilvl w:val="0"/>
          <w:numId w:val="3"/>
        </w:numPr>
        <w:spacing w:after="0" w:afterAutospacing="0" w:before="0" w:beforeAutospacing="0" w:line="240" w:lineRule="auto"/>
        <w:ind w:left="720" w:hanging="360"/>
      </w:pPr>
      <w:r w:rsidDel="00000000" w:rsidR="00000000" w:rsidRPr="00000000">
        <w:rPr>
          <w:rtl w:val="0"/>
        </w:rPr>
        <w:t xml:space="preserve">Each room has a maximum occupancy of five. This is, adults plus children per room</w:t>
      </w:r>
    </w:p>
    <w:p w:rsidR="00000000" w:rsidDel="00000000" w:rsidP="00000000" w:rsidRDefault="00000000" w:rsidRPr="00000000" w14:paraId="0000001B">
      <w:pPr>
        <w:numPr>
          <w:ilvl w:val="0"/>
          <w:numId w:val="3"/>
        </w:numPr>
        <w:spacing w:after="240" w:before="0" w:beforeAutospacing="0" w:line="240" w:lineRule="auto"/>
        <w:ind w:left="720" w:hanging="360"/>
      </w:pPr>
      <w:r w:rsidDel="00000000" w:rsidR="00000000" w:rsidRPr="00000000">
        <w:rPr>
          <w:rtl w:val="0"/>
        </w:rPr>
        <w:t xml:space="preserve">The Guest and Room selector should always yield a valid room occupancy, use button disablement to avoid invalid configurations</w:t>
      </w:r>
    </w:p>
    <w:p w:rsidR="00000000" w:rsidDel="00000000" w:rsidP="00000000" w:rsidRDefault="00000000" w:rsidRPr="00000000" w14:paraId="0000001C">
      <w:pPr>
        <w:pStyle w:val="Heading3"/>
        <w:spacing w:after="240" w:before="240" w:line="240" w:lineRule="auto"/>
        <w:rPr/>
      </w:pPr>
      <w:bookmarkStart w:colFirst="0" w:colLast="0" w:name="_5i99s0x1m36f" w:id="5"/>
      <w:bookmarkEnd w:id="5"/>
      <w:r w:rsidDel="00000000" w:rsidR="00000000" w:rsidRPr="00000000">
        <w:rPr>
          <w:rtl w:val="0"/>
        </w:rPr>
        <w:t xml:space="preserve">Solution:</w:t>
      </w:r>
    </w:p>
    <w:p w:rsidR="00000000" w:rsidDel="00000000" w:rsidP="00000000" w:rsidRDefault="00000000" w:rsidRPr="00000000" w14:paraId="0000001D">
      <w:pPr>
        <w:pStyle w:val="Heading3"/>
        <w:spacing w:line="240" w:lineRule="auto"/>
        <w:rPr/>
      </w:pPr>
      <w:bookmarkStart w:colFirst="0" w:colLast="0" w:name="_q60eokay1aji" w:id="6"/>
      <w:bookmarkEnd w:id="6"/>
      <w:r w:rsidDel="00000000" w:rsidR="00000000" w:rsidRPr="00000000">
        <w:rPr>
          <w:rtl w:val="0"/>
        </w:rPr>
        <w:t xml:space="preserve">Data Structure and State management:</w:t>
      </w:r>
    </w:p>
    <w:p w:rsidR="00000000" w:rsidDel="00000000" w:rsidP="00000000" w:rsidRDefault="00000000" w:rsidRPr="00000000" w14:paraId="0000001E">
      <w:pPr>
        <w:spacing w:line="240" w:lineRule="auto"/>
        <w:rPr/>
      </w:pPr>
      <w:r w:rsidDel="00000000" w:rsidR="00000000" w:rsidRPr="00000000">
        <w:rPr>
          <w:rtl w:val="0"/>
        </w:rPr>
        <w:t xml:space="preserve">The solution data structure for the above UI would look like this.</w:t>
      </w: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5943600" cy="300990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4"/>
        <w:rPr>
          <w:color w:val="000000"/>
        </w:rPr>
      </w:pPr>
      <w:bookmarkStart w:colFirst="0" w:colLast="0" w:name="_uuf55s4iyz9p" w:id="7"/>
      <w:bookmarkEnd w:id="7"/>
      <w:r w:rsidDel="00000000" w:rsidR="00000000" w:rsidRPr="00000000">
        <w:rPr>
          <w:color w:val="000000"/>
          <w:rtl w:val="0"/>
        </w:rPr>
        <w:t xml:space="preserve">Type Script Implementation for the same would be:</w:t>
      </w:r>
    </w:p>
    <w:p w:rsidR="00000000" w:rsidDel="00000000" w:rsidP="00000000" w:rsidRDefault="00000000" w:rsidRPr="00000000" w14:paraId="00000021">
      <w:pPr>
        <w:rPr/>
      </w:pPr>
      <w:r w:rsidDel="00000000" w:rsidR="00000000" w:rsidRPr="00000000">
        <w:rPr/>
        <w:drawing>
          <wp:inline distB="114300" distT="114300" distL="114300" distR="114300">
            <wp:extent cx="5943600" cy="31242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4"/>
        <w:rPr>
          <w:color w:val="000000"/>
        </w:rPr>
      </w:pPr>
      <w:bookmarkStart w:colFirst="0" w:colLast="0" w:name="_t9rszpo8svyx" w:id="8"/>
      <w:bookmarkEnd w:id="8"/>
      <w:r w:rsidDel="00000000" w:rsidR="00000000" w:rsidRPr="00000000">
        <w:rPr>
          <w:color w:val="000000"/>
          <w:rtl w:val="0"/>
        </w:rPr>
        <w:t xml:space="preserve">Behavior of the second room page features would be like:</w:t>
      </w:r>
    </w:p>
    <w:p w:rsidR="00000000" w:rsidDel="00000000" w:rsidP="00000000" w:rsidRDefault="00000000" w:rsidRPr="00000000" w14:paraId="00000023">
      <w:pPr>
        <w:rPr/>
      </w:pPr>
      <w:r w:rsidDel="00000000" w:rsidR="00000000" w:rsidRPr="00000000">
        <w:rPr/>
        <w:drawing>
          <wp:inline distB="114300" distT="114300" distL="114300" distR="114300">
            <wp:extent cx="5943600" cy="408940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4"/>
        <w:rPr>
          <w:color w:val="000000"/>
        </w:rPr>
      </w:pPr>
      <w:bookmarkStart w:colFirst="0" w:colLast="0" w:name="_1q2fiqik4eu5" w:id="9"/>
      <w:bookmarkEnd w:id="9"/>
      <w:r w:rsidDel="00000000" w:rsidR="00000000" w:rsidRPr="00000000">
        <w:rPr>
          <w:color w:val="000000"/>
          <w:rtl w:val="0"/>
        </w:rPr>
        <w:t xml:space="preserve">Context Provider: to handle states, we use context API and provide the state’s data structure and function APIs to every component that is wrapped by the context provider. Provider just wraps our component and provide a value for it.</w:t>
      </w:r>
    </w:p>
    <w:p w:rsidR="00000000" w:rsidDel="00000000" w:rsidP="00000000" w:rsidRDefault="00000000" w:rsidRPr="00000000" w14:paraId="00000026">
      <w:pPr>
        <w:rPr/>
      </w:pPr>
      <w:r w:rsidDel="00000000" w:rsidR="00000000" w:rsidRPr="00000000">
        <w:rPr/>
        <w:drawing>
          <wp:inline distB="114300" distT="114300" distL="114300" distR="114300">
            <wp:extent cx="5943600" cy="7493000"/>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7493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In the above code guestRooms is a state and setGuestRooms is the func API to update the state.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Better data structure along with separators would look like:</w:t>
      </w:r>
    </w:p>
    <w:p w:rsidR="00000000" w:rsidDel="00000000" w:rsidP="00000000" w:rsidRDefault="00000000" w:rsidRPr="00000000" w14:paraId="0000002A">
      <w:pPr>
        <w:rPr>
          <w:sz w:val="24"/>
          <w:szCs w:val="24"/>
        </w:rPr>
      </w:pPr>
      <w:r w:rsidDel="00000000" w:rsidR="00000000" w:rsidRPr="00000000">
        <w:rPr/>
        <w:drawing>
          <wp:inline distB="114300" distT="114300" distL="114300" distR="114300">
            <wp:extent cx="5943600" cy="6502400"/>
            <wp:effectExtent b="0" l="0" r="0" t="0"/>
            <wp:docPr id="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6502400"/>
                    </a:xfrm>
                    <a:prstGeom prst="rect"/>
                    <a:ln/>
                  </pic:spPr>
                </pic:pic>
              </a:graphicData>
            </a:graphic>
          </wp:inline>
        </w:drawing>
      </w:r>
      <w:r w:rsidDel="00000000" w:rsidR="00000000" w:rsidRPr="00000000">
        <w:rPr>
          <w:sz w:val="24"/>
          <w:szCs w:val="24"/>
          <w:rtl w:val="0"/>
        </w:rPr>
        <w:t xml:space="preserve">Using separators to get each meaningful data and returning the GuestRooms data structure.</w:t>
      </w:r>
    </w:p>
    <w:p w:rsidR="00000000" w:rsidDel="00000000" w:rsidP="00000000" w:rsidRDefault="00000000" w:rsidRPr="00000000" w14:paraId="0000002B">
      <w:pPr>
        <w:rPr>
          <w:sz w:val="24"/>
          <w:szCs w:val="24"/>
        </w:rPr>
      </w:pPr>
      <w:r w:rsidDel="00000000" w:rsidR="00000000" w:rsidRPr="00000000">
        <w:rPr>
          <w:sz w:val="24"/>
          <w:szCs w:val="24"/>
          <w:rtl w:val="0"/>
        </w:rPr>
        <w:t xml:space="preserve">We can easily test it as a pure function:</w:t>
      </w:r>
    </w:p>
    <w:p w:rsidR="00000000" w:rsidDel="00000000" w:rsidP="00000000" w:rsidRDefault="00000000" w:rsidRPr="00000000" w14:paraId="0000002C">
      <w:pPr>
        <w:rPr>
          <w:sz w:val="24"/>
          <w:szCs w:val="24"/>
        </w:rPr>
      </w:pPr>
      <w:r w:rsidDel="00000000" w:rsidR="00000000" w:rsidRPr="00000000">
        <w:rPr>
          <w:sz w:val="24"/>
          <w:szCs w:val="24"/>
        </w:rPr>
        <w:drawing>
          <wp:inline distB="114300" distT="114300" distL="114300" distR="114300">
            <wp:extent cx="5943600" cy="75311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7531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Number Input:</w:t>
      </w:r>
    </w:p>
    <w:p w:rsidR="00000000" w:rsidDel="00000000" w:rsidP="00000000" w:rsidRDefault="00000000" w:rsidRPr="00000000" w14:paraId="0000002F">
      <w:pPr>
        <w:rPr>
          <w:sz w:val="24"/>
          <w:szCs w:val="24"/>
        </w:rPr>
      </w:pPr>
      <w:r w:rsidDel="00000000" w:rsidR="00000000" w:rsidRPr="00000000">
        <w:rPr>
          <w:sz w:val="24"/>
          <w:szCs w:val="24"/>
          <w:rtl w:val="0"/>
        </w:rPr>
        <w:t xml:space="preserve">Block for adult count input and children count input.</w:t>
      </w:r>
    </w:p>
    <w:p w:rsidR="00000000" w:rsidDel="00000000" w:rsidP="00000000" w:rsidRDefault="00000000" w:rsidRPr="00000000" w14:paraId="00000030">
      <w:pPr>
        <w:rPr>
          <w:sz w:val="24"/>
          <w:szCs w:val="24"/>
        </w:rPr>
      </w:pPr>
      <w:r w:rsidDel="00000000" w:rsidR="00000000" w:rsidRPr="00000000">
        <w:rPr>
          <w:sz w:val="24"/>
          <w:szCs w:val="24"/>
        </w:rPr>
        <w:drawing>
          <wp:inline distB="114300" distT="114300" distL="114300" distR="114300">
            <wp:extent cx="5943600" cy="195580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To disable (or not) the increase and decrease buttons.</w:t>
      </w:r>
    </w:p>
    <w:p w:rsidR="00000000" w:rsidDel="00000000" w:rsidP="00000000" w:rsidRDefault="00000000" w:rsidRPr="00000000" w14:paraId="00000033">
      <w:pPr>
        <w:rPr>
          <w:sz w:val="24"/>
          <w:szCs w:val="24"/>
        </w:rPr>
      </w:pPr>
      <w:r w:rsidDel="00000000" w:rsidR="00000000" w:rsidRPr="00000000">
        <w:rPr>
          <w:sz w:val="24"/>
          <w:szCs w:val="24"/>
        </w:rPr>
        <w:drawing>
          <wp:inline distB="114300" distT="114300" distL="114300" distR="114300">
            <wp:extent cx="5943600" cy="2768600"/>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UI implementation for above implementation:</w:t>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5943600" cy="4203700"/>
            <wp:effectExtent b="0" l="0" r="0" t="0"/>
            <wp:docPr id="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rPr>
          <w:b w:val="1"/>
        </w:rPr>
      </w:pPr>
      <w:bookmarkStart w:colFirst="0" w:colLast="0" w:name="_s9ecew7j9eno" w:id="10"/>
      <w:bookmarkEnd w:id="1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4.png"/><Relationship Id="rId14" Type="http://schemas.openxmlformats.org/officeDocument/2006/relationships/image" Target="media/image1.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iamtk.co/a-mental-model-to-think-in-typescript" TargetMode="External"/><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