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8EE" w:rsidRPr="006338EE" w:rsidRDefault="006338EE" w:rsidP="006338EE">
      <w:pPr>
        <w:rPr>
          <w:b/>
        </w:rPr>
      </w:pPr>
      <w:r w:rsidRPr="006338EE">
        <w:rPr>
          <w:b/>
        </w:rPr>
        <w:t xml:space="preserve">1. What does a </w:t>
      </w:r>
      <w:proofErr w:type="spellStart"/>
      <w:r w:rsidRPr="006338EE">
        <w:rPr>
          <w:b/>
        </w:rPr>
        <w:t>SavedModel</w:t>
      </w:r>
      <w:proofErr w:type="spellEnd"/>
      <w:r w:rsidRPr="006338EE">
        <w:rPr>
          <w:b/>
        </w:rPr>
        <w:t xml:space="preserve"> contain? How do you inspect its content?</w:t>
      </w:r>
    </w:p>
    <w:p w:rsidR="006338EE" w:rsidRDefault="006338EE" w:rsidP="006338EE">
      <w:r>
        <w:t xml:space="preserve">A </w:t>
      </w:r>
      <w:proofErr w:type="spellStart"/>
      <w:r>
        <w:t>SavedModel</w:t>
      </w:r>
      <w:proofErr w:type="spellEnd"/>
      <w:r>
        <w:t xml:space="preserve"> typically consists of the following components:</w:t>
      </w:r>
    </w:p>
    <w:p w:rsidR="006338EE" w:rsidRDefault="006338EE" w:rsidP="006338EE"/>
    <w:p w:rsidR="006338EE" w:rsidRDefault="006338EE" w:rsidP="006338EE">
      <w:r>
        <w:t>Graph Definition: The computation graph of the model, including the architecture of the neural network, the connections between layers, and the operations performed during inference.</w:t>
      </w:r>
    </w:p>
    <w:p w:rsidR="006338EE" w:rsidRDefault="006338EE" w:rsidP="006338EE"/>
    <w:p w:rsidR="006338EE" w:rsidRDefault="006338EE" w:rsidP="006338EE">
      <w:r>
        <w:t>Model Weights and Parameters: The learned weights and parameters of the model, which represent the knowledge acquired during the training process.</w:t>
      </w:r>
    </w:p>
    <w:p w:rsidR="006338EE" w:rsidRDefault="006338EE" w:rsidP="006338EE"/>
    <w:p w:rsidR="006338EE" w:rsidRDefault="006338EE" w:rsidP="006338EE">
      <w:proofErr w:type="spellStart"/>
      <w:r>
        <w:t>TensorFlow</w:t>
      </w:r>
      <w:proofErr w:type="spellEnd"/>
      <w:r>
        <w:t xml:space="preserve"> Session Configuration: Information about the session setup, such as GPU configurations, distributed training settings, and other session-related details.</w:t>
      </w:r>
    </w:p>
    <w:p w:rsidR="006338EE" w:rsidRDefault="006338EE" w:rsidP="006338EE"/>
    <w:p w:rsidR="006338EE" w:rsidRDefault="006338EE" w:rsidP="006338EE">
      <w:r>
        <w:t xml:space="preserve">Signature </w:t>
      </w:r>
      <w:proofErr w:type="spellStart"/>
      <w:r>
        <w:t>Defs</w:t>
      </w:r>
      <w:proofErr w:type="spellEnd"/>
      <w:r>
        <w:t>: These define the input and output tensors of the model, making it clear how to feed data into the model and how to interpret its predictions.</w:t>
      </w:r>
    </w:p>
    <w:p w:rsidR="006338EE" w:rsidRDefault="006338EE" w:rsidP="006338EE"/>
    <w:p w:rsidR="00881EEE" w:rsidRDefault="006338EE" w:rsidP="006338EE">
      <w:r>
        <w:t xml:space="preserve">Assets: Additional resources or files required by the model, such as vocabularies, word </w:t>
      </w:r>
      <w:proofErr w:type="spellStart"/>
      <w:r>
        <w:t>embeddings</w:t>
      </w:r>
      <w:proofErr w:type="spellEnd"/>
      <w:r>
        <w:t>, or other auxiliary data.</w:t>
      </w:r>
    </w:p>
    <w:p w:rsidR="00A87EDE" w:rsidRDefault="00A87EDE" w:rsidP="006338EE"/>
    <w:p w:rsidR="00A87EDE" w:rsidRPr="00A87EDE" w:rsidRDefault="00A87EDE" w:rsidP="00A87EDE">
      <w:pPr>
        <w:rPr>
          <w:b/>
        </w:rPr>
      </w:pPr>
      <w:r w:rsidRPr="00A87EDE">
        <w:rPr>
          <w:b/>
        </w:rPr>
        <w:t xml:space="preserve">When should you use TF Serving? What are its main features? What are some tools you </w:t>
      </w:r>
      <w:proofErr w:type="gramStart"/>
      <w:r w:rsidRPr="00A87EDE">
        <w:rPr>
          <w:b/>
        </w:rPr>
        <w:t>can</w:t>
      </w:r>
      <w:proofErr w:type="gramEnd"/>
    </w:p>
    <w:p w:rsidR="00A87EDE" w:rsidRPr="00A87EDE" w:rsidRDefault="00A87EDE" w:rsidP="00A87EDE">
      <w:pPr>
        <w:rPr>
          <w:b/>
        </w:rPr>
      </w:pPr>
      <w:proofErr w:type="gramStart"/>
      <w:r w:rsidRPr="00A87EDE">
        <w:rPr>
          <w:b/>
        </w:rPr>
        <w:t>use</w:t>
      </w:r>
      <w:proofErr w:type="gramEnd"/>
      <w:r w:rsidRPr="00A87EDE">
        <w:rPr>
          <w:b/>
        </w:rPr>
        <w:t xml:space="preserve"> to deploy it?</w:t>
      </w:r>
    </w:p>
    <w:p w:rsidR="00A87EDE" w:rsidRDefault="00A87EDE" w:rsidP="006338EE"/>
    <w:p w:rsidR="00A87EDE" w:rsidRDefault="00A87EDE" w:rsidP="006338EE"/>
    <w:p w:rsidR="00A87EDE" w:rsidRDefault="00A87EDE" w:rsidP="00A87EDE">
      <w:proofErr w:type="spellStart"/>
      <w:r>
        <w:t>TensorFlow</w:t>
      </w:r>
      <w:proofErr w:type="spellEnd"/>
      <w:r>
        <w:t xml:space="preserve"> Serving is a specialized system designed to serve machine learning models, making it easy to deploy trained models for inference in production environments. It is particularly useful when you need to serve models in a scalable, high-performance, and efficient manner to support real-time prediction requests.</w:t>
      </w:r>
    </w:p>
    <w:p w:rsidR="00A87EDE" w:rsidRDefault="00A87EDE" w:rsidP="00A87EDE"/>
    <w:p w:rsidR="00A87EDE" w:rsidRDefault="00A87EDE" w:rsidP="00A87EDE">
      <w:r>
        <w:t xml:space="preserve">When to Use </w:t>
      </w:r>
      <w:proofErr w:type="spellStart"/>
      <w:r>
        <w:t>TensorFlow</w:t>
      </w:r>
      <w:proofErr w:type="spellEnd"/>
      <w:r>
        <w:t xml:space="preserve"> Serving:</w:t>
      </w:r>
    </w:p>
    <w:p w:rsidR="00A87EDE" w:rsidRDefault="00A87EDE" w:rsidP="00A87EDE">
      <w:r>
        <w:t xml:space="preserve">You should consider using </w:t>
      </w:r>
      <w:proofErr w:type="spellStart"/>
      <w:r>
        <w:t>TensorFlow</w:t>
      </w:r>
      <w:proofErr w:type="spellEnd"/>
      <w:r>
        <w:t xml:space="preserve"> </w:t>
      </w:r>
      <w:proofErr w:type="gramStart"/>
      <w:r>
        <w:t>Serving</w:t>
      </w:r>
      <w:proofErr w:type="gramEnd"/>
      <w:r>
        <w:t xml:space="preserve"> when:</w:t>
      </w:r>
    </w:p>
    <w:p w:rsidR="00A87EDE" w:rsidRDefault="00A87EDE" w:rsidP="00A87EDE"/>
    <w:p w:rsidR="00A87EDE" w:rsidRDefault="00A87EDE" w:rsidP="00A87EDE">
      <w:r>
        <w:t>Scalability: You need to deploy machine learning models at scale to handle a large number of concurrent inference requests.</w:t>
      </w:r>
    </w:p>
    <w:p w:rsidR="00A87EDE" w:rsidRDefault="00A87EDE" w:rsidP="00A87EDE"/>
    <w:p w:rsidR="00A87EDE" w:rsidRDefault="00A87EDE" w:rsidP="00A87EDE">
      <w:r>
        <w:lastRenderedPageBreak/>
        <w:t>Performance: Real-time, low-latency model inference is crucial for your application, and you want to optimize the serving process for speed.</w:t>
      </w:r>
    </w:p>
    <w:p w:rsidR="00A87EDE" w:rsidRDefault="00A87EDE" w:rsidP="00A87EDE"/>
    <w:p w:rsidR="00A87EDE" w:rsidRDefault="00A87EDE" w:rsidP="00A87EDE">
      <w:r>
        <w:t>Continuous Deployment: You need to frequently update or roll out new versions of your models without interrupting the serving process.</w:t>
      </w:r>
    </w:p>
    <w:p w:rsidR="00A87EDE" w:rsidRDefault="00A87EDE" w:rsidP="00A87EDE"/>
    <w:p w:rsidR="00A87EDE" w:rsidRDefault="00A87EDE" w:rsidP="00A87EDE">
      <w:r>
        <w:t>Versioning: You want to maintain multiple versions of your models to support A/B testing or to serve different clients with different model versions.</w:t>
      </w:r>
    </w:p>
    <w:p w:rsidR="00A87EDE" w:rsidRDefault="00A87EDE" w:rsidP="00A87EDE"/>
    <w:p w:rsidR="00A87EDE" w:rsidRDefault="00A87EDE" w:rsidP="00A87EDE">
      <w:r>
        <w:t xml:space="preserve">Main Features of </w:t>
      </w:r>
      <w:proofErr w:type="spellStart"/>
      <w:r>
        <w:t>TensorFlow</w:t>
      </w:r>
      <w:proofErr w:type="spellEnd"/>
      <w:r>
        <w:t xml:space="preserve"> Serving:</w:t>
      </w:r>
    </w:p>
    <w:p w:rsidR="00A87EDE" w:rsidRDefault="00A87EDE" w:rsidP="00A87EDE">
      <w:proofErr w:type="spellStart"/>
      <w:r>
        <w:t>TensorFlow</w:t>
      </w:r>
      <w:proofErr w:type="spellEnd"/>
      <w:r>
        <w:t xml:space="preserve"> Serving offers several features that make it suitable for deploying machine learning models in production:</w:t>
      </w:r>
    </w:p>
    <w:p w:rsidR="00A87EDE" w:rsidRDefault="00A87EDE" w:rsidP="00A87EDE"/>
    <w:p w:rsidR="00A87EDE" w:rsidRDefault="00A87EDE" w:rsidP="00A87EDE">
      <w:r>
        <w:t xml:space="preserve">Model Management: </w:t>
      </w:r>
      <w:proofErr w:type="spellStart"/>
      <w:r>
        <w:t>TensorFlow</w:t>
      </w:r>
      <w:proofErr w:type="spellEnd"/>
      <w:r>
        <w:t xml:space="preserve"> Serving provides a simple and efficient way to manage multiple versions of models and handle model versioning.</w:t>
      </w:r>
    </w:p>
    <w:p w:rsidR="00A87EDE" w:rsidRDefault="00A87EDE" w:rsidP="00A87EDE"/>
    <w:p w:rsidR="00A87EDE" w:rsidRDefault="00A87EDE" w:rsidP="00A87EDE">
      <w:r>
        <w:t>Scalability: It is designed to handle high-throughput and concurrent model inference requests, making it suitable for serving models in distributed and production environments.</w:t>
      </w:r>
    </w:p>
    <w:p w:rsidR="00A87EDE" w:rsidRDefault="00A87EDE" w:rsidP="00A87EDE"/>
    <w:p w:rsidR="00A87EDE" w:rsidRDefault="00A87EDE" w:rsidP="00A87EDE">
      <w:r>
        <w:t xml:space="preserve">Efficiency: </w:t>
      </w:r>
      <w:proofErr w:type="spellStart"/>
      <w:r>
        <w:t>TensorFlow</w:t>
      </w:r>
      <w:proofErr w:type="spellEnd"/>
      <w:r>
        <w:t xml:space="preserve"> Serving optimizes model loading and keeps the model in memory, minimizing the latency of model inference.</w:t>
      </w:r>
    </w:p>
    <w:p w:rsidR="00A87EDE" w:rsidRDefault="00A87EDE" w:rsidP="00A87EDE"/>
    <w:p w:rsidR="00A87EDE" w:rsidRDefault="00A87EDE" w:rsidP="00A87EDE">
      <w:r>
        <w:t xml:space="preserve">Flexible Serving Options: It supports various serving options, including </w:t>
      </w:r>
      <w:proofErr w:type="spellStart"/>
      <w:r>
        <w:t>RESTful</w:t>
      </w:r>
      <w:proofErr w:type="spellEnd"/>
      <w:r>
        <w:t xml:space="preserve"> APIs, </w:t>
      </w:r>
      <w:proofErr w:type="spellStart"/>
      <w:r>
        <w:t>gRPC</w:t>
      </w:r>
      <w:proofErr w:type="spellEnd"/>
      <w:r>
        <w:t xml:space="preserve">, and </w:t>
      </w:r>
      <w:proofErr w:type="spellStart"/>
      <w:r>
        <w:t>TensorFlow</w:t>
      </w:r>
      <w:proofErr w:type="spellEnd"/>
      <w:r>
        <w:t xml:space="preserve"> Serving client libraries.</w:t>
      </w:r>
    </w:p>
    <w:p w:rsidR="00A87EDE" w:rsidRDefault="00A87EDE" w:rsidP="00A87EDE"/>
    <w:p w:rsidR="00A87EDE" w:rsidRDefault="00A87EDE" w:rsidP="00A87EDE">
      <w:r>
        <w:t xml:space="preserve">Health Monitoring: </w:t>
      </w:r>
      <w:proofErr w:type="spellStart"/>
      <w:r>
        <w:t>TensorFlow</w:t>
      </w:r>
      <w:proofErr w:type="spellEnd"/>
      <w:r>
        <w:t xml:space="preserve"> Serving offers health monitoring capabilities, allowing you to monitor the status and performance of the serving system.</w:t>
      </w:r>
    </w:p>
    <w:p w:rsidR="00A87EDE" w:rsidRDefault="00A87EDE" w:rsidP="00A87EDE"/>
    <w:p w:rsidR="00A87EDE" w:rsidRDefault="00A87EDE" w:rsidP="00A87EDE">
      <w:r>
        <w:t xml:space="preserve">Tools to Deploy </w:t>
      </w:r>
      <w:proofErr w:type="spellStart"/>
      <w:r>
        <w:t>TensorFlow</w:t>
      </w:r>
      <w:proofErr w:type="spellEnd"/>
      <w:r>
        <w:t xml:space="preserve"> Serving:</w:t>
      </w:r>
    </w:p>
    <w:p w:rsidR="00A87EDE" w:rsidRDefault="00A87EDE" w:rsidP="00A87EDE">
      <w:r>
        <w:t xml:space="preserve">To deploy </w:t>
      </w:r>
      <w:proofErr w:type="spellStart"/>
      <w:r>
        <w:t>TensorFlow</w:t>
      </w:r>
      <w:proofErr w:type="spellEnd"/>
      <w:r>
        <w:t xml:space="preserve"> Serving, you can use the following tools and approaches:</w:t>
      </w:r>
    </w:p>
    <w:p w:rsidR="00A87EDE" w:rsidRDefault="00A87EDE" w:rsidP="00A87EDE"/>
    <w:p w:rsidR="00A87EDE" w:rsidRDefault="00A87EDE" w:rsidP="00A87EDE">
      <w:proofErr w:type="spellStart"/>
      <w:r>
        <w:t>Docker</w:t>
      </w:r>
      <w:proofErr w:type="spellEnd"/>
      <w:r>
        <w:t xml:space="preserve">: You can deploy </w:t>
      </w:r>
      <w:proofErr w:type="spellStart"/>
      <w:r>
        <w:t>TensorFlow</w:t>
      </w:r>
      <w:proofErr w:type="spellEnd"/>
      <w:r>
        <w:t xml:space="preserve"> Serving in a </w:t>
      </w:r>
      <w:proofErr w:type="spellStart"/>
      <w:r>
        <w:t>Docker</w:t>
      </w:r>
      <w:proofErr w:type="spellEnd"/>
      <w:r>
        <w:t xml:space="preserve"> container, which simplifies the deployment process and ensures consistent environments across different platforms.</w:t>
      </w:r>
    </w:p>
    <w:p w:rsidR="00A87EDE" w:rsidRDefault="00A87EDE" w:rsidP="00A87EDE"/>
    <w:p w:rsidR="00A87EDE" w:rsidRDefault="00A87EDE" w:rsidP="00A87EDE">
      <w:proofErr w:type="spellStart"/>
      <w:r>
        <w:lastRenderedPageBreak/>
        <w:t>Kubernetes</w:t>
      </w:r>
      <w:proofErr w:type="spellEnd"/>
      <w:r>
        <w:t xml:space="preserve">: </w:t>
      </w:r>
      <w:proofErr w:type="spellStart"/>
      <w:r>
        <w:t>Kubernetes</w:t>
      </w:r>
      <w:proofErr w:type="spellEnd"/>
      <w:r>
        <w:t xml:space="preserve"> is a popular container orchestration system, and you can use it to deploy and manage </w:t>
      </w:r>
      <w:proofErr w:type="spellStart"/>
      <w:r>
        <w:t>TensorFlow</w:t>
      </w:r>
      <w:proofErr w:type="spellEnd"/>
      <w:r>
        <w:t xml:space="preserve"> Serving instances in a scalable and resilient way.</w:t>
      </w:r>
    </w:p>
    <w:p w:rsidR="00A87EDE" w:rsidRDefault="00A87EDE" w:rsidP="00A87EDE"/>
    <w:p w:rsidR="00A87EDE" w:rsidRDefault="00A87EDE" w:rsidP="00A87EDE">
      <w:r>
        <w:t xml:space="preserve">Custom Server: </w:t>
      </w:r>
      <w:proofErr w:type="spellStart"/>
      <w:r>
        <w:t>TensorFlow</w:t>
      </w:r>
      <w:proofErr w:type="spellEnd"/>
      <w:r>
        <w:t xml:space="preserve"> Serving provides a C++ API that allows you to build custom server applications, which can be integrated with your existing infrastructure.</w:t>
      </w:r>
    </w:p>
    <w:p w:rsidR="00A87EDE" w:rsidRDefault="00A87EDE" w:rsidP="00A87EDE"/>
    <w:p w:rsidR="00A87EDE" w:rsidRDefault="00A87EDE" w:rsidP="00A87EDE">
      <w:r>
        <w:t xml:space="preserve">Cloud Services: Many cloud service providers, such as Google Cloud AI Platform, Azure ML, and AWS </w:t>
      </w:r>
      <w:proofErr w:type="spellStart"/>
      <w:r>
        <w:t>SageMaker</w:t>
      </w:r>
      <w:proofErr w:type="spellEnd"/>
      <w:r>
        <w:t xml:space="preserve">, offer managed services for deploying machine learning models, including </w:t>
      </w:r>
      <w:proofErr w:type="spellStart"/>
      <w:r>
        <w:t>TensorFlow</w:t>
      </w:r>
      <w:proofErr w:type="spellEnd"/>
      <w:r>
        <w:t xml:space="preserve"> Serving.</w:t>
      </w:r>
    </w:p>
    <w:p w:rsidR="00A87EDE" w:rsidRDefault="00A87EDE" w:rsidP="00A87EDE"/>
    <w:p w:rsidR="00A87EDE" w:rsidRDefault="00A87EDE" w:rsidP="00A87EDE">
      <w:r>
        <w:t xml:space="preserve">When deploying </w:t>
      </w:r>
      <w:proofErr w:type="spellStart"/>
      <w:r>
        <w:t>TensorFlow</w:t>
      </w:r>
      <w:proofErr w:type="spellEnd"/>
      <w:r>
        <w:t xml:space="preserve"> Serving, it is essential to consider your specific requirements, available resources, and the serving infrastructure that best fits your use case.</w:t>
      </w:r>
    </w:p>
    <w:p w:rsidR="00A87EDE" w:rsidRDefault="00A87EDE" w:rsidP="00A87EDE"/>
    <w:p w:rsidR="00A87EDE" w:rsidRDefault="00A87EDE" w:rsidP="00A87EDE"/>
    <w:p w:rsidR="006338EE" w:rsidRPr="00A87EDE" w:rsidRDefault="00A87EDE" w:rsidP="006338EE">
      <w:pPr>
        <w:rPr>
          <w:b/>
        </w:rPr>
      </w:pPr>
      <w:r w:rsidRPr="00A87EDE">
        <w:rPr>
          <w:b/>
        </w:rPr>
        <w:t>How do you deploy a model across multiple TF Serving instances?</w:t>
      </w:r>
    </w:p>
    <w:p w:rsidR="00A87EDE" w:rsidRDefault="00A87EDE" w:rsidP="00A87EDE">
      <w:r>
        <w:t xml:space="preserve">Export the Model: First, you need to export your trained model in the </w:t>
      </w:r>
      <w:proofErr w:type="spellStart"/>
      <w:r>
        <w:t>SavedModel</w:t>
      </w:r>
      <w:proofErr w:type="spellEnd"/>
      <w:r>
        <w:t xml:space="preserve"> format. This can be done using </w:t>
      </w:r>
      <w:proofErr w:type="spellStart"/>
      <w:r>
        <w:t>TensorFlow's</w:t>
      </w:r>
      <w:proofErr w:type="spellEnd"/>
      <w:r>
        <w:t xml:space="preserve"> </w:t>
      </w:r>
      <w:proofErr w:type="spellStart"/>
      <w:r>
        <w:t>tf.saved_model.save</w:t>
      </w:r>
      <w:proofErr w:type="spellEnd"/>
      <w:r>
        <w:t xml:space="preserve"> function, which serializes the model and its parameters into a directory structure.</w:t>
      </w:r>
    </w:p>
    <w:p w:rsidR="00A87EDE" w:rsidRDefault="00A87EDE" w:rsidP="00A87EDE"/>
    <w:p w:rsidR="00A87EDE" w:rsidRDefault="00A87EDE" w:rsidP="00A87EDE">
      <w:r>
        <w:t xml:space="preserve">Run Multiple TF Serving Instances: Start multiple instances of </w:t>
      </w:r>
      <w:proofErr w:type="spellStart"/>
      <w:r>
        <w:t>TensorFlow</w:t>
      </w:r>
      <w:proofErr w:type="spellEnd"/>
      <w:r>
        <w:t xml:space="preserve"> Serving, each serving a copy of the exported model. Each instance should be launched with a unique model name and version.</w:t>
      </w:r>
    </w:p>
    <w:p w:rsidR="00A87EDE" w:rsidRDefault="00A87EDE" w:rsidP="00A87EDE"/>
    <w:p w:rsidR="00A87EDE" w:rsidRDefault="00A87EDE" w:rsidP="00A87EDE">
      <w:r>
        <w:t>Load the Model: Each TF Serving instance loads the exported model from a specific directory, based on the model name and version provided during its launch.</w:t>
      </w:r>
    </w:p>
    <w:p w:rsidR="00A87EDE" w:rsidRDefault="00A87EDE" w:rsidP="00A87EDE"/>
    <w:p w:rsidR="00A87EDE" w:rsidRDefault="00A87EDE" w:rsidP="00A87EDE">
      <w:r>
        <w:t xml:space="preserve">Use a Load Balancer: Set up a load balancer or a cluster manager to distribute incoming inference requests among the running </w:t>
      </w:r>
      <w:proofErr w:type="spellStart"/>
      <w:r>
        <w:t>TensorFlow</w:t>
      </w:r>
      <w:proofErr w:type="spellEnd"/>
      <w:r>
        <w:t xml:space="preserve"> Serving instances. The load balancer ensures that each serving instance receives a balanced share of inference requests.</w:t>
      </w:r>
    </w:p>
    <w:p w:rsidR="00A87EDE" w:rsidRDefault="00A87EDE" w:rsidP="00A87EDE"/>
    <w:p w:rsidR="006338EE" w:rsidRDefault="00A87EDE" w:rsidP="00A87EDE">
      <w:r>
        <w:t xml:space="preserve">Send Inference Requests: Send inference requests to the load balancer, which will forward the requests to one of the </w:t>
      </w:r>
      <w:proofErr w:type="spellStart"/>
      <w:r>
        <w:t>TensorFlow</w:t>
      </w:r>
      <w:proofErr w:type="spellEnd"/>
      <w:r>
        <w:t xml:space="preserve"> Serving instances. The serving instance will process the request and return the prediction results.</w:t>
      </w:r>
    </w:p>
    <w:p w:rsidR="00A87EDE" w:rsidRDefault="00A87EDE" w:rsidP="00A87EDE"/>
    <w:p w:rsidR="00A87EDE" w:rsidRPr="00A87EDE" w:rsidRDefault="00A87EDE" w:rsidP="00A87EDE">
      <w:pPr>
        <w:rPr>
          <w:b/>
        </w:rPr>
      </w:pPr>
      <w:r w:rsidRPr="00A87EDE">
        <w:rPr>
          <w:b/>
        </w:rPr>
        <w:t xml:space="preserve">When should you use the </w:t>
      </w:r>
      <w:proofErr w:type="spellStart"/>
      <w:r w:rsidRPr="00A87EDE">
        <w:rPr>
          <w:b/>
        </w:rPr>
        <w:t>gRPC</w:t>
      </w:r>
      <w:proofErr w:type="spellEnd"/>
      <w:r w:rsidRPr="00A87EDE">
        <w:rPr>
          <w:b/>
        </w:rPr>
        <w:t xml:space="preserve"> API rather than the REST API to query a model served by TF</w:t>
      </w:r>
    </w:p>
    <w:p w:rsidR="00A87EDE" w:rsidRDefault="00A87EDE" w:rsidP="00A87EDE">
      <w:pPr>
        <w:rPr>
          <w:b/>
        </w:rPr>
      </w:pPr>
      <w:r w:rsidRPr="00A87EDE">
        <w:rPr>
          <w:b/>
        </w:rPr>
        <w:t>Serving?</w:t>
      </w:r>
    </w:p>
    <w:p w:rsidR="00A87EDE" w:rsidRPr="00A87EDE" w:rsidRDefault="00A87EDE" w:rsidP="00A87EDE">
      <w:proofErr w:type="spellStart"/>
      <w:proofErr w:type="gramStart"/>
      <w:r w:rsidRPr="00A87EDE">
        <w:lastRenderedPageBreak/>
        <w:t>gRPC</w:t>
      </w:r>
      <w:proofErr w:type="spellEnd"/>
      <w:proofErr w:type="gramEnd"/>
      <w:r w:rsidRPr="00A87EDE">
        <w:t xml:space="preserve"> API:</w:t>
      </w:r>
    </w:p>
    <w:p w:rsidR="00A87EDE" w:rsidRPr="00A87EDE" w:rsidRDefault="00A87EDE" w:rsidP="00A87EDE"/>
    <w:p w:rsidR="00A87EDE" w:rsidRPr="00A87EDE" w:rsidRDefault="00A87EDE" w:rsidP="00A87EDE">
      <w:r w:rsidRPr="00A87EDE">
        <w:t xml:space="preserve">Performance: </w:t>
      </w:r>
      <w:proofErr w:type="spellStart"/>
      <w:r w:rsidRPr="00A87EDE">
        <w:t>gRPC</w:t>
      </w:r>
      <w:proofErr w:type="spellEnd"/>
      <w:r w:rsidRPr="00A87EDE">
        <w:t xml:space="preserve"> (</w:t>
      </w:r>
      <w:proofErr w:type="spellStart"/>
      <w:r w:rsidRPr="00A87EDE">
        <w:t>gRPC</w:t>
      </w:r>
      <w:proofErr w:type="spellEnd"/>
      <w:r w:rsidRPr="00A87EDE">
        <w:t xml:space="preserve"> Remote Procedure Calls) is a high-performance and low-latency communication protocol based on HTTP/2. It is designed for efficient communication between client and server, making it well-suited for real-time applications that require fast model inference.</w:t>
      </w:r>
    </w:p>
    <w:p w:rsidR="00A87EDE" w:rsidRPr="00A87EDE" w:rsidRDefault="00A87EDE" w:rsidP="00A87EDE"/>
    <w:p w:rsidR="00A87EDE" w:rsidRPr="00A87EDE" w:rsidRDefault="00A87EDE" w:rsidP="00A87EDE">
      <w:r w:rsidRPr="00A87EDE">
        <w:t xml:space="preserve">Streaming Support: </w:t>
      </w:r>
      <w:proofErr w:type="spellStart"/>
      <w:r w:rsidRPr="00A87EDE">
        <w:t>gRPC</w:t>
      </w:r>
      <w:proofErr w:type="spellEnd"/>
      <w:r w:rsidRPr="00A87EDE">
        <w:t xml:space="preserve"> supports bidirectional streaming, allowing the client and server to send multiple requests and responses over a single connection. This can be useful for applications where continuous streaming of data or results is required.</w:t>
      </w:r>
    </w:p>
    <w:p w:rsidR="00A87EDE" w:rsidRPr="00A87EDE" w:rsidRDefault="00A87EDE" w:rsidP="00A87EDE"/>
    <w:p w:rsidR="00A87EDE" w:rsidRPr="00A87EDE" w:rsidRDefault="00A87EDE" w:rsidP="00A87EDE">
      <w:r w:rsidRPr="00A87EDE">
        <w:t xml:space="preserve">Strong Typing and Protocol Buffers: </w:t>
      </w:r>
      <w:proofErr w:type="spellStart"/>
      <w:r w:rsidRPr="00A87EDE">
        <w:t>gRPC</w:t>
      </w:r>
      <w:proofErr w:type="spellEnd"/>
      <w:r w:rsidRPr="00A87EDE">
        <w:t xml:space="preserve"> uses Protocol Buffers as its interface definition language, enabling strong typing of request and response messages. This provides a clear and structured way to define the data exchanged between the client and the server.</w:t>
      </w:r>
    </w:p>
    <w:p w:rsidR="00A87EDE" w:rsidRPr="00A87EDE" w:rsidRDefault="00A87EDE" w:rsidP="00A87EDE"/>
    <w:p w:rsidR="00A87EDE" w:rsidRPr="00A87EDE" w:rsidRDefault="00A87EDE" w:rsidP="00A87EDE">
      <w:r w:rsidRPr="00A87EDE">
        <w:t xml:space="preserve">Asynchronous Support: </w:t>
      </w:r>
      <w:proofErr w:type="spellStart"/>
      <w:r w:rsidRPr="00A87EDE">
        <w:t>gRPC</w:t>
      </w:r>
      <w:proofErr w:type="spellEnd"/>
      <w:r w:rsidRPr="00A87EDE">
        <w:t xml:space="preserve"> allows clients to send requests asynchronously, enabling non-blocking communication and potentially improving the responsiveness of the application.</w:t>
      </w:r>
    </w:p>
    <w:p w:rsidR="00A87EDE" w:rsidRPr="00A87EDE" w:rsidRDefault="00A87EDE" w:rsidP="00A87EDE"/>
    <w:p w:rsidR="00A87EDE" w:rsidRPr="00A87EDE" w:rsidRDefault="00A87EDE" w:rsidP="00A87EDE">
      <w:r w:rsidRPr="00A87EDE">
        <w:t xml:space="preserve">Optimized for </w:t>
      </w:r>
      <w:proofErr w:type="spellStart"/>
      <w:r w:rsidRPr="00A87EDE">
        <w:t>TensorFlow</w:t>
      </w:r>
      <w:proofErr w:type="spellEnd"/>
      <w:r w:rsidRPr="00A87EDE">
        <w:t xml:space="preserve">: Since </w:t>
      </w:r>
      <w:proofErr w:type="spellStart"/>
      <w:r w:rsidRPr="00A87EDE">
        <w:t>TensorFlow</w:t>
      </w:r>
      <w:proofErr w:type="spellEnd"/>
      <w:r w:rsidRPr="00A87EDE">
        <w:t xml:space="preserve"> itself is built using </w:t>
      </w:r>
      <w:proofErr w:type="spellStart"/>
      <w:r w:rsidRPr="00A87EDE">
        <w:t>gRPC</w:t>
      </w:r>
      <w:proofErr w:type="spellEnd"/>
      <w:r w:rsidRPr="00A87EDE">
        <w:t xml:space="preserve">, using the </w:t>
      </w:r>
      <w:proofErr w:type="spellStart"/>
      <w:r w:rsidRPr="00A87EDE">
        <w:t>gRPC</w:t>
      </w:r>
      <w:proofErr w:type="spellEnd"/>
      <w:r w:rsidRPr="00A87EDE">
        <w:t xml:space="preserve"> API can offer seamless integration with </w:t>
      </w:r>
      <w:proofErr w:type="spellStart"/>
      <w:r w:rsidRPr="00A87EDE">
        <w:t>TensorFlow</w:t>
      </w:r>
      <w:proofErr w:type="spellEnd"/>
      <w:r w:rsidRPr="00A87EDE">
        <w:t xml:space="preserve"> Serving.</w:t>
      </w:r>
    </w:p>
    <w:p w:rsidR="00A87EDE" w:rsidRPr="00A87EDE" w:rsidRDefault="00A87EDE" w:rsidP="00A87EDE"/>
    <w:p w:rsidR="00A87EDE" w:rsidRPr="00A87EDE" w:rsidRDefault="00A87EDE" w:rsidP="00A87EDE">
      <w:r w:rsidRPr="00A87EDE">
        <w:t>REST API:</w:t>
      </w:r>
    </w:p>
    <w:p w:rsidR="00A87EDE" w:rsidRPr="00A87EDE" w:rsidRDefault="00A87EDE" w:rsidP="00A87EDE"/>
    <w:p w:rsidR="00A87EDE" w:rsidRPr="00A87EDE" w:rsidRDefault="00A87EDE" w:rsidP="00A87EDE">
      <w:r w:rsidRPr="00A87EDE">
        <w:t>Simplicity and Familiarity: REST (Representational State Transfer) is a widely used and well-understood communication protocol. Its simplicity makes it easy to use and integrate with various programming languages and platforms.</w:t>
      </w:r>
    </w:p>
    <w:p w:rsidR="00A87EDE" w:rsidRPr="00A87EDE" w:rsidRDefault="00A87EDE" w:rsidP="00A87EDE"/>
    <w:p w:rsidR="00A87EDE" w:rsidRPr="00A87EDE" w:rsidRDefault="00A87EDE" w:rsidP="00A87EDE">
      <w:r w:rsidRPr="00A87EDE">
        <w:t xml:space="preserve">Compatibility with Web Browsers: REST APIs can be easily accessed from web browsers, making them suitable for applications where clients are web-based or have limited support for other protocols like </w:t>
      </w:r>
      <w:proofErr w:type="spellStart"/>
      <w:r w:rsidRPr="00A87EDE">
        <w:t>gRPC</w:t>
      </w:r>
      <w:proofErr w:type="spellEnd"/>
      <w:r w:rsidRPr="00A87EDE">
        <w:t>.</w:t>
      </w:r>
    </w:p>
    <w:p w:rsidR="00A87EDE" w:rsidRPr="00A87EDE" w:rsidRDefault="00A87EDE" w:rsidP="00A87EDE"/>
    <w:p w:rsidR="00A87EDE" w:rsidRPr="00A87EDE" w:rsidRDefault="00A87EDE" w:rsidP="00A87EDE">
      <w:r w:rsidRPr="00A87EDE">
        <w:t>Ease of Integration with Existing Systems: REST is widely supported by many web services and frameworks, making it an easy choice for integrating with existing systems.</w:t>
      </w:r>
    </w:p>
    <w:p w:rsidR="00A87EDE" w:rsidRPr="00A87EDE" w:rsidRDefault="00A87EDE" w:rsidP="00A87EDE"/>
    <w:p w:rsidR="00A87EDE" w:rsidRPr="00A87EDE" w:rsidRDefault="00A87EDE" w:rsidP="00A87EDE">
      <w:r w:rsidRPr="00A87EDE">
        <w:t>Statelessness: REST APIs are stateless, meaning each request from the client to the server must contain all the information needed to understand and process the request. This can simplify server-side logic and scalability.</w:t>
      </w:r>
    </w:p>
    <w:p w:rsidR="00A87EDE" w:rsidRPr="00A87EDE" w:rsidRDefault="00A87EDE" w:rsidP="00A87EDE"/>
    <w:p w:rsidR="00A87EDE" w:rsidRPr="00A87EDE" w:rsidRDefault="00A87EDE" w:rsidP="00A87EDE">
      <w:r w:rsidRPr="00A87EDE">
        <w:t xml:space="preserve">Choosing Between </w:t>
      </w:r>
      <w:proofErr w:type="spellStart"/>
      <w:r w:rsidRPr="00A87EDE">
        <w:t>gRPC</w:t>
      </w:r>
      <w:proofErr w:type="spellEnd"/>
      <w:r w:rsidRPr="00A87EDE">
        <w:t xml:space="preserve"> and REST API:</w:t>
      </w:r>
    </w:p>
    <w:p w:rsidR="00A87EDE" w:rsidRPr="00A87EDE" w:rsidRDefault="00A87EDE" w:rsidP="00A87EDE"/>
    <w:p w:rsidR="00A87EDE" w:rsidRPr="00A87EDE" w:rsidRDefault="00A87EDE" w:rsidP="00A87EDE">
      <w:r w:rsidRPr="00A87EDE">
        <w:t xml:space="preserve">Consider using the </w:t>
      </w:r>
      <w:proofErr w:type="spellStart"/>
      <w:r w:rsidRPr="00A87EDE">
        <w:t>gRPC</w:t>
      </w:r>
      <w:proofErr w:type="spellEnd"/>
      <w:r w:rsidRPr="00A87EDE">
        <w:t xml:space="preserve"> API when:</w:t>
      </w:r>
    </w:p>
    <w:p w:rsidR="00A87EDE" w:rsidRPr="00A87EDE" w:rsidRDefault="00A87EDE" w:rsidP="00A87EDE"/>
    <w:p w:rsidR="00A87EDE" w:rsidRPr="00A87EDE" w:rsidRDefault="00A87EDE" w:rsidP="00A87EDE">
      <w:r w:rsidRPr="00A87EDE">
        <w:t>Low-latency and high-performance model inference is crucial.</w:t>
      </w:r>
    </w:p>
    <w:p w:rsidR="00A87EDE" w:rsidRPr="00A87EDE" w:rsidRDefault="00A87EDE" w:rsidP="00A87EDE">
      <w:r w:rsidRPr="00A87EDE">
        <w:t>You need to support bidirectional streaming or asynchronous communication.</w:t>
      </w:r>
    </w:p>
    <w:p w:rsidR="00A87EDE" w:rsidRPr="00A87EDE" w:rsidRDefault="00A87EDE" w:rsidP="00A87EDE">
      <w:r w:rsidRPr="00A87EDE">
        <w:t>You prefer a strongly typed interface definition using Protocol Buffers.</w:t>
      </w:r>
    </w:p>
    <w:p w:rsidR="00A87EDE" w:rsidRPr="00A87EDE" w:rsidRDefault="00A87EDE" w:rsidP="00A87EDE">
      <w:r w:rsidRPr="00A87EDE">
        <w:t xml:space="preserve">You are already using </w:t>
      </w:r>
      <w:proofErr w:type="spellStart"/>
      <w:r w:rsidRPr="00A87EDE">
        <w:t>TensorFlow</w:t>
      </w:r>
      <w:proofErr w:type="spellEnd"/>
      <w:r w:rsidRPr="00A87EDE">
        <w:t xml:space="preserve"> and want seamless integration.</w:t>
      </w:r>
    </w:p>
    <w:p w:rsidR="00A87EDE" w:rsidRPr="00A87EDE" w:rsidRDefault="00A87EDE" w:rsidP="00A87EDE">
      <w:r w:rsidRPr="00A87EDE">
        <w:t>Consider using the REST API when:</w:t>
      </w:r>
    </w:p>
    <w:p w:rsidR="00A87EDE" w:rsidRPr="00A87EDE" w:rsidRDefault="00A87EDE" w:rsidP="00A87EDE"/>
    <w:p w:rsidR="00A87EDE" w:rsidRPr="00A87EDE" w:rsidRDefault="00A87EDE" w:rsidP="00A87EDE">
      <w:r w:rsidRPr="00A87EDE">
        <w:t>Simplicity and ease of integration with existing systems are essential.</w:t>
      </w:r>
    </w:p>
    <w:p w:rsidR="00A87EDE" w:rsidRPr="00A87EDE" w:rsidRDefault="00A87EDE" w:rsidP="00A87EDE">
      <w:r w:rsidRPr="00A87EDE">
        <w:t>Compatibility with web browsers or web-based clients is required.</w:t>
      </w:r>
    </w:p>
    <w:p w:rsidR="00A87EDE" w:rsidRPr="00A87EDE" w:rsidRDefault="00A87EDE" w:rsidP="00A87EDE">
      <w:r w:rsidRPr="00A87EDE">
        <w:t>You want to keep the server-side logic stateless and simple.</w:t>
      </w:r>
    </w:p>
    <w:p w:rsidR="00A87EDE" w:rsidRDefault="00A87EDE" w:rsidP="00A87EDE">
      <w:r w:rsidRPr="00A87EDE">
        <w:t xml:space="preserve">Ultimately, the choice between </w:t>
      </w:r>
      <w:proofErr w:type="spellStart"/>
      <w:r w:rsidRPr="00A87EDE">
        <w:t>gRPC</w:t>
      </w:r>
      <w:proofErr w:type="spellEnd"/>
      <w:r w:rsidRPr="00A87EDE">
        <w:t xml:space="preserve"> and REST API depends on your application's specific requirements, performance considerations, and the tools and frameworks you are already using.</w:t>
      </w:r>
    </w:p>
    <w:p w:rsidR="00A87EDE" w:rsidRDefault="00A87EDE" w:rsidP="00A87EDE"/>
    <w:p w:rsidR="00A87EDE" w:rsidRDefault="00A87EDE" w:rsidP="00A87EDE">
      <w:r>
        <w:t xml:space="preserve">What are the different ways </w:t>
      </w:r>
      <w:proofErr w:type="spellStart"/>
      <w:r>
        <w:t>TFLite</w:t>
      </w:r>
      <w:proofErr w:type="spellEnd"/>
      <w:r>
        <w:t xml:space="preserve"> reduces a model’s size to make it run on a mobile or</w:t>
      </w:r>
    </w:p>
    <w:p w:rsidR="00A87EDE" w:rsidRDefault="00A87EDE" w:rsidP="00A87EDE">
      <w:proofErr w:type="gramStart"/>
      <w:r>
        <w:t>embedded</w:t>
      </w:r>
      <w:proofErr w:type="gramEnd"/>
      <w:r>
        <w:t xml:space="preserve"> device?</w:t>
      </w:r>
    </w:p>
    <w:p w:rsidR="00A87EDE" w:rsidRDefault="00A87EDE" w:rsidP="00A87EDE"/>
    <w:p w:rsidR="00A87EDE" w:rsidRDefault="00A87EDE" w:rsidP="00A87EDE">
      <w:r>
        <w:t xml:space="preserve">Quantization: </w:t>
      </w:r>
      <w:proofErr w:type="spellStart"/>
      <w:r>
        <w:t>TFLite</w:t>
      </w:r>
      <w:proofErr w:type="spellEnd"/>
      <w:r>
        <w:t xml:space="preserve"> supports quantization, which is the process of reducing the precision of model weights and activations. By using lower bit precision (e.g., 8-bit integers), the model's size is significantly reduced, leading to faster inference on devices with hardware support for optimized integer operations. Post-training quantization and quantization-aware training are two approaches used in </w:t>
      </w:r>
      <w:proofErr w:type="spellStart"/>
      <w:r>
        <w:t>TFLite</w:t>
      </w:r>
      <w:proofErr w:type="spellEnd"/>
      <w:r>
        <w:t xml:space="preserve"> to perform quantization.</w:t>
      </w:r>
    </w:p>
    <w:p w:rsidR="00A87EDE" w:rsidRDefault="00A87EDE" w:rsidP="00A87EDE"/>
    <w:p w:rsidR="00A87EDE" w:rsidRDefault="00A87EDE" w:rsidP="00A87EDE">
      <w:r>
        <w:t>Model Pruning: Pruning involves removing unnecessary connections (e.g., neurons, filters) from the model that have little impact on the model's performance. This reduces the number of parameters in the model and, consequently, reduces its size while maintaining a reasonable level of accuracy.</w:t>
      </w:r>
    </w:p>
    <w:p w:rsidR="00A87EDE" w:rsidRDefault="00A87EDE" w:rsidP="00A87EDE"/>
    <w:p w:rsidR="00A87EDE" w:rsidRDefault="00A87EDE" w:rsidP="00A87EDE">
      <w:r>
        <w:t xml:space="preserve">Operator Fusion: </w:t>
      </w:r>
      <w:proofErr w:type="spellStart"/>
      <w:r>
        <w:t>TFLite</w:t>
      </w:r>
      <w:proofErr w:type="spellEnd"/>
      <w:r>
        <w:t xml:space="preserve"> fuses certain operations together to optimize the execution and reduce the overhead of individual operations. For example, it can combine multiple operations into a single operation, reducing memory access and computation costs.</w:t>
      </w:r>
    </w:p>
    <w:p w:rsidR="00A87EDE" w:rsidRDefault="00A87EDE" w:rsidP="00A87EDE"/>
    <w:p w:rsidR="00A87EDE" w:rsidRDefault="00A87EDE" w:rsidP="00A87EDE">
      <w:r>
        <w:lastRenderedPageBreak/>
        <w:t xml:space="preserve">Selective Operator Registration: </w:t>
      </w:r>
      <w:proofErr w:type="spellStart"/>
      <w:r>
        <w:t>TFLite</w:t>
      </w:r>
      <w:proofErr w:type="spellEnd"/>
      <w:r>
        <w:t xml:space="preserve"> includes only a subset of </w:t>
      </w:r>
      <w:proofErr w:type="spellStart"/>
      <w:r>
        <w:t>TensorFlow</w:t>
      </w:r>
      <w:proofErr w:type="spellEnd"/>
      <w:r>
        <w:t xml:space="preserve"> operators relevant to the target platform and use cases. This reduces the runtime library's size, as only the necessary operators are included.</w:t>
      </w:r>
    </w:p>
    <w:p w:rsidR="00A87EDE" w:rsidRDefault="00A87EDE" w:rsidP="00A87EDE"/>
    <w:p w:rsidR="00A87EDE" w:rsidRDefault="00A87EDE" w:rsidP="00A87EDE">
      <w:proofErr w:type="spellStart"/>
      <w:r>
        <w:t>Subgraph</w:t>
      </w:r>
      <w:proofErr w:type="spellEnd"/>
      <w:r>
        <w:t xml:space="preserve"> Optimization: </w:t>
      </w:r>
      <w:proofErr w:type="spellStart"/>
      <w:r>
        <w:t>TFLite</w:t>
      </w:r>
      <w:proofErr w:type="spellEnd"/>
      <w:r>
        <w:t xml:space="preserve"> can optimize specific </w:t>
      </w:r>
      <w:proofErr w:type="spellStart"/>
      <w:r>
        <w:t>subgraphs</w:t>
      </w:r>
      <w:proofErr w:type="spellEnd"/>
      <w:r>
        <w:t xml:space="preserve"> within the model, making them more efficient for execution on the target device.</w:t>
      </w:r>
    </w:p>
    <w:p w:rsidR="00A87EDE" w:rsidRDefault="00A87EDE" w:rsidP="00A87EDE"/>
    <w:p w:rsidR="00A87EDE" w:rsidRDefault="00A87EDE" w:rsidP="00A87EDE">
      <w:r>
        <w:t xml:space="preserve">Model Quantization via </w:t>
      </w:r>
      <w:proofErr w:type="spellStart"/>
      <w:r>
        <w:t>TensorFlow</w:t>
      </w:r>
      <w:proofErr w:type="spellEnd"/>
      <w:r>
        <w:t xml:space="preserve"> Model Optimization Toolkit: </w:t>
      </w:r>
      <w:proofErr w:type="spellStart"/>
      <w:r>
        <w:t>TFLite</w:t>
      </w:r>
      <w:proofErr w:type="spellEnd"/>
      <w:r>
        <w:t xml:space="preserve"> leverages the </w:t>
      </w:r>
      <w:proofErr w:type="spellStart"/>
      <w:r>
        <w:t>TensorFlow</w:t>
      </w:r>
      <w:proofErr w:type="spellEnd"/>
      <w:r>
        <w:t xml:space="preserve"> Model Optimization Toolkit, which provides a collection of techniques for optimizing and quantizing models for deployment on resource-constrained devices.</w:t>
      </w:r>
    </w:p>
    <w:p w:rsidR="00A87EDE" w:rsidRDefault="00A87EDE" w:rsidP="00A87EDE"/>
    <w:p w:rsidR="00A87EDE" w:rsidRDefault="00A87EDE" w:rsidP="00A87EDE">
      <w:proofErr w:type="spellStart"/>
      <w:r>
        <w:t>FlatBuffers</w:t>
      </w:r>
      <w:proofErr w:type="spellEnd"/>
      <w:r>
        <w:t xml:space="preserve"> Serialization: </w:t>
      </w:r>
      <w:proofErr w:type="spellStart"/>
      <w:r>
        <w:t>TFLite</w:t>
      </w:r>
      <w:proofErr w:type="spellEnd"/>
      <w:r>
        <w:t xml:space="preserve"> uses the </w:t>
      </w:r>
      <w:proofErr w:type="spellStart"/>
      <w:r>
        <w:t>FlatBuffers</w:t>
      </w:r>
      <w:proofErr w:type="spellEnd"/>
      <w:r>
        <w:t xml:space="preserve"> serialization format, which is designed for efficient memory access and serialization, resulting in a smaller model file size compared to other serialization formats like JSON or </w:t>
      </w:r>
      <w:proofErr w:type="spellStart"/>
      <w:r>
        <w:t>Protobuf</w:t>
      </w:r>
      <w:proofErr w:type="spellEnd"/>
      <w:r>
        <w:t>.</w:t>
      </w:r>
    </w:p>
    <w:p w:rsidR="00A87EDE" w:rsidRDefault="00A87EDE" w:rsidP="00A87EDE"/>
    <w:p w:rsidR="00A87EDE" w:rsidRDefault="00A87EDE" w:rsidP="00A87EDE">
      <w:r>
        <w:t xml:space="preserve">Selective Kernel Execution: </w:t>
      </w:r>
      <w:proofErr w:type="spellStart"/>
      <w:r>
        <w:t>TFLite</w:t>
      </w:r>
      <w:proofErr w:type="spellEnd"/>
      <w:r>
        <w:t xml:space="preserve"> enables selective execution of kernels based on hardware capabilities. This ensures that the model runs on optimized kernels that take advantage of the target hardware's specific features.</w:t>
      </w:r>
    </w:p>
    <w:p w:rsidR="00A87EDE" w:rsidRDefault="00A87EDE" w:rsidP="00A87EDE"/>
    <w:p w:rsidR="00A87EDE" w:rsidRPr="00A87EDE" w:rsidRDefault="00A87EDE" w:rsidP="00A87EDE">
      <w:pPr>
        <w:rPr>
          <w:b/>
        </w:rPr>
      </w:pPr>
      <w:r w:rsidRPr="00A87EDE">
        <w:rPr>
          <w:b/>
        </w:rPr>
        <w:t>What is quantization-aware training, and why would you need it?</w:t>
      </w:r>
    </w:p>
    <w:p w:rsidR="00A87EDE" w:rsidRDefault="00A87EDE" w:rsidP="00A87EDE"/>
    <w:p w:rsidR="00A87EDE" w:rsidRDefault="00A87EDE" w:rsidP="00A87EDE">
      <w:r>
        <w:t>Quantization-aware training (QAT) is a training technique used in machine learning models, particularly for deep neural networks, to prepare them for quantization. Quantization refers to the process of reducing the precision of numerical values in the model, typically from 32-bit floating-point numbers (FP32) to lower bit-width fixed-point or integer representations (e.g., 8-bit integers). This reduction in precision allows for more efficient computation and memory usage on hardware with optimized support for integer operations.</w:t>
      </w:r>
    </w:p>
    <w:p w:rsidR="00A87EDE" w:rsidRDefault="00A87EDE" w:rsidP="00A87EDE"/>
    <w:p w:rsidR="00A87EDE" w:rsidRDefault="00A87EDE" w:rsidP="00A87EDE">
      <w:r>
        <w:t>Quantization-aware training involves training the model with an awareness of the future quantization, as opposed to post-training quantization, where the model is quantized after being trained with full precision. The purpose of quantization-aware training is to ensure that the model remains accurate and robust even after quantization, which may introduce rounding errors and information loss due to reduced precision.</w:t>
      </w:r>
    </w:p>
    <w:p w:rsidR="00A87EDE" w:rsidRDefault="00A87EDE" w:rsidP="00A87EDE"/>
    <w:p w:rsidR="00A87EDE" w:rsidRDefault="00A87EDE" w:rsidP="00A87EDE">
      <w:r>
        <w:t>Why You Need Quantization-Aware Training:</w:t>
      </w:r>
    </w:p>
    <w:p w:rsidR="00A87EDE" w:rsidRDefault="00A87EDE" w:rsidP="00A87EDE"/>
    <w:p w:rsidR="00A87EDE" w:rsidRDefault="00A87EDE" w:rsidP="00A87EDE">
      <w:r>
        <w:t xml:space="preserve">Preserving Accuracy: Reducing the precision of weights and activations can result in a loss of information, potentially leading to a significant drop in model accuracy. Quantization-aware training </w:t>
      </w:r>
      <w:r>
        <w:lastRenderedPageBreak/>
        <w:t>ensures that the model's weights and activations are trained in a way that minimizes the impact of quantization on accuracy.</w:t>
      </w:r>
    </w:p>
    <w:p w:rsidR="00A87EDE" w:rsidRDefault="00A87EDE" w:rsidP="00A87EDE"/>
    <w:p w:rsidR="00A87EDE" w:rsidRDefault="00A87EDE" w:rsidP="00A87EDE">
      <w:r>
        <w:t>Maintaining Generalization: Quantization introduces non-determinism and can affect the generalization ability of the model. By training the model with quantization-aware techniques, it becomes more robust to the quantization process and generalizes better to unseen data.</w:t>
      </w:r>
    </w:p>
    <w:p w:rsidR="00A87EDE" w:rsidRDefault="00A87EDE" w:rsidP="00A87EDE"/>
    <w:p w:rsidR="00A87EDE" w:rsidRDefault="00A87EDE" w:rsidP="00A87EDE">
      <w:r>
        <w:t xml:space="preserve">Quantization-Aware Regularization: Quantization-aware training introduces quantization errors into the forward and backward passes during training. This additional noise can act as a form of regularization, helping to prevent </w:t>
      </w:r>
      <w:proofErr w:type="spellStart"/>
      <w:r>
        <w:t>overfitting</w:t>
      </w:r>
      <w:proofErr w:type="spellEnd"/>
      <w:r>
        <w:t xml:space="preserve"> and improve the model's generalization.</w:t>
      </w:r>
    </w:p>
    <w:p w:rsidR="00A87EDE" w:rsidRDefault="00A87EDE" w:rsidP="00A87EDE"/>
    <w:p w:rsidR="00A87EDE" w:rsidRDefault="00A87EDE" w:rsidP="00A87EDE">
      <w:r>
        <w:t>Quantization-Aware Optimization: During quantization-aware training, gradients are computed with respect to quantized values, enabling the optimizer to learn better quantized representations.</w:t>
      </w:r>
    </w:p>
    <w:p w:rsidR="00A87EDE" w:rsidRDefault="00A87EDE" w:rsidP="00A87EDE"/>
    <w:p w:rsidR="00A87EDE" w:rsidRPr="00A87EDE" w:rsidRDefault="00A87EDE" w:rsidP="00A87EDE">
      <w:r>
        <w:t>Reducing Post-Training Quantization Drift: Post-training quantization, which involves quantizing the model weights after training, may lead to a significant accuracy drop due to quantization drift. Quantization-aware training mitigates this drift by training the model with the same quantization as used during deployment.</w:t>
      </w:r>
    </w:p>
    <w:p w:rsidR="00A87EDE" w:rsidRDefault="00A87EDE" w:rsidP="00A87EDE"/>
    <w:p w:rsidR="00084678" w:rsidRPr="00084678" w:rsidRDefault="00084678" w:rsidP="00084678">
      <w:pPr>
        <w:rPr>
          <w:b/>
        </w:rPr>
      </w:pPr>
      <w:r w:rsidRPr="00084678">
        <w:rPr>
          <w:b/>
        </w:rPr>
        <w:t>What are model parallelism and data</w:t>
      </w:r>
      <w:r w:rsidRPr="00084678">
        <w:rPr>
          <w:b/>
        </w:rPr>
        <w:t xml:space="preserve"> parallelism? Why </w:t>
      </w:r>
      <w:proofErr w:type="gramStart"/>
      <w:r w:rsidRPr="00084678">
        <w:rPr>
          <w:b/>
        </w:rPr>
        <w:t>is the latter</w:t>
      </w:r>
      <w:proofErr w:type="gramEnd"/>
      <w:r w:rsidRPr="00084678">
        <w:rPr>
          <w:b/>
        </w:rPr>
        <w:t xml:space="preserve"> </w:t>
      </w:r>
      <w:r w:rsidRPr="00084678">
        <w:rPr>
          <w:b/>
        </w:rPr>
        <w:t>generally recommended?</w:t>
      </w:r>
    </w:p>
    <w:p w:rsidR="00084678" w:rsidRPr="00084678" w:rsidRDefault="00084678" w:rsidP="00084678">
      <w:r w:rsidRPr="00084678">
        <w:t>Model Parallelism and Data Parallelism are two different techniques used to parallelize the training of large machine learning models across multiple devices or processing units, such as GPUs or distributed systems.</w:t>
      </w:r>
    </w:p>
    <w:p w:rsidR="00084678" w:rsidRPr="00084678" w:rsidRDefault="00084678" w:rsidP="00084678"/>
    <w:p w:rsidR="00084678" w:rsidRPr="00084678" w:rsidRDefault="00084678" w:rsidP="00084678">
      <w:r w:rsidRPr="00084678">
        <w:t>Model Parallelism:</w:t>
      </w:r>
    </w:p>
    <w:p w:rsidR="00084678" w:rsidRPr="00084678" w:rsidRDefault="00084678" w:rsidP="00084678">
      <w:r w:rsidRPr="00084678">
        <w:t>Model parallelism involves splitting a large model into multiple parts or sub-models and distributing these parts across different devices or processors. Each device is responsible for computing the forward and backward passes for its assigned portion of the model. Model parallelism is typically used when a single device does not have enough memory to store the entire model.</w:t>
      </w:r>
    </w:p>
    <w:p w:rsidR="00084678" w:rsidRPr="00084678" w:rsidRDefault="00084678" w:rsidP="00084678"/>
    <w:p w:rsidR="00084678" w:rsidRPr="00084678" w:rsidRDefault="00084678" w:rsidP="00084678">
      <w:r w:rsidRPr="00084678">
        <w:t>Data Parallelism:</w:t>
      </w:r>
    </w:p>
    <w:p w:rsidR="00084678" w:rsidRPr="00084678" w:rsidRDefault="00084678" w:rsidP="00084678">
      <w:r w:rsidRPr="00084678">
        <w:t>Data parallelism involves replicating the entire model on each device and distributing different training samples (batches) across the devices. Each device independently computes the forward and backward passes on its respective batch. After each device completes its computation, the gradients are aggregated and averaged across the devices to update the model parameters.</w:t>
      </w:r>
    </w:p>
    <w:p w:rsidR="00084678" w:rsidRPr="00084678" w:rsidRDefault="00084678" w:rsidP="00084678"/>
    <w:p w:rsidR="00084678" w:rsidRPr="00084678" w:rsidRDefault="00084678" w:rsidP="00084678">
      <w:r w:rsidRPr="00084678">
        <w:t>Why Data Parallelism is Generally Recommended:</w:t>
      </w:r>
    </w:p>
    <w:p w:rsidR="00084678" w:rsidRPr="00084678" w:rsidRDefault="00084678" w:rsidP="00084678">
      <w:r w:rsidRPr="00084678">
        <w:lastRenderedPageBreak/>
        <w:t>Data parallelism is generally recommended and widely used for parallelizing the training of large deep learning models. There are several reasons for this:</w:t>
      </w:r>
    </w:p>
    <w:p w:rsidR="00084678" w:rsidRPr="00084678" w:rsidRDefault="00084678" w:rsidP="00084678"/>
    <w:p w:rsidR="00084678" w:rsidRPr="00084678" w:rsidRDefault="00084678" w:rsidP="00084678">
      <w:r w:rsidRPr="00084678">
        <w:t>Scalability: Data parallelism scales efficiently as the size of the training dataset and the model complexity increase. Adding more devices allows processing more data in parallel, leading to faster training times.</w:t>
      </w:r>
    </w:p>
    <w:p w:rsidR="00084678" w:rsidRPr="00084678" w:rsidRDefault="00084678" w:rsidP="00084678"/>
    <w:p w:rsidR="00084678" w:rsidRPr="00084678" w:rsidRDefault="00084678" w:rsidP="00084678">
      <w:r w:rsidRPr="00084678">
        <w:t>Simplicity: Data parallelism is easier to implement and manage compared to model parallelism. In data parallelism, each device operates independently on its own data, and the gradients are aggregated at the end of each iteration.</w:t>
      </w:r>
    </w:p>
    <w:p w:rsidR="00084678" w:rsidRPr="00084678" w:rsidRDefault="00084678" w:rsidP="00084678"/>
    <w:p w:rsidR="00084678" w:rsidRPr="00084678" w:rsidRDefault="00084678" w:rsidP="00084678">
      <w:r w:rsidRPr="00084678">
        <w:t>No Model Partitioning: Data parallelism does not require splitting the model, which means the original model architecture and logic can be preserved, simplifying the implementation and maintenance.</w:t>
      </w:r>
    </w:p>
    <w:p w:rsidR="00084678" w:rsidRPr="00084678" w:rsidRDefault="00084678" w:rsidP="00084678"/>
    <w:p w:rsidR="00084678" w:rsidRPr="00084678" w:rsidRDefault="00084678" w:rsidP="00084678">
      <w:r w:rsidRPr="00084678">
        <w:t xml:space="preserve">Regularization Effect: Data parallelism can act as a form of regularization since each device processes a different batch of data, introducing diversity and preventing </w:t>
      </w:r>
      <w:proofErr w:type="spellStart"/>
      <w:r w:rsidRPr="00084678">
        <w:t>overfitting</w:t>
      </w:r>
      <w:proofErr w:type="spellEnd"/>
      <w:r w:rsidRPr="00084678">
        <w:t>.</w:t>
      </w:r>
    </w:p>
    <w:p w:rsidR="00084678" w:rsidRPr="00084678" w:rsidRDefault="00084678" w:rsidP="00084678"/>
    <w:p w:rsidR="00084678" w:rsidRPr="00084678" w:rsidRDefault="00084678" w:rsidP="00084678">
      <w:r w:rsidRPr="00084678">
        <w:t>Optimized Implementations: Deep learning frameworks and libraries often have optimized implementations for data parallelism, making it easier to leverage multiple devices for training.</w:t>
      </w:r>
    </w:p>
    <w:p w:rsidR="00084678" w:rsidRPr="00084678" w:rsidRDefault="00084678" w:rsidP="00084678"/>
    <w:p w:rsidR="00084678" w:rsidRPr="00084678" w:rsidRDefault="00084678" w:rsidP="00084678">
      <w:r w:rsidRPr="00084678">
        <w:t>Hardware Compatibility: Many modern GPUs and distributed systems are designed with data parallelism in mind, making it a natural fit for parallel training.</w:t>
      </w:r>
    </w:p>
    <w:p w:rsidR="00084678" w:rsidRPr="00084678" w:rsidRDefault="00084678" w:rsidP="00084678"/>
    <w:p w:rsidR="00084678" w:rsidRPr="00084678" w:rsidRDefault="00084678" w:rsidP="00084678">
      <w:r w:rsidRPr="00084678">
        <w:t>However, it's worth noting that in some cases, model parallelism may be necessary, especially when dealing with extremely large models that cannot fit into the memory of a single device. In such scenarios, a combination of data parallelism and model parallelism might be used to distribute the computational load effectively. Nonetheless, data parallelism remains the more straightforward and widely used approach for parallel training, providing better scalability and ease of implementation for most deep learning models.</w:t>
      </w:r>
    </w:p>
    <w:p w:rsidR="00084678" w:rsidRPr="00084678" w:rsidRDefault="00084678" w:rsidP="00084678">
      <w:pPr>
        <w:rPr>
          <w:b/>
        </w:rPr>
      </w:pPr>
    </w:p>
    <w:p w:rsidR="00084678" w:rsidRDefault="00084678" w:rsidP="00084678">
      <w:pPr>
        <w:rPr>
          <w:b/>
        </w:rPr>
      </w:pPr>
    </w:p>
    <w:p w:rsidR="00084678" w:rsidRPr="00084678" w:rsidRDefault="00084678" w:rsidP="00084678">
      <w:pPr>
        <w:rPr>
          <w:b/>
        </w:rPr>
      </w:pPr>
      <w:r w:rsidRPr="00084678">
        <w:rPr>
          <w:b/>
        </w:rPr>
        <w:t>When training a model across multiple servers, what distribution strategies can you use?</w:t>
      </w:r>
    </w:p>
    <w:p w:rsidR="00084678" w:rsidRDefault="00084678" w:rsidP="00084678">
      <w:pPr>
        <w:rPr>
          <w:b/>
        </w:rPr>
      </w:pPr>
      <w:r w:rsidRPr="00084678">
        <w:rPr>
          <w:b/>
        </w:rPr>
        <w:t>How do you choose which one to use?</w:t>
      </w:r>
    </w:p>
    <w:p w:rsidR="00084678" w:rsidRPr="00B2355B" w:rsidRDefault="00084678" w:rsidP="00084678">
      <w:r w:rsidRPr="00B2355B">
        <w:t xml:space="preserve">Data Parallelism: In data parallelism, each server (worker) receives a copy of the entire model, and different subsets of the training data are distributed to each server. Each server independently computes the forward and backward passes on its batch of data, and gradients are averaged or </w:t>
      </w:r>
      <w:r w:rsidRPr="00B2355B">
        <w:lastRenderedPageBreak/>
        <w:t>aggregated across servers before updating the model. Data parallelism is suitable when the model can fit into each device's memory, and communication bandwidth between servers is not a bottleneck.</w:t>
      </w:r>
    </w:p>
    <w:p w:rsidR="00084678" w:rsidRPr="00B2355B" w:rsidRDefault="00084678" w:rsidP="00084678"/>
    <w:p w:rsidR="00084678" w:rsidRPr="00B2355B" w:rsidRDefault="00084678" w:rsidP="00084678">
      <w:r w:rsidRPr="00B2355B">
        <w:t>Model Parallelism: Model parallelism involves dividing the model across multiple servers. Each server is responsible for computing the forward and backward passes for its portion of the model. This strategy is useful when the model is too large to fit into a single device's memory. Model parallelism requires efficient communication and synchronization between servers since different parts of the model need to exchange information during computation.</w:t>
      </w:r>
    </w:p>
    <w:p w:rsidR="00084678" w:rsidRPr="00B2355B" w:rsidRDefault="00084678" w:rsidP="00084678"/>
    <w:p w:rsidR="00084678" w:rsidRPr="00B2355B" w:rsidRDefault="00084678" w:rsidP="00084678">
      <w:r w:rsidRPr="00B2355B">
        <w:t>Pipeline Parallelism: In pipeline parallelism, the model is divided into multiple stages or layers, and each server computes a specific stage of the model. The output of one server becomes the input for the next server in the pipeline. This approach is useful when the model has many layers, and each layer's computation can be done independently. Pipeline parallelism reduces the memory requirement of each server but increases the communication overhead.</w:t>
      </w:r>
    </w:p>
    <w:p w:rsidR="00084678" w:rsidRPr="00B2355B" w:rsidRDefault="00084678" w:rsidP="00084678"/>
    <w:p w:rsidR="00084678" w:rsidRPr="00B2355B" w:rsidRDefault="00084678" w:rsidP="00084678">
      <w:r w:rsidRPr="00B2355B">
        <w:t>Hybrid Parallelism: Hybrid parallelism combines multiple distribution strategies to leverage their respective benefits. For example, a hybrid approach might use data parallelism within a server and model parallelism across multiple servers to distribute the workload effectively.</w:t>
      </w:r>
    </w:p>
    <w:p w:rsidR="00084678" w:rsidRPr="00B2355B" w:rsidRDefault="00084678" w:rsidP="00084678"/>
    <w:p w:rsidR="00084678" w:rsidRPr="00B2355B" w:rsidRDefault="00084678" w:rsidP="00084678">
      <w:r w:rsidRPr="00B2355B">
        <w:t>Asynchronous Training: Asynchronous training allows servers to update their model parameters independently without waiting for gradients from other servers. This approach can speed up training but may introduce stale gradients, which can negatively impact convergence and require additional synchronization mechanisms.</w:t>
      </w:r>
    </w:p>
    <w:p w:rsidR="00084678" w:rsidRPr="00B2355B" w:rsidRDefault="00084678" w:rsidP="00084678"/>
    <w:p w:rsidR="00084678" w:rsidRPr="00B2355B" w:rsidRDefault="00084678" w:rsidP="00084678">
      <w:r w:rsidRPr="00B2355B">
        <w:t>Synchronous Training: In synchronous training, all servers update their model parameters simultaneously, waiting for gradients from all servers before applying updates. This strategy ensures consistent gradients but may lead to increased communication overhead and slower training.</w:t>
      </w:r>
    </w:p>
    <w:p w:rsidR="00084678" w:rsidRPr="00084678" w:rsidRDefault="00084678" w:rsidP="00084678">
      <w:pPr>
        <w:rPr>
          <w:b/>
        </w:rPr>
      </w:pPr>
      <w:bookmarkStart w:id="0" w:name="_GoBack"/>
      <w:bookmarkEnd w:id="0"/>
    </w:p>
    <w:p w:rsidR="00084678" w:rsidRPr="00084678" w:rsidRDefault="00084678" w:rsidP="00084678">
      <w:pPr>
        <w:rPr>
          <w:b/>
        </w:rPr>
      </w:pPr>
    </w:p>
    <w:p w:rsidR="00084678" w:rsidRPr="00084678" w:rsidRDefault="00084678" w:rsidP="00084678">
      <w:pPr>
        <w:rPr>
          <w:b/>
        </w:rPr>
      </w:pPr>
    </w:p>
    <w:p w:rsidR="00084678" w:rsidRPr="00A87EDE" w:rsidRDefault="00084678" w:rsidP="00A87EDE">
      <w:pPr>
        <w:rPr>
          <w:b/>
        </w:rPr>
      </w:pPr>
    </w:p>
    <w:p w:rsidR="00A87EDE" w:rsidRPr="00A87EDE" w:rsidRDefault="00A87EDE" w:rsidP="00A87EDE">
      <w:pPr>
        <w:rPr>
          <w:b/>
        </w:rPr>
      </w:pPr>
    </w:p>
    <w:p w:rsidR="00A87EDE" w:rsidRPr="00A87EDE" w:rsidRDefault="00A87EDE" w:rsidP="00A87EDE">
      <w:pPr>
        <w:rPr>
          <w:b/>
        </w:rPr>
      </w:pPr>
    </w:p>
    <w:p w:rsidR="00A87EDE" w:rsidRPr="00A87EDE" w:rsidRDefault="00A87EDE" w:rsidP="00A87EDE">
      <w:pPr>
        <w:rPr>
          <w:b/>
        </w:rPr>
      </w:pPr>
    </w:p>
    <w:p w:rsidR="00A87EDE" w:rsidRPr="00A87EDE" w:rsidRDefault="00A87EDE" w:rsidP="00A87EDE">
      <w:pPr>
        <w:rPr>
          <w:b/>
        </w:rPr>
      </w:pPr>
    </w:p>
    <w:sectPr w:rsidR="00A87EDE" w:rsidRPr="00A87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8EE"/>
    <w:rsid w:val="00084678"/>
    <w:rsid w:val="003244D1"/>
    <w:rsid w:val="006338EE"/>
    <w:rsid w:val="00912E44"/>
    <w:rsid w:val="00A87EDE"/>
    <w:rsid w:val="00B23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A1AE1-CD16-4E30-BB0E-EAA692C5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660004">
      <w:bodyDiv w:val="1"/>
      <w:marLeft w:val="0"/>
      <w:marRight w:val="0"/>
      <w:marTop w:val="0"/>
      <w:marBottom w:val="0"/>
      <w:divBdr>
        <w:top w:val="none" w:sz="0" w:space="0" w:color="auto"/>
        <w:left w:val="none" w:sz="0" w:space="0" w:color="auto"/>
        <w:bottom w:val="none" w:sz="0" w:space="0" w:color="auto"/>
        <w:right w:val="none" w:sz="0" w:space="0" w:color="auto"/>
      </w:divBdr>
    </w:div>
    <w:div w:id="554508333">
      <w:bodyDiv w:val="1"/>
      <w:marLeft w:val="0"/>
      <w:marRight w:val="0"/>
      <w:marTop w:val="0"/>
      <w:marBottom w:val="0"/>
      <w:divBdr>
        <w:top w:val="none" w:sz="0" w:space="0" w:color="auto"/>
        <w:left w:val="none" w:sz="0" w:space="0" w:color="auto"/>
        <w:bottom w:val="none" w:sz="0" w:space="0" w:color="auto"/>
        <w:right w:val="none" w:sz="0" w:space="0" w:color="auto"/>
      </w:divBdr>
      <w:divsChild>
        <w:div w:id="697658455">
          <w:marLeft w:val="0"/>
          <w:marRight w:val="0"/>
          <w:marTop w:val="0"/>
          <w:marBottom w:val="0"/>
          <w:divBdr>
            <w:top w:val="single" w:sz="2" w:space="0" w:color="D9D9E3"/>
            <w:left w:val="single" w:sz="2" w:space="0" w:color="D9D9E3"/>
            <w:bottom w:val="single" w:sz="2" w:space="0" w:color="D9D9E3"/>
            <w:right w:val="single" w:sz="2" w:space="0" w:color="D9D9E3"/>
          </w:divBdr>
          <w:divsChild>
            <w:div w:id="1988702129">
              <w:marLeft w:val="0"/>
              <w:marRight w:val="0"/>
              <w:marTop w:val="0"/>
              <w:marBottom w:val="0"/>
              <w:divBdr>
                <w:top w:val="single" w:sz="2" w:space="0" w:color="D9D9E3"/>
                <w:left w:val="single" w:sz="2" w:space="0" w:color="D9D9E3"/>
                <w:bottom w:val="single" w:sz="2" w:space="0" w:color="D9D9E3"/>
                <w:right w:val="single" w:sz="2" w:space="0" w:color="D9D9E3"/>
              </w:divBdr>
              <w:divsChild>
                <w:div w:id="549534620">
                  <w:marLeft w:val="0"/>
                  <w:marRight w:val="0"/>
                  <w:marTop w:val="0"/>
                  <w:marBottom w:val="0"/>
                  <w:divBdr>
                    <w:top w:val="single" w:sz="2" w:space="0" w:color="D9D9E3"/>
                    <w:left w:val="single" w:sz="2" w:space="0" w:color="D9D9E3"/>
                    <w:bottom w:val="single" w:sz="2" w:space="0" w:color="D9D9E3"/>
                    <w:right w:val="single" w:sz="2" w:space="0" w:color="D9D9E3"/>
                  </w:divBdr>
                  <w:divsChild>
                    <w:div w:id="1420982288">
                      <w:marLeft w:val="0"/>
                      <w:marRight w:val="0"/>
                      <w:marTop w:val="0"/>
                      <w:marBottom w:val="0"/>
                      <w:divBdr>
                        <w:top w:val="single" w:sz="2" w:space="0" w:color="D9D9E3"/>
                        <w:left w:val="single" w:sz="2" w:space="0" w:color="D9D9E3"/>
                        <w:bottom w:val="single" w:sz="2" w:space="0" w:color="D9D9E3"/>
                        <w:right w:val="single" w:sz="2" w:space="0" w:color="D9D9E3"/>
                      </w:divBdr>
                      <w:divsChild>
                        <w:div w:id="672025924">
                          <w:marLeft w:val="0"/>
                          <w:marRight w:val="0"/>
                          <w:marTop w:val="0"/>
                          <w:marBottom w:val="0"/>
                          <w:divBdr>
                            <w:top w:val="single" w:sz="2" w:space="0" w:color="auto"/>
                            <w:left w:val="single" w:sz="2" w:space="0" w:color="auto"/>
                            <w:bottom w:val="single" w:sz="6" w:space="0" w:color="auto"/>
                            <w:right w:val="single" w:sz="2" w:space="0" w:color="auto"/>
                          </w:divBdr>
                          <w:divsChild>
                            <w:div w:id="227770101">
                              <w:marLeft w:val="0"/>
                              <w:marRight w:val="0"/>
                              <w:marTop w:val="100"/>
                              <w:marBottom w:val="100"/>
                              <w:divBdr>
                                <w:top w:val="single" w:sz="2" w:space="0" w:color="D9D9E3"/>
                                <w:left w:val="single" w:sz="2" w:space="0" w:color="D9D9E3"/>
                                <w:bottom w:val="single" w:sz="2" w:space="0" w:color="D9D9E3"/>
                                <w:right w:val="single" w:sz="2" w:space="0" w:color="D9D9E3"/>
                              </w:divBdr>
                              <w:divsChild>
                                <w:div w:id="842091959">
                                  <w:marLeft w:val="0"/>
                                  <w:marRight w:val="0"/>
                                  <w:marTop w:val="0"/>
                                  <w:marBottom w:val="0"/>
                                  <w:divBdr>
                                    <w:top w:val="single" w:sz="2" w:space="0" w:color="D9D9E3"/>
                                    <w:left w:val="single" w:sz="2" w:space="0" w:color="D9D9E3"/>
                                    <w:bottom w:val="single" w:sz="2" w:space="0" w:color="D9D9E3"/>
                                    <w:right w:val="single" w:sz="2" w:space="0" w:color="D9D9E3"/>
                                  </w:divBdr>
                                  <w:divsChild>
                                    <w:div w:id="1500190880">
                                      <w:marLeft w:val="0"/>
                                      <w:marRight w:val="0"/>
                                      <w:marTop w:val="0"/>
                                      <w:marBottom w:val="0"/>
                                      <w:divBdr>
                                        <w:top w:val="single" w:sz="2" w:space="0" w:color="D9D9E3"/>
                                        <w:left w:val="single" w:sz="2" w:space="0" w:color="D9D9E3"/>
                                        <w:bottom w:val="single" w:sz="2" w:space="0" w:color="D9D9E3"/>
                                        <w:right w:val="single" w:sz="2" w:space="0" w:color="D9D9E3"/>
                                      </w:divBdr>
                                      <w:divsChild>
                                        <w:div w:id="2055425802">
                                          <w:marLeft w:val="0"/>
                                          <w:marRight w:val="0"/>
                                          <w:marTop w:val="0"/>
                                          <w:marBottom w:val="0"/>
                                          <w:divBdr>
                                            <w:top w:val="single" w:sz="2" w:space="0" w:color="D9D9E3"/>
                                            <w:left w:val="single" w:sz="2" w:space="0" w:color="D9D9E3"/>
                                            <w:bottom w:val="single" w:sz="2" w:space="0" w:color="D9D9E3"/>
                                            <w:right w:val="single" w:sz="2" w:space="0" w:color="D9D9E3"/>
                                          </w:divBdr>
                                          <w:divsChild>
                                            <w:div w:id="89339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6983933">
          <w:marLeft w:val="0"/>
          <w:marRight w:val="0"/>
          <w:marTop w:val="0"/>
          <w:marBottom w:val="0"/>
          <w:divBdr>
            <w:top w:val="none" w:sz="0" w:space="0" w:color="auto"/>
            <w:left w:val="none" w:sz="0" w:space="0" w:color="auto"/>
            <w:bottom w:val="none" w:sz="0" w:space="0" w:color="auto"/>
            <w:right w:val="none" w:sz="0" w:space="0" w:color="auto"/>
          </w:divBdr>
          <w:divsChild>
            <w:div w:id="1888644041">
              <w:marLeft w:val="0"/>
              <w:marRight w:val="0"/>
              <w:marTop w:val="0"/>
              <w:marBottom w:val="0"/>
              <w:divBdr>
                <w:top w:val="single" w:sz="2" w:space="0" w:color="D9D9E3"/>
                <w:left w:val="single" w:sz="2" w:space="0" w:color="D9D9E3"/>
                <w:bottom w:val="single" w:sz="2" w:space="0" w:color="D9D9E3"/>
                <w:right w:val="single" w:sz="2" w:space="0" w:color="D9D9E3"/>
              </w:divBdr>
              <w:divsChild>
                <w:div w:id="2112625222">
                  <w:marLeft w:val="0"/>
                  <w:marRight w:val="0"/>
                  <w:marTop w:val="0"/>
                  <w:marBottom w:val="0"/>
                  <w:divBdr>
                    <w:top w:val="single" w:sz="2" w:space="0" w:color="D9D9E3"/>
                    <w:left w:val="single" w:sz="2" w:space="0" w:color="D9D9E3"/>
                    <w:bottom w:val="single" w:sz="2" w:space="0" w:color="D9D9E3"/>
                    <w:right w:val="single" w:sz="2" w:space="0" w:color="D9D9E3"/>
                  </w:divBdr>
                  <w:divsChild>
                    <w:div w:id="1237276494">
                      <w:marLeft w:val="0"/>
                      <w:marRight w:val="0"/>
                      <w:marTop w:val="0"/>
                      <w:marBottom w:val="0"/>
                      <w:divBdr>
                        <w:top w:val="single" w:sz="2" w:space="0" w:color="D9D9E3"/>
                        <w:left w:val="single" w:sz="2" w:space="0" w:color="D9D9E3"/>
                        <w:bottom w:val="single" w:sz="2" w:space="0" w:color="D9D9E3"/>
                        <w:right w:val="single" w:sz="2" w:space="0" w:color="D9D9E3"/>
                      </w:divBdr>
                      <w:divsChild>
                        <w:div w:id="55323316">
                          <w:marLeft w:val="0"/>
                          <w:marRight w:val="0"/>
                          <w:marTop w:val="0"/>
                          <w:marBottom w:val="0"/>
                          <w:divBdr>
                            <w:top w:val="single" w:sz="2" w:space="0" w:color="D9D9E3"/>
                            <w:left w:val="single" w:sz="2" w:space="0" w:color="D9D9E3"/>
                            <w:bottom w:val="single" w:sz="2" w:space="0" w:color="D9D9E3"/>
                            <w:right w:val="single" w:sz="2" w:space="0" w:color="D9D9E3"/>
                          </w:divBdr>
                          <w:divsChild>
                            <w:div w:id="905451425">
                              <w:marLeft w:val="0"/>
                              <w:marRight w:val="0"/>
                              <w:marTop w:val="0"/>
                              <w:marBottom w:val="0"/>
                              <w:divBdr>
                                <w:top w:val="single" w:sz="2" w:space="0" w:color="D9D9E3"/>
                                <w:left w:val="single" w:sz="2" w:space="0" w:color="D9D9E3"/>
                                <w:bottom w:val="single" w:sz="2" w:space="0" w:color="D9D9E3"/>
                                <w:right w:val="single" w:sz="2" w:space="0" w:color="D9D9E3"/>
                              </w:divBdr>
                              <w:divsChild>
                                <w:div w:id="184354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397664">
      <w:bodyDiv w:val="1"/>
      <w:marLeft w:val="0"/>
      <w:marRight w:val="0"/>
      <w:marTop w:val="0"/>
      <w:marBottom w:val="0"/>
      <w:divBdr>
        <w:top w:val="none" w:sz="0" w:space="0" w:color="auto"/>
        <w:left w:val="none" w:sz="0" w:space="0" w:color="auto"/>
        <w:bottom w:val="none" w:sz="0" w:space="0" w:color="auto"/>
        <w:right w:val="none" w:sz="0" w:space="0" w:color="auto"/>
      </w:divBdr>
    </w:div>
    <w:div w:id="736127543">
      <w:bodyDiv w:val="1"/>
      <w:marLeft w:val="0"/>
      <w:marRight w:val="0"/>
      <w:marTop w:val="0"/>
      <w:marBottom w:val="0"/>
      <w:divBdr>
        <w:top w:val="none" w:sz="0" w:space="0" w:color="auto"/>
        <w:left w:val="none" w:sz="0" w:space="0" w:color="auto"/>
        <w:bottom w:val="none" w:sz="0" w:space="0" w:color="auto"/>
        <w:right w:val="none" w:sz="0" w:space="0" w:color="auto"/>
      </w:divBdr>
      <w:divsChild>
        <w:div w:id="445347631">
          <w:marLeft w:val="0"/>
          <w:marRight w:val="0"/>
          <w:marTop w:val="0"/>
          <w:marBottom w:val="0"/>
          <w:divBdr>
            <w:top w:val="single" w:sz="2" w:space="0" w:color="D9D9E3"/>
            <w:left w:val="single" w:sz="2" w:space="0" w:color="D9D9E3"/>
            <w:bottom w:val="single" w:sz="2" w:space="0" w:color="D9D9E3"/>
            <w:right w:val="single" w:sz="2" w:space="0" w:color="D9D9E3"/>
          </w:divBdr>
          <w:divsChild>
            <w:div w:id="415174971">
              <w:marLeft w:val="0"/>
              <w:marRight w:val="0"/>
              <w:marTop w:val="0"/>
              <w:marBottom w:val="0"/>
              <w:divBdr>
                <w:top w:val="single" w:sz="2" w:space="0" w:color="D9D9E3"/>
                <w:left w:val="single" w:sz="2" w:space="0" w:color="D9D9E3"/>
                <w:bottom w:val="single" w:sz="2" w:space="0" w:color="D9D9E3"/>
                <w:right w:val="single" w:sz="2" w:space="0" w:color="D9D9E3"/>
              </w:divBdr>
              <w:divsChild>
                <w:div w:id="1526476580">
                  <w:marLeft w:val="0"/>
                  <w:marRight w:val="0"/>
                  <w:marTop w:val="0"/>
                  <w:marBottom w:val="0"/>
                  <w:divBdr>
                    <w:top w:val="single" w:sz="2" w:space="0" w:color="D9D9E3"/>
                    <w:left w:val="single" w:sz="2" w:space="0" w:color="D9D9E3"/>
                    <w:bottom w:val="single" w:sz="2" w:space="0" w:color="D9D9E3"/>
                    <w:right w:val="single" w:sz="2" w:space="0" w:color="D9D9E3"/>
                  </w:divBdr>
                  <w:divsChild>
                    <w:div w:id="984430735">
                      <w:marLeft w:val="0"/>
                      <w:marRight w:val="0"/>
                      <w:marTop w:val="0"/>
                      <w:marBottom w:val="0"/>
                      <w:divBdr>
                        <w:top w:val="single" w:sz="2" w:space="0" w:color="D9D9E3"/>
                        <w:left w:val="single" w:sz="2" w:space="0" w:color="D9D9E3"/>
                        <w:bottom w:val="single" w:sz="2" w:space="0" w:color="D9D9E3"/>
                        <w:right w:val="single" w:sz="2" w:space="0" w:color="D9D9E3"/>
                      </w:divBdr>
                      <w:divsChild>
                        <w:div w:id="1369066172">
                          <w:marLeft w:val="0"/>
                          <w:marRight w:val="0"/>
                          <w:marTop w:val="0"/>
                          <w:marBottom w:val="0"/>
                          <w:divBdr>
                            <w:top w:val="single" w:sz="2" w:space="0" w:color="auto"/>
                            <w:left w:val="single" w:sz="2" w:space="0" w:color="auto"/>
                            <w:bottom w:val="single" w:sz="6" w:space="0" w:color="auto"/>
                            <w:right w:val="single" w:sz="2" w:space="0" w:color="auto"/>
                          </w:divBdr>
                          <w:divsChild>
                            <w:div w:id="1188328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522215">
                                  <w:marLeft w:val="0"/>
                                  <w:marRight w:val="0"/>
                                  <w:marTop w:val="0"/>
                                  <w:marBottom w:val="0"/>
                                  <w:divBdr>
                                    <w:top w:val="single" w:sz="2" w:space="0" w:color="D9D9E3"/>
                                    <w:left w:val="single" w:sz="2" w:space="0" w:color="D9D9E3"/>
                                    <w:bottom w:val="single" w:sz="2" w:space="0" w:color="D9D9E3"/>
                                    <w:right w:val="single" w:sz="2" w:space="0" w:color="D9D9E3"/>
                                  </w:divBdr>
                                  <w:divsChild>
                                    <w:div w:id="1966159401">
                                      <w:marLeft w:val="0"/>
                                      <w:marRight w:val="0"/>
                                      <w:marTop w:val="0"/>
                                      <w:marBottom w:val="0"/>
                                      <w:divBdr>
                                        <w:top w:val="single" w:sz="2" w:space="0" w:color="D9D9E3"/>
                                        <w:left w:val="single" w:sz="2" w:space="0" w:color="D9D9E3"/>
                                        <w:bottom w:val="single" w:sz="2" w:space="0" w:color="D9D9E3"/>
                                        <w:right w:val="single" w:sz="2" w:space="0" w:color="D9D9E3"/>
                                      </w:divBdr>
                                      <w:divsChild>
                                        <w:div w:id="647906385">
                                          <w:marLeft w:val="0"/>
                                          <w:marRight w:val="0"/>
                                          <w:marTop w:val="0"/>
                                          <w:marBottom w:val="0"/>
                                          <w:divBdr>
                                            <w:top w:val="single" w:sz="2" w:space="0" w:color="D9D9E3"/>
                                            <w:left w:val="single" w:sz="2" w:space="0" w:color="D9D9E3"/>
                                            <w:bottom w:val="single" w:sz="2" w:space="0" w:color="D9D9E3"/>
                                            <w:right w:val="single" w:sz="2" w:space="0" w:color="D9D9E3"/>
                                          </w:divBdr>
                                          <w:divsChild>
                                            <w:div w:id="205739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2218542">
          <w:marLeft w:val="0"/>
          <w:marRight w:val="0"/>
          <w:marTop w:val="0"/>
          <w:marBottom w:val="0"/>
          <w:divBdr>
            <w:top w:val="none" w:sz="0" w:space="0" w:color="auto"/>
            <w:left w:val="none" w:sz="0" w:space="0" w:color="auto"/>
            <w:bottom w:val="none" w:sz="0" w:space="0" w:color="auto"/>
            <w:right w:val="none" w:sz="0" w:space="0" w:color="auto"/>
          </w:divBdr>
        </w:div>
      </w:divsChild>
    </w:div>
    <w:div w:id="1464881521">
      <w:bodyDiv w:val="1"/>
      <w:marLeft w:val="0"/>
      <w:marRight w:val="0"/>
      <w:marTop w:val="0"/>
      <w:marBottom w:val="0"/>
      <w:divBdr>
        <w:top w:val="none" w:sz="0" w:space="0" w:color="auto"/>
        <w:left w:val="none" w:sz="0" w:space="0" w:color="auto"/>
        <w:bottom w:val="none" w:sz="0" w:space="0" w:color="auto"/>
        <w:right w:val="none" w:sz="0" w:space="0" w:color="auto"/>
      </w:divBdr>
    </w:div>
    <w:div w:id="1489248523">
      <w:bodyDiv w:val="1"/>
      <w:marLeft w:val="0"/>
      <w:marRight w:val="0"/>
      <w:marTop w:val="0"/>
      <w:marBottom w:val="0"/>
      <w:divBdr>
        <w:top w:val="none" w:sz="0" w:space="0" w:color="auto"/>
        <w:left w:val="none" w:sz="0" w:space="0" w:color="auto"/>
        <w:bottom w:val="none" w:sz="0" w:space="0" w:color="auto"/>
        <w:right w:val="none" w:sz="0" w:space="0" w:color="auto"/>
      </w:divBdr>
    </w:div>
    <w:div w:id="1499541494">
      <w:bodyDiv w:val="1"/>
      <w:marLeft w:val="0"/>
      <w:marRight w:val="0"/>
      <w:marTop w:val="0"/>
      <w:marBottom w:val="0"/>
      <w:divBdr>
        <w:top w:val="none" w:sz="0" w:space="0" w:color="auto"/>
        <w:left w:val="none" w:sz="0" w:space="0" w:color="auto"/>
        <w:bottom w:val="none" w:sz="0" w:space="0" w:color="auto"/>
        <w:right w:val="none" w:sz="0" w:space="0" w:color="auto"/>
      </w:divBdr>
    </w:div>
    <w:div w:id="1972204069">
      <w:bodyDiv w:val="1"/>
      <w:marLeft w:val="0"/>
      <w:marRight w:val="0"/>
      <w:marTop w:val="0"/>
      <w:marBottom w:val="0"/>
      <w:divBdr>
        <w:top w:val="none" w:sz="0" w:space="0" w:color="auto"/>
        <w:left w:val="none" w:sz="0" w:space="0" w:color="auto"/>
        <w:bottom w:val="none" w:sz="0" w:space="0" w:color="auto"/>
        <w:right w:val="none" w:sz="0" w:space="0" w:color="auto"/>
      </w:divBdr>
      <w:divsChild>
        <w:div w:id="1272010795">
          <w:marLeft w:val="0"/>
          <w:marRight w:val="0"/>
          <w:marTop w:val="0"/>
          <w:marBottom w:val="0"/>
          <w:divBdr>
            <w:top w:val="single" w:sz="2" w:space="0" w:color="D9D9E3"/>
            <w:left w:val="single" w:sz="2" w:space="0" w:color="D9D9E3"/>
            <w:bottom w:val="single" w:sz="2" w:space="0" w:color="D9D9E3"/>
            <w:right w:val="single" w:sz="2" w:space="0" w:color="D9D9E3"/>
          </w:divBdr>
          <w:divsChild>
            <w:div w:id="2133598676">
              <w:marLeft w:val="0"/>
              <w:marRight w:val="0"/>
              <w:marTop w:val="0"/>
              <w:marBottom w:val="0"/>
              <w:divBdr>
                <w:top w:val="single" w:sz="2" w:space="0" w:color="D9D9E3"/>
                <w:left w:val="single" w:sz="2" w:space="0" w:color="D9D9E3"/>
                <w:bottom w:val="single" w:sz="2" w:space="0" w:color="D9D9E3"/>
                <w:right w:val="single" w:sz="2" w:space="0" w:color="D9D9E3"/>
              </w:divBdr>
              <w:divsChild>
                <w:div w:id="1456370135">
                  <w:marLeft w:val="0"/>
                  <w:marRight w:val="0"/>
                  <w:marTop w:val="0"/>
                  <w:marBottom w:val="0"/>
                  <w:divBdr>
                    <w:top w:val="single" w:sz="2" w:space="0" w:color="D9D9E3"/>
                    <w:left w:val="single" w:sz="2" w:space="0" w:color="D9D9E3"/>
                    <w:bottom w:val="single" w:sz="2" w:space="0" w:color="D9D9E3"/>
                    <w:right w:val="single" w:sz="2" w:space="0" w:color="D9D9E3"/>
                  </w:divBdr>
                  <w:divsChild>
                    <w:div w:id="2032490407">
                      <w:marLeft w:val="0"/>
                      <w:marRight w:val="0"/>
                      <w:marTop w:val="0"/>
                      <w:marBottom w:val="0"/>
                      <w:divBdr>
                        <w:top w:val="single" w:sz="2" w:space="0" w:color="D9D9E3"/>
                        <w:left w:val="single" w:sz="2" w:space="0" w:color="D9D9E3"/>
                        <w:bottom w:val="single" w:sz="2" w:space="0" w:color="D9D9E3"/>
                        <w:right w:val="single" w:sz="2" w:space="0" w:color="D9D9E3"/>
                      </w:divBdr>
                      <w:divsChild>
                        <w:div w:id="1013802755">
                          <w:marLeft w:val="0"/>
                          <w:marRight w:val="0"/>
                          <w:marTop w:val="0"/>
                          <w:marBottom w:val="0"/>
                          <w:divBdr>
                            <w:top w:val="single" w:sz="2" w:space="0" w:color="auto"/>
                            <w:left w:val="single" w:sz="2" w:space="0" w:color="auto"/>
                            <w:bottom w:val="single" w:sz="6" w:space="0" w:color="auto"/>
                            <w:right w:val="single" w:sz="2" w:space="0" w:color="auto"/>
                          </w:divBdr>
                          <w:divsChild>
                            <w:div w:id="1929920755">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06312">
                                  <w:marLeft w:val="0"/>
                                  <w:marRight w:val="0"/>
                                  <w:marTop w:val="0"/>
                                  <w:marBottom w:val="0"/>
                                  <w:divBdr>
                                    <w:top w:val="single" w:sz="2" w:space="0" w:color="D9D9E3"/>
                                    <w:left w:val="single" w:sz="2" w:space="0" w:color="D9D9E3"/>
                                    <w:bottom w:val="single" w:sz="2" w:space="0" w:color="D9D9E3"/>
                                    <w:right w:val="single" w:sz="2" w:space="0" w:color="D9D9E3"/>
                                  </w:divBdr>
                                  <w:divsChild>
                                    <w:div w:id="185614313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400">
                                          <w:marLeft w:val="0"/>
                                          <w:marRight w:val="0"/>
                                          <w:marTop w:val="0"/>
                                          <w:marBottom w:val="0"/>
                                          <w:divBdr>
                                            <w:top w:val="single" w:sz="2" w:space="0" w:color="D9D9E3"/>
                                            <w:left w:val="single" w:sz="2" w:space="0" w:color="D9D9E3"/>
                                            <w:bottom w:val="single" w:sz="2" w:space="0" w:color="D9D9E3"/>
                                            <w:right w:val="single" w:sz="2" w:space="0" w:color="D9D9E3"/>
                                          </w:divBdr>
                                          <w:divsChild>
                                            <w:div w:id="18725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4507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2023-07-29T16:45:00Z</dcterms:created>
  <dcterms:modified xsi:type="dcterms:W3CDTF">2023-07-29T17:17:00Z</dcterms:modified>
</cp:coreProperties>
</file>