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My experience leading large-scale, AI-driven productization and platform initiatives at Meta directly matches Intuit's requirements for a Sr. Staff TPM in the GBSG Fintech PMO. I've spearheaded the launch of AI-centric hardware products and managed strategic planning for 350+ person organizations, consistently accelerating technology outcomes, managing complex portfolios, and driving executive-level influence. My prior work at PayPal, consolidating multi-tenant platforms across global markets, further demonstrates my capacity for enterprise-level impact in a fintech environment.</w:t>
      </w:r>
    </w:p>
    <w:p>
      <w:r>
        <w:t>This role represents an ideal next step, allowing me to leverage my expertise in scaling complex programs, establishing world-class execution frameworks, and implementing AI-first strategies within Intuit's critical Fintech ecosystem. I bring a track record of thriving amidst ambiguity, delivering clarity, and driving strategic execution.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