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background as a Lead TPM at Meta, delivering AI-driven hardware and managing programs exceeding $100M, directly aligns with the strategic demands of Tesla's AI Data Center, Digital Optimus initiatives. I consistently translate ambiguous research into globally deployed products, orchestrating cross-functional teams to scale complex AI infrastructure and hardware from conception to launch.</w:t>
      </w:r>
    </w:p>
    <w:p>
      <w:r>
        <w:t>This role presents a compelling opportunity to apply my expertise in foundational AI infrastructure and hardware program leadership to a transformative mission, driving the next generation of AI for robotics and autonomous systems at Tesla.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