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egzdrmaafet3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8lqbvf3yp5p3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d0sm7z6omqd0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Caso de uso</w:t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eading=h.bg0v61ea5t1t" w:id="5"/>
      <w:bookmarkEnd w:id="5"/>
      <w:r w:rsidDel="00000000" w:rsidR="00000000" w:rsidRPr="00000000">
        <w:rPr>
          <w:rtl w:val="0"/>
        </w:rPr>
        <w:t xml:space="preserve">Crear receta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7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amtcqbfyyo71" w:id="6"/>
      <w:bookmarkEnd w:id="6"/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objetivo de esta funcionalidad es permitir que el usuario registrado pueda crear una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nueva receta dentro del sistema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RecetaNotes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 acceder a esta opción, el sistema genera automáticamente una receta en blanco, lista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ser completada con el título, los ingredientes y las instrucciones correspondientes.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acción busca facilitar la organización y registro de nuevas recetas personales,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brindando una experiencia simple, rápida y accesible.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kaibx35hqibn" w:id="7"/>
      <w:bookmarkEnd w:id="7"/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El usuario debe tener una cuenta activa y haber iniciado sesión correctamente en la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aplicación.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El sistema debe encontrarse en funcionamiento y con acceso a la base de datos.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El usuario debe encontrarse en la pantalla principal del sistema.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74hxidywea5p" w:id="8"/>
      <w:bookmarkEnd w:id="8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Usuario registrado: actor principal que inicia la acción de crear una nueva receta.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Sistema RecetaNotes: actor secundario que genera la estructura vacía de la receta y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gestiona su almacenamiento temporal o permanente.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ioom95fimzcu" w:id="9"/>
      <w:bookmarkEnd w:id="9"/>
      <w:r w:rsidDel="00000000" w:rsidR="00000000" w:rsidRPr="00000000">
        <w:rPr>
          <w:rtl w:val="0"/>
        </w:rPr>
        <w:t xml:space="preserve">Flujo de ejecución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</w:rPr>
      </w:pPr>
      <w:bookmarkStart w:colFirst="0" w:colLast="0" w:name="_heading=h.d5aq8fvt02o4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Inicio de sesión: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usuario accede a la aplicación e ingresa sus credenciales (usuario y contraseña).</w:t>
        <w:br w:type="textWrapping"/>
        <w:t xml:space="preserve"> El sistema verifica la información si es correcta, muestra la pantalla principal.</w:t>
        <w:br w:type="textWrapping"/>
        <w:t xml:space="preserve"> En caso de que las credenciales no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coincidan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el sistema informa el error con un mensaje y permite al usuario volver a intentarlo.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</w:rPr>
      </w:pPr>
      <w:bookmarkStart w:colFirst="0" w:colLast="0" w:name="_heading=h.qhjndn1oae8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Acceso a la creación de recetas: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Desde la pantalla principal, el usuario visualiza el menú con las distintas opciones disponibles.</w:t>
        <w:br w:type="textWrapping"/>
        <w:t xml:space="preserve"> En el lado derecho superior selecciona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“+”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indicando su intención de crear una nueva receta.</w:t>
        <w:br w:type="textWrapping"/>
        <w:t xml:space="preserve"> Al hacerlo, el sistema inicia el proceso de generación de una receta en blanco.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</w:rPr>
      </w:pPr>
      <w:bookmarkStart w:colFirst="0" w:colLast="0" w:name="_heading=h.3d46siuxkxp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</w:rPr>
      </w:pPr>
      <w:bookmarkStart w:colFirst="0" w:colLast="0" w:name="_heading=h.t3j0283ytli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</w:rPr>
      </w:pPr>
      <w:bookmarkStart w:colFirst="0" w:colLast="0" w:name="_heading=h.lzyno4w56rd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1"/>
          <w:bCs w:val="1"/>
        </w:rPr>
      </w:pPr>
      <w:bookmarkStart w:colFirst="0" w:colLast="0" w:name="_heading=h.5lnk3wqgfwmh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Generación de la receta en blanco: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crea una nueva receta vacía compuesta por los siguientes campos editables: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-Título de la receta</w:t>
        <w:br w:type="textWrapping"/>
        <w:t xml:space="preserve">-Lista de ingredientes</w:t>
        <w:br w:type="textWrapping"/>
        <w:t xml:space="preserve">-Instrucciones paso a paso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Guardado de la receta: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Una vez que el usuario presiona el botón de retroceso nativo la receta, indica al sistema que terminó con la edición de la receta y se procede a guardarse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eading=h.bd5vx5p27qms" w:id="16"/>
      <w:bookmarkEnd w:id="16"/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La nueva receta queda registrada en la base de datos asociada a la cuenta del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usuario.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La receta creada se visualiza en la lista de recetas personales del usuario.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-El sistema actualiza la interfaz para reflejar la nueva receta agregada.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6g4t676v3nii" w:id="17"/>
      <w:bookmarkEnd w:id="17"/>
      <w:r w:rsidDel="00000000" w:rsidR="00000000" w:rsidRPr="00000000">
        <w:rPr>
          <w:rtl w:val="0"/>
        </w:rPr>
        <w:t xml:space="preserve">Flujos de ejecución alternativos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Campos incompletos: Si el usuario intenta guardar la receta sin completar todos los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campos obligatorios, el sistema muestra un mensaje de advertencia indicando que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 completar los datos faltantes antes de continuar.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Error de conexión: Si se produce una falla de conexión con la base de datos, el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sistema muestra un mensaje de error y permite reintentar la acción más tarde.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Cancelación: Si el usuario decide no continuar con la creación, puede cancelar el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proceso y regresar a la pantalla principal sin guardar cambios.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-En caso de que las credenciales no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coincidan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el sistema informa el error con un mensaje y permite al usuario volver a intentarlo.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028825" cy="40767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81225" cy="4030202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030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heading=h.ism7gq8msn1h" w:id="18"/>
      <w:bookmarkEnd w:id="18"/>
      <w:r w:rsidDel="00000000" w:rsidR="00000000" w:rsidRPr="00000000">
        <w:rPr>
          <w:rtl w:val="0"/>
        </w:rPr>
        <w:t xml:space="preserve">Interfaz de usuario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interfaz de “Crear receta” presenta los siguientes componentes principales: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Campo de texto para el título de la receta.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Área de texto para los ingredientes.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Área de texto para las instrucciones o pasos de preparación.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Botón “Guardar” para registrar la receta.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Botón “Cancelar” para volver al menú principal sin guardar.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2105025" cy="376237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4822" l="6772" r="5179" t="700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Componentes generales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Módulo de autenticación: garantiza que solo usuarios registrados puedan acceder a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función.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Módulo de gestión de recetas: maneja la creación, edición y almacenamiento de las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recetas.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Base de datos de usuario: almacena las recetas de cada cuenta individual.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Interfaz gráfica: permite la interacción con el sistema mediante campos de texto y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botones intuitivos.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heading=h.i963xb83okj3" w:id="19"/>
      <w:bookmarkEnd w:id="19"/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Si el sistema detecta una pérdida de conexión durante el guardado, se debe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conservar una copia temporal local hasta que se restablezca el servicio.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Si ocurre un error inesperado, el sistema debe mostrar un mensaje genérico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indicando que la acción no pudo completarse y registrar el evento en un log interno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revisión técnica.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En caso de cierre inesperado de la aplicación, la información ingresada hasta el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momento debe poder recuperarse al volver a iniciar sesión.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8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0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rQzWRKxvPI7/GVvX5NSHcKBCwg==">CgMxLjAyDmguZWd6ZHJtYWFmZXQzMg5oLmZleWF4M29zYTFhazIOaC40NWxoaDhnbzc3cXUyDmguOGxxYnZmM3lwNXAzMg5oLmQwc203ejZvbXFkMDIOaC5iZzB2NjFlYTV0MXQyDmguYW10Y3FiZnl5bzcxMg5oLmthaWJ4MzVocWlibjIOaC43NGh4aWR5d2VhNXAyDmguaW9vbTk1ZmltemN1Mg5oLmQ1YXE4ZnZ0MDJvNDINaC5xaGpuZG4xb2FlODIOaC4zZDQ2c2l1eGt4cHUyDmgudDNqMDI4M3l0bGliMg5oLmx6eW5vNHc1NnJkZTIOaC41bG5rM3dxZ2Z3bWgyDmguYmQ1dng1cDI3cW1zMg5oLjZnNHQ2NzZ2M25paTIOaC5pc203Z3E4bXNuMWgyDmguaTk2M3hiODNva2ozOAByITFhWmhMVnNQOFJRUncyNTFHOEZneU8xMWc4dXpFNzM1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