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scy1titpnydf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f0lkl2rfdlth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r7dtci3apwws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arquitectura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wc395qwyx6du" w:id="5"/>
      <w:bookmarkEnd w:id="5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arquitectura del sistema se basa en un esquema cliente–servidor con separación en capas (presentación, lógica de negocio y persistencia), orientada a mantener bajo acoplamiento y alta cohesión entre los componentes. Este enfoque permite que la aplicación evolucione de forma ordenada y escalable, facilitando la incorporación de nuevas funcionalidades sin comprometer la estabilidad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técnico de esta arquitectura es resolver la necesidad de gestionar contenido dinámico y multimedia, permitiendo a los usuarios consultar, crear y compartir recetas de forma intuitiva y segura. La arquitectura organiza los componentes principales de la siguiente manera: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-Capa de presentación (Frontend): desarrollada con Flutter Web, ofrece una interfaz responsiva y atractiva que permite visualizar recetas, subir imágenes, interactuar con botones dinámicos y navegar por categorías.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-Capa de lógica de negocio (Backend): implementada con Django, gestiona la autenticación, validación de datos, control de acceso, publicación de recetas, comentarios y administración de usuarios. Se estructura en controladores, servicios y modelos que siguen el patrón MVC.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-Capa de persistencia (Base de datos): utiliza MySQL para almacenar recetas, usuarios, imágenes y comentarios. Se aplican procedimientos almacenados, índices y triggers para mejorar el rendimiento y garantizar la integridad de los datos.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-Gestión de imágenes: se integra con servicios de almacenamiento en la nube (como Google Cloud Storage) para manejar las fotos de las recetas de forma eficiente y segura.</w:t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6"/>
          <w:szCs w:val="26"/>
        </w:rPr>
      </w:pPr>
      <w:bookmarkStart w:colFirst="0" w:colLast="0" w:name="_heading=h.xulizfm2h8mf" w:id="6"/>
      <w:bookmarkEnd w:id="6"/>
      <w:r w:rsidDel="00000000" w:rsidR="00000000" w:rsidRPr="00000000">
        <w:rPr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del sistema está condicionado por diversas restricciones organizacionales, tecnológicas y regulatorias que impactan directamente en las decisiones arquitectónicas y de implementación. A continuación se detallan las principales: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vubi3bpmr6ae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Para la plataforma técnica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-Compatibilidad con navegadores modernos y dispositivos móviles: se prioriza Flutter Web para asegurar una experiencia uniforme y responsiva en distintos entornos. Esto responde a la necesidad de llegar a un público amplio que accede desde smartphones, tablets y computadoras. Soporte multiplataforma (Windows, Android, iOS): garantiza que el sistema no quede limitado a un único ecosistema, ampliando la base de usuarios y evitando dependencia tecnológica.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-Backend en Django: la elección está condicionada por la experiencia del equipo y la robustez del framework, lo que asegura mantenibilidad y soporte a largo plazo.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-Uso limitado de librerías externas: se exige documentación y mantenimiento activo para reducir riesgos de seguridad y dependencia de software obsoleto.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bfxbnms8b95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para el tema de 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-Contraseñas con hash robusto (bcrypt): requisito para cumplir con normativas de protección de datos y evitar vulnerabilidades en caso de filtraciones.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-Validación de formularios en frontend y backend: previene ataques comunes como XSS e inyección SQL, garantizando integridad de datos.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-Verificación de imágenes por tipo y tamaño: evita la subida de archivos maliciosos que puedan comprometer el sistema o el servidor.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7rgc4ywhtr8p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en cuanto a persistencia: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-Base de datos relacional (MySQL): elegida por su soporte a transacciones ACID y herramientas avanzadas (índices, triggers, procedimientos almacenados), necesarias para garantizar integridad y rendimiento. Integridad -referencial entre entidades: asegura consistencia en relaciones críticas (usuarios, recetas, comentarios, categorías).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-Almacenamiento externo de imágenes (Google Cloud Storage): evita sobrecargar el servidor de aplicación y garantiza escalabilidad en gestión de archivos multimedia.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xg9ceh41lmg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En la performance: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-Respuesta eficiente ante múltiples usuarios concurrentes: requisito para asegurar una experiencia fluida en escenarios de alta demanda. 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-Optimización de consultas a la base de datos: reduce cuellos de botella y mejora tiempos de respuesta, condición clave para aplicaciones con contenido dinámico.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-Carga inicial por debajo de 3 segundos: responde a estándares de usabilidad y experiencia de usuario, evitando abandono de la aplicación por tiempos excesivos.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039be5"/>
          <w:sz w:val="34"/>
          <w:szCs w:val="34"/>
        </w:rPr>
      </w:pPr>
      <w:bookmarkStart w:colFirst="0" w:colLast="0" w:name="_heading=h.r004aec8kr7d" w:id="11"/>
      <w:bookmarkEnd w:id="11"/>
      <w:r w:rsidDel="00000000" w:rsidR="00000000" w:rsidRPr="00000000">
        <w:rPr>
          <w:color w:val="039be5"/>
          <w:sz w:val="36"/>
          <w:szCs w:val="36"/>
          <w:rtl w:val="0"/>
        </w:rPr>
        <w:t xml:space="preserve">Plataforma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ResetaNotes se desarrolla sobre una infraestructura moderna y multiplataforma, con los siguientes componentes técnicos definidos: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orsmtnj1gcff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Backend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Framework: Django 4.x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-Lenguaje: Python 3.11+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-Base de datos: MySQL 8.0+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-Autenticación: JWT (JSON Web Tokens) para sesiones seguras 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-Despliegue: Contenedores Docker sobre Ubuntu Server 22.04 LTS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g404q1sjqhho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Framework: Flutter Web 3.16+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-Lenguaje: Dart 3.x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-Compatibilidad de navegadores: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-Google Chrome 110+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-Mozilla Firefox 108+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-Microsoft Edge 110+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-Safari 15+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-Dispositivos objetivo: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-Desktop (Windows, macOS, Linux)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-Tablets y smartphones (Android 10+, iOS 14+)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ntxkk24sufdn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Servicios externos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Almacenamiento de imágenes: Google Cloud Storage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-Correo y notificaciones (opcional): integración futura con SendGrid o Firebase Cloud Messaging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8ai24e7pf9uk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Runtimes y dependencias mínimas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Docker Engine: 24.x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-Node.js: 18.x (solo para herramientas de desarrollo o integración)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-Flutter SDK: 3.16 o superior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-Python pipenv / poetry: para gestión de dependencias backend</w:t>
      </w:r>
    </w:p>
    <w:p w:rsidR="00000000" w:rsidDel="00000000" w:rsidP="00000000" w:rsidRDefault="00000000" w:rsidRPr="00000000" w14:paraId="0000003A">
      <w:pPr>
        <w:pStyle w:val="Heading2"/>
        <w:rPr>
          <w:color w:val="039be5"/>
          <w:sz w:val="36"/>
          <w:szCs w:val="36"/>
        </w:rPr>
      </w:pPr>
      <w:bookmarkStart w:colFirst="0" w:colLast="0" w:name="_heading=h.qz27c2eeovw8" w:id="16"/>
      <w:bookmarkEnd w:id="16"/>
      <w:r w:rsidDel="00000000" w:rsidR="00000000" w:rsidRPr="00000000">
        <w:rPr>
          <w:color w:val="039be5"/>
          <w:sz w:val="36"/>
          <w:szCs w:val="36"/>
          <w:rtl w:val="0"/>
        </w:rPr>
        <w:t xml:space="preserve">Seguridad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Autenticación mediante JWT, garantizando sesiones seguras y control de acceso.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Autorización basada en roles (administrador y usuario final).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la comunicación entre cliente y servidor se realiza bajo cifrado TLS 1.3, protegiendo datos en tránsito.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Archivos e imágenes almacenados en Google Cloud Storage se resguardan con cifrado AES-256 en reposo.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siguen buenas prácticas de gestión de credenciales y secretos, evitando su exposición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color w:val="039be5"/>
          <w:sz w:val="36"/>
          <w:szCs w:val="36"/>
        </w:rPr>
      </w:pPr>
      <w:bookmarkStart w:colFirst="0" w:colLast="0" w:name="_heading=h.coxk9inlk2uw" w:id="17"/>
      <w:bookmarkEnd w:id="17"/>
      <w:r w:rsidDel="00000000" w:rsidR="00000000" w:rsidRPr="00000000">
        <w:rPr>
          <w:color w:val="039be5"/>
          <w:sz w:val="36"/>
          <w:szCs w:val="36"/>
          <w:rtl w:val="0"/>
        </w:rPr>
        <w:t xml:space="preserve">Persistencia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utiliza una estrategia robusta para la gestión de datos, orientada a garantizar integridad, trazabilidad y recuperación ante fallos. A continuación se detallan los componentes y políticas clave: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ddkq1fax0fxm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Motor de base de datos: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MySQL 8.0+ como motor relacional principal, elegido por su rendimiento, soporte de transacciones ACID y amplia documentación.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 aplican índices compuestos y triggers para optimizar consultas y mantener la integridad de datos entre recetas, usuarios, comentarios y categorías.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wj346bv5hy06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Estrategia ORM: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utiliza el ORM nativo de Django para mapear modelos a tablas relacionales, facilitando el desarrollo y mantenimiento.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-Las relaciones entre entidades están definidas mediante claves foráneas, con validaciones automáticas en el modelo.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 aplican consultas ORM optimizadas para evitar sobrecarga en operaciones de lectura masiva.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xaj8069ac6tt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Migraciones: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-gestionadas con el sistema de migraciones versionadas de Django, documentadas en Git y aplicadas en staging antes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7vz799db8e87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Backup y retención: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Backups incrementales diarios para minimizar uso de espacio y garantizar recuperación rápida.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-Backups completos semanales, almacenados en servicios externos con redundancia geográfica.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-Política de retención: 6 meses para backups completos, 30 días para incrementales.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 incluye respaldo de base de datos y archivos multimedia (imágenes de recetas).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1gsr84ugvdxu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Manejo de transacciones: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aplican transacciones ACID en operaciones críticas como publicación de recetas, edición de perfil y registro de usuarios..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 implementa rollback automático ante errores en validación o escritura.</w:t>
      </w:r>
    </w:p>
    <w:p w:rsidR="00000000" w:rsidDel="00000000" w:rsidP="00000000" w:rsidRDefault="00000000" w:rsidRPr="00000000" w14:paraId="00000053">
      <w:pPr>
        <w:pStyle w:val="Heading2"/>
        <w:rPr>
          <w:color w:val="039be5"/>
          <w:sz w:val="36"/>
          <w:szCs w:val="36"/>
        </w:rPr>
      </w:pPr>
      <w:bookmarkStart w:colFirst="0" w:colLast="0" w:name="_heading=h.zh5xez9h4yh9" w:id="23"/>
      <w:bookmarkEnd w:id="23"/>
      <w:r w:rsidDel="00000000" w:rsidR="00000000" w:rsidRPr="00000000">
        <w:rPr>
          <w:color w:val="039be5"/>
          <w:sz w:val="36"/>
          <w:szCs w:val="36"/>
          <w:rtl w:val="0"/>
        </w:rPr>
        <w:t xml:space="preserve">Performance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está diseñado para ofrecer una experiencia fluida y rápida al usuario. Se establecen los siguientes objetivos y lineamientos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18568743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-Rendimiento: tiempo promedio de respuesta (P95) ≤ 800 ms en operaciones comunes. </w:t>
          </w:r>
        </w:sdtContent>
      </w:sdt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-Escalabilidad: preparada para escalar horizontalmente mediante réplicas de servidor y servicios en la nube.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-Concurrencia: soporte para múltiples usuarios simultáneos sin degradar rendimiento.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-Caching: caché de lectura con TTL de 10 minutos para optimizar recetas más consultadas.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-Capacidad inicial: hasta 10,000 recetas registradas y 1,000 usuarios activos sin degradar la experiencia.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-Pruebas de rendimiento: pruebas de carga básicas en cada actualización importante para asegurar estabilidad y tiempos adecuados.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280" w:lineRule="auto"/>
        <w:rPr>
          <w:color w:val="039be5"/>
          <w:sz w:val="36"/>
          <w:szCs w:val="36"/>
        </w:rPr>
      </w:pPr>
      <w:bookmarkStart w:colFirst="0" w:colLast="0" w:name="_heading=h.p8cpivcya48y" w:id="24"/>
      <w:bookmarkEnd w:id="24"/>
      <w:r w:rsidDel="00000000" w:rsidR="00000000" w:rsidRPr="00000000">
        <w:rPr>
          <w:color w:val="039be5"/>
          <w:sz w:val="36"/>
          <w:szCs w:val="36"/>
          <w:rtl w:val="0"/>
        </w:rPr>
        <w:t xml:space="preserve">Compatibilidad y dependencias externas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integrar y ser compatible con un conjunto específico de librerías, frameworks y servicios de terceros, seleccionados por su estabilidad, documentación y compatibilidad con los objetivos técnicos del proyecto.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8kwf6dab3dum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Librerías y frameworks obligatorios: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-Flutter Web SDK versión 3.16 o superior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-Librerías oficiales de Flutter para manejo de estado y validación de formularios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-Backend: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-Django versión 4.x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-Django REST Framework versión 3.14+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djangorestframework-simplejwt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autenticación con JWT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mysqlclient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django-mysql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conexión con MySQL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90jobt59uhc7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APIs y servicios externos: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-Almacenamiento de imágenes: integración con Google Cloud Storage, utilizando su API oficial para subir, recuperar y eliminar imágenes.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-Correo electrónico (opcional): integración futura con SendGrid API para envío de correos de confirmación o notificaciones.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uqtkpkmwseks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Políticas de licencia y seguridad: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 las dependencias deben contar con licencia MIT, BSD, Apache 2.0 o equivalente, que permita su uso en proyectos comerciales y educativos.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-No se permite el uso de librerías sin mantenimiento activo, sin documentación oficial o con licencias restrictivas (GPL, AGPL).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8ke3owgj0ncp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Compatibilidad mínima: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ser compatible con: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-Python 3.11+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-MySQL 8.0+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-Flutter Web ejecutado en navegadores modernos (Chrome, Firefox, Edge)</w:t>
      </w:r>
    </w:p>
    <w:p w:rsidR="00000000" w:rsidDel="00000000" w:rsidP="00000000" w:rsidRDefault="00000000" w:rsidRPr="00000000" w14:paraId="00000071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280" w:lineRule="auto"/>
        <w:rPr>
          <w:color w:val="039be5"/>
          <w:sz w:val="34"/>
          <w:szCs w:val="34"/>
        </w:rPr>
      </w:pPr>
      <w:bookmarkStart w:colFirst="0" w:colLast="0" w:name="_heading=h.rkdqfxqc31gs" w:id="29"/>
      <w:bookmarkEnd w:id="29"/>
      <w:r w:rsidDel="00000000" w:rsidR="00000000" w:rsidRPr="00000000">
        <w:rPr>
          <w:color w:val="039be5"/>
          <w:sz w:val="36"/>
          <w:szCs w:val="36"/>
          <w:rtl w:val="0"/>
        </w:rPr>
        <w:t xml:space="preserve">Estándares y normativas aplicables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diseño del sistema contempla el cumplimiento de normativas legales, estándares de calidad y lineamientos de accesibilidad, con el objetivo de garantizar una experiencia segura, inclusiva y conforme a buenas prácticas de desarrollo.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82g546rgtx4x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Protección de datos personales: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Cumplimiento con la Ley 25.326 de Protección de Datos Personales (Argentina), asegurando: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-Consentimiento explícito para el registro de usuarios.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-Posibilidad de modificar o eliminar datos personales.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-Almacenamiento seguro de contraseñas mediante algoritmos de hash (bcrypt).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-Política de privacidad visible y accesible desde la aplicación.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88gp78wwlkdf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Accesibilidad: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Aplicación de los lineamientos WCAG 2.1 nivel AA, incluyendo:</w:t>
      </w:r>
    </w:p>
    <w:p w:rsidR="00000000" w:rsidDel="00000000" w:rsidP="00000000" w:rsidRDefault="00000000" w:rsidRPr="00000000" w14:paraId="0000007C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-Contrastes adecuados entre texto y fondo.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-Navegación por teclado y lectores de pantalla.</w:t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-Etiquetas descriptivas en formularios e imágenes.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-Uso de componentes accesibles en Flutter Web.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o02t1migaii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Calidad y buenas prácticas: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formularios tanto en frontend como en backend para garantizar integridad de datos.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-Pruebas unitarias y de integración sobre componentes críticos (autenticación, publicación de recetas).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-Control de versiones y documentación de migraciones para trazabilidad.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coirxhy9r486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Requerimientos legales adicionales: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Inclusión de términos y condiciones de uso aceptados por el usuario al registrarse.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-Restricción de contenido ofensivo o inapropiado mediante moderación básica.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-Cumplimiento con licencias de terceros (MIT, Apache 2.0, BSD) en todas las dependencias utilizadas.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280" w:lineRule="auto"/>
        <w:rPr>
          <w:color w:val="039be5"/>
          <w:sz w:val="36"/>
          <w:szCs w:val="36"/>
        </w:rPr>
      </w:pPr>
      <w:bookmarkStart w:colFirst="0" w:colLast="0" w:name="_heading=h.2mna9fx5vy4t" w:id="34"/>
      <w:bookmarkEnd w:id="34"/>
      <w:r w:rsidDel="00000000" w:rsidR="00000000" w:rsidRPr="00000000">
        <w:rPr>
          <w:color w:val="039be5"/>
          <w:sz w:val="36"/>
          <w:szCs w:val="36"/>
          <w:rtl w:val="0"/>
        </w:rPr>
        <w:t xml:space="preserve">Mantenibilidad y soporte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tecnologías empleadas en la aplicación fueron seleccionadas por su facilidad de mantenimiento, disponibilidad de documentación oficial y comunidad activa de soporte, lo que permite asegurar su evolución a largo plazo.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está desarrollado utilizando Python, Django, MySQL y Flutter Web, herramientas que facilitan la actualización periódica de componentes y la incorporación de nuevas funcionalidades sin afectar la estabilidad general.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mantenimiento se llevará a cabo por el equipo interno del proyecto, siguiendo políticas de revisión de código, optimización del rendimiento y actualización de dependencias en cada nueva versión.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Además, se prioriza la integración con servicios confiables de Google (autenticación mediante OAuth 2.0 y almacenamiento en Google Drive/Cloud Storage) para asegurar disponibilidad, soporte técnico y compatibilidad a largo plazo.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último, se garantiza la compatibilidad mínima con las siguientes versiones y entornos: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-Python 3.11 o superior</w:t>
        <w:br w:type="textWrapping"/>
        <w:t xml:space="preserve">-MySQL 8.0 o superior</w:t>
        <w:br w:type="textWrapping"/>
        <w:t xml:space="preserve">-Flutter Web SDK 3.16+ compatible con navegadores modernos (Chrome, Firefox, Edge)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b w:val="1"/>
          <w:bCs w:val="1"/>
        </w:rPr>
      </w:pPr>
      <w:bookmarkStart w:colFirst="0" w:colLast="0" w:name="_heading=h.mxnoycl7t1zd" w:id="35"/>
      <w:bookmarkEnd w:id="35"/>
      <w:r w:rsidDel="00000000" w:rsidR="00000000" w:rsidRPr="00000000">
        <w:rPr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Autenticación: gestiona el inicio de sesión de los usuarios, permitiendo el acceso mediante cuenta de Google (OAuth 2.0) o usuario y contraseña registrados en el sistema. Se encarga también del cierre de sesión y de la validación de credenciales.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Gestión de Usuarios: administra la creación de cuentas, el almacenamiento de datos personales y la configuración del perfil del usuario. Permite la modificación o eliminación de información de acuerdo con las políticas de protección de datos.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Recetas: controla la creación, edición, visualización, descarga y eliminación de recetas. Se encarga de la gestión de datos (ingredientes, pasos, imágenes, etiquetas, etc.) y de la comunicación con la base de datos.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Comunidad: gestiona la visualización y publicación de recetas compartidas por los usuarios, permitiendo la interacción y el intercambio de contenido dentro de la aplicación.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Configuración: permite al usuario personalizar la aplicación (idioma, preferencias, notificaciones, privacidad, etc.).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Servicios Externos: integra la aplicación con servicios de terceros, incluyendo autenticación con Google, almacenamiento de imágenes en Google Cloud Storage y envío de correos mediante SendGrid API (opcional).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-Módulo de Base de Datos: maneja el almacenamiento estructurado de la información de usuarios, recetas y comunidad utilizando MySQL, asegurando integridad y disponibilidad de los datos.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Relaciones entre módulos: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Módulo de Autenticación se comunica con el Módulo de Gestión de Usuarios para validar credenciales y administrar sesiones.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Módulo de Recetas interactúa con el Módulo de Base de Datos para guardar, editar o recuperar información.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-El Módulo de Comunidad depende del Módulo de Recetas para mostrar las publicaciones compartidas por los usuarios.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Módulo de Servicios Externos da soporte al Módulo de Autenticación y al Módulo de Recetas, integrando las funciones de Google.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Módulo de Configuración se relaciona con todos los demás para aplicar las preferencias del usuario sobre la interfaz y las operaciones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vcbb8v8qn5nl" w:id="36"/>
      <w:bookmarkEnd w:id="36"/>
      <w:r w:rsidDel="00000000" w:rsidR="00000000" w:rsidRPr="00000000">
        <w:rPr>
          <w:rtl w:val="0"/>
        </w:rPr>
        <w:t xml:space="preserve">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ejznp5jdt7kv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Eliminar una receta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Objetivo: Borrar una receta que el usuario ya no desea conservar en su perfil.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Traza arquitectónica: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Flutter Web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API Django (DELETE /recetas/{id})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Servicio de Recetas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Repositorio MySQL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Evento “EliminarReceta”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involucrados: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-Interfaz Flutter Web (botón “Eliminar” en pantalla de edición)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-API RESTful Django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-Servicio de recetas (controlador + lógica de negocio)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-Base de datos MySQL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Mensajes: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-Solicitud HTTP DELETE con token JWT en encabezado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-Confirmación de eliminación o error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Errores y compensaciones: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-En caso de error de base de datos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rollback automático y respuesta 500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 puede implementar una papelera lógica (soft delete) como compensación futura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ljkadlo9fbst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inkmk2s1h99h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Buscar una receta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Objetivo: Filtrar recetas guardadas en el perfil del usuario mediante una barra de búsqueda por nombre.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Traza arquitectónica: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Flutter Web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API Django (GET /recetas?query=...)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Servicio de Recetas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Repositorio MySQL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Lista de recetas filtradas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involucrados: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-Barra de búsqueda en Flutter Web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-API Django con parámetros de consulta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-Servicio de recetas (filtro por nombre y usuario)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-Base de datos MySQL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Mensajes: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Arial" w:cs="Arial" w:eastAsia="Arial" w:hAnsi="Arial"/>
          <w:color w:val="1880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-Solicitud HTTP GET con token JWT y parámetro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query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con lista de recetas que coinciden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Errores y compensaciones: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-Si no hay coincidencias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respuesta 200 con lista vacía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-Si el parámetro es inválido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respuesta 400 con mensaje de validación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 puede aplicar debounce en frontend para evitar sobrecarga de peticiones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1mdtax82rqyv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color w:val="000000"/>
          <w:sz w:val="24"/>
          <w:szCs w:val="24"/>
          <w:u w:val="none"/>
        </w:rPr>
      </w:pPr>
      <w:bookmarkStart w:colFirst="0" w:colLast="0" w:name="_heading=h.99ra0altonr2" w:id="41"/>
      <w:bookmarkEnd w:id="4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none"/>
          <w:rtl w:val="0"/>
        </w:rPr>
        <w:t xml:space="preserve">Crear una receta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Objetivo: Crear un documento de receta en blanco desde el menú de inicio, accesible para edición posterior.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Traza arquitectónica:</w:t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Flutter Web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API Django (POST /recetas)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Servicio de Recetas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Repositorio MySQL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Evento “CrearReceta”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involucrados: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-Menú de inicio en Flutter Web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-API Django con cuerpo JSON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-Servicio de recetas (validación + persistencia)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-Base de datos MySQL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Mensajes: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-Solicitud HTTP POST con token JWT y datos mínimos (título, usuario)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-Respuesta con ID de la nueva receta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Errores y compensaciones: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-En caso de que falte el título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&gt;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puede implementar creación en borrador con estado “incompleto”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heading=h.gtbizbqp2q9e" w:id="42"/>
      <w:bookmarkEnd w:id="42"/>
      <w:r w:rsidDel="00000000" w:rsidR="00000000" w:rsidRPr="00000000">
        <w:rPr>
          <w:rtl w:val="0"/>
        </w:rPr>
        <w:t xml:space="preserve">Vista de datos (Diagramas entidad-relación)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911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Entidades principales: usuarios, recetasUsuario, recetasPublicada. </w:t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Relaciones: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usuarios.id</w:t>
      </w:r>
      <w:sdt>
        <w:sdtPr>
          <w:id w:val="18370378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recetasUsuario.usuario_id; 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usuarios.id</w:t>
      </w:r>
      <w:sdt>
        <w:sdtPr>
          <w:id w:val="-1135288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recetasPublica.usuario_id; recetasUsuario.receta_id → recetasPublica.recetaPublica_id</w:t>
          </w:r>
        </w:sdtContent>
      </w:sdt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Adjunto. El detalle de columnas, índices y normalización se documenta en “Modelo de Datos”.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1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Y5E/3eJiZHOzduExtkMrrqljg==">CgMxLjAaJAoBMBIfCh0IB0IZCgVBcmlhbBIQQXJpYWwgVW5pY29kZSBNUxokCgExEh8KHQgHQhkKBUFyaWFsEhBBcmlhbCBVbmljb2RlIE1TGiQKATISHwodCAdCGQoFQXJpYWwSEEFyaWFsIFVuaWNvZGUgTVMyDmguc2N5MXRpdHBueWRmMg5oLmZleWF4M29zYTFhazIOaC40NWxoaDhnbzc3cXUyDmguZjBsa2wycmZkbHRoMg5oLnI3ZHRjaTNhcHd3czIOaC53YzM5NXF3eXg2ZHUyDmgueHVsaXpmbTJoOG1mMg5oLnZ1YmkzYnBtcjZhZTIOaC5nYmZ4Ym5tczhiOTUyDmguN3JnYzR5d2h0cjhwMg1oLnhnOWNlaDQxbG1nMg5oLnIwMDRhZWM4a3I3ZDIOaC5vcnNtdG5qMWdjZmYyDmguZzQwNHExc2pxaGhvMg5oLm50eGtrMjRzdWZkbjIOaC44YWkyNGU3cGY5dWsyDmgucXoyN2MyZWVvdnc4Mg5oLmNveGs5aW5sazJ1dzIOaC5kZGtxMWZheDBmeG0yDmgud2ozNDZidjVoeTA2Mg5oLnhhajgwNjlhYzZ0dDIOaC43dno3OTlkYjhlODcyDmguMWdzcjg0dWd2ZHh1Mg5oLnpoNXhlejloNHloOTIOaC5wOGNwaXZjeWE0OHkyDmguOGt3ZjZkYWIzZHVtMg5oLjkwam9idDU5dWhjNzIOaC51cXRrcGttd3Nla3MyDmguOGtlM293Z2owbmNwMg5oLnJrZHFmeHFjMzFnczIOaC44Mmc1NDZyZ3R4NHgyDmguODhncDc4d3dsa2RmMg1oLm8wMnQxbWlnYWlpMg5oLmNvaXJ4aHk5cjQ4NjIOaC4ybW5hOWZ4NXZ5NHQyDmgubXhub3ljbDd0MXpkMg5oLnZjYmI4djhxbjVubDIOaC5lanpucDVqZHQ3a3YyDmgubGprYWRsbzlmYnN0Mg5oLmlua21rMnMxaDk5aDIOaC4xbWR0YXg4MnJxeXYyDmguOTlyYTBhbHRvbnIyMg5oLmd0Yml6YnFwMnE5ZTgAciExVUJmVE4xODlnX2VyNTRIN0pqaXl1UkhZdVJqa2N0V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