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Project Northstar v1.1.4</w:t>
      </w:r>
    </w:p>
    <w:p>
      <w:pPr>
        <w:jc w:val="center"/>
      </w:pPr>
      <w:r>
        <w:rPr>
          <w:b/>
        </w:rPr>
        <w:t>Инструкция по настройке 3X-UI после автоматического развёртывания VPS</w:t>
      </w:r>
    </w:p>
    <w:p>
      <w:r>
        <w:rPr>
          <w:b/>
        </w:rPr>
        <w:t xml:space="preserve">Назначение. </w:t>
      </w:r>
      <w:r>
        <w:t>Эта инструкция используется после успешного запуска scripts/deploy.sh. Northstar автоматически устанавливает 3X-UI, Nginx, HTTPS/Let's Encrypt, настраивает защищённый доступ к панели и сервер подписок. Создание Reality, Hysteria2 и VLESS XHTTP выполняется вручную в панели 3X-UI.</w:t>
      </w:r>
    </w:p>
    <w:p>
      <w:pPr>
        <w:pStyle w:val="Heading1"/>
      </w:pPr>
      <w:r>
        <w:t>1. Что уже должно работать</w:t>
      </w:r>
    </w:p>
    <w:p>
      <w:pPr>
        <w:pStyle w:val="ListBullet"/>
      </w:pPr>
      <w:r>
        <w:t>x-ui.service — active;</w:t>
      </w:r>
    </w:p>
    <w:p>
      <w:pPr>
        <w:pStyle w:val="ListBullet"/>
      </w:pPr>
      <w:r>
        <w:t>nginx.service — active;</w:t>
      </w:r>
    </w:p>
    <w:p>
      <w:pPr>
        <w:pStyle w:val="ListBullet"/>
      </w:pPr>
      <w:r>
        <w:t>панель 3X-UI доступна по HTTPS через домен Northstar;</w:t>
      </w:r>
    </w:p>
    <w:p>
      <w:pPr>
        <w:pStyle w:val="ListBullet"/>
      </w:pPr>
      <w:r>
        <w:t>локальный listener панели привязан к 127.0.0.1;</w:t>
      </w:r>
    </w:p>
    <w:p>
      <w:pPr>
        <w:pStyle w:val="ListBullet"/>
      </w:pPr>
      <w:r>
        <w:t>сервер подписок 3X-UI работает на порту 2096;</w:t>
      </w:r>
    </w:p>
    <w:p>
      <w:pPr>
        <w:pStyle w:val="ListBullet"/>
      </w:pPr>
      <w:r>
        <w:t>сертификат Let's Encrypt установлен;</w:t>
      </w:r>
    </w:p>
    <w:p>
      <w:pPr>
        <w:pStyle w:val="ListBullet"/>
      </w:pPr>
      <w:r>
        <w:t>/opt/northstar/scripts/verify.sh проходит базовые проверки.</w:t>
      </w:r>
    </w:p>
    <w:p>
      <w:r>
        <w:t>Базовая проверка на VPS:</w:t>
      </w:r>
    </w:p>
    <w:p>
      <w:pPr/>
      <w:r>
        <w:rPr>
          <w:rFonts w:ascii="Consolas" w:hAnsi="Consolas"/>
          <w:sz w:val="20"/>
        </w:rPr>
        <w:t>/opt/northstar/scripts/verify.sh</w:t>
      </w:r>
    </w:p>
    <w:p>
      <w:pPr>
        <w:pStyle w:val="Heading1"/>
      </w:pPr>
      <w:r>
        <w:t>2. Общие правила для inbound</w:t>
      </w:r>
    </w:p>
    <w:p>
      <w:pPr>
        <w:pStyle w:val="ListBullet"/>
      </w:pPr>
      <w:r>
        <w:t>Для каждого прямого inbound используйте отдельный публичный порт.</w:t>
      </w:r>
    </w:p>
    <w:p>
      <w:pPr>
        <w:pStyle w:val="ListBullet"/>
      </w:pPr>
      <w:r>
        <w:t>На новом VPS генерируйте новые UUID, Reality keys, Short ID и другие credentials.</w:t>
      </w:r>
    </w:p>
    <w:p>
      <w:pPr>
        <w:pStyle w:val="ListBullet"/>
      </w:pPr>
      <w:r>
        <w:t>Не переносите x-ui.db, private keys, UUID или клиентские credentials с другого сервера.</w:t>
      </w:r>
    </w:p>
    <w:p>
      <w:pPr>
        <w:pStyle w:val="ListBullet"/>
      </w:pPr>
      <w:r>
        <w:t>Если один пользователь должен видеть все варианты подключения в одной подписке, добавляйте одну и ту же клиентскую identity во все нужные inbound.</w:t>
      </w:r>
    </w:p>
    <w:p>
      <w:pPr>
        <w:pStyle w:val="ListBullet"/>
      </w:pPr>
      <w:r>
        <w:t>После каждого изменения проверяйте подключение с внешней сети, а не только с самого VPS.</w:t>
      </w:r>
    </w:p>
    <w:p>
      <w:pPr>
        <w:pStyle w:val="Heading1"/>
      </w:pPr>
      <w:r>
        <w:t>3. VLESS Reality</w:t>
      </w:r>
    </w:p>
    <w:p>
      <w:r>
        <w:t>3X-UI → Inbounds → Add Inbound.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Параметр</w:t>
            </w:r>
          </w:p>
        </w:tc>
        <w:tc>
          <w:tcPr>
            <w:tcW w:type="dxa" w:w="4986"/>
          </w:tcPr>
          <w:p>
            <w:r>
              <w:t>Что настроить</w:t>
            </w:r>
          </w:p>
        </w:tc>
      </w:tr>
      <w:tr>
        <w:tc>
          <w:tcPr>
            <w:tcW w:type="dxa" w:w="4986"/>
          </w:tcPr>
          <w:p>
            <w:r>
              <w:t>Protocol</w:t>
            </w:r>
          </w:p>
        </w:tc>
        <w:tc>
          <w:tcPr>
            <w:tcW w:type="dxa" w:w="4986"/>
          </w:tcPr>
          <w:p>
            <w:r>
              <w:t>VLESS</w:t>
            </w:r>
          </w:p>
        </w:tc>
      </w:tr>
      <w:tr>
        <w:tc>
          <w:tcPr>
            <w:tcW w:type="dxa" w:w="4986"/>
          </w:tcPr>
          <w:p>
            <w:r>
              <w:t>Port</w:t>
            </w:r>
          </w:p>
        </w:tc>
        <w:tc>
          <w:tcPr>
            <w:tcW w:type="dxa" w:w="4986"/>
          </w:tcPr>
          <w:p>
            <w:r>
              <w:t>Выберите свободный публичный TCP-порт; не используйте порт другого direct inbound.</w:t>
            </w:r>
          </w:p>
        </w:tc>
      </w:tr>
      <w:tr>
        <w:tc>
          <w:tcPr>
            <w:tcW w:type="dxa" w:w="4986"/>
          </w:tcPr>
          <w:p>
            <w:r>
              <w:t>Client UUID</w:t>
            </w:r>
          </w:p>
        </w:tc>
        <w:tc>
          <w:tcPr>
            <w:tcW w:type="dxa" w:w="4986"/>
          </w:tcPr>
          <w:p>
            <w:r>
              <w:t>Сгенерировать новый UUID в 3X-UI.</w:t>
            </w:r>
          </w:p>
        </w:tc>
      </w:tr>
      <w:tr>
        <w:tc>
          <w:tcPr>
            <w:tcW w:type="dxa" w:w="4986"/>
          </w:tcPr>
          <w:p>
            <w:r>
              <w:t>Flow</w:t>
            </w:r>
          </w:p>
        </w:tc>
        <w:tc>
          <w:tcPr>
            <w:tcW w:type="dxa" w:w="4986"/>
          </w:tcPr>
          <w:p>
            <w:r>
              <w:t>При использовании Vision — xtls-rprx-vision.</w:t>
            </w:r>
          </w:p>
        </w:tc>
      </w:tr>
      <w:tr>
        <w:tc>
          <w:tcPr>
            <w:tcW w:type="dxa" w:w="4986"/>
          </w:tcPr>
          <w:p>
            <w:r>
              <w:t>Security</w:t>
            </w:r>
          </w:p>
        </w:tc>
        <w:tc>
          <w:tcPr>
            <w:tcW w:type="dxa" w:w="4986"/>
          </w:tcPr>
          <w:p>
            <w:r>
              <w:t>Reality</w:t>
            </w:r>
          </w:p>
        </w:tc>
      </w:tr>
      <w:tr>
        <w:tc>
          <w:tcPr>
            <w:tcW w:type="dxa" w:w="4986"/>
          </w:tcPr>
          <w:p>
            <w:r>
              <w:t>Reality keys</w:t>
            </w:r>
          </w:p>
        </w:tc>
        <w:tc>
          <w:tcPr>
            <w:tcW w:type="dxa" w:w="4986"/>
          </w:tcPr>
          <w:p>
            <w:r>
              <w:t>Сгенерировать новую private/public key pair в 3X-UI.</w:t>
            </w:r>
          </w:p>
        </w:tc>
      </w:tr>
      <w:tr>
        <w:tc>
          <w:tcPr>
            <w:tcW w:type="dxa" w:w="4986"/>
          </w:tcPr>
          <w:p>
            <w:r>
              <w:t>Short ID</w:t>
            </w:r>
          </w:p>
        </w:tc>
        <w:tc>
          <w:tcPr>
            <w:tcW w:type="dxa" w:w="4986"/>
          </w:tcPr>
          <w:p>
            <w:r>
              <w:t>Сгенерировать новый Short ID.</w:t>
            </w:r>
          </w:p>
        </w:tc>
      </w:tr>
      <w:tr>
        <w:tc>
          <w:tcPr>
            <w:tcW w:type="dxa" w:w="4986"/>
          </w:tcPr>
          <w:p>
            <w:r>
              <w:t>Destination / SNI</w:t>
            </w:r>
          </w:p>
        </w:tc>
        <w:tc>
          <w:tcPr>
            <w:tcW w:type="dxa" w:w="4986"/>
          </w:tcPr>
          <w:p>
            <w:r>
              <w:t>Выбрать подходящую пару Destination/SNI и записать её в приватные административные заметки.</w:t>
            </w:r>
          </w:p>
        </w:tc>
      </w:tr>
    </w:tbl>
    <w:p>
      <w:r>
        <w:t>После сохранения запишите: публичный порт, UUID, flow, Destination/SNI, Reality key pair и Short ID.</w:t>
      </w:r>
    </w:p>
    <w:p>
      <w:pPr>
        <w:pStyle w:val="Heading1"/>
      </w:pPr>
      <w:r>
        <w:t>4. Hysteria2</w:t>
      </w:r>
    </w:p>
    <w:p>
      <w:r>
        <w:t>Создайте отдельный Hysteria2 inbound в панели 3X-UI.</w:t>
      </w:r>
    </w:p>
    <w:p>
      <w:pPr>
        <w:pStyle w:val="ListBullet"/>
      </w:pPr>
      <w:r>
        <w:t>Выберите отдельный UDP-порт.</w:t>
      </w:r>
    </w:p>
    <w:p>
      <w:pPr>
        <w:pStyle w:val="ListBullet"/>
      </w:pPr>
      <w:r>
        <w:t>Сгенерируйте новый credential средствами панели.</w:t>
      </w:r>
    </w:p>
    <w:p>
      <w:pPr>
        <w:pStyle w:val="ListBullet"/>
      </w:pPr>
      <w:r>
        <w:t>Настройте TLS/SNI для данного inbound.</w:t>
      </w:r>
    </w:p>
    <w:p>
      <w:pPr>
        <w:pStyle w:val="ListBullet"/>
      </w:pPr>
      <w:r>
        <w:t>Убедитесь, что UDP-порт разрешён как у VPS-провайдера, так и в локальном firewall.</w:t>
      </w:r>
    </w:p>
    <w:p>
      <w:pPr>
        <w:pStyle w:val="ListBullet"/>
      </w:pPr>
      <w:r>
        <w:t>Запишите UDP-порт, credential и TLS/SNI в приватные административные заметки.</w:t>
      </w:r>
    </w:p>
    <w:p>
      <w:pPr>
        <w:pStyle w:val="Heading1"/>
      </w:pPr>
      <w:r>
        <w:t>5. VLESS XHTTP</w:t>
      </w:r>
    </w:p>
    <w:p>
      <w:r>
        <w:t>Создайте отдельный VLESS inbound с транспортом XHTTP.</w:t>
      </w:r>
    </w:p>
    <w:p>
      <w:pPr>
        <w:pStyle w:val="ListBullet"/>
      </w:pPr>
      <w:r>
        <w:t>Выберите отдельный публичный TCP-порт.</w:t>
      </w:r>
    </w:p>
    <w:p>
      <w:pPr>
        <w:pStyle w:val="ListBullet"/>
      </w:pPr>
      <w:r>
        <w:t>Сгенерируйте новый UUID.</w:t>
      </w:r>
    </w:p>
    <w:p>
      <w:pPr>
        <w:pStyle w:val="ListBullet"/>
      </w:pPr>
      <w:r>
        <w:t>Создайте новый XHTTP path.</w:t>
      </w:r>
    </w:p>
    <w:p>
      <w:pPr>
        <w:pStyle w:val="ListBullet"/>
      </w:pPr>
      <w:r>
        <w:t>Mode/padding оставляйте по выбранной конфигурации; если меняете значения — зафиксируйте их.</w:t>
      </w:r>
    </w:p>
    <w:p>
      <w:pPr>
        <w:pStyle w:val="ListBullet"/>
      </w:pPr>
      <w:r>
        <w:t>Если TLS завершается непосредственно в Xray, используйте certificate/key для домена нового сервера.</w:t>
      </w:r>
    </w:p>
    <w:p>
      <w:pPr>
        <w:pStyle w:val="Heading1"/>
      </w:pPr>
      <w:r>
        <w:t>6. Subscription</w:t>
      </w:r>
    </w:p>
    <w:p>
      <w:r>
        <w:rPr>
          <w:b/>
        </w:rPr>
        <w:t xml:space="preserve">Northstar при deploy выводит параметры Subscription. </w:t>
      </w:r>
      <w:r>
        <w:t>В 3X-UI необходимо установить именно выданные текущим сервером Port и URI Path.</w:t>
      </w:r>
    </w:p>
    <w:p>
      <w:r>
        <w:t>Для каждого человека используйте уникальный Sub ID. После добавления клиента в нужные inbound в клиентское приложение импортируется одна subscription URL; в ней должны появиться все поддерживаемые и включённые варианты подключения этого клиента.</w:t>
      </w:r>
    </w:p>
    <w:p>
      <w:pPr>
        <w:pStyle w:val="Heading1"/>
      </w:pPr>
      <w:r>
        <w:t>7. Проверка после настройки</w:t>
      </w:r>
    </w:p>
    <w:p>
      <w:r>
        <w:t>На VPS выполните:</w:t>
      </w:r>
    </w:p>
    <w:p>
      <w:r>
        <w:rPr>
          <w:rFonts w:ascii="Consolas" w:hAnsi="Consolas"/>
          <w:sz w:val="20"/>
        </w:rPr>
        <w:t>/opt/northstar/scripts/verify.sh</w:t>
      </w:r>
    </w:p>
    <w:p>
      <w:r>
        <w:t>Проверьте, что выбранные Reality, Hysteria2 и XHTTP порты появились среди listeners.</w:t>
      </w:r>
    </w:p>
    <w:p>
      <w:r>
        <w:t>Затем проведите внешний тест:</w:t>
      </w:r>
    </w:p>
    <w:p>
      <w:pPr>
        <w:pStyle w:val="ListBullet"/>
      </w:pPr>
      <w:r>
        <w:t>Reality подключается.</w:t>
      </w:r>
    </w:p>
    <w:p>
      <w:pPr>
        <w:pStyle w:val="ListBullet"/>
      </w:pPr>
      <w:r>
        <w:t>Hysteria2 подключается по UDP.</w:t>
      </w:r>
    </w:p>
    <w:p>
      <w:pPr>
        <w:pStyle w:val="ListBullet"/>
      </w:pPr>
      <w:r>
        <w:t>XHTTP подключается.</w:t>
      </w:r>
    </w:p>
    <w:p>
      <w:pPr>
        <w:pStyle w:val="ListBullet"/>
      </w:pPr>
      <w:r>
        <w:t>Subscription URL возвращает HTTP 200 и корректно импортируется.</w:t>
      </w:r>
    </w:p>
    <w:p>
      <w:pPr>
        <w:pStyle w:val="ListBullet"/>
      </w:pPr>
      <w:r>
        <w:t>После reboot VPS сервисы Nginx и x-ui снова active.</w:t>
      </w:r>
    </w:p>
    <w:p>
      <w:pPr>
        <w:pStyle w:val="Heading1"/>
      </w:pPr>
      <w:r>
        <w:t>8. Backup</w:t>
      </w:r>
    </w:p>
    <w:p>
      <w:r>
        <w:t>После успешной настройки создайте резервную копию:</w:t>
      </w:r>
    </w:p>
    <w:p>
      <w:r>
        <w:rPr>
          <w:rFonts w:ascii="Consolas" w:hAnsi="Consolas"/>
          <w:sz w:val="20"/>
        </w:rPr>
        <w:t>/opt/northstar/backups/scripts/backup.sh</w:t>
      </w:r>
    </w:p>
    <w:p>
      <w:r>
        <w:t>Копию необходимо сохранить вне VPS.</w:t>
      </w:r>
    </w:p>
    <w:p>
      <w:pPr>
        <w:pStyle w:val="Heading1"/>
      </w:pPr>
      <w:r>
        <w:t>9. Важные замечания</w:t>
      </w:r>
    </w:p>
    <w:p>
      <w:pPr>
        <w:pStyle w:val="ListBullet"/>
      </w:pPr>
      <w:r>
        <w:t>Northstar v1.1.4 намеренно не создаёт inbound автоматически.</w:t>
      </w:r>
    </w:p>
    <w:p>
      <w:pPr>
        <w:pStyle w:val="ListBullet"/>
      </w:pPr>
      <w:r>
        <w:t>CLI 3X-UI 3.6.0, проверенный в ходе развёртывания, предоставляет команды run, migrate, migrate-db и setting; штатной CLI-команды add/create inbound в проверенном выводе нет.</w:t>
      </w:r>
    </w:p>
    <w:p>
      <w:pPr>
        <w:pStyle w:val="ListBullet"/>
      </w:pPr>
      <w:r>
        <w:t>Техническая автоматизация через API или прямую работу с БД возможна, но не используется в v1.1.4, чтобы не привязывать стабильный deploy к менее устойчивому интерфейсу.</w:t>
      </w:r>
    </w:p>
    <w:p>
      <w:pPr>
        <w:pStyle w:val="ListBullet"/>
      </w:pPr>
      <w:r>
        <w:t>Не публикуйте логины, пароли, API tokens, private keys, UUID и другие рабочие credentials.</w:t>
      </w:r>
    </w:p>
    <w:p>
      <w:pPr>
        <w:pStyle w:val="ListBullet"/>
      </w:pPr>
      <w:r>
        <w:t>Если credentials панели были раскрыты, смените их перед вводом VPS в эксплуатацию.</w:t>
      </w:r>
    </w:p>
    <w:p>
      <w:pPr>
        <w:pStyle w:val="Heading1"/>
        <w:spacing w:before="160" w:after="80"/>
      </w:pPr>
      <w:r>
        <w:t>10. Краткий чек-лист</w:t>
      </w:r>
    </w:p>
    <w:p>
      <w:pPr>
        <w:spacing w:before="0" w:after="40" w:line="240" w:lineRule="auto"/>
      </w:pPr>
      <w:r>
        <w:rPr>
          <w:b/>
          <w:sz w:val="20"/>
        </w:rPr>
        <w:t xml:space="preserve">☐ </w:t>
      </w:r>
      <w:r>
        <w:rPr>
          <w:sz w:val="20"/>
        </w:rPr>
        <w:t>Deploy v1.1.4 завершён без ERROR</w:t>
      </w:r>
    </w:p>
    <w:p>
      <w:pPr>
        <w:spacing w:before="0" w:after="40" w:line="240" w:lineRule="auto"/>
      </w:pPr>
      <w:r>
        <w:rPr>
          <w:b/>
          <w:sz w:val="20"/>
        </w:rPr>
        <w:t xml:space="preserve">☐ </w:t>
      </w:r>
      <w:r>
        <w:rPr>
          <w:sz w:val="20"/>
        </w:rPr>
        <w:t>verify.sh — базовые проверки OK</w:t>
      </w:r>
    </w:p>
    <w:p>
      <w:pPr>
        <w:spacing w:before="0" w:after="40" w:line="240" w:lineRule="auto"/>
      </w:pPr>
      <w:r>
        <w:rPr>
          <w:b/>
          <w:sz w:val="20"/>
        </w:rPr>
        <w:t xml:space="preserve">☐ </w:t>
      </w:r>
      <w:r>
        <w:rPr>
          <w:sz w:val="20"/>
        </w:rPr>
        <w:t>Reality создан и протестирован</w:t>
      </w:r>
    </w:p>
    <w:p>
      <w:pPr>
        <w:spacing w:before="0" w:after="40" w:line="240" w:lineRule="auto"/>
      </w:pPr>
      <w:r>
        <w:rPr>
          <w:b/>
          <w:sz w:val="20"/>
        </w:rPr>
        <w:t xml:space="preserve">☐ </w:t>
      </w:r>
      <w:r>
        <w:rPr>
          <w:sz w:val="20"/>
        </w:rPr>
        <w:t>Hysteria2 создан и протестирован</w:t>
      </w:r>
    </w:p>
    <w:p>
      <w:pPr>
        <w:spacing w:before="0" w:after="40" w:line="240" w:lineRule="auto"/>
      </w:pPr>
      <w:r>
        <w:rPr>
          <w:b/>
          <w:sz w:val="20"/>
        </w:rPr>
        <w:t xml:space="preserve">☐ </w:t>
      </w:r>
      <w:r>
        <w:rPr>
          <w:sz w:val="20"/>
        </w:rPr>
        <w:t>XHTTP создан и протестирован</w:t>
      </w:r>
    </w:p>
    <w:p>
      <w:pPr>
        <w:spacing w:before="0" w:after="40" w:line="240" w:lineRule="auto"/>
      </w:pPr>
      <w:r>
        <w:rPr>
          <w:b/>
          <w:sz w:val="20"/>
        </w:rPr>
        <w:t xml:space="preserve">☐ </w:t>
      </w:r>
      <w:r>
        <w:rPr>
          <w:sz w:val="20"/>
        </w:rPr>
        <w:t>Subscription настроена и импортируется</w:t>
      </w:r>
    </w:p>
    <w:p>
      <w:pPr>
        <w:spacing w:before="0" w:after="40" w:line="240" w:lineRule="auto"/>
      </w:pPr>
      <w:r>
        <w:rPr>
          <w:b/>
          <w:sz w:val="20"/>
        </w:rPr>
        <w:t xml:space="preserve">☐ </w:t>
      </w:r>
      <w:r>
        <w:rPr>
          <w:sz w:val="20"/>
        </w:rPr>
        <w:t>Reboot-тест пройден</w:t>
      </w:r>
    </w:p>
    <w:p>
      <w:pPr>
        <w:spacing w:before="0" w:after="40" w:line="240" w:lineRule="auto"/>
      </w:pPr>
      <w:r>
        <w:rPr>
          <w:b/>
          <w:sz w:val="20"/>
        </w:rPr>
        <w:t xml:space="preserve">☐ </w:t>
      </w:r>
      <w:r>
        <w:rPr>
          <w:sz w:val="20"/>
        </w:rPr>
        <w:t>Backup создан и скопирован с VPS</w:t>
      </w:r>
    </w:p>
    <w:p>
      <w:pPr>
        <w:spacing w:before="0" w:after="40" w:line="240" w:lineRule="auto"/>
      </w:pPr>
      <w:r>
        <w:rPr>
          <w:b/>
          <w:sz w:val="20"/>
        </w:rPr>
        <w:t xml:space="preserve">☐ </w:t>
      </w:r>
      <w:r>
        <w:rPr>
          <w:sz w:val="20"/>
        </w:rPr>
        <w:t>Рабочие credentials сохранены только в защищённом месте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Northstar v1.1.4 — operational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