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240"/>
      </w:pPr>
      <w:r>
        <w:rPr>
          <w:rFonts w:ascii="Calibri" w:hAnsi="Calibri"/>
          <w:b/>
          <w:color w:val="70509B"/>
          <w:sz w:val="40"/>
        </w:rPr>
        <w:t>AI Usage DISCLOSURE FORM</w:t>
      </w:r>
    </w:p>
    <w:p>
      <w:pPr>
        <w:spacing w:before="280" w:after="120"/>
      </w:pPr>
      <w:r>
        <w:rPr>
          <w:rFonts w:ascii="Calibri" w:hAnsi="Calibri"/>
          <w:b/>
          <w:sz w:val="26"/>
        </w:rPr>
        <w:t xml:space="preserve">1. </w:t>
      </w:r>
      <w:r>
        <w:rPr>
          <w:rFonts w:ascii="Calibri" w:hAnsi="Calibri"/>
          <w:b/>
          <w:color w:val="302C3C"/>
          <w:sz w:val="26"/>
        </w:rPr>
        <w:t>Team Details</w:t>
      </w:r>
    </w:p>
    <w:p>
      <w:pPr>
        <w:spacing w:after="60"/>
      </w:pPr>
      <w:r>
        <w:rPr>
          <w:rFonts w:ascii="Calibri" w:hAnsi="Calibri"/>
          <w:b/>
          <w:sz w:val="22"/>
        </w:rPr>
        <w:t xml:space="preserve">Team Name: </w:t>
      </w:r>
      <w:r>
        <w:rPr>
          <w:rFonts w:ascii="Calibri" w:hAnsi="Calibri"/>
          <w:sz w:val="22"/>
        </w:rPr>
        <w:t>Doctors</w:t>
      </w:r>
    </w:p>
    <w:p>
      <w:pPr>
        <w:spacing w:after="60"/>
      </w:pPr>
      <w:r>
        <w:rPr>
          <w:rFonts w:ascii="Calibri" w:hAnsi="Calibri"/>
          <w:b/>
          <w:sz w:val="22"/>
        </w:rPr>
        <w:t xml:space="preserve">Project / Product Name: </w:t>
      </w:r>
      <w:r>
        <w:rPr>
          <w:rFonts w:ascii="Calibri" w:hAnsi="Calibri"/>
          <w:sz w:val="22"/>
        </w:rPr>
        <w:t>CodeDoctor — Agentic Semantic and Structural Intelligence for Code Repositories</w:t>
      </w:r>
    </w:p>
    <w:p>
      <w:pPr>
        <w:spacing w:after="60"/>
      </w:pPr>
      <w:r>
        <w:rPr>
          <w:rFonts w:ascii="Calibri" w:hAnsi="Calibri"/>
          <w:b/>
          <w:sz w:val="22"/>
        </w:rPr>
        <w:t xml:space="preserve">Organization / Institution (if any): </w:t>
      </w:r>
      <w:r>
        <w:rPr>
          <w:rFonts w:ascii="Calibri" w:hAnsi="Calibri"/>
          <w:sz w:val="22"/>
        </w:rPr>
        <w:t>Vellore Institute of Technology (VIT), Vellore</w:t>
      </w:r>
    </w:p>
    <w:p>
      <w:pPr>
        <w:spacing w:after="60"/>
      </w:pPr>
      <w:r>
        <w:rPr>
          <w:rFonts w:ascii="Calibri" w:hAnsi="Calibri"/>
          <w:b/>
          <w:sz w:val="22"/>
        </w:rPr>
        <w:t xml:space="preserve">Submission Date: </w:t>
      </w:r>
      <w:r>
        <w:rPr>
          <w:rFonts w:ascii="Calibri" w:hAnsi="Calibri"/>
          <w:sz w:val="22"/>
        </w:rPr>
        <w:t>September 30, 2026</w:t>
      </w:r>
    </w:p>
    <w:p>
      <w:pPr>
        <w:spacing w:before="280" w:after="120"/>
      </w:pPr>
      <w:r>
        <w:rPr>
          <w:rFonts w:ascii="Calibri" w:hAnsi="Calibri"/>
          <w:b/>
          <w:sz w:val="26"/>
        </w:rPr>
        <w:t xml:space="preserve">2. </w:t>
      </w:r>
      <w:r>
        <w:rPr>
          <w:rFonts w:ascii="Calibri" w:hAnsi="Calibri"/>
          <w:b/>
          <w:color w:val="302C3C"/>
          <w:sz w:val="26"/>
        </w:rPr>
        <w:t>AI Usage Declaration</w:t>
      </w:r>
    </w:p>
    <w:p>
      <w:pPr>
        <w:spacing w:after="60"/>
      </w:pPr>
      <w:r>
        <w:rPr>
          <w:rFonts w:ascii="Calibri" w:hAnsi="Calibri"/>
          <w:b/>
          <w:sz w:val="22"/>
        </w:rPr>
        <w:t xml:space="preserve">Did your team use any Artificial Intelligence (AI) in developing this project?: </w:t>
      </w:r>
      <w:r>
        <w:rPr>
          <w:rFonts w:ascii="Calibri" w:hAnsi="Calibri"/>
          <w:sz w:val="22"/>
        </w:rPr>
        <w:t>Yes</w:t>
      </w:r>
    </w:p>
    <w:p>
      <w:pPr>
        <w:spacing w:after="80"/>
      </w:pPr>
      <w:r>
        <w:rPr>
          <w:rFonts w:ascii="Calibri" w:hAnsi="Calibri"/>
          <w:i w:val="0"/>
          <w:sz w:val="22"/>
        </w:rPr>
        <w:t>Declaration Summary: AI tools (Antigravity IDE, Claude 3.5 Sonnet, OpenAI Codex) were utilized as interactive pair-programming assistants during project development. AI assisted with architectural ideation, boilerplate code scaffolding, Tree-sitter AST visitor logic, unit test fixture generation, and technical documentation drafting. All core architectural gating, mathematical scoring formulas (Reciprocal Rank Fusion k=60, escalation margin Δ=0.004), content-addressed SQLite cache schemas, and experimental validation gates were designed, evaluated, and verified by the team.</w:t>
      </w:r>
    </w:p>
    <w:p>
      <w:pPr>
        <w:spacing w:before="280" w:after="120"/>
      </w:pPr>
      <w:r>
        <w:rPr>
          <w:rFonts w:ascii="Calibri" w:hAnsi="Calibri"/>
          <w:b/>
          <w:sz w:val="26"/>
        </w:rPr>
        <w:t xml:space="preserve">3. </w:t>
      </w:r>
      <w:r>
        <w:rPr>
          <w:rFonts w:ascii="Calibri" w:hAnsi="Calibri"/>
          <w:b/>
          <w:color w:val="302C3C"/>
          <w:sz w:val="26"/>
        </w:rPr>
        <w:t>Purpose of AI Usage (Brief Details)</w:t>
      </w:r>
    </w:p>
    <w:p>
      <w:pPr>
        <w:spacing w:after="60"/>
      </w:pPr>
      <w:r>
        <w:rPr>
          <w:rFonts w:ascii="Calibri" w:hAnsi="Calibri"/>
          <w:b/>
          <w:sz w:val="22"/>
        </w:rPr>
        <w:t xml:space="preserve">Idea generation / brainstorming: </w:t>
      </w:r>
      <w:r>
        <w:rPr>
          <w:rFonts w:ascii="Calibri" w:hAnsi="Calibri"/>
          <w:sz w:val="22"/>
        </w:rPr>
        <w:t>Explored multi-signal code retrieval architectures, evidence-gated query routing mechanisms, and AST statement-boundary chunking strategies to minimize CPU query latency under Samsung constraints.</w:t>
      </w:r>
    </w:p>
    <w:p>
      <w:pPr>
        <w:spacing w:after="60"/>
      </w:pPr>
      <w:r>
        <w:rPr>
          <w:rFonts w:ascii="Calibri" w:hAnsi="Calibri"/>
          <w:b/>
          <w:sz w:val="22"/>
        </w:rPr>
        <w:t xml:space="preserve">Code generation or assistance: </w:t>
      </w:r>
      <w:r>
        <w:rPr>
          <w:rFonts w:ascii="Calibri" w:hAnsi="Calibri"/>
          <w:sz w:val="22"/>
        </w:rPr>
        <w:t>Assisted in writing boilerplate scaffolding, Tree-sitter AST visitor patterns, SQLite content-addressed caching methods (EmbeddingCache), and pytest test fixtures.</w:t>
      </w:r>
    </w:p>
    <w:p>
      <w:pPr>
        <w:spacing w:after="60"/>
      </w:pPr>
      <w:r>
        <w:rPr>
          <w:rFonts w:ascii="Calibri" w:hAnsi="Calibri"/>
          <w:b/>
          <w:sz w:val="22"/>
        </w:rPr>
        <w:t xml:space="preserve">UI / UX design: </w:t>
      </w:r>
      <w:r>
        <w:rPr>
          <w:rFonts w:ascii="Calibri" w:hAnsi="Calibri"/>
          <w:sz w:val="22"/>
        </w:rPr>
        <w:t>Assisted in structuring the local developer web workbench (web/dist/index.html and explorer.html), SVG icon alignments, and dark-mode CSS styling.</w:t>
      </w:r>
    </w:p>
    <w:p>
      <w:pPr>
        <w:spacing w:after="60"/>
      </w:pPr>
      <w:r>
        <w:rPr>
          <w:rFonts w:ascii="Calibri" w:hAnsi="Calibri"/>
          <w:b/>
          <w:sz w:val="22"/>
        </w:rPr>
        <w:t xml:space="preserve">Content creation: </w:t>
      </w:r>
      <w:r>
        <w:rPr>
          <w:rFonts w:ascii="Calibri" w:hAnsi="Calibri"/>
          <w:sz w:val="22"/>
        </w:rPr>
        <w:t>Assisted in drafting technical documentation (README.md, PROTOCOL.md), slide bullet points, and AI disclosure statements.</w:t>
      </w:r>
    </w:p>
    <w:p>
      <w:pPr>
        <w:spacing w:after="60"/>
      </w:pPr>
      <w:r>
        <w:rPr>
          <w:rFonts w:ascii="Calibri" w:hAnsi="Calibri"/>
          <w:b/>
          <w:sz w:val="22"/>
        </w:rPr>
        <w:t xml:space="preserve">Data analysis: </w:t>
      </w:r>
      <w:r>
        <w:rPr>
          <w:rFonts w:ascii="Calibri" w:hAnsi="Calibri"/>
          <w:sz w:val="22"/>
        </w:rPr>
        <w:t>Assisted in analyzing MTEB evaluation logs, computing paired-bootstrap statistical significance distributions, and evaluating Kaggle Intel Xeon CPU runtime profiles.</w:t>
      </w:r>
    </w:p>
    <w:p>
      <w:pPr>
        <w:spacing w:after="60"/>
      </w:pPr>
      <w:r>
        <w:rPr>
          <w:rFonts w:ascii="Calibri" w:hAnsi="Calibri"/>
          <w:b/>
          <w:sz w:val="22"/>
        </w:rPr>
        <w:t xml:space="preserve">Testing / debugging: </w:t>
      </w:r>
      <w:r>
        <w:rPr>
          <w:rFonts w:ascii="Calibri" w:hAnsi="Calibri"/>
          <w:sz w:val="22"/>
        </w:rPr>
        <w:t>Assisted in debugging test fixture assertions (e.g., scripts/validate_hands_on.py line 136 index-overwrite bug) and diagnosing cross-platform Windows/macOS subprocess isolation edge cases.</w:t>
      </w:r>
    </w:p>
    <w:p>
      <w:pPr>
        <w:spacing w:after="60"/>
      </w:pPr>
      <w:r>
        <w:rPr>
          <w:rFonts w:ascii="Calibri" w:hAnsi="Calibri"/>
          <w:b/>
          <w:sz w:val="22"/>
        </w:rPr>
        <w:t xml:space="preserve">Other: </w:t>
      </w:r>
      <w:r>
        <w:rPr>
          <w:rFonts w:ascii="Calibri" w:hAnsi="Calibri"/>
          <w:sz w:val="22"/>
        </w:rPr>
        <w:t>Assisted in authoring Kaggle multi-stage evaluation kernel scripts and GitHub Actions CI matrix workflow configurations.</w:t>
      </w:r>
    </w:p>
    <w:p>
      <w:pPr>
        <w:spacing w:before="280" w:after="120"/>
      </w:pPr>
      <w:r>
        <w:rPr>
          <w:rFonts w:ascii="Calibri" w:hAnsi="Calibri"/>
          <w:b/>
          <w:sz w:val="26"/>
        </w:rPr>
        <w:t xml:space="preserve">4. </w:t>
      </w:r>
      <w:r>
        <w:rPr>
          <w:rFonts w:ascii="Calibri" w:hAnsi="Calibri"/>
          <w:b/>
          <w:color w:val="302C3C"/>
          <w:sz w:val="26"/>
        </w:rPr>
        <w:t>Feature Origin Classification</w:t>
      </w:r>
      <w:r>
        <w:rPr>
          <w:rFonts w:ascii="Calibri" w:hAnsi="Calibri"/>
          <w:i/>
          <w:color w:val="666666"/>
          <w:sz w:val="22"/>
        </w:rPr>
        <w:t xml:space="preserve"> (Please add/delete based on the number of the feature)</w:t>
      </w:r>
    </w:p>
    <w:p>
      <w:pPr>
        <w:spacing w:before="160" w:after="40"/>
      </w:pPr>
      <w:r>
        <w:rPr>
          <w:rFonts w:ascii="Calibri" w:hAnsi="Calibri"/>
          <w:b/>
          <w:color w:val="70509B"/>
          <w:sz w:val="22"/>
        </w:rPr>
        <w:t>Feature 1: Evidence-Gated Agentic Query Router (app/agent/router.py)</w:t>
      </w:r>
    </w:p>
    <w:p>
      <w:pPr>
        <w:spacing w:after="60"/>
      </w:pPr>
      <w:r>
        <w:rPr>
          <w:rFonts w:ascii="Calibri" w:hAnsi="Calibri"/>
          <w:b/>
          <w:sz w:val="22"/>
        </w:rPr>
        <w:t xml:space="preserve">  1. Feature Name: </w:t>
      </w:r>
      <w:r>
        <w:rPr>
          <w:rFonts w:ascii="Calibri" w:hAnsi="Calibri"/>
          <w:sz w:val="22"/>
        </w:rPr>
        <w:t>Evidence-Gated Agentic Query Router (app/agent/router.py)</w:t>
      </w:r>
    </w:p>
    <w:p>
      <w:pPr>
        <w:spacing w:after="60"/>
      </w:pPr>
      <w:r>
        <w:rPr>
          <w:rFonts w:ascii="Calibri" w:hAnsi="Calibri"/>
          <w:b/>
          <w:sz w:val="22"/>
        </w:rPr>
        <w:t xml:space="preserve">  2. Self-Generated/AI-Generated/Both: </w:t>
      </w:r>
      <w:r>
        <w:rPr>
          <w:rFonts w:ascii="Calibri" w:hAnsi="Calibri"/>
          <w:sz w:val="22"/>
        </w:rPr>
        <w:t>Both</w:t>
      </w:r>
    </w:p>
    <w:p>
      <w:pPr>
        <w:spacing w:after="60"/>
      </w:pPr>
      <w:r>
        <w:rPr>
          <w:rFonts w:ascii="Calibri" w:hAnsi="Calibri"/>
          <w:b/>
          <w:sz w:val="22"/>
        </w:rPr>
        <w:t xml:space="preserve">  3. Description: </w:t>
      </w:r>
      <w:r>
        <w:rPr>
          <w:rFonts w:ascii="Calibri" w:hAnsi="Calibri"/>
          <w:sz w:val="22"/>
        </w:rPr>
        <w:t>AI Tools Used: Antigravity / Claude 3.5 Sonnet / Codex | Prompt: "Design a query router that runs free passes (inverted index, BM25) first, defers expensive dense models on symbol queries, and escalates to dense semantic search only when the RRF fused score margin between rank 1 and 2 is below 0.004." | Output Summary: Generated the initial routing state machine, RouterSignals dataclass, regex patterns for structural intent (who calls, what imports), and RetrievalPlan. | Human Modification: Hand-tuned the score margin threshold (Δ = 0.004), integrated microsecond worked-example presence checks, and added audit-ready decision reason logging.</w:t>
      </w:r>
    </w:p>
    <w:p>
      <w:pPr>
        <w:spacing w:before="160" w:after="40"/>
      </w:pPr>
      <w:r>
        <w:rPr>
          <w:rFonts w:ascii="Calibri" w:hAnsi="Calibri"/>
          <w:b/>
          <w:color w:val="70509B"/>
          <w:sz w:val="22"/>
        </w:rPr>
        <w:t>Feature 2: Invariant Recipe-Keyed Vector Cache (app/indexing/cache.py)</w:t>
      </w:r>
    </w:p>
    <w:p>
      <w:pPr>
        <w:spacing w:after="60"/>
      </w:pPr>
      <w:r>
        <w:rPr>
          <w:rFonts w:ascii="Calibri" w:hAnsi="Calibri"/>
          <w:b/>
          <w:sz w:val="22"/>
        </w:rPr>
        <w:t xml:space="preserve">  1. Feature Name: </w:t>
      </w:r>
      <w:r>
        <w:rPr>
          <w:rFonts w:ascii="Calibri" w:hAnsi="Calibri"/>
          <w:sz w:val="22"/>
        </w:rPr>
        <w:t>Invariant Recipe-Keyed Vector Cache (app/indexing/cache.py)</w:t>
      </w:r>
    </w:p>
    <w:p>
      <w:pPr>
        <w:spacing w:after="60"/>
      </w:pPr>
      <w:r>
        <w:rPr>
          <w:rFonts w:ascii="Calibri" w:hAnsi="Calibri"/>
          <w:b/>
          <w:sz w:val="22"/>
        </w:rPr>
        <w:t xml:space="preserve">  2. Self-Generated/AI-Generated/Both: </w:t>
      </w:r>
      <w:r>
        <w:rPr>
          <w:rFonts w:ascii="Calibri" w:hAnsi="Calibri"/>
          <w:sz w:val="22"/>
        </w:rPr>
        <w:t>Both</w:t>
      </w:r>
    </w:p>
    <w:p>
      <w:pPr>
        <w:spacing w:after="60"/>
      </w:pPr>
      <w:r>
        <w:rPr>
          <w:rFonts w:ascii="Calibri" w:hAnsi="Calibri"/>
          <w:b/>
          <w:sz w:val="22"/>
        </w:rPr>
        <w:t xml:space="preserve">  3. Description: </w:t>
      </w:r>
      <w:r>
        <w:rPr>
          <w:rFonts w:ascii="Calibri" w:hAnsi="Calibri"/>
          <w:sz w:val="22"/>
        </w:rPr>
        <w:t>AI Tools Used: Antigravity / Claude 3.5 Sonnet | Prompt: "Create a content-addressed SQLite embedding cache that keys on SHA-256 of model, commit revision, prompt, and chunk text while excluding file path and line numbers so moved functions don't re-embed." | Output Summary: Provided SQLite table schema, binary vector serialization/deserialization routines, and hash computation functions. | Human Modification: Added strict mode='document' vs mode='query' namespace isolation to prevent query-doc cache collisions, and verified bit-compatibility between GPU indexing and CPU retrieval (cosine &gt;= 0.9994).</w:t>
      </w:r>
    </w:p>
    <w:p>
      <w:pPr>
        <w:spacing w:before="160" w:after="40"/>
      </w:pPr>
      <w:r>
        <w:rPr>
          <w:rFonts w:ascii="Calibri" w:hAnsi="Calibri"/>
          <w:b/>
          <w:color w:val="70509B"/>
          <w:sz w:val="22"/>
        </w:rPr>
        <w:t>Feature 3: Tree-sitter AST Statement-Boundary Chunker (app/parser/chunker.py, edges.py)</w:t>
      </w:r>
    </w:p>
    <w:p>
      <w:pPr>
        <w:spacing w:after="60"/>
      </w:pPr>
      <w:r>
        <w:rPr>
          <w:rFonts w:ascii="Calibri" w:hAnsi="Calibri"/>
          <w:b/>
          <w:sz w:val="22"/>
        </w:rPr>
        <w:t xml:space="preserve">  1. Feature Name: </w:t>
      </w:r>
      <w:r>
        <w:rPr>
          <w:rFonts w:ascii="Calibri" w:hAnsi="Calibri"/>
          <w:sz w:val="22"/>
        </w:rPr>
        <w:t>Tree-sitter AST Statement-Boundary Chunker (app/parser/chunker.py, edges.py)</w:t>
      </w:r>
    </w:p>
    <w:p>
      <w:pPr>
        <w:spacing w:after="60"/>
      </w:pPr>
      <w:r>
        <w:rPr>
          <w:rFonts w:ascii="Calibri" w:hAnsi="Calibri"/>
          <w:b/>
          <w:sz w:val="22"/>
        </w:rPr>
        <w:t xml:space="preserve">  2. Self-Generated/AI-Generated/Both: </w:t>
      </w:r>
      <w:r>
        <w:rPr>
          <w:rFonts w:ascii="Calibri" w:hAnsi="Calibri"/>
          <w:sz w:val="22"/>
        </w:rPr>
        <w:t>Both</w:t>
      </w:r>
    </w:p>
    <w:p>
      <w:pPr>
        <w:spacing w:after="60"/>
      </w:pPr>
      <w:r>
        <w:rPr>
          <w:rFonts w:ascii="Calibri" w:hAnsi="Calibri"/>
          <w:b/>
          <w:sz w:val="22"/>
        </w:rPr>
        <w:t xml:space="preserve">  3. Description: </w:t>
      </w:r>
      <w:r>
        <w:rPr>
          <w:rFonts w:ascii="Calibri" w:hAnsi="Calibri"/>
          <w:sz w:val="22"/>
        </w:rPr>
        <w:t>AI Tools Used: Antigravity / Codex | Prompt: "Implement Tree-sitter chunking for Python and JavaScript/TypeScript that splits oversized functions strictly at top-level statement boundaries rather than arbitrary character/token cutoffs." | Output Summary: Generated AST grammar bindings, declaration header signature extractors, and _split_oversized_function statement traversal logic. | Human Modification: Enforced strict boundary conditions for Python def/class headers and JS arrow functions; added StructuralExtractor for call and import edge resolution with VERIFIED vs CANDIDATE confidence tags.</w:t>
      </w:r>
    </w:p>
    <w:p>
      <w:pPr>
        <w:spacing w:before="160" w:after="40"/>
      </w:pPr>
      <w:r>
        <w:rPr>
          <w:rFonts w:ascii="Calibri" w:hAnsi="Calibri"/>
          <w:b/>
          <w:color w:val="70509B"/>
          <w:sz w:val="22"/>
        </w:rPr>
        <w:t>Feature 4: Defensive Behavioral Execution Sandbox (app/pipeline/execution_rerank.py)</w:t>
      </w:r>
    </w:p>
    <w:p>
      <w:pPr>
        <w:spacing w:after="60"/>
      </w:pPr>
      <w:r>
        <w:rPr>
          <w:rFonts w:ascii="Calibri" w:hAnsi="Calibri"/>
          <w:b/>
          <w:sz w:val="22"/>
        </w:rPr>
        <w:t xml:space="preserve">  1. Feature Name: </w:t>
      </w:r>
      <w:r>
        <w:rPr>
          <w:rFonts w:ascii="Calibri" w:hAnsi="Calibri"/>
          <w:sz w:val="22"/>
        </w:rPr>
        <w:t>Defensive Behavioral Execution Sandbox (app/pipeline/execution_rerank.py)</w:t>
      </w:r>
    </w:p>
    <w:p>
      <w:pPr>
        <w:spacing w:after="60"/>
      </w:pPr>
      <w:r>
        <w:rPr>
          <w:rFonts w:ascii="Calibri" w:hAnsi="Calibri"/>
          <w:b/>
          <w:sz w:val="22"/>
        </w:rPr>
        <w:t xml:space="preserve">  2. Self-Generated/AI-Generated/Both: </w:t>
      </w:r>
      <w:r>
        <w:rPr>
          <w:rFonts w:ascii="Calibri" w:hAnsi="Calibri"/>
          <w:sz w:val="22"/>
        </w:rPr>
        <w:t>Both</w:t>
      </w:r>
    </w:p>
    <w:p>
      <w:pPr>
        <w:spacing w:after="60"/>
      </w:pPr>
      <w:r>
        <w:rPr>
          <w:rFonts w:ascii="Calibri" w:hAnsi="Calibri"/>
          <w:b/>
          <w:sz w:val="22"/>
        </w:rPr>
        <w:t xml:space="preserve">  3. Description: </w:t>
      </w:r>
      <w:r>
        <w:rPr>
          <w:rFonts w:ascii="Calibri" w:hAnsi="Calibri"/>
          <w:sz w:val="22"/>
        </w:rPr>
        <w:t>AI Tools Used: Antigravity / Claude 3.5 Sonnet | Prompt: "Implement an execution-based reranker that parses worked examples from competitive programming problems and runs candidate code in an isolated subprocess with timeout and memory limits." | Output Summary: Produced regex parsers for Codeforces/AtCoder I/O blocks, temporary directory runner script generation, and subprocess timeout handling. | Human Modification: Safety overhaul: moved setrlimit inside the child runner after exec to eliminate PyTorch multi-threading fork deadlocks and macOS kernel crashes; added floating-point tolerance (1e-06) and whitespace-invariant token matching (+0.02802 NDCG@10 lift).</w:t>
      </w:r>
    </w:p>
    <w:p>
      <w:pPr>
        <w:spacing w:before="160" w:after="40"/>
      </w:pPr>
      <w:r>
        <w:rPr>
          <w:rFonts w:ascii="Calibri" w:hAnsi="Calibri"/>
          <w:b/>
          <w:color w:val="70509B"/>
          <w:sz w:val="22"/>
        </w:rPr>
        <w:t>Feature 5: Lineage-Based Evolutionary Disambiguation (app/indexing/lineage.py, versioned.py)</w:t>
      </w:r>
    </w:p>
    <w:p>
      <w:pPr>
        <w:spacing w:after="60"/>
      </w:pPr>
      <w:r>
        <w:rPr>
          <w:rFonts w:ascii="Calibri" w:hAnsi="Calibri"/>
          <w:b/>
          <w:sz w:val="22"/>
        </w:rPr>
        <w:t xml:space="preserve">  1. Feature Name: </w:t>
      </w:r>
      <w:r>
        <w:rPr>
          <w:rFonts w:ascii="Calibri" w:hAnsi="Calibri"/>
          <w:sz w:val="22"/>
        </w:rPr>
        <w:t>Lineage-Based Evolutionary Disambiguation (app/indexing/lineage.py, versioned.py)</w:t>
      </w:r>
    </w:p>
    <w:p>
      <w:pPr>
        <w:spacing w:after="60"/>
      </w:pPr>
      <w:r>
        <w:rPr>
          <w:rFonts w:ascii="Calibri" w:hAnsi="Calibri"/>
          <w:b/>
          <w:sz w:val="22"/>
        </w:rPr>
        <w:t xml:space="preserve">  2. Self-Generated/AI-Generated/Both: </w:t>
      </w:r>
      <w:r>
        <w:rPr>
          <w:rFonts w:ascii="Calibri" w:hAnsi="Calibri"/>
          <w:sz w:val="22"/>
        </w:rPr>
        <w:t>Both</w:t>
      </w:r>
    </w:p>
    <w:p>
      <w:pPr>
        <w:spacing w:after="60"/>
      </w:pPr>
      <w:r>
        <w:rPr>
          <w:rFonts w:ascii="Calibri" w:hAnsi="Calibri"/>
          <w:b/>
          <w:sz w:val="22"/>
        </w:rPr>
        <w:t xml:space="preserve">  3. Description: </w:t>
      </w:r>
      <w:r>
        <w:rPr>
          <w:rFonts w:ascii="Calibri" w:hAnsi="Calibri"/>
          <w:sz w:val="22"/>
        </w:rPr>
        <w:t>AI Tools Used: Antigravity / Claude 3.5 Sonnet | Prompt: "Design a multi-version indexer that clusters evolving function variants across Git commit history and ranks them using execution verification against test cases." | Output Summary: Generated Git commit history traversal, k=5 token shingle hashing, and Jaccard similarity clustering algorithms. | Human Modification: Integrated execution-first ranking logic within lineages, achieving 100% correct variant selection across 12 test lineages on Kaggle Xeon CPU (vs 8.33% for raw dense retrieval).</w:t>
      </w:r>
    </w:p>
    <w:p>
      <w:pPr>
        <w:spacing w:before="160" w:after="40"/>
      </w:pPr>
      <w:r>
        <w:rPr>
          <w:rFonts w:ascii="Calibri" w:hAnsi="Calibri"/>
          <w:b/>
          <w:color w:val="70509B"/>
          <w:sz w:val="22"/>
        </w:rPr>
        <w:t>Feature 6: Local Repository Workbench &amp; FastAPI Service (app/workbench.py, app/server.py)</w:t>
      </w:r>
    </w:p>
    <w:p>
      <w:pPr>
        <w:spacing w:after="60"/>
      </w:pPr>
      <w:r>
        <w:rPr>
          <w:rFonts w:ascii="Calibri" w:hAnsi="Calibri"/>
          <w:b/>
          <w:sz w:val="22"/>
        </w:rPr>
        <w:t xml:space="preserve">  1. Feature Name: </w:t>
      </w:r>
      <w:r>
        <w:rPr>
          <w:rFonts w:ascii="Calibri" w:hAnsi="Calibri"/>
          <w:sz w:val="22"/>
        </w:rPr>
        <w:t>Local Repository Workbench &amp; FastAPI Service (app/workbench.py, app/server.py)</w:t>
      </w:r>
    </w:p>
    <w:p>
      <w:pPr>
        <w:spacing w:after="60"/>
      </w:pPr>
      <w:r>
        <w:rPr>
          <w:rFonts w:ascii="Calibri" w:hAnsi="Calibri"/>
          <w:b/>
          <w:sz w:val="22"/>
        </w:rPr>
        <w:t xml:space="preserve">  2. Self-Generated/AI-Generated/Both: </w:t>
      </w:r>
      <w:r>
        <w:rPr>
          <w:rFonts w:ascii="Calibri" w:hAnsi="Calibri"/>
          <w:sz w:val="22"/>
        </w:rPr>
        <w:t>Both</w:t>
      </w:r>
    </w:p>
    <w:p>
      <w:pPr>
        <w:spacing w:after="60"/>
      </w:pPr>
      <w:r>
        <w:rPr>
          <w:rFonts w:ascii="Calibri" w:hAnsi="Calibri"/>
          <w:b/>
          <w:sz w:val="22"/>
        </w:rPr>
        <w:t xml:space="preserve">  3. Description: </w:t>
      </w:r>
      <w:r>
        <w:rPr>
          <w:rFonts w:ascii="Calibri" w:hAnsi="Calibri"/>
          <w:sz w:val="22"/>
        </w:rPr>
        <w:t>AI Tools Used: Antigravity / Claude 3.5 Sonnet | Prompt: "Create a FastAPI backend and workbench orchestrator that serves multi-signal code search, exposes transparent additive RRF arithmetic, and displays retrieval decision reasons." | Output Summary: Built FastAPI endpoint routes, Workbench orchestration class, and JSON schema response models. | Human Modification: Enforced the zero-vector attention cap for oversized chunks (&gt;6000 chars) to prevent corrupt interior-token pooling in last-token models; implemented test-split access budgeting to prevent data contamination.</w:t>
      </w:r>
    </w:p>
    <w:p>
      <w:pPr>
        <w:spacing w:before="280" w:after="120"/>
      </w:pPr>
      <w:r>
        <w:rPr>
          <w:rFonts w:ascii="Calibri" w:hAnsi="Calibri"/>
          <w:b/>
          <w:sz w:val="26"/>
        </w:rPr>
        <w:t xml:space="preserve">5. </w:t>
      </w:r>
      <w:r>
        <w:rPr>
          <w:rFonts w:ascii="Calibri" w:hAnsi="Calibri"/>
          <w:b/>
          <w:color w:val="302C3C"/>
          <w:sz w:val="26"/>
        </w:rPr>
        <w:t>Ethical &amp; Compliance Confirmation</w:t>
      </w:r>
    </w:p>
    <w:p>
      <w:pPr>
        <w:spacing w:after="60"/>
      </w:pPr>
      <w:r>
        <w:rPr>
          <w:rFonts w:ascii="Calibri" w:hAnsi="Calibri"/>
          <w:b/>
          <w:sz w:val="22"/>
        </w:rPr>
        <w:t xml:space="preserve">AI usage complies with guidelines and policies: </w:t>
      </w:r>
      <w:r>
        <w:rPr>
          <w:rFonts w:ascii="Calibri" w:hAnsi="Calibri"/>
          <w:sz w:val="22"/>
        </w:rPr>
        <w:t>Yes</w:t>
      </w:r>
    </w:p>
    <w:p>
      <w:pPr>
        <w:spacing w:after="60"/>
      </w:pPr>
      <w:r>
        <w:rPr>
          <w:rFonts w:ascii="Calibri" w:hAnsi="Calibri"/>
          <w:b/>
          <w:sz w:val="22"/>
        </w:rPr>
        <w:t xml:space="preserve">No proprietary or copyrighted data misused: </w:t>
      </w:r>
      <w:r>
        <w:rPr>
          <w:rFonts w:ascii="Calibri" w:hAnsi="Calibri"/>
          <w:sz w:val="22"/>
        </w:rPr>
        <w:t>I Agree</w:t>
      </w:r>
    </w:p>
    <w:p>
      <w:pPr>
        <w:spacing w:before="280" w:after="120"/>
      </w:pPr>
      <w:r>
        <w:rPr>
          <w:rFonts w:ascii="Calibri" w:hAnsi="Calibri"/>
          <w:b/>
          <w:sz w:val="26"/>
        </w:rPr>
        <w:t xml:space="preserve">6. </w:t>
      </w:r>
      <w:r>
        <w:rPr>
          <w:rFonts w:ascii="Calibri" w:hAnsi="Calibri"/>
          <w:b/>
          <w:color w:val="302C3C"/>
          <w:sz w:val="26"/>
        </w:rPr>
        <w:t>Declaration &amp; Sign-Off</w:t>
      </w:r>
    </w:p>
    <w:p>
      <w:pPr>
        <w:spacing w:after="60"/>
      </w:pPr>
      <w:r>
        <w:rPr>
          <w:rFonts w:ascii="Calibri" w:hAnsi="Calibri"/>
          <w:b/>
          <w:sz w:val="22"/>
        </w:rPr>
        <w:t xml:space="preserve">Name of Team Representative: </w:t>
      </w:r>
      <w:r>
        <w:rPr>
          <w:rFonts w:ascii="Calibri" w:hAnsi="Calibri"/>
          <w:sz w:val="22"/>
        </w:rPr>
        <w:t>Manish H.</w:t>
      </w:r>
    </w:p>
    <w:p>
      <w:pPr>
        <w:spacing w:after="60"/>
      </w:pPr>
      <w:r>
        <w:rPr>
          <w:rFonts w:ascii="Calibri" w:hAnsi="Calibri"/>
          <w:b/>
          <w:sz w:val="22"/>
        </w:rPr>
        <w:t xml:space="preserve">Role: </w:t>
      </w:r>
      <w:r>
        <w:rPr>
          <w:rFonts w:ascii="Calibri" w:hAnsi="Calibri"/>
          <w:sz w:val="22"/>
        </w:rPr>
        <w:t>Team Lead / Full-Stack Developer</w:t>
      </w:r>
    </w:p>
    <w:p>
      <w:pPr>
        <w:spacing w:after="60"/>
      </w:pPr>
      <w:r>
        <w:rPr>
          <w:rFonts w:ascii="Calibri" w:hAnsi="Calibri"/>
          <w:b/>
          <w:sz w:val="22"/>
        </w:rPr>
        <w:t xml:space="preserve">Signature: </w:t>
      </w:r>
      <w:r>
        <w:rPr>
          <w:rFonts w:ascii="Calibri" w:hAnsi="Calibri"/>
          <w:sz w:val="22"/>
        </w:rPr>
        <w:t>Manish H. (Digitally Signed)</w:t>
      </w:r>
    </w:p>
    <w:p>
      <w:pPr>
        <w:spacing w:after="60"/>
      </w:pPr>
      <w:r>
        <w:rPr>
          <w:rFonts w:ascii="Calibri" w:hAnsi="Calibri"/>
          <w:b/>
          <w:sz w:val="22"/>
        </w:rPr>
        <w:t xml:space="preserve">Date: </w:t>
      </w:r>
      <w:r>
        <w:rPr>
          <w:rFonts w:ascii="Calibri" w:hAnsi="Calibri"/>
          <w:sz w:val="22"/>
        </w:rPr>
        <w:t>September 30, 2026</w:t>
      </w:r>
    </w:p>
    <w:sectPr w:rsidR="00A127C4" w:rsidSect="00801824">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A04"/>
    <w:rsid w:val="0015074B"/>
    <w:rsid w:val="001527FC"/>
    <w:rsid w:val="002219CD"/>
    <w:rsid w:val="0029639D"/>
    <w:rsid w:val="00326F90"/>
    <w:rsid w:val="004E57A2"/>
    <w:rsid w:val="00801824"/>
    <w:rsid w:val="0094592E"/>
    <w:rsid w:val="00A127C4"/>
    <w:rsid w:val="00AA1D8D"/>
    <w:rsid w:val="00B47730"/>
    <w:rsid w:val="00BB66B1"/>
    <w:rsid w:val="00C65E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5DC81"/>
  <w14:defaultImageDpi w14:val="300"/>
  <w15:docId w15:val="{0E4CA99C-227D-49EA-8132-D25EEA63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218</Words>
  <Characters>1248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dc:creator>
  <cp:keywords/>
  <dc:description>generated by python-docx</dc:description>
  <cp:lastModifiedBy>Prakhar Chandrakar ./PRISM /SRI-Bangalore/Professional/Samsung Electronics</cp:lastModifiedBy>
  <cp:revision>2</cp:revision>
  <dcterms:created xsi:type="dcterms:W3CDTF">2026-04-27T09:43:00Z</dcterms:created>
  <dcterms:modified xsi:type="dcterms:W3CDTF">2026-04-27T09:43:00Z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