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bug (Sept 2026): without a NULL guard, ~34% of gray-zone</w:t>
      </w:r>
    </w:p>
    <w:p>
      <w:pPr>
        <w:spacing w:before="0" w:after="0"/>
        <w:shd w:val="clear" w:color="auto" w:fill="EFEFEF"/>
      </w:pPr>
      <w:r>
        <w:rPr>
          <w:rFonts w:ascii="Consolas" w:hAnsi="Consolas"/>
          <w:sz w:val="18"/>
        </w:rPr>
        <w:t>-- pairs (6,930 of 20,414) came back with passed_gate = NULL instead of</w:t>
      </w:r>
    </w:p>
    <w:p>
      <w:pPr>
        <w:spacing w:before="0" w:after="0"/>
        <w:shd w:val="clear" w:color="auto" w:fill="EFEFEF"/>
      </w:pPr>
      <w:r>
        <w:rPr>
          <w:rFonts w:ascii="Consolas" w:hAnsi="Consolas"/>
          <w:sz w:val="18"/>
        </w:rPr>
        <w:t>-- TRUE/FALSE -- string concatenation with a NULL description field yields</w:t>
      </w:r>
    </w:p>
    <w:p>
      <w:pPr>
        <w:spacing w:before="0" w:after="0"/>
        <w:shd w:val="clear" w:color="auto" w:fill="EFEFEF"/>
      </w:pPr>
      <w:r>
        <w:rPr>
          <w:rFonts w:ascii="Consolas" w:hAnsi="Consolas"/>
          <w:sz w:val="18"/>
        </w:rPr>
        <w:t>-- a NULL prompt, so AI_FILTER had nothing to evaluate. COALESCE fixes it,</w:t>
      </w:r>
    </w:p>
    <w:p>
      <w:pPr>
        <w:spacing w:before="0" w:after="0"/>
        <w:shd w:val="clear" w:color="auto" w:fill="EFEFEF"/>
      </w:pPr>
      <w:r>
        <w:rPr>
          <w:rFonts w:ascii="Consolas" w:hAnsi="Consolas"/>
          <w:sz w:val="18"/>
        </w:rPr>
        <w:t>-- same discipline as Steps 4.3/4.4.</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COALESCE(ap.name,''), COALESCE(ap.description,''), COALESCE(bp.name,''), COALESCE(bp.description,'')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(Abt): ' || COALESCE(ap.name,'') || ' -- ' || COALESCE(ap.description,'') ||</w:t>
      </w:r>
    </w:p>
    <w:p>
      <w:pPr>
        <w:spacing w:before="0" w:after="0"/>
        <w:shd w:val="clear" w:color="auto" w:fill="EFEFEF"/>
      </w:pPr>
      <w:r>
        <w:rPr>
          <w:rFonts w:ascii="Consolas" w:hAnsi="Consolas"/>
          <w:sz w:val="18"/>
        </w:rPr>
        <w:t xml:space="preserve">              '\nProduct B (Buy): ' || COALESCE(bp.name,'') || ' -- ' || COALESCE(bp.description,'')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