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Microfinance Loan Origination &amp; Credit Scoring Platform</w:t>
      </w:r>
    </w:p>
    <w:p>
      <w:pPr>
        <w:pStyle w:val="Heading2"/>
      </w:pPr>
      <w:r>
        <w:rPr>
          <w:rFonts w:ascii="맑은 고딕" w:cs="맑은 고딕" w:eastAsia="맑은 고딕" w:hAnsi="맑은 고딕"/>
        </w:rPr>
        <w:t xml:space="preserve">Comprehensive Architectural, Functional &amp; Technical Specification Guide</w:t>
      </w:r>
    </w:p>
    <w:p>
      <w:pPr>
        <w:spacing w:after="200"/>
      </w:pPr>
      <w:r>
        <w:rPr>
          <w:rFonts w:ascii="맑은 고딕" w:cs="맑은 고딕" w:eastAsia="맑은 고딕" w:hAnsi="맑은 고딕"/>
          <w:b/>
          <w:bCs/>
        </w:rPr>
        <w:t xml:space="preserve">Version:</w:t>
      </w:r>
      <w:r>
        <w:rPr>
          <w:rFonts w:ascii="맑은 고딕" w:cs="맑은 고딕" w:eastAsia="맑은 고딕" w:hAnsi="맑은 고딕"/>
        </w:rPr>
        <w:t xml:space="preserve"> 2.0 (Post-US67 Enhancement &amp; Officer-Assisted Security Release)  </w:t>
      </w:r>
    </w:p>
    <w:p>
      <w:pPr>
        <w:spacing w:after="200"/>
      </w:pPr>
      <w:r>
        <w:rPr>
          <w:rFonts w:ascii="맑은 고딕" w:cs="맑은 고딕" w:eastAsia="맑은 고딕" w:hAnsi="맑은 고딕"/>
          <w:b/>
          <w:bCs/>
        </w:rPr>
        <w:t xml:space="preserve">Target Audience:</w:t>
      </w:r>
      <w:r>
        <w:rPr>
          <w:rFonts w:ascii="맑은 고딕" w:cs="맑은 고딕" w:eastAsia="맑은 고딕" w:hAnsi="맑은 고딕"/>
        </w:rPr>
        <w:t xml:space="preserve"> AI Report Generation Agents, System Architects, Lead Developers, Technical Writers  </w:t>
      </w:r>
    </w:p>
    <w:p>
      <w:pPr>
        <w:spacing w:after="200"/>
      </w:pPr>
      <w:r>
        <w:rPr>
          <w:rFonts w:ascii="맑은 고딕" w:cs="맑은 고딕" w:eastAsia="맑은 고딕" w:hAnsi="맑은 고딕"/>
          <w:b/>
          <w:bCs/>
        </w:rPr>
        <w:t xml:space="preserve">Purpose:</w:t>
      </w:r>
      <w:r>
        <w:rPr>
          <w:rFonts w:ascii="맑은 고딕" w:cs="맑은 고딕" w:eastAsia="맑은 고딕" w:hAnsi="맑은 고딕"/>
        </w:rPr>
        <w:t xml:space="preserve"> This document serves as the authoritative, exhaustive source of truth for the entire Microfinance Loan Origination Platform codebase. An AI agent reading this document will have complete visibility into the system's architecture, database schema, state machines, REST APIs, frontend component hierarchy, and business rules, enabling the generation of a comprehensive 100+ page technical report.</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1. Executive Summary &amp; System Vision</w:t>
      </w:r>
    </w:p>
    <w:p>
      <w:pPr>
        <w:spacing w:after="200"/>
      </w:pPr>
      <w:r>
        <w:rPr>
          <w:rFonts w:ascii="맑은 고딕" w:cs="맑은 고딕" w:eastAsia="맑은 고딕" w:hAnsi="맑은 고딕"/>
        </w:rPr>
        <w:t xml:space="preserve">The </w:t>
      </w:r>
      <w:r>
        <w:rPr>
          <w:rFonts w:ascii="맑은 고딕" w:cs="맑은 고딕" w:eastAsia="맑은 고딕" w:hAnsi="맑은 고딕"/>
          <w:b/>
          <w:bCs/>
        </w:rPr>
        <w:t xml:space="preserve">Microfinance Loan Origination &amp; Credit Scoring Platform</w:t>
      </w:r>
      <w:r>
        <w:rPr>
          <w:rFonts w:ascii="맑은 고딕" w:cs="맑은 고딕" w:eastAsia="맑은 고딕" w:hAnsi="맑은 고딕"/>
        </w:rPr>
        <w:t xml:space="preserve"> is an enterprise-grade financial technology solution designed to automate, streamline, and secure the end-to-end loan lifecycle for microfinance institutions (MFIs) and non-banking financial companies (NBFCs). </w:t>
      </w:r>
    </w:p>
    <w:p>
      <w:pPr>
        <w:spacing w:after="200"/>
      </w:pPr>
      <w:r>
        <w:rPr>
          <w:rFonts w:ascii="맑은 고딕" w:cs="맑은 고딕" w:eastAsia="맑은 고딕" w:hAnsi="맑은 고딕"/>
        </w:rPr>
        <w:t xml:space="preserve">Traditional microfinance lending suffers from manual paper-based KYC verification, subjective credit decisioning, delayed loan disbursements, and fragmented repayment tracking. This platform solves these systemic issues by combining modern web technologies (Spring Boot 3.2, Angular 17) with an </w:t>
      </w:r>
      <w:r>
        <w:rPr>
          <w:rFonts w:ascii="맑은 고딕" w:cs="맑은 고딕" w:eastAsia="맑은 고딕" w:hAnsi="맑은 고딕"/>
          <w:b/>
          <w:bCs/>
        </w:rPr>
        <w:t xml:space="preserve">Automated Machine Learning (ML) Credit Scoring &amp; Underwriting Engine</w:t>
      </w:r>
      <w:r>
        <w:rPr>
          <w:rFonts w:ascii="맑은 고딕" w:cs="맑은 고딕" w:eastAsia="맑은 고딕" w:hAnsi="맑은 고딕"/>
        </w:rPr>
        <w:t xml:space="preserve">, strict </w:t>
      </w:r>
      <w:r>
        <w:rPr>
          <w:rFonts w:ascii="맑은 고딕" w:cs="맑은 고딕" w:eastAsia="맑은 고딕" w:hAnsi="맑은 고딕"/>
          <w:b/>
          <w:bCs/>
        </w:rPr>
        <w:t xml:space="preserve">Profile-to-Loan KYC Synchronization (US67)</w:t>
      </w:r>
      <w:r>
        <w:rPr>
          <w:rFonts w:ascii="맑은 고딕" w:cs="맑은 고딕" w:eastAsia="맑은 고딕" w:hAnsi="맑은 고딕"/>
        </w:rPr>
        <w:t xml:space="preserve">, </w:t>
      </w:r>
      <w:r>
        <w:rPr>
          <w:rFonts w:ascii="맑은 고딕" w:cs="맑은 고딕" w:eastAsia="맑은 고딕" w:hAnsi="맑은 고딕"/>
          <w:b/>
          <w:bCs/>
        </w:rPr>
        <w:t xml:space="preserve">Sequential EMI Payment Enforcement</w:t>
      </w:r>
      <w:r>
        <w:rPr>
          <w:rFonts w:ascii="맑은 고딕" w:cs="맑은 고딕" w:eastAsia="맑은 고딕" w:hAnsi="맑은 고딕"/>
        </w:rPr>
        <w:t xml:space="preserve">, and </w:t>
      </w:r>
      <w:r>
        <w:rPr>
          <w:rFonts w:ascii="맑은 고딕" w:cs="맑은 고딕" w:eastAsia="맑은 고딕" w:hAnsi="맑은 고딕"/>
          <w:b/>
          <w:bCs/>
        </w:rPr>
        <w:t xml:space="preserve">Officer-Assisted Security Access Control</w:t>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Core Value Propositions:</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Automated Risk Assessment:</w:t>
      </w:r>
      <w:r>
        <w:rPr>
          <w:rFonts w:ascii="맑은 고딕" w:cs="맑은 고딕" w:eastAsia="맑은 고딕" w:hAnsi="맑은 고딕"/>
        </w:rPr>
        <w:t xml:space="preserve"> Real-time ML scoring (300–900 scale) and Debt-to-Income (DTI) evaluation automatically categorize applicants into distinct risk tiers, instantly auto-approving prime applicants and flagging high-risk applications for human underwriting.</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Strict Identity &amp; KYC Gating (US67):</w:t>
      </w:r>
      <w:r>
        <w:rPr>
          <w:rFonts w:ascii="맑은 고딕" w:cs="맑은 고딕" w:eastAsia="맑은 고딕" w:hAnsi="맑은 고딕"/>
        </w:rPr>
        <w:t xml:space="preserve"> Eliminates unverified lending by enforcing a global Profile KYC state machine that hard-gates loan submissions and intercepts officer review workflows until government-issued identity documents (PAN, Aadhaar) are verified.</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Transparent Lifecycle Tracking:</w:t>
      </w:r>
      <w:r>
        <w:rPr>
          <w:rFonts w:ascii="맑은 고딕" w:cs="맑은 고딕" w:eastAsia="맑은 고딕" w:hAnsi="맑은 고딕"/>
        </w:rPr>
        <w:t xml:space="preserve"> Real-time visual tracking for borrowers, moving from application drafting to KYC verification, underwriting, disbursement, repayment, and final administrative closure with automated "No Dues" certificate generation.</w:t>
      </w:r>
    </w:p>
    <w:p>
      <w:pPr>
        <w:spacing w:after="200"/>
      </w:pPr>
      <w:r>
        <w:rPr>
          <w:rFonts w:ascii="맑은 고딕" w:cs="맑은 고딕" w:eastAsia="맑은 고딕" w:hAnsi="맑은 고딕"/>
        </w:rPr>
        <w:t xml:space="preserve">4. </w:t>
      </w:r>
      <w:r>
        <w:rPr>
          <w:rFonts w:ascii="맑은 고딕" w:cs="맑은 고딕" w:eastAsia="맑은 고딕" w:hAnsi="맑은 고딕"/>
          <w:b/>
          <w:bCs/>
        </w:rPr>
        <w:t xml:space="preserve">Institutional Command Center:</w:t>
      </w:r>
      <w:r>
        <w:rPr>
          <w:rFonts w:ascii="맑은 고딕" w:cs="맑은 고딕" w:eastAsia="맑은 고딕" w:hAnsi="맑은 고딕"/>
        </w:rPr>
        <w:t xml:space="preserve"> Multi-tabbed operational dashboards for Loan Officers and System Administrators to manage queues, walk-in applications, manual delinquency overrides, and security access requests.</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2. Comprehensive System Architecture &amp; Technology Stack</w:t>
      </w:r>
    </w:p>
    <w:p>
      <w:pPr>
        <w:spacing w:after="200"/>
      </w:pPr>
      <w:r>
        <w:rPr>
          <w:rFonts w:ascii="맑은 고딕" w:cs="맑은 고딕" w:eastAsia="맑은 고딕" w:hAnsi="맑은 고딕"/>
        </w:rPr>
        <w:t xml:space="preserve">The platform is architected as a modular, decoupled monolithic application following domain-driven design (DDD) principles, with a clear separation between the REST API backend and the Single Page Application (SPA) frontend.</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`mermaid</w:t>
      </w:r>
    </w:p>
    <w:p>
      <w:pPr>
        <w:spacing w:after="200"/>
      </w:pPr>
      <w:r>
        <w:rPr>
          <w:rFonts w:ascii="맑은 고딕" w:cs="맑은 고딕" w:eastAsia="맑은 고딕" w:hAnsi="맑은 고딕"/>
        </w:rPr>
        <w:t xml:space="preserve">graph TD</w:t>
      </w:r>
    </w:p>
    <w:p>
      <w:pPr>
        <w:spacing w:after="200"/>
      </w:pPr>
      <w:r>
        <w:rPr>
          <w:rFonts w:ascii="맑은 고딕" w:cs="맑은 고딕" w:eastAsia="맑은 고딕" w:hAnsi="맑은 고딕"/>
        </w:rPr>
        <w:t xml:space="preserve">    subgraph Client Layer</w:t>
      </w:r>
    </w:p>
    <w:p>
      <w:pPr>
        <w:spacing w:after="200"/>
      </w:pPr>
      <w:r>
        <w:rPr>
          <w:rFonts w:ascii="맑은 고딕" w:cs="맑은 고딕" w:eastAsia="맑은 고딕" w:hAnsi="맑은 고딕"/>
        </w:rPr>
        <w:t xml:space="preserve">        A</w:t>
      </w:r>
      <w:r>
        <w:rPr>
          <w:rFonts w:ascii="맑은 고딕" w:cs="맑은 고딕" w:eastAsia="맑은 고딕" w:hAnsi="맑은 고딕"/>
          <w:color w:val="0563C1"/>
          <w:u w:val="single"/>
        </w:rPr>
        <w:t xml:space="preserve">Borrower Angular 17 SPA</w:t>
      </w:r>
      <w:r>
        <w:rPr>
          <w:rFonts w:ascii="맑은 고딕" w:cs="맑은 고딕" w:eastAsia="맑은 고딕" w:hAnsi="맑은 고딕"/>
          <w:color w:val="70AD47"/>
        </w:rPr>
        <w:t xml:space="preserve"> (Spring Cloud Gateway / Load Balancer)</w:t>
      </w:r>
    </w:p>
    <w:p>
      <w:pPr>
        <w:spacing w:after="200"/>
      </w:pPr>
      <w:r>
        <w:rPr>
          <w:rFonts w:ascii="맑은 고딕" w:cs="맑은 고딕" w:eastAsia="맑은 고딕" w:hAnsi="맑은 고딕"/>
        </w:rPr>
        <w:t xml:space="preserve">        C</w:t>
      </w:r>
      <w:r>
        <w:rPr>
          <w:rFonts w:ascii="맑은 고딕" w:cs="맑은 고딕" w:eastAsia="맑은 고딕" w:hAnsi="맑은 고딕"/>
        </w:rPr>
        <w:t xml:space="preserve">[Officer Command Center] --&gt;|HTTPS / REST / JWT| B</w:t>
      </w:r>
    </w:p>
    <w:p>
      <w:pPr>
        <w:spacing w:after="200"/>
      </w:pPr>
      <w:r>
        <w:rPr>
          <w:rFonts w:ascii="맑은 고딕" w:cs="맑은 고딕" w:eastAsia="맑은 고딕" w:hAnsi="맑은 고딕"/>
        </w:rPr>
        <w:t xml:space="preserve">        D</w:t>
      </w:r>
      <w:r>
        <w:rPr>
          <w:rFonts w:ascii="맑은 고딕" w:cs="맑은 고딕" w:eastAsia="맑은 고딕" w:hAnsi="맑은 고딕"/>
        </w:rPr>
        <w:t xml:space="preserve">[Admin Executive Console] --&gt;|HTTPS / REST / JWT| B</w:t>
      </w:r>
    </w:p>
    <w:p>
      <w:pPr>
        <w:spacing w:after="200"/>
      </w:pPr>
      <w:r>
        <w:rPr>
          <w:rFonts w:ascii="맑은 고딕" w:cs="맑은 고딕" w:eastAsia="맑은 고딕" w:hAnsi="맑은 고딕"/>
        </w:rPr>
        <w:t xml:space="preserve">    end</w:t>
      </w:r>
    </w:p>
    <w:p>
      <w:pPr>
        <w:spacing w:after="200"/>
      </w:pPr>
      <w:r>
        <w:rPr>
          <w:rFonts w:ascii="맑은 고딕" w:cs="맑은 고딕" w:eastAsia="맑은 고딕" w:hAnsi="맑은 고딕"/>
        </w:rPr>
        <w:t xml:space="preserve">    subgraph Application Server Layer - Spring Boot 3.2</w:t>
      </w:r>
    </w:p>
    <w:p>
      <w:pPr>
        <w:spacing w:after="200"/>
      </w:pPr>
      <w:r>
        <w:rPr>
          <w:rFonts w:ascii="맑은 고딕" w:cs="맑은 고딕" w:eastAsia="맑은 고딕" w:hAnsi="맑은 고딕"/>
        </w:rPr>
        <w:t xml:space="preserve">        B --&gt; E</w:t>
      </w:r>
      <w:r>
        <w:rPr>
          <w:rFonts w:ascii="맑은 고딕" w:cs="맑은 고딕" w:eastAsia="맑은 고딕" w:hAnsi="맑은 고딕"/>
        </w:rPr>
        <w:t xml:space="preserve">[Security &amp; JWT Authentication Filter]</w:t>
      </w:r>
    </w:p>
    <w:p>
      <w:pPr>
        <w:spacing w:after="200"/>
      </w:pPr>
      <w:r>
        <w:rPr>
          <w:rFonts w:ascii="맑은 고딕" w:cs="맑은 고딕" w:eastAsia="맑은 고딕" w:hAnsi="맑은 고딕"/>
        </w:rPr>
        <w:t xml:space="preserve">        E --&gt; F</w:t>
      </w:r>
      <w:r>
        <w:rPr>
          <w:rFonts w:ascii="맑은 고딕" w:cs="맑은 고딕" w:eastAsia="맑은 고딕" w:hAnsi="맑은 고딕"/>
        </w:rPr>
        <w:t xml:space="preserve">[Auth &amp; Password Reset Service]</w:t>
      </w:r>
    </w:p>
    <w:p>
      <w:pPr>
        <w:spacing w:after="200"/>
      </w:pPr>
      <w:r>
        <w:rPr>
          <w:rFonts w:ascii="맑은 고딕" w:cs="맑은 고딕" w:eastAsia="맑은 고딕" w:hAnsi="맑은 고딕"/>
        </w:rPr>
        <w:t xml:space="preserve">        E --&gt; G</w:t>
      </w:r>
      <w:r>
        <w:rPr>
          <w:rFonts w:ascii="맑은 고딕" w:cs="맑은 고딕" w:eastAsia="맑은 고딕" w:hAnsi="맑은 고딕"/>
        </w:rPr>
        <w:t xml:space="preserve">[Applicant / Borrower Service]</w:t>
      </w:r>
    </w:p>
    <w:p>
      <w:pPr>
        <w:spacing w:after="200"/>
      </w:pPr>
      <w:r>
        <w:rPr>
          <w:rFonts w:ascii="맑은 고딕" w:cs="맑은 고딕" w:eastAsia="맑은 고딕" w:hAnsi="맑은 고딕"/>
        </w:rPr>
        <w:t xml:space="preserve">        E --&gt; H</w:t>
      </w:r>
      <w:r>
        <w:rPr>
          <w:rFonts w:ascii="맑은 고딕" w:cs="맑은 고딕" w:eastAsia="맑은 고딕" w:hAnsi="맑은 고딕"/>
        </w:rPr>
        <w:t xml:space="preserve">[Loan Officer Underwriting Service]</w:t>
      </w:r>
    </w:p>
    <w:p>
      <w:pPr>
        <w:spacing w:after="200"/>
      </w:pPr>
      <w:r>
        <w:rPr>
          <w:rFonts w:ascii="맑은 고딕" w:cs="맑은 고딕" w:eastAsia="맑은 고딕" w:hAnsi="맑은 고딕"/>
        </w:rPr>
        <w:t xml:space="preserve">        E --&gt; I</w:t>
      </w:r>
      <w:r>
        <w:rPr>
          <w:rFonts w:ascii="맑은 고딕" w:cs="맑은 고딕" w:eastAsia="맑은 고딕" w:hAnsi="맑은 고딕"/>
        </w:rPr>
        <w:t xml:space="preserve">[Admin &amp; Portfolio Management Service]</w:t>
      </w:r>
    </w:p>
    <w:p>
      <w:pPr>
        <w:spacing w:after="200"/>
      </w:pPr>
      <w:r>
        <w:rPr>
          <w:rFonts w:ascii="맑은 고딕" w:cs="맑은 고딕" w:eastAsia="맑은 고딕" w:hAnsi="맑은 고딕"/>
        </w:rPr>
        <w:t xml:space="preserve">        G  J</w:t>
      </w:r>
      <w:r>
        <w:rPr>
          <w:rFonts w:ascii="맑은 고딕" w:cs="맑은 고딕" w:eastAsia="맑은 고딕" w:hAnsi="맑은 고딕"/>
        </w:rPr>
        <w:t xml:space="preserve">[ML Credit Scoring &amp; Risk Engine]</w:t>
      </w:r>
    </w:p>
    <w:p>
      <w:pPr>
        <w:spacing w:after="200"/>
      </w:pPr>
      <w:r>
        <w:rPr>
          <w:rFonts w:ascii="맑은 고딕" w:cs="맑은 고딕" w:eastAsia="맑은 고딕" w:hAnsi="맑은 고딕"/>
        </w:rPr>
        <w:t xml:space="preserve">        H  J</w:t>
      </w:r>
    </w:p>
    <w:p>
      <w:pPr>
        <w:spacing w:after="200"/>
      </w:pPr>
      <w:r>
        <w:rPr>
          <w:rFonts w:ascii="맑은 고딕" w:cs="맑은 고딕" w:eastAsia="맑은 고딕" w:hAnsi="맑은 고딕"/>
        </w:rPr>
        <w:t xml:space="preserve">    end</w:t>
      </w:r>
    </w:p>
    <w:p>
      <w:pPr>
        <w:spacing w:after="200"/>
      </w:pPr>
      <w:r>
        <w:rPr>
          <w:rFonts w:ascii="맑은 고딕" w:cs="맑은 고딕" w:eastAsia="맑은 고딕" w:hAnsi="맑은 고딕"/>
        </w:rPr>
        <w:t xml:space="preserve">    subgraph Data &amp; Storage Layer</w:t>
      </w:r>
    </w:p>
    <w:p>
      <w:pPr>
        <w:spacing w:after="200"/>
      </w:pPr>
      <w:r>
        <w:rPr>
          <w:rFonts w:ascii="맑은 고딕" w:cs="맑은 고딕" w:eastAsia="맑은 고딕" w:hAnsi="맑은 고딕"/>
        </w:rPr>
        <w:t xml:space="preserve">        G --&gt; K</w:t>
      </w:r>
      <w:r>
        <w:rPr>
          <w:rFonts w:ascii="맑은 고딕" w:cs="맑은 고딕" w:eastAsia="맑은 고딕" w:hAnsi="맑은 고딕"/>
        </w:rPr>
        <w:t xml:space="preserve">[(MySQL / H2 Relational DB)]</w:t>
      </w:r>
    </w:p>
    <w:p>
      <w:pPr>
        <w:spacing w:after="200"/>
      </w:pPr>
      <w:r>
        <w:rPr>
          <w:rFonts w:ascii="맑은 고딕" w:cs="맑은 고딕" w:eastAsia="맑은 고딕" w:hAnsi="맑은 고딕"/>
        </w:rPr>
        <w:t xml:space="preserve">        H --&gt; K</w:t>
      </w:r>
    </w:p>
    <w:p>
      <w:pPr>
        <w:spacing w:after="200"/>
      </w:pPr>
      <w:r>
        <w:rPr>
          <w:rFonts w:ascii="맑은 고딕" w:cs="맑은 고딕" w:eastAsia="맑은 고딕" w:hAnsi="맑은 고딕"/>
        </w:rPr>
        <w:t xml:space="preserve">        I --&gt; K</w:t>
      </w:r>
    </w:p>
    <w:p>
      <w:pPr>
        <w:spacing w:after="200"/>
      </w:pPr>
      <w:r>
        <w:rPr>
          <w:rFonts w:ascii="맑은 고딕" w:cs="맑은 고딕" w:eastAsia="맑은 고딕" w:hAnsi="맑은 고딕"/>
        </w:rPr>
        <w:t xml:space="preserve">        F --&gt; K</w:t>
      </w:r>
    </w:p>
    <w:p>
      <w:pPr>
        <w:spacing w:after="200"/>
      </w:pPr>
      <w:r>
        <w:rPr>
          <w:rFonts w:ascii="맑은 고딕" w:cs="맑은 고딕" w:eastAsia="맑은 고딕" w:hAnsi="맑은 고딕"/>
        </w:rPr>
        <w:t xml:space="preserve">        G --&gt; L</w:t>
      </w:r>
      <w:r>
        <w:rPr>
          <w:rFonts w:ascii="맑은 고딕" w:cs="맑은 고딕" w:eastAsia="맑은 고딕" w:hAnsi="맑은 고딕"/>
        </w:rPr>
        <w:t xml:space="preserve">[AWS S3 / Local Document Storage]</w:t>
      </w:r>
    </w:p>
    <w:p>
      <w:pPr>
        <w:spacing w:after="200"/>
      </w:pPr>
      <w:r>
        <w:rPr>
          <w:rFonts w:ascii="맑은 고딕" w:cs="맑은 고딕" w:eastAsia="맑은 고딕" w:hAnsi="맑은 고딕"/>
        </w:rPr>
        <w:t xml:space="preserve">        H --&gt; L</w:t>
      </w:r>
    </w:p>
    <w:p>
      <w:pPr>
        <w:spacing w:after="200"/>
      </w:pPr>
      <w:r>
        <w:rPr>
          <w:rFonts w:ascii="맑은 고딕" w:cs="맑은 고딕" w:eastAsia="맑은 고딕" w:hAnsi="맑은 고딕"/>
        </w:rPr>
        <w:t xml:space="preserve">    end</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2.1 Technical Stack Summary Table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맑은 고딕" w:cs="맑은 고딕" w:eastAsia="맑은 고딕" w:hAnsi="맑은 고딕"/>
              </w:rPr>
              <w:t xml:space="preserve">Layer</w:t>
            </w:r>
          </w:p>
        </w:tc>
        <w:tc>
          <w:tcPr>
            <w:shd w:fill="D3D3D3"/>
            <w:vAlign w:val="center"/>
          </w:tcPr>
          <w:p>
            <w:r>
              <w:rPr>
                <w:rFonts w:ascii="맑은 고딕" w:cs="맑은 고딕" w:eastAsia="맑은 고딕" w:hAnsi="맑은 고딕"/>
              </w:rPr>
              <w:t xml:space="preserve">Technology / Tool</w:t>
            </w:r>
          </w:p>
        </w:tc>
        <w:tc>
          <w:tcPr>
            <w:shd w:fill="D3D3D3"/>
            <w:vAlign w:val="center"/>
          </w:tcPr>
          <w:p>
            <w:r>
              <w:rPr>
                <w:rFonts w:ascii="맑은 고딕" w:cs="맑은 고딕" w:eastAsia="맑은 고딕" w:hAnsi="맑은 고딕"/>
              </w:rPr>
              <w:t xml:space="preserve">Version</w:t>
            </w:r>
          </w:p>
        </w:tc>
        <w:tc>
          <w:tcPr>
            <w:shd w:fill="D3D3D3"/>
            <w:vAlign w:val="center"/>
          </w:tcPr>
          <w:p>
            <w:r>
              <w:rPr>
                <w:rFonts w:ascii="맑은 고딕" w:cs="맑은 고딕" w:eastAsia="맑은 고딕" w:hAnsi="맑은 고딕"/>
              </w:rPr>
              <w:t xml:space="preserve">Purpose / Architectural Role</w:t>
            </w:r>
          </w:p>
        </w:tc>
      </w:tr>
      <w:tr>
        <w:tc>
          <w:p>
            <w:r>
              <w:rPr>
                <w:rFonts w:ascii="맑은 고딕" w:cs="맑은 고딕" w:eastAsia="맑은 고딕" w:hAnsi="맑은 고딕"/>
                <w:b/>
                <w:bCs/>
              </w:rPr>
              <w:t xml:space="preserve">Backend Framework</w:t>
            </w:r>
          </w:p>
        </w:tc>
        <w:tc>
          <w:p>
            <w:r>
              <w:rPr>
                <w:rFonts w:ascii="맑은 고딕" w:cs="맑은 고딕" w:eastAsia="맑은 고딕" w:hAnsi="맑은 고딕"/>
              </w:rPr>
              <w:t xml:space="preserve">Java / Spring Boot</w:t>
            </w:r>
          </w:p>
        </w:tc>
        <w:tc>
          <w:p>
            <w:r>
              <w:rPr>
                <w:rFonts w:ascii="맑은 고딕" w:cs="맑은 고딕" w:eastAsia="맑은 고딕" w:hAnsi="맑은 고딕"/>
              </w:rPr>
              <w:t xml:space="preserve">17 / 3.2.x</w:t>
            </w:r>
          </w:p>
        </w:tc>
        <w:tc>
          <w:p>
            <w:r>
              <w:rPr>
                <w:rFonts w:ascii="맑은 고딕" w:cs="맑은 고딕" w:eastAsia="맑은 고딕" w:hAnsi="맑은 고딕"/>
              </w:rPr>
              <w:t xml:space="preserve">Core application server, REST API endpoints, dependency injection, transaction management.</w:t>
            </w:r>
          </w:p>
        </w:tc>
      </w:tr>
      <w:tr>
        <w:tc>
          <w:p>
            <w:r>
              <w:rPr>
                <w:rFonts w:ascii="맑은 고딕" w:cs="맑은 고딕" w:eastAsia="맑은 고딕" w:hAnsi="맑은 고딕"/>
                <w:b/>
                <w:bCs/>
              </w:rPr>
              <w:t xml:space="preserve">Security &amp; Auth</w:t>
            </w:r>
          </w:p>
        </w:tc>
        <w:tc>
          <w:p>
            <w:r>
              <w:rPr>
                <w:rFonts w:ascii="맑은 고딕" w:cs="맑은 고딕" w:eastAsia="맑은 고딕" w:hAnsi="맑은 고딕"/>
              </w:rPr>
              <w:t xml:space="preserve">Spring Security + JWT</w:t>
            </w:r>
          </w:p>
        </w:tc>
        <w:tc>
          <w:p>
            <w:r>
              <w:rPr>
                <w:rFonts w:ascii="맑은 고딕" w:cs="맑은 고딕" w:eastAsia="맑은 고딕" w:hAnsi="맑은 고딕"/>
              </w:rPr>
              <w:t xml:space="preserve">6.2.x</w:t>
            </w:r>
          </w:p>
        </w:tc>
        <w:tc>
          <w:p>
            <w:r>
              <w:rPr>
                <w:rFonts w:ascii="맑은 고딕" w:cs="맑은 고딕" w:eastAsia="맑은 고딕" w:hAnsi="맑은 고딕"/>
              </w:rPr>
              <w:t xml:space="preserve">Stateless JSON Web Token authentication, Role-Based Access Control (</w:t>
            </w:r>
            <w:r>
              <w:rPr>
                <w:rFonts w:ascii="Consolas" w:cs="Consolas" w:eastAsia="Consolas" w:hAnsi="Consolas"/>
                <w:color w:val="CF222E"/>
                <w:sz w:val="21"/>
                <w:szCs w:val="21"/>
                <w:shd w:fill="F6F8FA"/>
              </w:rPr>
              <w:t xml:space="preserve">ROLE_APPLICANT</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ROLE_OFFICER</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ROLE_ADMIN</w:t>
            </w:r>
            <w:r>
              <w:rPr>
                <w:rFonts w:ascii="맑은 고딕" w:cs="맑은 고딕" w:eastAsia="맑은 고딕" w:hAnsi="맑은 고딕"/>
              </w:rPr>
              <w:t xml:space="preserve">).</w:t>
            </w:r>
          </w:p>
        </w:tc>
      </w:tr>
      <w:tr>
        <w:tc>
          <w:p>
            <w:r>
              <w:rPr>
                <w:rFonts w:ascii="맑은 고딕" w:cs="맑은 고딕" w:eastAsia="맑은 고딕" w:hAnsi="맑은 고딕"/>
                <w:b/>
                <w:bCs/>
              </w:rPr>
              <w:t xml:space="preserve">ORM &amp; Persistence</w:t>
            </w:r>
          </w:p>
        </w:tc>
        <w:tc>
          <w:p>
            <w:r>
              <w:rPr>
                <w:rFonts w:ascii="맑은 고딕" w:cs="맑은 고딕" w:eastAsia="맑은 고딕" w:hAnsi="맑은 고딕"/>
              </w:rPr>
              <w:t xml:space="preserve">Spring Data JPA / Hibernate</w:t>
            </w:r>
          </w:p>
        </w:tc>
        <w:tc>
          <w:p>
            <w:r>
              <w:rPr>
                <w:rFonts w:ascii="맑은 고딕" w:cs="맑은 고딕" w:eastAsia="맑은 고딕" w:hAnsi="맑은 고딕"/>
              </w:rPr>
              <w:t xml:space="preserve">3.2.x</w:t>
            </w:r>
          </w:p>
        </w:tc>
        <w:tc>
          <w:p>
            <w:r>
              <w:rPr>
                <w:rFonts w:ascii="맑은 고딕" w:cs="맑은 고딕" w:eastAsia="맑은 고딕" w:hAnsi="맑은 고딕"/>
              </w:rPr>
              <w:t xml:space="preserve">Object-relational mapping, repositories, automated query generation, lazy/eager fetching control.</w:t>
            </w:r>
          </w:p>
        </w:tc>
      </w:tr>
      <w:tr>
        <w:tc>
          <w:p>
            <w:r>
              <w:rPr>
                <w:rFonts w:ascii="맑은 고딕" w:cs="맑은 고딕" w:eastAsia="맑은 고딕" w:hAnsi="맑은 고딕"/>
                <w:b/>
                <w:bCs/>
              </w:rPr>
              <w:t xml:space="preserve">Database Migrations</w:t>
            </w:r>
          </w:p>
        </w:tc>
        <w:tc>
          <w:p>
            <w:r>
              <w:rPr>
                <w:rFonts w:ascii="맑은 고딕" w:cs="맑은 고딕" w:eastAsia="맑은 고딕" w:hAnsi="맑은 고딕"/>
              </w:rPr>
              <w:t xml:space="preserve">Flyway DB Migrations</w:t>
            </w:r>
          </w:p>
        </w:tc>
        <w:tc>
          <w:p>
            <w:r>
              <w:rPr>
                <w:rFonts w:ascii="맑은 고딕" w:cs="맑은 고딕" w:eastAsia="맑은 고딕" w:hAnsi="맑은 고딕"/>
              </w:rPr>
              <w:t xml:space="preserve">10.x</w:t>
            </w:r>
          </w:p>
        </w:tc>
        <w:tc>
          <w:p>
            <w:r>
              <w:rPr>
                <w:rFonts w:ascii="맑은 고딕" w:cs="맑은 고딕" w:eastAsia="맑은 고딕" w:hAnsi="맑은 고딕"/>
              </w:rPr>
              <w:t xml:space="preserve">Version-controlled, deterministic SQL schema migrations (</w:t>
            </w:r>
            <w:r>
              <w:rPr>
                <w:rFonts w:ascii="Consolas" w:cs="Consolas" w:eastAsia="Consolas" w:hAnsi="Consolas"/>
                <w:color w:val="CF222E"/>
                <w:sz w:val="21"/>
                <w:szCs w:val="21"/>
                <w:shd w:fill="F6F8FA"/>
              </w:rPr>
              <w:t xml:space="preserve">V1</w:t>
            </w:r>
            <w:r>
              <w:rPr>
                <w:rFonts w:ascii="맑은 고딕" w:cs="맑은 고딕" w:eastAsia="맑은 고딕" w:hAnsi="맑은 고딕"/>
              </w:rPr>
              <w:t xml:space="preserve"> through </w:t>
            </w:r>
            <w:r>
              <w:rPr>
                <w:rFonts w:ascii="Consolas" w:cs="Consolas" w:eastAsia="Consolas" w:hAnsi="Consolas"/>
                <w:color w:val="CF222E"/>
                <w:sz w:val="21"/>
                <w:szCs w:val="21"/>
                <w:shd w:fill="F6F8FA"/>
              </w:rPr>
              <w:t xml:space="preserve">V22</w:t>
            </w:r>
            <w:r>
              <w:rPr>
                <w:rFonts w:ascii="맑은 고딕" w:cs="맑은 고딕" w:eastAsia="맑은 고딕" w:hAnsi="맑은 고딕"/>
              </w:rPr>
              <w:t xml:space="preserve">).</w:t>
            </w:r>
          </w:p>
        </w:tc>
      </w:tr>
      <w:tr>
        <w:tc>
          <w:p>
            <w:r>
              <w:rPr>
                <w:rFonts w:ascii="맑은 고딕" w:cs="맑은 고딕" w:eastAsia="맑은 고딕" w:hAnsi="맑은 고딕"/>
                <w:b/>
                <w:bCs/>
              </w:rPr>
              <w:t xml:space="preserve">Database Engine</w:t>
            </w:r>
          </w:p>
        </w:tc>
        <w:tc>
          <w:p>
            <w:r>
              <w:rPr>
                <w:rFonts w:ascii="맑은 고딕" w:cs="맑은 고딕" w:eastAsia="맑은 고딕" w:hAnsi="맑은 고딕"/>
              </w:rPr>
              <w:t xml:space="preserve">MySQL 8.0 / H2 In-Memory</w:t>
            </w:r>
          </w:p>
        </w:tc>
        <w:tc>
          <w:p>
            <w:r>
              <w:rPr>
                <w:rFonts w:ascii="맑은 고딕" w:cs="맑은 고딕" w:eastAsia="맑은 고딕" w:hAnsi="맑은 고딕"/>
              </w:rPr>
              <w:t xml:space="preserve">8.0 / 2.2.x</w:t>
            </w:r>
          </w:p>
        </w:tc>
        <w:tc>
          <w:p>
            <w:r>
              <w:rPr>
                <w:rFonts w:ascii="맑은 고딕" w:cs="맑은 고딕" w:eastAsia="맑은 고딕" w:hAnsi="맑은 고딕"/>
              </w:rPr>
              <w:t xml:space="preserve">Primary relational storage for user profiles, financial products, loan applications, and repayment schedules.</w:t>
            </w:r>
          </w:p>
        </w:tc>
      </w:tr>
      <w:tr>
        <w:tc>
          <w:p>
            <w:r>
              <w:rPr>
                <w:rFonts w:ascii="맑은 고딕" w:cs="맑은 고딕" w:eastAsia="맑은 고딕" w:hAnsi="맑은 고딕"/>
                <w:b/>
                <w:bCs/>
              </w:rPr>
              <w:t xml:space="preserve">Frontend Framework</w:t>
            </w:r>
          </w:p>
        </w:tc>
        <w:tc>
          <w:p>
            <w:r>
              <w:rPr>
                <w:rFonts w:ascii="맑은 고딕" w:cs="맑은 고딕" w:eastAsia="맑은 고딕" w:hAnsi="맑은 고딕"/>
              </w:rPr>
              <w:t xml:space="preserve">Angular / TypeScript</w:t>
            </w:r>
          </w:p>
        </w:tc>
        <w:tc>
          <w:p>
            <w:r>
              <w:rPr>
                <w:rFonts w:ascii="맑은 고딕" w:cs="맑은 고딕" w:eastAsia="맑은 고딕" w:hAnsi="맑은 고딕"/>
              </w:rPr>
              <w:t xml:space="preserve">17 / 5.2.x</w:t>
            </w:r>
          </w:p>
        </w:tc>
        <w:tc>
          <w:p>
            <w:r>
              <w:rPr>
                <w:rFonts w:ascii="맑은 고딕" w:cs="맑은 고딕" w:eastAsia="맑은 고딕" w:hAnsi="맑은 고딕"/>
              </w:rPr>
              <w:t xml:space="preserve">Standalone component-based SPA, reactive forms, RxJS state streams, router guards.</w:t>
            </w:r>
          </w:p>
        </w:tc>
      </w:tr>
      <w:tr>
        <w:tc>
          <w:p>
            <w:r>
              <w:rPr>
                <w:rFonts w:ascii="맑은 고딕" w:cs="맑은 고딕" w:eastAsia="맑은 고딕" w:hAnsi="맑은 고딕"/>
                <w:b/>
                <w:bCs/>
              </w:rPr>
              <w:t xml:space="preserve">UI Design System</w:t>
            </w:r>
          </w:p>
        </w:tc>
        <w:tc>
          <w:p>
            <w:r>
              <w:rPr>
                <w:rFonts w:ascii="맑은 고딕" w:cs="맑은 고딕" w:eastAsia="맑은 고딕" w:hAnsi="맑은 고딕"/>
              </w:rPr>
              <w:t xml:space="preserve">Vanilla SCSS + Glassmorphism</w:t>
            </w:r>
          </w:p>
        </w:tc>
        <w:tc>
          <w:p>
            <w:r>
              <w:rPr>
                <w:rFonts w:ascii="맑은 고딕" w:cs="맑은 고딕" w:eastAsia="맑은 고딕" w:hAnsi="맑은 고딕"/>
              </w:rPr>
              <w:t xml:space="preserve">Custom</w:t>
            </w:r>
          </w:p>
        </w:tc>
        <w:tc>
          <w:p>
            <w:r>
              <w:rPr>
                <w:rFonts w:ascii="맑은 고딕" w:cs="맑은 고딕" w:eastAsia="맑은 고딕" w:hAnsi="맑은 고딕"/>
              </w:rPr>
              <w:t xml:space="preserve">Curated HSL color palettes, deep dark/light contrast, glassmorphism panels, responsive flex/grid layouts.</w:t>
            </w:r>
          </w:p>
        </w:tc>
      </w:tr>
      <w:tr>
        <w:tc>
          <w:p>
            <w:r>
              <w:rPr>
                <w:rFonts w:ascii="맑은 고딕" w:cs="맑은 고딕" w:eastAsia="맑은 고딕" w:hAnsi="맑은 고딕"/>
                <w:b/>
                <w:bCs/>
              </w:rPr>
              <w:t xml:space="preserve">Document Storage</w:t>
            </w:r>
          </w:p>
        </w:tc>
        <w:tc>
          <w:p>
            <w:r>
              <w:rPr>
                <w:rFonts w:ascii="맑은 고딕" w:cs="맑은 고딕" w:eastAsia="맑은 고딕" w:hAnsi="맑은 고딕"/>
              </w:rPr>
              <w:t xml:space="preserve">AWS S3 / File System SDK</w:t>
            </w:r>
          </w:p>
        </w:tc>
        <w:tc>
          <w:p>
            <w:r>
              <w:rPr>
                <w:rFonts w:ascii="맑은 고딕" w:cs="맑은 고딕" w:eastAsia="맑은 고딕" w:hAnsi="맑은 고딕"/>
              </w:rPr>
              <w:t xml:space="preserve">2.x</w:t>
            </w:r>
          </w:p>
        </w:tc>
        <w:tc>
          <w:p>
            <w:r>
              <w:rPr>
                <w:rFonts w:ascii="맑은 고딕" w:cs="맑은 고딕" w:eastAsia="맑은 고딕" w:hAnsi="맑은 고딕"/>
              </w:rPr>
              <w:t xml:space="preserve">Secure blob storage for borrower KYC attachments (PAN card, Aadhaar card, applicant photograph).</w:t>
            </w:r>
          </w:p>
        </w:tc>
      </w:tr>
      <w:tr>
        <w:tc>
          <w:p>
            <w:r>
              <w:rPr>
                <w:rFonts w:ascii="맑은 고딕" w:cs="맑은 고딕" w:eastAsia="맑은 고딕" w:hAnsi="맑은 고딕"/>
                <w:b/>
                <w:bCs/>
              </w:rPr>
              <w:t xml:space="preserve">API Documentation</w:t>
            </w:r>
          </w:p>
        </w:tc>
        <w:tc>
          <w:p>
            <w:r>
              <w:rPr>
                <w:rFonts w:ascii="맑은 고딕" w:cs="맑은 고딕" w:eastAsia="맑은 고딕" w:hAnsi="맑은 고딕"/>
              </w:rPr>
              <w:t xml:space="preserve">Swagger / OpenAPI 3.0</w:t>
            </w:r>
          </w:p>
        </w:tc>
        <w:tc>
          <w:p>
            <w:r>
              <w:rPr>
                <w:rFonts w:ascii="맑은 고딕" w:cs="맑은 고딕" w:eastAsia="맑은 고딕" w:hAnsi="맑은 고딕"/>
              </w:rPr>
              <w:t xml:space="preserve">2.3.x</w:t>
            </w:r>
          </w:p>
        </w:tc>
        <w:tc>
          <w:p>
            <w:r>
              <w:rPr>
                <w:rFonts w:ascii="맑은 고딕" w:cs="맑은 고딕" w:eastAsia="맑은 고딕" w:hAnsi="맑은 고딕"/>
              </w:rPr>
              <w:t xml:space="preserve">Automated interactive API documentation and endpoint testing console.</w:t>
            </w:r>
          </w:p>
        </w:tc>
      </w:tr>
    </w:tbl>
    <w:p>
      <w:pPr>
        <w:spacing w:after="200"/>
      </w:pP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3. Complete Database Schema, Entity Relationships &amp; Flyway Migrations</w:t>
      </w:r>
    </w:p>
    <w:p>
      <w:pPr>
        <w:spacing w:after="200"/>
      </w:pPr>
      <w:r>
        <w:rPr>
          <w:rFonts w:ascii="맑은 고딕" w:cs="맑은 고딕" w:eastAsia="맑은 고딕" w:hAnsi="맑은 고딕"/>
        </w:rPr>
        <w:t xml:space="preserve">The relational database schema is strictly managed via Flyway SQL scripts located in </w:t>
      </w:r>
      <w:r>
        <w:rPr>
          <w:rFonts w:ascii="Consolas" w:cs="Consolas" w:eastAsia="Consolas" w:hAnsi="Consolas"/>
          <w:color w:val="CF222E"/>
          <w:sz w:val="21"/>
          <w:szCs w:val="21"/>
          <w:shd w:fill="F6F8FA"/>
        </w:rPr>
        <w:t xml:space="preserve">src/main/resources/db/migration/</w:t>
      </w:r>
      <w:r>
        <w:rPr>
          <w:rFonts w:ascii="맑은 고딕" w:cs="맑은 고딕" w:eastAsia="맑은 고딕" w:hAnsi="맑은 고딕"/>
        </w:rPr>
        <w:t xml:space="preserve">. The schema represents a fully normalized financial model.</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`mermaid</w:t>
      </w:r>
    </w:p>
    <w:p>
      <w:pPr>
        <w:spacing w:after="200"/>
      </w:pPr>
      <w:r>
        <w:rPr>
          <w:rFonts w:ascii="맑은 고딕" w:cs="맑은 고딕" w:eastAsia="맑은 고딕" w:hAnsi="맑은 고딕"/>
        </w:rPr>
        <w:t xml:space="preserve">erDiagram</w:t>
      </w:r>
    </w:p>
    <w:p>
      <w:pPr>
        <w:spacing w:after="200"/>
      </w:pPr>
      <w:r>
        <w:rPr>
          <w:rFonts w:ascii="맑은 고딕" w:cs="맑은 고딕" w:eastAsia="맑은 고딕" w:hAnsi="맑은 고딕"/>
        </w:rPr>
        <w:t xml:space="preserve">    USERS ||--o| USER</w:t>
      </w:r>
      <w:r>
        <w:rPr>
          <w:rFonts w:ascii="맑은 고딕" w:cs="맑은 고딕" w:eastAsia="맑은 고딕" w:hAnsi="맑은 고딕"/>
        </w:rPr>
        <w:t xml:space="preserve">_PROFILES : "has one"</w:t>
      </w:r>
    </w:p>
    <w:p>
      <w:pPr>
        <w:spacing w:after="200"/>
      </w:pPr>
      <w:r>
        <w:rPr>
          <w:rFonts w:ascii="맑은 고딕" w:cs="맑은 고딕" w:eastAsia="맑은 고딕" w:hAnsi="맑은 고딕"/>
        </w:rPr>
        <w:t xml:space="preserve">    USERS ||--o{ LOAN</w:t>
      </w:r>
      <w:r>
        <w:rPr>
          <w:rFonts w:ascii="맑은 고딕" w:cs="맑은 고딕" w:eastAsia="맑은 고딕" w:hAnsi="맑은 고딕"/>
        </w:rPr>
        <w:t xml:space="preserve">_APPLICATIONS : "submits"</w:t>
      </w:r>
    </w:p>
    <w:p>
      <w:pPr>
        <w:spacing w:after="200"/>
      </w:pPr>
      <w:r>
        <w:rPr>
          <w:rFonts w:ascii="맑은 고딕" w:cs="맑은 고딕" w:eastAsia="맑은 고딕" w:hAnsi="맑은 고딕"/>
        </w:rPr>
        <w:t xml:space="preserve">    USERS ||--o{ PASSWORD</w:t>
      </w:r>
      <w:r>
        <w:rPr>
          <w:rFonts w:ascii="맑은 고딕" w:cs="맑은 고딕" w:eastAsia="맑은 고딕" w:hAnsi="맑은 고딕"/>
        </w:rPr>
        <w:t xml:space="preserve">_RESET</w:t>
      </w:r>
      <w:r>
        <w:rPr>
          <w:rFonts w:ascii="맑은 고딕" w:cs="맑은 고딕" w:eastAsia="맑은 고딕" w:hAnsi="맑은 고딕"/>
        </w:rPr>
        <w:t xml:space="preserve">_REQUESTS : "requests"</w:t>
      </w:r>
    </w:p>
    <w:p>
      <w:pPr>
        <w:spacing w:after="200"/>
      </w:pPr>
      <w:r>
        <w:rPr>
          <w:rFonts w:ascii="맑은 고딕" w:cs="맑은 고딕" w:eastAsia="맑은 고딕" w:hAnsi="맑은 고딕"/>
        </w:rPr>
        <w:t xml:space="preserve">    LOAN</w:t>
      </w:r>
      <w:r>
        <w:rPr>
          <w:rFonts w:ascii="맑은 고딕" w:cs="맑은 고딕" w:eastAsia="맑은 고딕" w:hAnsi="맑은 고딕"/>
        </w:rPr>
        <w:t xml:space="preserve">_PRODUCTS ||--o{ LOAN</w:t>
      </w:r>
      <w:r>
        <w:rPr>
          <w:rFonts w:ascii="맑은 고딕" w:cs="맑은 고딕" w:eastAsia="맑은 고딕" w:hAnsi="맑은 고딕"/>
        </w:rPr>
        <w:t xml:space="preserve">_APPLICATIONS : "defines terms"</w:t>
      </w:r>
    </w:p>
    <w:p>
      <w:pPr>
        <w:spacing w:after="200"/>
      </w:pPr>
      <w:r>
        <w:rPr>
          <w:rFonts w:ascii="맑은 고딕" w:cs="맑은 고딕" w:eastAsia="맑은 고딕" w:hAnsi="맑은 고딕"/>
        </w:rPr>
        <w:t xml:space="preserve">    LOAN</w:t>
      </w:r>
      <w:r>
        <w:rPr>
          <w:rFonts w:ascii="맑은 고딕" w:cs="맑은 고딕" w:eastAsia="맑은 고딕" w:hAnsi="맑은 고딕"/>
        </w:rPr>
        <w:t xml:space="preserve">_APPLICATIONS ||--o{ DISBURSEMENTS : "receives"</w:t>
      </w:r>
    </w:p>
    <w:p>
      <w:pPr>
        <w:spacing w:after="200"/>
      </w:pPr>
      <w:r>
        <w:rPr>
          <w:rFonts w:ascii="맑은 고딕" w:cs="맑은 고딕" w:eastAsia="맑은 고딕" w:hAnsi="맑은 고딕"/>
        </w:rPr>
        <w:t xml:space="preserve">    LOAN</w:t>
      </w:r>
      <w:r>
        <w:rPr>
          <w:rFonts w:ascii="맑은 고딕" w:cs="맑은 고딕" w:eastAsia="맑은 고딕" w:hAnsi="맑은 고딕"/>
        </w:rPr>
        <w:t xml:space="preserve">_APPLICATIONS ||--o{ REPAYMENT</w:t>
      </w:r>
      <w:r>
        <w:rPr>
          <w:rFonts w:ascii="맑은 고딕" w:cs="맑은 고딕" w:eastAsia="맑은 고딕" w:hAnsi="맑은 고딕"/>
        </w:rPr>
        <w:t xml:space="preserve">_SCHEDULES : "divided into"</w:t>
      </w:r>
    </w:p>
    <w:p>
      <w:pPr>
        <w:spacing w:after="200"/>
      </w:pPr>
      <w:r>
        <w:rPr>
          <w:rFonts w:ascii="맑은 고딕" w:cs="맑은 고딕" w:eastAsia="맑은 고딕" w:hAnsi="맑은 고딕"/>
        </w:rPr>
        <w:t xml:space="preserve">    REPAYMENT</w:t>
      </w:r>
      <w:r>
        <w:rPr>
          <w:rFonts w:ascii="맑은 고딕" w:cs="맑은 고딕" w:eastAsia="맑은 고딕" w:hAnsi="맑은 고딕"/>
        </w:rPr>
        <w:t xml:space="preserve">_SCHEDULES ||--o{ REPAYMENT</w:t>
      </w:r>
      <w:r>
        <w:rPr>
          <w:rFonts w:ascii="맑은 고딕" w:cs="맑은 고딕" w:eastAsia="맑은 고딕" w:hAnsi="맑은 고딕"/>
        </w:rPr>
        <w:t xml:space="preserve">_TRANSACTIONS : "paid via"</w:t>
      </w:r>
    </w:p>
    <w:p>
      <w:pPr>
        <w:spacing w:after="200"/>
      </w:pPr>
      <w:r>
        <w:rPr>
          <w:rFonts w:ascii="맑은 고딕" w:cs="맑은 고딕" w:eastAsia="맑은 고딕" w:hAnsi="맑은 고딕"/>
        </w:rPr>
        <w:t xml:space="preserve">    USERS ||--o{ LOAN</w:t>
      </w:r>
      <w:r>
        <w:rPr>
          <w:rFonts w:ascii="맑은 고딕" w:cs="맑은 고딕" w:eastAsia="맑은 고딕" w:hAnsi="맑은 고딕"/>
        </w:rPr>
        <w:t xml:space="preserve">_APPLICATIONS : "underwrites (Officer)"</w:t>
      </w:r>
    </w:p>
    <w:p>
      <w:pPr>
        <w:spacing w:after="200"/>
      </w:pPr>
      <w:r>
        <w:rPr>
          <w:rFonts w:ascii="맑은 고딕" w:cs="맑은 고딕" w:eastAsia="맑은 고딕" w:hAnsi="맑은 고딕"/>
        </w:rPr>
        <w:t xml:space="preserve">    USERS {</w:t>
      </w:r>
    </w:p>
    <w:p>
      <w:pPr>
        <w:spacing w:after="200"/>
      </w:pPr>
      <w:r>
        <w:rPr>
          <w:rFonts w:ascii="맑은 고딕" w:cs="맑은 고딕" w:eastAsia="맑은 고딕" w:hAnsi="맑은 고딕"/>
        </w:rPr>
        <w:t xml:space="preserve">        bigint id PK</w:t>
      </w:r>
    </w:p>
    <w:p>
      <w:pPr>
        <w:spacing w:after="200"/>
      </w:pPr>
      <w:r>
        <w:rPr>
          <w:rFonts w:ascii="맑은 고딕" w:cs="맑은 고딕" w:eastAsia="맑은 고딕" w:hAnsi="맑은 고딕"/>
        </w:rPr>
        <w:t xml:space="preserve">        string email UK</w:t>
      </w:r>
    </w:p>
    <w:p>
      <w:pPr>
        <w:spacing w:after="200"/>
      </w:pPr>
      <w:r>
        <w:rPr>
          <w:rFonts w:ascii="맑은 고딕" w:cs="맑은 고딕" w:eastAsia="맑은 고딕" w:hAnsi="맑은 고딕"/>
        </w:rPr>
        <w:t xml:space="preserve">        string password</w:t>
      </w:r>
    </w:p>
    <w:p>
      <w:pPr>
        <w:spacing w:after="200"/>
      </w:pPr>
      <w:r>
        <w:rPr>
          <w:rFonts w:ascii="맑은 고딕" w:cs="맑은 고딕" w:eastAsia="맑은 고딕" w:hAnsi="맑은 고딕"/>
        </w:rPr>
        <w:t xml:space="preserve">        string role</w:t>
      </w:r>
    </w:p>
    <w:p>
      <w:pPr>
        <w:spacing w:after="200"/>
      </w:pPr>
      <w:r>
        <w:rPr>
          <w:rFonts w:ascii="맑은 고딕" w:cs="맑은 고딕" w:eastAsia="맑은 고딕" w:hAnsi="맑은 고딕"/>
        </w:rPr>
        <w:t xml:space="preserve">        string first</w:t>
      </w:r>
      <w:r>
        <w:rPr>
          <w:rFonts w:ascii="맑은 고딕" w:cs="맑은 고딕" w:eastAsia="맑은 고딕" w:hAnsi="맑은 고딕"/>
        </w:rPr>
        <w:t xml:space="preserve">_name</w:t>
      </w:r>
    </w:p>
    <w:p>
      <w:pPr>
        <w:spacing w:after="200"/>
      </w:pPr>
      <w:r>
        <w:rPr>
          <w:rFonts w:ascii="맑은 고딕" w:cs="맑은 고딕" w:eastAsia="맑은 고딕" w:hAnsi="맑은 고딕"/>
        </w:rPr>
        <w:t xml:space="preserve">        string last</w:t>
      </w:r>
      <w:r>
        <w:rPr>
          <w:rFonts w:ascii="맑은 고딕" w:cs="맑은 고딕" w:eastAsia="맑은 고딕" w:hAnsi="맑은 고딕"/>
        </w:rPr>
        <w:t xml:space="preserve">_name</w:t>
      </w:r>
    </w:p>
    <w:p>
      <w:pPr>
        <w:spacing w:after="200"/>
      </w:pPr>
      <w:r>
        <w:rPr>
          <w:rFonts w:ascii="맑은 고딕" w:cs="맑은 고딕" w:eastAsia="맑은 고딕" w:hAnsi="맑은 고딕"/>
        </w:rPr>
        <w:t xml:space="preserve">        string phone</w:t>
      </w:r>
      <w:r>
        <w:rPr>
          <w:rFonts w:ascii="맑은 고딕" w:cs="맑은 고딕" w:eastAsia="맑은 고딕" w:hAnsi="맑은 고딕"/>
        </w:rPr>
        <w:t xml:space="preserve">_number</w:t>
      </w:r>
    </w:p>
    <w:p>
      <w:pPr>
        <w:spacing w:after="200"/>
      </w:pPr>
      <w:r>
        <w:rPr>
          <w:rFonts w:ascii="맑은 고딕" w:cs="맑은 고딕" w:eastAsia="맑은 고딕" w:hAnsi="맑은 고딕"/>
        </w:rPr>
        <w:t xml:space="preserve">        boolean is</w:t>
      </w:r>
      <w:r>
        <w:rPr>
          <w:rFonts w:ascii="맑은 고딕" w:cs="맑은 고딕" w:eastAsia="맑은 고딕" w:hAnsi="맑은 고딕"/>
        </w:rPr>
        <w:t xml:space="preserve">_active</w:t>
      </w:r>
    </w:p>
    <w:p>
      <w:pPr>
        <w:spacing w:after="200"/>
      </w:pPr>
      <w:r>
        <w:rPr>
          <w:rFonts w:ascii="맑은 고딕" w:cs="맑은 고딕" w:eastAsia="맑은 고딕" w:hAnsi="맑은 고딕"/>
        </w:rPr>
        <w:t xml:space="preserve">        boolean must</w:t>
      </w:r>
      <w:r>
        <w:rPr>
          <w:rFonts w:ascii="맑은 고딕" w:cs="맑은 고딕" w:eastAsia="맑은 고딕" w:hAnsi="맑은 고딕"/>
        </w:rPr>
        <w:t xml:space="preserve">_change</w:t>
      </w:r>
      <w:r>
        <w:rPr>
          <w:rFonts w:ascii="맑은 고딕" w:cs="맑은 고딕" w:eastAsia="맑은 고딕" w:hAnsi="맑은 고딕"/>
        </w:rPr>
        <w:t xml:space="preserve">_password</w:t>
      </w:r>
    </w:p>
    <w:p>
      <w:pPr>
        <w:spacing w:after="200"/>
      </w:pPr>
      <w:r>
        <w:rPr>
          <w:rFonts w:ascii="맑은 고딕" w:cs="맑은 고딕" w:eastAsia="맑은 고딕" w:hAnsi="맑은 고딕"/>
        </w:rPr>
        <w:t xml:space="preserve">        timestamp created</w:t>
      </w:r>
      <w:r>
        <w:rPr>
          <w:rFonts w:ascii="맑은 고딕" w:cs="맑은 고딕" w:eastAsia="맑은 고딕" w:hAnsi="맑은 고딕"/>
        </w:rPr>
        <w:t xml:space="preserve">_at</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USER</w:t>
      </w:r>
      <w:r>
        <w:rPr>
          <w:rFonts w:ascii="맑은 고딕" w:cs="맑은 고딕" w:eastAsia="맑은 고딕" w:hAnsi="맑은 고딕"/>
        </w:rPr>
        <w:t xml:space="preserve">_PROFILES {</w:t>
      </w:r>
    </w:p>
    <w:p>
      <w:pPr>
        <w:spacing w:after="200"/>
      </w:pPr>
      <w:r>
        <w:rPr>
          <w:rFonts w:ascii="맑은 고딕" w:cs="맑은 고딕" w:eastAsia="맑은 고딕" w:hAnsi="맑은 고딕"/>
        </w:rPr>
        <w:t xml:space="preserve">        bigint id PK</w:t>
      </w:r>
    </w:p>
    <w:p>
      <w:pPr>
        <w:spacing w:after="200"/>
      </w:pPr>
      <w:r>
        <w:rPr>
          <w:rFonts w:ascii="맑은 고딕" w:cs="맑은 고딕" w:eastAsia="맑은 고딕" w:hAnsi="맑은 고딕"/>
        </w:rPr>
        <w:t xml:space="preserve">        bigint user</w:t>
      </w:r>
      <w:r>
        <w:rPr>
          <w:rFonts w:ascii="맑은 고딕" w:cs="맑은 고딕" w:eastAsia="맑은 고딕" w:hAnsi="맑은 고딕"/>
        </w:rPr>
        <w:t xml:space="preserve">_id FK</w:t>
      </w:r>
    </w:p>
    <w:p>
      <w:pPr>
        <w:spacing w:after="200"/>
      </w:pPr>
      <w:r>
        <w:rPr>
          <w:rFonts w:ascii="맑은 고딕" w:cs="맑은 고딕" w:eastAsia="맑은 고딕" w:hAnsi="맑은 고딕"/>
        </w:rPr>
        <w:t xml:space="preserve">        string pan</w:t>
      </w:r>
      <w:r>
        <w:rPr>
          <w:rFonts w:ascii="맑은 고딕" w:cs="맑은 고딕" w:eastAsia="맑은 고딕" w:hAnsi="맑은 고딕"/>
        </w:rPr>
        <w:t xml:space="preserve">_number UK</w:t>
      </w:r>
    </w:p>
    <w:p>
      <w:pPr>
        <w:spacing w:after="200"/>
      </w:pPr>
      <w:r>
        <w:rPr>
          <w:rFonts w:ascii="맑은 고딕" w:cs="맑은 고딕" w:eastAsia="맑은 고딕" w:hAnsi="맑은 고딕"/>
        </w:rPr>
        <w:t xml:space="preserve">        string aadhaar</w:t>
      </w:r>
      <w:r>
        <w:rPr>
          <w:rFonts w:ascii="맑은 고딕" w:cs="맑은 고딕" w:eastAsia="맑은 고딕" w:hAnsi="맑은 고딕"/>
        </w:rPr>
        <w:t xml:space="preserve">_number UK</w:t>
      </w:r>
    </w:p>
    <w:p>
      <w:pPr>
        <w:spacing w:after="200"/>
      </w:pPr>
      <w:r>
        <w:rPr>
          <w:rFonts w:ascii="맑은 고딕" w:cs="맑은 고딕" w:eastAsia="맑은 고딕" w:hAnsi="맑은 고딕"/>
        </w:rPr>
        <w:t xml:space="preserve">        string employment</w:t>
      </w:r>
      <w:r>
        <w:rPr>
          <w:rFonts w:ascii="맑은 고딕" w:cs="맑은 고딕" w:eastAsia="맑은 고딕" w:hAnsi="맑은 고딕"/>
        </w:rPr>
        <w:t xml:space="preserve">_type</w:t>
      </w:r>
    </w:p>
    <w:p>
      <w:pPr>
        <w:spacing w:after="200"/>
      </w:pPr>
      <w:r>
        <w:rPr>
          <w:rFonts w:ascii="맑은 고딕" w:cs="맑은 고딕" w:eastAsia="맑은 고딕" w:hAnsi="맑은 고딕"/>
        </w:rPr>
        <w:t xml:space="preserve">        decimal monthly</w:t>
      </w:r>
      <w:r>
        <w:rPr>
          <w:rFonts w:ascii="맑은 고딕" w:cs="맑은 고딕" w:eastAsia="맑은 고딕" w:hAnsi="맑은 고딕"/>
        </w:rPr>
        <w:t xml:space="preserve">_income</w:t>
      </w:r>
    </w:p>
    <w:p>
      <w:pPr>
        <w:spacing w:after="200"/>
      </w:pPr>
      <w:r>
        <w:rPr>
          <w:rFonts w:ascii="맑은 고딕" w:cs="맑은 고딕" w:eastAsia="맑은 고딕" w:hAnsi="맑은 고딕"/>
        </w:rPr>
        <w:t xml:space="preserve">        decimal monthly</w:t>
      </w:r>
      <w:r>
        <w:rPr>
          <w:rFonts w:ascii="맑은 고딕" w:cs="맑은 고딕" w:eastAsia="맑은 고딕" w:hAnsi="맑은 고딕"/>
        </w:rPr>
        <w:t xml:space="preserve">_expenses</w:t>
      </w:r>
    </w:p>
    <w:p>
      <w:pPr>
        <w:spacing w:after="200"/>
      </w:pPr>
      <w:r>
        <w:rPr>
          <w:rFonts w:ascii="맑은 고딕" w:cs="맑은 고딕" w:eastAsia="맑은 고딕" w:hAnsi="맑은 고딕"/>
        </w:rPr>
        <w:t xml:space="preserve">        string kyc</w:t>
      </w:r>
      <w:r>
        <w:rPr>
          <w:rFonts w:ascii="맑은 고딕" w:cs="맑은 고딕" w:eastAsia="맑은 고딕" w:hAnsi="맑은 고딕"/>
        </w:rPr>
        <w:t xml:space="preserve">_status</w:t>
      </w:r>
    </w:p>
    <w:p>
      <w:pPr>
        <w:spacing w:after="200"/>
      </w:pPr>
      <w:r>
        <w:rPr>
          <w:rFonts w:ascii="맑은 고딕" w:cs="맑은 고딕" w:eastAsia="맑은 고딕" w:hAnsi="맑은 고딕"/>
        </w:rPr>
        <w:t xml:space="preserve">        string s3</w:t>
      </w:r>
      <w:r>
        <w:rPr>
          <w:rFonts w:ascii="맑은 고딕" w:cs="맑은 고딕" w:eastAsia="맑은 고딕" w:hAnsi="맑은 고딕"/>
        </w:rPr>
        <w:t xml:space="preserve">_pan</w:t>
      </w:r>
      <w:r>
        <w:rPr>
          <w:rFonts w:ascii="맑은 고딕" w:cs="맑은 고딕" w:eastAsia="맑은 고딕" w:hAnsi="맑은 고딕"/>
        </w:rPr>
        <w:t xml:space="preserve">_key</w:t>
      </w:r>
    </w:p>
    <w:p>
      <w:pPr>
        <w:spacing w:after="200"/>
      </w:pPr>
      <w:r>
        <w:rPr>
          <w:rFonts w:ascii="맑은 고딕" w:cs="맑은 고딕" w:eastAsia="맑은 고딕" w:hAnsi="맑은 고딕"/>
        </w:rPr>
        <w:t xml:space="preserve">        string s3</w:t>
      </w:r>
      <w:r>
        <w:rPr>
          <w:rFonts w:ascii="맑은 고딕" w:cs="맑은 고딕" w:eastAsia="맑은 고딕" w:hAnsi="맑은 고딕"/>
        </w:rPr>
        <w:t xml:space="preserve">_aadhaar</w:t>
      </w:r>
      <w:r>
        <w:rPr>
          <w:rFonts w:ascii="맑은 고딕" w:cs="맑은 고딕" w:eastAsia="맑은 고딕" w:hAnsi="맑은 고딕"/>
        </w:rPr>
        <w:t xml:space="preserve">_key</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LOAN</w:t>
      </w:r>
      <w:r>
        <w:rPr>
          <w:rFonts w:ascii="맑은 고딕" w:cs="맑은 고딕" w:eastAsia="맑은 고딕" w:hAnsi="맑은 고딕"/>
        </w:rPr>
        <w:t xml:space="preserve">_PRODUCTS {</w:t>
      </w:r>
    </w:p>
    <w:p>
      <w:pPr>
        <w:spacing w:after="200"/>
      </w:pPr>
      <w:r>
        <w:rPr>
          <w:rFonts w:ascii="맑은 고딕" w:cs="맑은 고딕" w:eastAsia="맑은 고딕" w:hAnsi="맑은 고딕"/>
        </w:rPr>
        <w:t xml:space="preserve">        bigint id PK</w:t>
      </w:r>
    </w:p>
    <w:p>
      <w:pPr>
        <w:spacing w:after="200"/>
      </w:pPr>
      <w:r>
        <w:rPr>
          <w:rFonts w:ascii="맑은 고딕" w:cs="맑은 고딕" w:eastAsia="맑은 고딕" w:hAnsi="맑은 고딕"/>
        </w:rPr>
        <w:t xml:space="preserve">        string product</w:t>
      </w:r>
      <w:r>
        <w:rPr>
          <w:rFonts w:ascii="맑은 고딕" w:cs="맑은 고딕" w:eastAsia="맑은 고딕" w:hAnsi="맑은 고딕"/>
        </w:rPr>
        <w:t xml:space="preserve">_code UK</w:t>
      </w:r>
    </w:p>
    <w:p>
      <w:pPr>
        <w:spacing w:after="200"/>
      </w:pPr>
      <w:r>
        <w:rPr>
          <w:rFonts w:ascii="맑은 고딕" w:cs="맑은 고딕" w:eastAsia="맑은 고딕" w:hAnsi="맑은 고딕"/>
        </w:rPr>
        <w:t xml:space="preserve">        string product</w:t>
      </w:r>
      <w:r>
        <w:rPr>
          <w:rFonts w:ascii="맑은 고딕" w:cs="맑은 고딕" w:eastAsia="맑은 고딕" w:hAnsi="맑은 고딕"/>
        </w:rPr>
        <w:t xml:space="preserve">_name</w:t>
      </w:r>
    </w:p>
    <w:p>
      <w:pPr>
        <w:spacing w:after="200"/>
      </w:pPr>
      <w:r>
        <w:rPr>
          <w:rFonts w:ascii="맑은 고딕" w:cs="맑은 고딕" w:eastAsia="맑은 고딕" w:hAnsi="맑은 고딕"/>
        </w:rPr>
        <w:t xml:space="preserve">        decimal min</w:t>
      </w:r>
      <w:r>
        <w:rPr>
          <w:rFonts w:ascii="맑은 고딕" w:cs="맑은 고딕" w:eastAsia="맑은 고딕" w:hAnsi="맑은 고딕"/>
        </w:rPr>
        <w:t xml:space="preserve">_amount</w:t>
      </w:r>
    </w:p>
    <w:p>
      <w:pPr>
        <w:spacing w:after="200"/>
      </w:pPr>
      <w:r>
        <w:rPr>
          <w:rFonts w:ascii="맑은 고딕" w:cs="맑은 고딕" w:eastAsia="맑은 고딕" w:hAnsi="맑은 고딕"/>
        </w:rPr>
        <w:t xml:space="preserve">        decimal max</w:t>
      </w:r>
      <w:r>
        <w:rPr>
          <w:rFonts w:ascii="맑은 고딕" w:cs="맑은 고딕" w:eastAsia="맑은 고딕" w:hAnsi="맑은 고딕"/>
        </w:rPr>
        <w:t xml:space="preserve">_amount</w:t>
      </w:r>
    </w:p>
    <w:p>
      <w:pPr>
        <w:spacing w:after="200"/>
      </w:pPr>
      <w:r>
        <w:rPr>
          <w:rFonts w:ascii="맑은 고딕" w:cs="맑은 고딕" w:eastAsia="맑은 고딕" w:hAnsi="맑은 고딕"/>
        </w:rPr>
        <w:t xml:space="preserve">        integer min</w:t>
      </w:r>
      <w:r>
        <w:rPr>
          <w:rFonts w:ascii="맑은 고딕" w:cs="맑은 고딕" w:eastAsia="맑은 고딕" w:hAnsi="맑은 고딕"/>
        </w:rPr>
        <w:t xml:space="preserve">_tenure</w:t>
      </w:r>
      <w:r>
        <w:rPr>
          <w:rFonts w:ascii="맑은 고딕" w:cs="맑은 고딕" w:eastAsia="맑은 고딕" w:hAnsi="맑은 고딕"/>
        </w:rPr>
        <w:t xml:space="preserve">_months</w:t>
      </w:r>
    </w:p>
    <w:p>
      <w:pPr>
        <w:spacing w:after="200"/>
      </w:pPr>
      <w:r>
        <w:rPr>
          <w:rFonts w:ascii="맑은 고딕" w:cs="맑은 고딕" w:eastAsia="맑은 고딕" w:hAnsi="맑은 고딕"/>
        </w:rPr>
        <w:t xml:space="preserve">        integer max</w:t>
      </w:r>
      <w:r>
        <w:rPr>
          <w:rFonts w:ascii="맑은 고딕" w:cs="맑은 고딕" w:eastAsia="맑은 고딕" w:hAnsi="맑은 고딕"/>
        </w:rPr>
        <w:t xml:space="preserve">_tenure</w:t>
      </w:r>
      <w:r>
        <w:rPr>
          <w:rFonts w:ascii="맑은 고딕" w:cs="맑은 고딕" w:eastAsia="맑은 고딕" w:hAnsi="맑은 고딕"/>
        </w:rPr>
        <w:t xml:space="preserve">_months</w:t>
      </w:r>
    </w:p>
    <w:p>
      <w:pPr>
        <w:spacing w:after="200"/>
      </w:pPr>
      <w:r>
        <w:rPr>
          <w:rFonts w:ascii="맑은 고딕" w:cs="맑은 고딕" w:eastAsia="맑은 고딕" w:hAnsi="맑은 고딕"/>
        </w:rPr>
        <w:t xml:space="preserve">        decimal base</w:t>
      </w:r>
      <w:r>
        <w:rPr>
          <w:rFonts w:ascii="맑은 고딕" w:cs="맑은 고딕" w:eastAsia="맑은 고딕" w:hAnsi="맑은 고딕"/>
        </w:rPr>
        <w:t xml:space="preserve">_interest</w:t>
      </w:r>
      <w:r>
        <w:rPr>
          <w:rFonts w:ascii="맑은 고딕" w:cs="맑은 고딕" w:eastAsia="맑은 고딕" w:hAnsi="맑은 고딕"/>
        </w:rPr>
        <w:t xml:space="preserve">_rate</w:t>
      </w:r>
    </w:p>
    <w:p>
      <w:pPr>
        <w:spacing w:after="200"/>
      </w:pPr>
      <w:r>
        <w:rPr>
          <w:rFonts w:ascii="맑은 고딕" w:cs="맑은 고딕" w:eastAsia="맑은 고딕" w:hAnsi="맑은 고딕"/>
        </w:rPr>
        <w:t xml:space="preserve">        boolean is</w:t>
      </w:r>
      <w:r>
        <w:rPr>
          <w:rFonts w:ascii="맑은 고딕" w:cs="맑은 고딕" w:eastAsia="맑은 고딕" w:hAnsi="맑은 고딕"/>
        </w:rPr>
        <w:t xml:space="preserve">_active</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LOAN</w:t>
      </w:r>
      <w:r>
        <w:rPr>
          <w:rFonts w:ascii="맑은 고딕" w:cs="맑은 고딕" w:eastAsia="맑은 고딕" w:hAnsi="맑은 고딕"/>
        </w:rPr>
        <w:t xml:space="preserve">_APPLICATIONS {</w:t>
      </w:r>
    </w:p>
    <w:p>
      <w:pPr>
        <w:spacing w:after="200"/>
      </w:pPr>
      <w:r>
        <w:rPr>
          <w:rFonts w:ascii="맑은 고딕" w:cs="맑은 고딕" w:eastAsia="맑은 고딕" w:hAnsi="맑은 고딕"/>
        </w:rPr>
        <w:t xml:space="preserve">        bigint id PK</w:t>
      </w:r>
    </w:p>
    <w:p>
      <w:pPr>
        <w:spacing w:after="200"/>
      </w:pPr>
      <w:r>
        <w:rPr>
          <w:rFonts w:ascii="맑은 고딕" w:cs="맑은 고딕" w:eastAsia="맑은 고딕" w:hAnsi="맑은 고딕"/>
        </w:rPr>
        <w:t xml:space="preserve">        string application</w:t>
      </w:r>
      <w:r>
        <w:rPr>
          <w:rFonts w:ascii="맑은 고딕" w:cs="맑은 고딕" w:eastAsia="맑은 고딕" w:hAnsi="맑은 고딕"/>
        </w:rPr>
        <w:t xml:space="preserve">_number UK</w:t>
      </w:r>
    </w:p>
    <w:p>
      <w:pPr>
        <w:spacing w:after="200"/>
      </w:pPr>
      <w:r>
        <w:rPr>
          <w:rFonts w:ascii="맑은 고딕" w:cs="맑은 고딕" w:eastAsia="맑은 고딕" w:hAnsi="맑은 고딕"/>
        </w:rPr>
        <w:t xml:space="preserve">        bigint user</w:t>
      </w:r>
      <w:r>
        <w:rPr>
          <w:rFonts w:ascii="맑은 고딕" w:cs="맑은 고딕" w:eastAsia="맑은 고딕" w:hAnsi="맑은 고딕"/>
        </w:rPr>
        <w:t xml:space="preserve">_id FK</w:t>
      </w:r>
    </w:p>
    <w:p>
      <w:pPr>
        <w:spacing w:after="200"/>
      </w:pPr>
      <w:r>
        <w:rPr>
          <w:rFonts w:ascii="맑은 고딕" w:cs="맑은 고딕" w:eastAsia="맑은 고딕" w:hAnsi="맑은 고딕"/>
        </w:rPr>
        <w:t xml:space="preserve">        bigint loan</w:t>
      </w:r>
      <w:r>
        <w:rPr>
          <w:rFonts w:ascii="맑은 고딕" w:cs="맑은 고딕" w:eastAsia="맑은 고딕" w:hAnsi="맑은 고딕"/>
        </w:rPr>
        <w:t xml:space="preserve">_product</w:t>
      </w:r>
      <w:r>
        <w:rPr>
          <w:rFonts w:ascii="맑은 고딕" w:cs="맑은 고딕" w:eastAsia="맑은 고딕" w:hAnsi="맑은 고딕"/>
        </w:rPr>
        <w:t xml:space="preserve">_id FK</w:t>
      </w:r>
    </w:p>
    <w:p>
      <w:pPr>
        <w:spacing w:after="200"/>
      </w:pPr>
      <w:r>
        <w:rPr>
          <w:rFonts w:ascii="맑은 고딕" w:cs="맑은 고딕" w:eastAsia="맑은 고딕" w:hAnsi="맑은 고딕"/>
        </w:rPr>
        <w:t xml:space="preserve">        decimal applied</w:t>
      </w:r>
      <w:r>
        <w:rPr>
          <w:rFonts w:ascii="맑은 고딕" w:cs="맑은 고딕" w:eastAsia="맑은 고딕" w:hAnsi="맑은 고딕"/>
        </w:rPr>
        <w:t xml:space="preserve">_amount</w:t>
      </w:r>
    </w:p>
    <w:p>
      <w:pPr>
        <w:spacing w:after="200"/>
      </w:pPr>
      <w:r>
        <w:rPr>
          <w:rFonts w:ascii="맑은 고딕" w:cs="맑은 고딕" w:eastAsia="맑은 고딕" w:hAnsi="맑은 고딕"/>
        </w:rPr>
        <w:t xml:space="preserve">        integer tenure</w:t>
      </w:r>
      <w:r>
        <w:rPr>
          <w:rFonts w:ascii="맑은 고딕" w:cs="맑은 고딕" w:eastAsia="맑은 고딕" w:hAnsi="맑은 고딕"/>
        </w:rPr>
        <w:t xml:space="preserve">_months</w:t>
      </w:r>
    </w:p>
    <w:p>
      <w:pPr>
        <w:spacing w:after="200"/>
      </w:pPr>
      <w:r>
        <w:rPr>
          <w:rFonts w:ascii="맑은 고딕" w:cs="맑은 고딕" w:eastAsia="맑은 고딕" w:hAnsi="맑은 고딕"/>
        </w:rPr>
        <w:t xml:space="preserve">        string purpose</w:t>
      </w:r>
    </w:p>
    <w:p>
      <w:pPr>
        <w:spacing w:after="200"/>
      </w:pPr>
      <w:r>
        <w:rPr>
          <w:rFonts w:ascii="맑은 고딕" w:cs="맑은 고딕" w:eastAsia="맑은 고딕" w:hAnsi="맑은 고딕"/>
        </w:rPr>
        <w:t xml:space="preserve">        string status</w:t>
      </w:r>
    </w:p>
    <w:p>
      <w:pPr>
        <w:spacing w:after="200"/>
      </w:pPr>
      <w:r>
        <w:rPr>
          <w:rFonts w:ascii="맑은 고딕" w:cs="맑은 고딕" w:eastAsia="맑은 고딕" w:hAnsi="맑은 고딕"/>
        </w:rPr>
        <w:t xml:space="preserve">        integer ml</w:t>
      </w:r>
      <w:r>
        <w:rPr>
          <w:rFonts w:ascii="맑은 고딕" w:cs="맑은 고딕" w:eastAsia="맑은 고딕" w:hAnsi="맑은 고딕"/>
        </w:rPr>
        <w:t xml:space="preserve">_credit</w:t>
      </w:r>
      <w:r>
        <w:rPr>
          <w:rFonts w:ascii="맑은 고딕" w:cs="맑은 고딕" w:eastAsia="맑은 고딕" w:hAnsi="맑은 고딕"/>
        </w:rPr>
        <w:t xml:space="preserve">_score</w:t>
      </w:r>
    </w:p>
    <w:p>
      <w:pPr>
        <w:spacing w:after="200"/>
      </w:pPr>
      <w:r>
        <w:rPr>
          <w:rFonts w:ascii="맑은 고딕" w:cs="맑은 고딕" w:eastAsia="맑은 고딕" w:hAnsi="맑은 고딕"/>
        </w:rPr>
        <w:t xml:space="preserve">        string risk</w:t>
      </w:r>
      <w:r>
        <w:rPr>
          <w:rFonts w:ascii="맑은 고딕" w:cs="맑은 고딕" w:eastAsia="맑은 고딕" w:hAnsi="맑은 고딕"/>
        </w:rPr>
        <w:t xml:space="preserve">_tier</w:t>
      </w:r>
    </w:p>
    <w:p>
      <w:pPr>
        <w:spacing w:after="200"/>
      </w:pPr>
      <w:r>
        <w:rPr>
          <w:rFonts w:ascii="맑은 고딕" w:cs="맑은 고딕" w:eastAsia="맑은 고딕" w:hAnsi="맑은 고딕"/>
        </w:rPr>
        <w:t xml:space="preserve">        decimal dti</w:t>
      </w:r>
      <w:r>
        <w:rPr>
          <w:rFonts w:ascii="맑은 고딕" w:cs="맑은 고딕" w:eastAsia="맑은 고딕" w:hAnsi="맑은 고딕"/>
        </w:rPr>
        <w:t xml:space="preserve">_ratio</w:t>
      </w:r>
    </w:p>
    <w:p>
      <w:pPr>
        <w:spacing w:after="200"/>
      </w:pPr>
      <w:r>
        <w:rPr>
          <w:rFonts w:ascii="맑은 고딕" w:cs="맑은 고딕" w:eastAsia="맑은 고딕" w:hAnsi="맑은 고딕"/>
        </w:rPr>
        <w:t xml:space="preserve">        bigint assigned</w:t>
      </w:r>
      <w:r>
        <w:rPr>
          <w:rFonts w:ascii="맑은 고딕" w:cs="맑은 고딕" w:eastAsia="맑은 고딕" w:hAnsi="맑은 고딕"/>
        </w:rPr>
        <w:t xml:space="preserve">_officer</w:t>
      </w:r>
      <w:r>
        <w:rPr>
          <w:rFonts w:ascii="맑은 고딕" w:cs="맑은 고딕" w:eastAsia="맑은 고딕" w:hAnsi="맑은 고딕"/>
        </w:rPr>
        <w:t xml:space="preserve">_id FK</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REPAYMENT</w:t>
      </w:r>
      <w:r>
        <w:rPr>
          <w:rFonts w:ascii="맑은 고딕" w:cs="맑은 고딕" w:eastAsia="맑은 고딕" w:hAnsi="맑은 고딕"/>
        </w:rPr>
        <w:t xml:space="preserve">_SCHEDULES {</w:t>
      </w:r>
    </w:p>
    <w:p>
      <w:pPr>
        <w:spacing w:after="200"/>
      </w:pPr>
      <w:r>
        <w:rPr>
          <w:rFonts w:ascii="맑은 고딕" w:cs="맑은 고딕" w:eastAsia="맑은 고딕" w:hAnsi="맑은 고딕"/>
        </w:rPr>
        <w:t xml:space="preserve">        bigint id PK</w:t>
      </w:r>
    </w:p>
    <w:p>
      <w:pPr>
        <w:spacing w:after="200"/>
      </w:pPr>
      <w:r>
        <w:rPr>
          <w:rFonts w:ascii="맑은 고딕" w:cs="맑은 고딕" w:eastAsia="맑은 고딕" w:hAnsi="맑은 고딕"/>
        </w:rPr>
        <w:t xml:space="preserve">        bigint loan</w:t>
      </w:r>
      <w:r>
        <w:rPr>
          <w:rFonts w:ascii="맑은 고딕" w:cs="맑은 고딕" w:eastAsia="맑은 고딕" w:hAnsi="맑은 고딕"/>
        </w:rPr>
        <w:t xml:space="preserve">_application</w:t>
      </w:r>
      <w:r>
        <w:rPr>
          <w:rFonts w:ascii="맑은 고딕" w:cs="맑은 고딕" w:eastAsia="맑은 고딕" w:hAnsi="맑은 고딕"/>
        </w:rPr>
        <w:t xml:space="preserve">_id FK</w:t>
      </w:r>
    </w:p>
    <w:p>
      <w:pPr>
        <w:spacing w:after="200"/>
      </w:pPr>
      <w:r>
        <w:rPr>
          <w:rFonts w:ascii="맑은 고딕" w:cs="맑은 고딕" w:eastAsia="맑은 고딕" w:hAnsi="맑은 고딕"/>
        </w:rPr>
        <w:t xml:space="preserve">        integer installment</w:t>
      </w:r>
      <w:r>
        <w:rPr>
          <w:rFonts w:ascii="맑은 고딕" w:cs="맑은 고딕" w:eastAsia="맑은 고딕" w:hAnsi="맑은 고딕"/>
        </w:rPr>
        <w:t xml:space="preserve">_number</w:t>
      </w:r>
    </w:p>
    <w:p>
      <w:pPr>
        <w:spacing w:after="200"/>
      </w:pPr>
      <w:r>
        <w:rPr>
          <w:rFonts w:ascii="맑은 고딕" w:cs="맑은 고딕" w:eastAsia="맑은 고딕" w:hAnsi="맑은 고딕"/>
        </w:rPr>
        <w:t xml:space="preserve">        date due</w:t>
      </w:r>
      <w:r>
        <w:rPr>
          <w:rFonts w:ascii="맑은 고딕" w:cs="맑은 고딕" w:eastAsia="맑은 고딕" w:hAnsi="맑은 고딕"/>
        </w:rPr>
        <w:t xml:space="preserve">_date</w:t>
      </w:r>
    </w:p>
    <w:p>
      <w:pPr>
        <w:spacing w:after="200"/>
      </w:pPr>
      <w:r>
        <w:rPr>
          <w:rFonts w:ascii="맑은 고딕" w:cs="맑은 고딕" w:eastAsia="맑은 고딕" w:hAnsi="맑은 고딕"/>
        </w:rPr>
        <w:t xml:space="preserve">        decimal emi</w:t>
      </w:r>
      <w:r>
        <w:rPr>
          <w:rFonts w:ascii="맑은 고딕" w:cs="맑은 고딕" w:eastAsia="맑은 고딕" w:hAnsi="맑은 고딕"/>
        </w:rPr>
        <w:t xml:space="preserve">_amount</w:t>
      </w:r>
    </w:p>
    <w:p>
      <w:pPr>
        <w:spacing w:after="200"/>
      </w:pPr>
      <w:r>
        <w:rPr>
          <w:rFonts w:ascii="맑은 고딕" w:cs="맑은 고딕" w:eastAsia="맑은 고딕" w:hAnsi="맑은 고딕"/>
        </w:rPr>
        <w:t xml:space="preserve">        decimal principal</w:t>
      </w:r>
      <w:r>
        <w:rPr>
          <w:rFonts w:ascii="맑은 고딕" w:cs="맑은 고딕" w:eastAsia="맑은 고딕" w:hAnsi="맑은 고딕"/>
        </w:rPr>
        <w:t xml:space="preserve">_component</w:t>
      </w:r>
    </w:p>
    <w:p>
      <w:pPr>
        <w:spacing w:after="200"/>
      </w:pPr>
      <w:r>
        <w:rPr>
          <w:rFonts w:ascii="맑은 고딕" w:cs="맑은 고딕" w:eastAsia="맑은 고딕" w:hAnsi="맑은 고딕"/>
        </w:rPr>
        <w:t xml:space="preserve">        decimal interest</w:t>
      </w:r>
      <w:r>
        <w:rPr>
          <w:rFonts w:ascii="맑은 고딕" w:cs="맑은 고딕" w:eastAsia="맑은 고딕" w:hAnsi="맑은 고딕"/>
        </w:rPr>
        <w:t xml:space="preserve">_component</w:t>
      </w:r>
    </w:p>
    <w:p>
      <w:pPr>
        <w:spacing w:after="200"/>
      </w:pPr>
      <w:r>
        <w:rPr>
          <w:rFonts w:ascii="맑은 고딕" w:cs="맑은 고딕" w:eastAsia="맑은 고딕" w:hAnsi="맑은 고딕"/>
        </w:rPr>
        <w:t xml:space="preserve">        string status</w:t>
      </w:r>
    </w:p>
    <w:p>
      <w:pPr>
        <w:spacing w:after="200"/>
      </w:pPr>
      <w:r>
        <w:rPr>
          <w:rFonts w:ascii="맑은 고딕" w:cs="맑은 고딕" w:eastAsia="맑은 고딕" w:hAnsi="맑은 고딕"/>
        </w:rPr>
        <w:t xml:space="preserve">        date paid</w:t>
      </w:r>
      <w:r>
        <w:rPr>
          <w:rFonts w:ascii="맑은 고딕" w:cs="맑은 고딕" w:eastAsia="맑은 고딕" w:hAnsi="맑은 고딕"/>
        </w:rPr>
        <w:t xml:space="preserve">_date</w:t>
      </w:r>
    </w:p>
    <w:p>
      <w:pPr>
        <w:spacing w:after="200"/>
      </w:pPr>
      <w:r>
        <w:rPr>
          <w:rFonts w:ascii="맑은 고딕" w:cs="맑은 고딕" w:eastAsia="맑은 고딕" w:hAnsi="맑은 고딕"/>
        </w:rPr>
        <w:t xml:space="preserve">        decimal paid</w:t>
      </w:r>
      <w:r>
        <w:rPr>
          <w:rFonts w:ascii="맑은 고딕" w:cs="맑은 고딕" w:eastAsia="맑은 고딕" w:hAnsi="맑은 고딕"/>
        </w:rPr>
        <w:t xml:space="preserve">_amount</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PASSWORD</w:t>
      </w:r>
      <w:r>
        <w:rPr>
          <w:rFonts w:ascii="맑은 고딕" w:cs="맑은 고딕" w:eastAsia="맑은 고딕" w:hAnsi="맑은 고딕"/>
        </w:rPr>
        <w:t xml:space="preserve">_RESET</w:t>
      </w:r>
      <w:r>
        <w:rPr>
          <w:rFonts w:ascii="맑은 고딕" w:cs="맑은 고딕" w:eastAsia="맑은 고딕" w:hAnsi="맑은 고딕"/>
        </w:rPr>
        <w:t xml:space="preserve">_REQUESTS {</w:t>
      </w:r>
    </w:p>
    <w:p>
      <w:pPr>
        <w:spacing w:after="200"/>
      </w:pPr>
      <w:r>
        <w:rPr>
          <w:rFonts w:ascii="맑은 고딕" w:cs="맑은 고딕" w:eastAsia="맑은 고딕" w:hAnsi="맑은 고딕"/>
        </w:rPr>
        <w:t xml:space="preserve">        bigint id PK</w:t>
      </w:r>
    </w:p>
    <w:p>
      <w:pPr>
        <w:spacing w:after="200"/>
      </w:pPr>
      <w:r>
        <w:rPr>
          <w:rFonts w:ascii="맑은 고딕" w:cs="맑은 고딕" w:eastAsia="맑은 고딕" w:hAnsi="맑은 고딕"/>
        </w:rPr>
        <w:t xml:space="preserve">        string request</w:t>
      </w:r>
      <w:r>
        <w:rPr>
          <w:rFonts w:ascii="맑은 고딕" w:cs="맑은 고딕" w:eastAsia="맑은 고딕" w:hAnsi="맑은 고딕"/>
        </w:rPr>
        <w:t xml:space="preserve">_id UK</w:t>
      </w:r>
    </w:p>
    <w:p>
      <w:pPr>
        <w:spacing w:after="200"/>
      </w:pPr>
      <w:r>
        <w:rPr>
          <w:rFonts w:ascii="맑은 고딕" w:cs="맑은 고딕" w:eastAsia="맑은 고딕" w:hAnsi="맑은 고딕"/>
        </w:rPr>
        <w:t xml:space="preserve">        string email</w:t>
      </w:r>
    </w:p>
    <w:p>
      <w:pPr>
        <w:spacing w:after="200"/>
      </w:pPr>
      <w:r>
        <w:rPr>
          <w:rFonts w:ascii="맑은 고딕" w:cs="맑은 고딕" w:eastAsia="맑은 고딕" w:hAnsi="맑은 고딕"/>
        </w:rPr>
        <w:t xml:space="preserve">        string status</w:t>
      </w:r>
    </w:p>
    <w:p>
      <w:pPr>
        <w:spacing w:after="200"/>
      </w:pPr>
      <w:r>
        <w:rPr>
          <w:rFonts w:ascii="맑은 고딕" w:cs="맑은 고딕" w:eastAsia="맑은 고딕" w:hAnsi="맑은 고딕"/>
        </w:rPr>
        <w:t xml:space="preserve">        string temp</w:t>
      </w:r>
      <w:r>
        <w:rPr>
          <w:rFonts w:ascii="맑은 고딕" w:cs="맑은 고딕" w:eastAsia="맑은 고딕" w:hAnsi="맑은 고딕"/>
        </w:rPr>
        <w:t xml:space="preserve">_password</w:t>
      </w:r>
    </w:p>
    <w:p>
      <w:pPr>
        <w:spacing w:after="200"/>
      </w:pPr>
      <w:r>
        <w:rPr>
          <w:rFonts w:ascii="맑은 고딕" w:cs="맑은 고딕" w:eastAsia="맑은 고딕" w:hAnsi="맑은 고딕"/>
        </w:rPr>
        <w:t xml:space="preserve">        timestamp created</w:t>
      </w:r>
      <w:r>
        <w:rPr>
          <w:rFonts w:ascii="맑은 고딕" w:cs="맑은 고딕" w:eastAsia="맑은 고딕" w:hAnsi="맑은 고딕"/>
        </w:rPr>
        <w:t xml:space="preserve">_at</w:t>
      </w:r>
    </w:p>
    <w:p>
      <w:pPr>
        <w:spacing w:after="200"/>
      </w:pPr>
      <w:r>
        <w:rPr>
          <w:rFonts w:ascii="맑은 고딕" w:cs="맑은 고딕" w:eastAsia="맑은 고딕" w:hAnsi="맑은 고딕"/>
        </w:rPr>
        <w:t xml:space="preserve">    }</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3.1 Key Entity Definitions &amp; Constraints</w:t>
      </w:r>
    </w:p>
    <w:p>
      <w:pPr>
        <w:pStyle w:val="Heading4"/>
      </w:pPr>
      <w:r>
        <w:rPr>
          <w:rFonts w:ascii="맑은 고딕" w:cs="맑은 고딕" w:eastAsia="맑은 고딕" w:hAnsi="맑은 고딕"/>
        </w:rPr>
        <w:t xml:space="preserve">1. </w:t>
      </w:r>
      <w:r>
        <w:rPr>
          <w:rFonts w:ascii="Consolas" w:cs="Consolas" w:eastAsia="Consolas" w:hAnsi="Consolas"/>
          <w:color w:val="CF222E"/>
          <w:sz w:val="21"/>
          <w:szCs w:val="21"/>
          <w:shd w:fill="F6F8FA"/>
        </w:rPr>
        <w:t xml:space="preserve">users</w:t>
      </w:r>
      <w:r>
        <w:rPr>
          <w:rFonts w:ascii="맑은 고딕" w:cs="맑은 고딕" w:eastAsia="맑은 고딕" w:hAnsi="맑은 고딕"/>
        </w:rPr>
        <w:t xml:space="preserve"> Table (</w:t>
      </w:r>
      <w:r>
        <w:rPr>
          <w:rFonts w:ascii="Consolas" w:cs="Consolas" w:eastAsia="Consolas" w:hAnsi="Consolas"/>
          <w:color w:val="CF222E"/>
          <w:sz w:val="21"/>
          <w:szCs w:val="21"/>
          <w:shd w:fill="F6F8FA"/>
        </w:rPr>
        <w:t xml:space="preserve">V1__create_users_table.sql</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b/>
          <w:bCs/>
        </w:rPr>
        <w:t xml:space="preserve">Primary Key:</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id</w:t>
      </w:r>
      <w:r>
        <w:rPr>
          <w:rFonts w:ascii="맑은 고딕" w:cs="맑은 고딕" w:eastAsia="맑은 고딕" w:hAnsi="맑은 고딕"/>
        </w:rPr>
        <w:t xml:space="preserve"> (BIGINT AUTO</w:t>
      </w:r>
      <w:r>
        <w:rPr>
          <w:rFonts w:ascii="맑은 고딕" w:cs="맑은 고딕" w:eastAsia="맑은 고딕" w:hAnsi="맑은 고딕"/>
        </w:rPr>
        <w:t xml:space="preserve">_INCREMENT)</w:t>
      </w:r>
    </w:p>
    <w:p>
      <w:pPr>
        <w:pStyle w:val="ListParagraph"/>
        <w:numPr>
          <w:ilvl w:val="0"/>
          <w:numId w:val="2"/>
        </w:numPr>
        <w:spacing w:after="80" w:before="40"/>
      </w:pPr>
      <w:r>
        <w:rPr>
          <w:rFonts w:ascii="맑은 고딕" w:cs="맑은 고딕" w:eastAsia="맑은 고딕" w:hAnsi="맑은 고딕"/>
          <w:b/>
          <w:bCs/>
        </w:rPr>
        <w:t xml:space="preserve">Unique Constraints:</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email</w:t>
      </w:r>
      <w:r>
        <w:rPr>
          <w:rFonts w:ascii="맑은 고딕" w:cs="맑은 고딕" w:eastAsia="맑은 고딕" w:hAnsi="맑은 고딕"/>
        </w:rPr>
        <w:t xml:space="preserve"> (VARCHAR 255)</w:t>
      </w:r>
    </w:p>
    <w:p>
      <w:pPr>
        <w:pStyle w:val="ListParagraph"/>
        <w:numPr>
          <w:ilvl w:val="0"/>
          <w:numId w:val="2"/>
        </w:numPr>
        <w:spacing w:after="80" w:before="40"/>
      </w:pPr>
      <w:r>
        <w:rPr>
          <w:rFonts w:ascii="맑은 고딕" w:cs="맑은 고딕" w:eastAsia="맑은 고딕" w:hAnsi="맑은 고딕"/>
          <w:b/>
          <w:bCs/>
        </w:rPr>
        <w:t xml:space="preserve">Security Fields:</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password</w:t>
      </w:r>
      <w:r>
        <w:rPr>
          <w:rFonts w:ascii="맑은 고딕" w:cs="맑은 고딕" w:eastAsia="맑은 고딕" w:hAnsi="맑은 고딕"/>
        </w:rPr>
        <w:t xml:space="preserve"> (BCrypt hashed), </w:t>
      </w:r>
      <w:r>
        <w:rPr>
          <w:rFonts w:ascii="Consolas" w:cs="Consolas" w:eastAsia="Consolas" w:hAnsi="Consolas"/>
          <w:color w:val="CF222E"/>
          <w:sz w:val="21"/>
          <w:szCs w:val="21"/>
          <w:shd w:fill="F6F8FA"/>
        </w:rPr>
        <w:t xml:space="preserve">role</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ROLE_APPLICANT</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ROLE_OFFICER</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ROLE_ADMIN</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must_change_password</w:t>
      </w:r>
      <w:r>
        <w:rPr>
          <w:rFonts w:ascii="맑은 고딕" w:cs="맑은 고딕" w:eastAsia="맑은 고딕" w:hAnsi="맑은 고딕"/>
        </w:rPr>
        <w:t xml:space="preserve"> (BOOLEAN, default FALSE).</w:t>
      </w:r>
    </w:p>
    <w:p>
      <w:pPr>
        <w:pStyle w:val="ListParagraph"/>
        <w:numPr>
          <w:ilvl w:val="0"/>
          <w:numId w:val="2"/>
        </w:numPr>
        <w:spacing w:after="80" w:before="40"/>
      </w:pPr>
      <w:r>
        <w:rPr>
          <w:rFonts w:ascii="맑은 고딕" w:cs="맑은 고딕" w:eastAsia="맑은 고딕" w:hAnsi="맑은 고딕"/>
          <w:b/>
          <w:bCs/>
        </w:rPr>
        <w:t xml:space="preserve">Audit:</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created_at</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updated_at</w:t>
      </w:r>
      <w:r>
        <w:rPr>
          <w:rFonts w:ascii="맑은 고딕" w:cs="맑은 고딕" w:eastAsia="맑은 고딕" w:hAnsi="맑은 고딕"/>
        </w:rPr>
        <w:t xml:space="preserve"> (TIMESTAMP).</w:t>
      </w:r>
    </w:p>
    <w:p>
      <w:pPr>
        <w:pStyle w:val="Heading4"/>
      </w:pPr>
      <w:r>
        <w:rPr>
          <w:rFonts w:ascii="맑은 고딕" w:cs="맑은 고딕" w:eastAsia="맑은 고딕" w:hAnsi="맑은 고딕"/>
        </w:rPr>
        <w:t xml:space="preserve">2. </w:t>
      </w:r>
      <w:r>
        <w:rPr>
          <w:rFonts w:ascii="Consolas" w:cs="Consolas" w:eastAsia="Consolas" w:hAnsi="Consolas"/>
          <w:color w:val="CF222E"/>
          <w:sz w:val="21"/>
          <w:szCs w:val="21"/>
          <w:shd w:fill="F6F8FA"/>
        </w:rPr>
        <w:t xml:space="preserve">user_profiles</w:t>
      </w:r>
      <w:r>
        <w:rPr>
          <w:rFonts w:ascii="맑은 고딕" w:cs="맑은 고딕" w:eastAsia="맑은 고딕" w:hAnsi="맑은 고딕"/>
        </w:rPr>
        <w:t xml:space="preserve"> Table (</w:t>
      </w:r>
      <w:r>
        <w:rPr>
          <w:rFonts w:ascii="Consolas" w:cs="Consolas" w:eastAsia="Consolas" w:hAnsi="Consolas"/>
          <w:color w:val="CF222E"/>
          <w:sz w:val="21"/>
          <w:szCs w:val="21"/>
          <w:shd w:fill="F6F8FA"/>
        </w:rPr>
        <w:t xml:space="preserve">V2__create_profiles_table.sql</w:t>
      </w:r>
      <w:r>
        <w:rPr>
          <w:rFonts w:ascii="맑은 고딕" w:cs="맑은 고딕" w:eastAsia="맑은 고딕" w:hAnsi="맑은 고딕"/>
        </w:rPr>
        <w:t xml:space="preserve">, modified in </w:t>
      </w:r>
      <w:r>
        <w:rPr>
          <w:rFonts w:ascii="Consolas" w:cs="Consolas" w:eastAsia="Consolas" w:hAnsi="Consolas"/>
          <w:color w:val="CF222E"/>
          <w:sz w:val="21"/>
          <w:szCs w:val="21"/>
          <w:shd w:fill="F6F8FA"/>
        </w:rPr>
        <w:t xml:space="preserve">V18</w:t>
      </w:r>
      <w:r>
        <w:rPr>
          <w:rFonts w:ascii="맑은 고딕" w:cs="맑은 고딕" w:eastAsia="맑은 고딕" w:hAnsi="맑은 고딕"/>
        </w:rPr>
        <w:t xml:space="preserve"> &amp; </w:t>
      </w:r>
      <w:r>
        <w:rPr>
          <w:rFonts w:ascii="Consolas" w:cs="Consolas" w:eastAsia="Consolas" w:hAnsi="Consolas"/>
          <w:color w:val="CF222E"/>
          <w:sz w:val="21"/>
          <w:szCs w:val="21"/>
          <w:shd w:fill="F6F8FA"/>
        </w:rPr>
        <w:t xml:space="preserve">V21</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b/>
          <w:bCs/>
        </w:rPr>
        <w:t xml:space="preserve">Primary Key:</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id</w:t>
      </w:r>
      <w:r>
        <w:rPr>
          <w:rFonts w:ascii="맑은 고딕" w:cs="맑은 고딕" w:eastAsia="맑은 고딕" w:hAnsi="맑은 고딕"/>
        </w:rPr>
        <w:t xml:space="preserve"> (BIGINT)</w:t>
      </w:r>
    </w:p>
    <w:p>
      <w:pPr>
        <w:pStyle w:val="ListParagraph"/>
        <w:numPr>
          <w:ilvl w:val="0"/>
          <w:numId w:val="2"/>
        </w:numPr>
        <w:spacing w:after="80" w:before="40"/>
      </w:pPr>
      <w:r>
        <w:rPr>
          <w:rFonts w:ascii="맑은 고딕" w:cs="맑은 고딕" w:eastAsia="맑은 고딕" w:hAnsi="맑은 고딕"/>
          <w:b/>
          <w:bCs/>
        </w:rPr>
        <w:t xml:space="preserve">Foreign Key:</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user_id</w:t>
      </w:r>
      <w:r>
        <w:rPr>
          <w:rFonts w:ascii="맑은 고딕" w:cs="맑은 고딕" w:eastAsia="맑은 고딕" w:hAnsi="맑은 고딕"/>
        </w:rPr>
        <w:t xml:space="preserve"> -&gt; </w:t>
      </w:r>
      <w:r>
        <w:rPr>
          <w:rFonts w:ascii="Consolas" w:cs="Consolas" w:eastAsia="Consolas" w:hAnsi="Consolas"/>
          <w:color w:val="CF222E"/>
          <w:sz w:val="21"/>
          <w:szCs w:val="21"/>
          <w:shd w:fill="F6F8FA"/>
        </w:rPr>
        <w:t xml:space="preserve">users(id)</w:t>
      </w:r>
      <w:r>
        <w:rPr>
          <w:rFonts w:ascii="맑은 고딕" w:cs="맑은 고딕" w:eastAsia="맑은 고딕" w:hAnsi="맑은 고딕"/>
        </w:rPr>
        <w:t xml:space="preserve"> (ON DELETE CASCADE)</w:t>
      </w:r>
    </w:p>
    <w:p>
      <w:pPr>
        <w:pStyle w:val="ListParagraph"/>
        <w:numPr>
          <w:ilvl w:val="0"/>
          <w:numId w:val="2"/>
        </w:numPr>
        <w:spacing w:after="80" w:before="40"/>
      </w:pPr>
      <w:r>
        <w:rPr>
          <w:rFonts w:ascii="맑은 고딕" w:cs="맑은 고딕" w:eastAsia="맑은 고딕" w:hAnsi="맑은 고딕"/>
          <w:b/>
          <w:bCs/>
        </w:rPr>
        <w:t xml:space="preserve">Identity Fields:</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pan_number</w:t>
      </w:r>
      <w:r>
        <w:rPr>
          <w:rFonts w:ascii="맑은 고딕" w:cs="맑은 고딕" w:eastAsia="맑은 고딕" w:hAnsi="맑은 고딕"/>
        </w:rPr>
        <w:t xml:space="preserve"> (CHAR 10, Unique), </w:t>
      </w:r>
      <w:r>
        <w:rPr>
          <w:rFonts w:ascii="Consolas" w:cs="Consolas" w:eastAsia="Consolas" w:hAnsi="Consolas"/>
          <w:color w:val="CF222E"/>
          <w:sz w:val="21"/>
          <w:szCs w:val="21"/>
          <w:shd w:fill="F6F8FA"/>
        </w:rPr>
        <w:t xml:space="preserve">aadhaar_number</w:t>
      </w:r>
      <w:r>
        <w:rPr>
          <w:rFonts w:ascii="맑은 고딕" w:cs="맑은 고딕" w:eastAsia="맑은 고딕" w:hAnsi="맑은 고딕"/>
        </w:rPr>
        <w:t xml:space="preserve"> (CHAR 12, Unique), </w:t>
      </w:r>
      <w:r>
        <w:rPr>
          <w:rFonts w:ascii="Consolas" w:cs="Consolas" w:eastAsia="Consolas" w:hAnsi="Consolas"/>
          <w:color w:val="CF222E"/>
          <w:sz w:val="21"/>
          <w:szCs w:val="21"/>
          <w:shd w:fill="F6F8FA"/>
        </w:rPr>
        <w:t xml:space="preserve">date_of_birth</w:t>
      </w:r>
      <w:r>
        <w:rPr>
          <w:rFonts w:ascii="맑은 고딕" w:cs="맑은 고딕" w:eastAsia="맑은 고딕" w:hAnsi="맑은 고딕"/>
        </w:rPr>
        <w:t xml:space="preserve"> (DATE).</w:t>
      </w:r>
    </w:p>
    <w:p>
      <w:pPr>
        <w:pStyle w:val="ListParagraph"/>
        <w:numPr>
          <w:ilvl w:val="0"/>
          <w:numId w:val="2"/>
        </w:numPr>
        <w:spacing w:after="80" w:before="40"/>
      </w:pPr>
      <w:r>
        <w:rPr>
          <w:rFonts w:ascii="맑은 고딕" w:cs="맑은 고딕" w:eastAsia="맑은 고딕" w:hAnsi="맑은 고딕"/>
          <w:b/>
          <w:bCs/>
        </w:rPr>
        <w:t xml:space="preserve">Financial Profile:</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employment_type</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SALARIED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SELF_EMPLOYED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BUSINESS</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UNEMPLOYED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employer_name</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monthly_income</w:t>
      </w:r>
      <w:r>
        <w:rPr>
          <w:rFonts w:ascii="맑은 고딕" w:cs="맑은 고딕" w:eastAsia="맑은 고딕" w:hAnsi="맑은 고딕"/>
        </w:rPr>
        <w:t xml:space="preserve"> (DECIMAL 12,2), </w:t>
      </w:r>
      <w:r>
        <w:rPr>
          <w:rFonts w:ascii="Consolas" w:cs="Consolas" w:eastAsia="Consolas" w:hAnsi="Consolas"/>
          <w:color w:val="CF222E"/>
          <w:sz w:val="21"/>
          <w:szCs w:val="21"/>
          <w:shd w:fill="F6F8FA"/>
        </w:rPr>
        <w:t xml:space="preserve">monthly_expenses</w:t>
      </w:r>
      <w:r>
        <w:rPr>
          <w:rFonts w:ascii="맑은 고딕" w:cs="맑은 고딕" w:eastAsia="맑은 고딕" w:hAnsi="맑은 고딕"/>
        </w:rPr>
        <w:t xml:space="preserve"> (DECIMAL 12,2), </w:t>
      </w:r>
      <w:r>
        <w:rPr>
          <w:rFonts w:ascii="Consolas" w:cs="Consolas" w:eastAsia="Consolas" w:hAnsi="Consolas"/>
          <w:color w:val="CF222E"/>
          <w:sz w:val="21"/>
          <w:szCs w:val="21"/>
          <w:shd w:fill="F6F8FA"/>
        </w:rPr>
        <w:t xml:space="preserve">existing_emi</w:t>
      </w:r>
      <w:r>
        <w:rPr>
          <w:rFonts w:ascii="맑은 고딕" w:cs="맑은 고딕" w:eastAsia="맑은 고딕" w:hAnsi="맑은 고딕"/>
        </w:rPr>
        <w:t xml:space="preserve"> (DECIMAL 12,2).</w:t>
      </w:r>
    </w:p>
    <w:p>
      <w:pPr>
        <w:pStyle w:val="ListParagraph"/>
        <w:numPr>
          <w:ilvl w:val="0"/>
          <w:numId w:val="2"/>
        </w:numPr>
        <w:spacing w:after="80" w:before="40"/>
      </w:pPr>
      <w:r>
        <w:rPr>
          <w:rFonts w:ascii="맑은 고딕" w:cs="맑은 고딕" w:eastAsia="맑은 고딕" w:hAnsi="맑은 고딕"/>
          <w:b/>
          <w:bCs/>
        </w:rPr>
        <w:t xml:space="preserve">KYC &amp; Document Keys:</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kyc_status</w:t>
      </w:r>
      <w:r>
        <w:rPr>
          <w:rFonts w:ascii="맑은 고딕" w:cs="맑은 고딕" w:eastAsia="맑은 고딕" w:hAnsi="맑은 고딕"/>
        </w:rPr>
        <w:t xml:space="preserve"> (VARCHAR 20: </w:t>
      </w:r>
      <w:r>
        <w:rPr>
          <w:rFonts w:ascii="Consolas" w:cs="Consolas" w:eastAsia="Consolas" w:hAnsi="Consolas"/>
          <w:color w:val="CF222E"/>
          <w:sz w:val="21"/>
          <w:szCs w:val="21"/>
          <w:shd w:fill="F6F8FA"/>
        </w:rPr>
        <w:t xml:space="preserve">MISSING</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PENDING</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APPROVED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REJECTED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s3_pan_key</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s3_aadhaar_key</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s3_photo_key</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profile_completed</w:t>
      </w:r>
      <w:r>
        <w:rPr>
          <w:rFonts w:ascii="맑은 고딕" w:cs="맑은 고딕" w:eastAsia="맑은 고딕" w:hAnsi="맑은 고딕"/>
        </w:rPr>
        <w:t xml:space="preserve"> (BOOLEAN).</w:t>
      </w:r>
    </w:p>
    <w:p>
      <w:pPr>
        <w:pStyle w:val="Heading4"/>
      </w:pPr>
      <w:r>
        <w:rPr>
          <w:rFonts w:ascii="맑은 고딕" w:cs="맑은 고딕" w:eastAsia="맑은 고딕" w:hAnsi="맑은 고딕"/>
        </w:rPr>
        <w:t xml:space="preserve">3. </w:t>
      </w:r>
      <w:r>
        <w:rPr>
          <w:rFonts w:ascii="Consolas" w:cs="Consolas" w:eastAsia="Consolas" w:hAnsi="Consolas"/>
          <w:color w:val="CF222E"/>
          <w:sz w:val="21"/>
          <w:szCs w:val="21"/>
          <w:shd w:fill="F6F8FA"/>
        </w:rPr>
        <w:t xml:space="preserve">loan_products</w:t>
      </w:r>
      <w:r>
        <w:rPr>
          <w:rFonts w:ascii="맑은 고딕" w:cs="맑은 고딕" w:eastAsia="맑은 고딕" w:hAnsi="맑은 고딕"/>
        </w:rPr>
        <w:t xml:space="preserve"> Table (</w:t>
      </w:r>
      <w:r>
        <w:rPr>
          <w:rFonts w:ascii="Consolas" w:cs="Consolas" w:eastAsia="Consolas" w:hAnsi="Consolas"/>
          <w:color w:val="CF222E"/>
          <w:sz w:val="21"/>
          <w:szCs w:val="21"/>
          <w:shd w:fill="F6F8FA"/>
        </w:rPr>
        <w:t xml:space="preserve">V3__create_loan_products.sql</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b/>
          <w:bCs/>
        </w:rPr>
        <w:t xml:space="preserve">Primary Key:</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id</w:t>
      </w:r>
      <w:r>
        <w:rPr>
          <w:rFonts w:ascii="맑은 고딕" w:cs="맑은 고딕" w:eastAsia="맑은 고딕" w:hAnsi="맑은 고딕"/>
        </w:rPr>
        <w:t xml:space="preserve"> (BIGINT)</w:t>
      </w:r>
    </w:p>
    <w:p>
      <w:pPr>
        <w:pStyle w:val="ListParagraph"/>
        <w:numPr>
          <w:ilvl w:val="0"/>
          <w:numId w:val="2"/>
        </w:numPr>
        <w:spacing w:after="80" w:before="40"/>
      </w:pPr>
      <w:r>
        <w:rPr>
          <w:rFonts w:ascii="맑은 고딕" w:cs="맑은 고딕" w:eastAsia="맑은 고딕" w:hAnsi="맑은 고딕"/>
          <w:b/>
          <w:bCs/>
        </w:rPr>
        <w:t xml:space="preserve">Attributes:</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product_code</w:t>
      </w:r>
      <w:r>
        <w:rPr>
          <w:rFonts w:ascii="맑은 고딕" w:cs="맑은 고딕" w:eastAsia="맑은 고딕" w:hAnsi="맑은 고딕"/>
        </w:rPr>
        <w:t xml:space="preserve"> (VARCHAR 50, Unique e.g., </w:t>
      </w:r>
      <w:r>
        <w:rPr>
          <w:rFonts w:ascii="Consolas" w:cs="Consolas" w:eastAsia="Consolas" w:hAnsi="Consolas"/>
          <w:color w:val="CF222E"/>
          <w:sz w:val="21"/>
          <w:szCs w:val="21"/>
          <w:shd w:fill="F6F8FA"/>
        </w:rPr>
        <w:t xml:space="preserve">AGRI_LOAN_01</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product_name</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description</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min_amount</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max_amount</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min_tenure_months</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max_tenure_months</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base_interest_rate</w:t>
      </w:r>
      <w:r>
        <w:rPr>
          <w:rFonts w:ascii="맑은 고딕" w:cs="맑은 고딕" w:eastAsia="맑은 고딕" w:hAnsi="맑은 고딕"/>
        </w:rPr>
        <w:t xml:space="preserve"> (DECIMAL 5,2 in percentage), </w:t>
      </w:r>
      <w:r>
        <w:rPr>
          <w:rFonts w:ascii="Consolas" w:cs="Consolas" w:eastAsia="Consolas" w:hAnsi="Consolas"/>
          <w:color w:val="CF222E"/>
          <w:sz w:val="21"/>
          <w:szCs w:val="21"/>
          <w:shd w:fill="F6F8FA"/>
        </w:rPr>
        <w:t xml:space="preserve">is_active</w:t>
      </w:r>
      <w:r>
        <w:rPr>
          <w:rFonts w:ascii="맑은 고딕" w:cs="맑은 고딕" w:eastAsia="맑은 고딕" w:hAnsi="맑은 고딕"/>
        </w:rPr>
        <w:t xml:space="preserve"> (BOOLEAN).</w:t>
      </w:r>
    </w:p>
    <w:p>
      <w:pPr>
        <w:pStyle w:val="Heading4"/>
      </w:pPr>
      <w:r>
        <w:rPr>
          <w:rFonts w:ascii="맑은 고딕" w:cs="맑은 고딕" w:eastAsia="맑은 고딕" w:hAnsi="맑은 고딕"/>
        </w:rPr>
        <w:t xml:space="preserve">4. </w:t>
      </w:r>
      <w:r>
        <w:rPr>
          <w:rFonts w:ascii="Consolas" w:cs="Consolas" w:eastAsia="Consolas" w:hAnsi="Consolas"/>
          <w:color w:val="CF222E"/>
          <w:sz w:val="21"/>
          <w:szCs w:val="21"/>
          <w:shd w:fill="F6F8FA"/>
        </w:rPr>
        <w:t xml:space="preserve">loan_applications</w:t>
      </w:r>
      <w:r>
        <w:rPr>
          <w:rFonts w:ascii="맑은 고딕" w:cs="맑은 고딕" w:eastAsia="맑은 고딕" w:hAnsi="맑은 고딕"/>
        </w:rPr>
        <w:t xml:space="preserve"> Table (</w:t>
      </w:r>
      <w:r>
        <w:rPr>
          <w:rFonts w:ascii="Consolas" w:cs="Consolas" w:eastAsia="Consolas" w:hAnsi="Consolas"/>
          <w:color w:val="CF222E"/>
          <w:sz w:val="21"/>
          <w:szCs w:val="21"/>
          <w:shd w:fill="F6F8FA"/>
        </w:rPr>
        <w:t xml:space="preserve">V4__create_applications.sql</w:t>
      </w:r>
      <w:r>
        <w:rPr>
          <w:rFonts w:ascii="맑은 고딕" w:cs="맑은 고딕" w:eastAsia="맑은 고딕" w:hAnsi="맑은 고딕"/>
        </w:rPr>
        <w:t xml:space="preserve">, modified in </w:t>
      </w:r>
      <w:r>
        <w:rPr>
          <w:rFonts w:ascii="Consolas" w:cs="Consolas" w:eastAsia="Consolas" w:hAnsi="Consolas"/>
          <w:color w:val="CF222E"/>
          <w:sz w:val="21"/>
          <w:szCs w:val="21"/>
          <w:shd w:fill="F6F8FA"/>
        </w:rPr>
        <w:t xml:space="preserve">V19</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b/>
          <w:bCs/>
        </w:rPr>
        <w:t xml:space="preserve">Primary Key:</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id</w:t>
      </w:r>
      <w:r>
        <w:rPr>
          <w:rFonts w:ascii="맑은 고딕" w:cs="맑은 고딕" w:eastAsia="맑은 고딕" w:hAnsi="맑은 고딕"/>
        </w:rPr>
        <w:t xml:space="preserve"> (BIGINT)</w:t>
      </w:r>
    </w:p>
    <w:p>
      <w:pPr>
        <w:pStyle w:val="ListParagraph"/>
        <w:numPr>
          <w:ilvl w:val="0"/>
          <w:numId w:val="2"/>
        </w:numPr>
        <w:spacing w:after="80" w:before="40"/>
      </w:pPr>
      <w:r>
        <w:rPr>
          <w:rFonts w:ascii="맑은 고딕" w:cs="맑은 고딕" w:eastAsia="맑은 고딕" w:hAnsi="맑은 고딕"/>
          <w:b/>
          <w:bCs/>
        </w:rPr>
        <w:t xml:space="preserve">Business Identifier:</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application_number</w:t>
      </w:r>
      <w:r>
        <w:rPr>
          <w:rFonts w:ascii="맑은 고딕" w:cs="맑은 고딕" w:eastAsia="맑은 고딕" w:hAnsi="맑은 고딕"/>
        </w:rPr>
        <w:t xml:space="preserve"> (VARCHAR 50, Unique, format: </w:t>
      </w:r>
      <w:r>
        <w:rPr>
          <w:rFonts w:ascii="Consolas" w:cs="Consolas" w:eastAsia="Consolas" w:hAnsi="Consolas"/>
          <w:color w:val="CF222E"/>
          <w:sz w:val="21"/>
          <w:szCs w:val="21"/>
          <w:shd w:fill="F6F8FA"/>
        </w:rPr>
        <w:t xml:space="preserve">ML-YYYYMMDD-XXXX</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b/>
          <w:bCs/>
        </w:rPr>
        <w:t xml:space="preserve">Foreign Keys:</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user_id</w:t>
      </w:r>
      <w:r>
        <w:rPr>
          <w:rFonts w:ascii="맑은 고딕" w:cs="맑은 고딕" w:eastAsia="맑은 고딕" w:hAnsi="맑은 고딕"/>
        </w:rPr>
        <w:t xml:space="preserve"> -&gt; </w:t>
      </w:r>
      <w:r>
        <w:rPr>
          <w:rFonts w:ascii="Consolas" w:cs="Consolas" w:eastAsia="Consolas" w:hAnsi="Consolas"/>
          <w:color w:val="CF222E"/>
          <w:sz w:val="21"/>
          <w:szCs w:val="21"/>
          <w:shd w:fill="F6F8FA"/>
        </w:rPr>
        <w:t xml:space="preserve">users(id)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loan_product_id</w:t>
      </w:r>
      <w:r>
        <w:rPr>
          <w:rFonts w:ascii="맑은 고딕" w:cs="맑은 고딕" w:eastAsia="맑은 고딕" w:hAnsi="맑은 고딕"/>
        </w:rPr>
        <w:t xml:space="preserve"> -&gt; </w:t>
      </w:r>
      <w:r>
        <w:rPr>
          <w:rFonts w:ascii="Consolas" w:cs="Consolas" w:eastAsia="Consolas" w:hAnsi="Consolas"/>
          <w:color w:val="CF222E"/>
          <w:sz w:val="21"/>
          <w:szCs w:val="21"/>
          <w:shd w:fill="F6F8FA"/>
        </w:rPr>
        <w:t xml:space="preserve">loan_products(id)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assigned_officer_id</w:t>
      </w:r>
      <w:r>
        <w:rPr>
          <w:rFonts w:ascii="맑은 고딕" w:cs="맑은 고딕" w:eastAsia="맑은 고딕" w:hAnsi="맑은 고딕"/>
        </w:rPr>
        <w:t xml:space="preserve"> -&gt; </w:t>
      </w:r>
      <w:r>
        <w:rPr>
          <w:rFonts w:ascii="Consolas" w:cs="Consolas" w:eastAsia="Consolas" w:hAnsi="Consolas"/>
          <w:color w:val="CF222E"/>
          <w:sz w:val="21"/>
          <w:szCs w:val="21"/>
          <w:shd w:fill="F6F8FA"/>
        </w:rPr>
        <w:t xml:space="preserve">users(id)</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b/>
          <w:bCs/>
        </w:rPr>
        <w:t xml:space="preserve">Loan Parameters:</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applied_amount</w:t>
      </w:r>
      <w:r>
        <w:rPr>
          <w:rFonts w:ascii="맑은 고딕" w:cs="맑은 고딕" w:eastAsia="맑은 고딕" w:hAnsi="맑은 고딕"/>
        </w:rPr>
        <w:t xml:space="preserve"> (DECIMAL 12,2), </w:t>
      </w:r>
      <w:r>
        <w:rPr>
          <w:rFonts w:ascii="Consolas" w:cs="Consolas" w:eastAsia="Consolas" w:hAnsi="Consolas"/>
          <w:color w:val="CF222E"/>
          <w:sz w:val="21"/>
          <w:szCs w:val="21"/>
          <w:shd w:fill="F6F8FA"/>
        </w:rPr>
        <w:t xml:space="preserve">tenure_months</w:t>
      </w:r>
      <w:r>
        <w:rPr>
          <w:rFonts w:ascii="맑은 고딕" w:cs="맑은 고딕" w:eastAsia="맑은 고딕" w:hAnsi="맑은 고딕"/>
        </w:rPr>
        <w:t xml:space="preserve"> (INT), </w:t>
      </w:r>
      <w:r>
        <w:rPr>
          <w:rFonts w:ascii="Consolas" w:cs="Consolas" w:eastAsia="Consolas" w:hAnsi="Consolas"/>
          <w:color w:val="CF222E"/>
          <w:sz w:val="21"/>
          <w:szCs w:val="21"/>
          <w:shd w:fill="F6F8FA"/>
        </w:rPr>
        <w:t xml:space="preserve">purpose</w:t>
      </w:r>
      <w:r>
        <w:rPr>
          <w:rFonts w:ascii="맑은 고딕" w:cs="맑은 고딕" w:eastAsia="맑은 고딕" w:hAnsi="맑은 고딕"/>
        </w:rPr>
        <w:t xml:space="preserve"> (VARCHAR 500).</w:t>
      </w:r>
    </w:p>
    <w:p>
      <w:pPr>
        <w:pStyle w:val="ListParagraph"/>
        <w:numPr>
          <w:ilvl w:val="0"/>
          <w:numId w:val="2"/>
        </w:numPr>
        <w:spacing w:after="80" w:before="40"/>
      </w:pPr>
      <w:r>
        <w:rPr>
          <w:rFonts w:ascii="맑은 고딕" w:cs="맑은 고딕" w:eastAsia="맑은 고딕" w:hAnsi="맑은 고딕"/>
          <w:b/>
          <w:bCs/>
        </w:rPr>
        <w:t xml:space="preserve">State &amp; Underwriting:</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status</w:t>
      </w:r>
      <w:r>
        <w:rPr>
          <w:rFonts w:ascii="맑은 고딕" w:cs="맑은 고딕" w:eastAsia="맑은 고딕" w:hAnsi="맑은 고딕"/>
        </w:rPr>
        <w:t xml:space="preserve"> (VARCHAR 30: </w:t>
      </w:r>
      <w:r>
        <w:rPr>
          <w:rFonts w:ascii="Consolas" w:cs="Consolas" w:eastAsia="Consolas" w:hAnsi="Consolas"/>
          <w:color w:val="CF222E"/>
          <w:sz w:val="21"/>
          <w:szCs w:val="21"/>
          <w:shd w:fill="F6F8FA"/>
        </w:rPr>
        <w:t xml:space="preserve">DRAFT</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PENDING_KYC</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SUBMITTED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UNDER_REVIEW</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APPROVED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REJECTED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DISBURSED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CLOSED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ml_credit_score</w:t>
      </w:r>
      <w:r>
        <w:rPr>
          <w:rFonts w:ascii="맑은 고딕" w:cs="맑은 고딕" w:eastAsia="맑은 고딕" w:hAnsi="맑은 고딕"/>
        </w:rPr>
        <w:t xml:space="preserve"> (INT 300-900), </w:t>
      </w:r>
      <w:r>
        <w:rPr>
          <w:rFonts w:ascii="Consolas" w:cs="Consolas" w:eastAsia="Consolas" w:hAnsi="Consolas"/>
          <w:color w:val="CF222E"/>
          <w:sz w:val="21"/>
          <w:szCs w:val="21"/>
          <w:shd w:fill="F6F8FA"/>
        </w:rPr>
        <w:t xml:space="preserve">risk_tier</w:t>
      </w:r>
      <w:r>
        <w:rPr>
          <w:rFonts w:ascii="맑은 고딕" w:cs="맑은 고딕" w:eastAsia="맑은 고딕" w:hAnsi="맑은 고딕"/>
        </w:rPr>
        <w:t xml:space="preserve"> (VARCHAR 20: </w:t>
      </w:r>
      <w:r>
        <w:rPr>
          <w:rFonts w:ascii="Consolas" w:cs="Consolas" w:eastAsia="Consolas" w:hAnsi="Consolas"/>
          <w:color w:val="CF222E"/>
          <w:sz w:val="21"/>
          <w:szCs w:val="21"/>
          <w:shd w:fill="F6F8FA"/>
        </w:rPr>
        <w:t xml:space="preserve">LOW_RISK</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MEDIUM_RISK</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HIGH_RISK</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REJECTED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dti_ratio</w:t>
      </w:r>
      <w:r>
        <w:rPr>
          <w:rFonts w:ascii="맑은 고딕" w:cs="맑은 고딕" w:eastAsia="맑은 고딕" w:hAnsi="맑은 고딕"/>
        </w:rPr>
        <w:t xml:space="preserve"> (DECIMAL 5,2), </w:t>
      </w:r>
      <w:r>
        <w:rPr>
          <w:rFonts w:ascii="Consolas" w:cs="Consolas" w:eastAsia="Consolas" w:hAnsi="Consolas"/>
          <w:color w:val="CF222E"/>
          <w:sz w:val="21"/>
          <w:szCs w:val="21"/>
          <w:shd w:fill="F6F8FA"/>
        </w:rPr>
        <w:t xml:space="preserve">auto_processed</w:t>
      </w:r>
      <w:r>
        <w:rPr>
          <w:rFonts w:ascii="맑은 고딕" w:cs="맑은 고딕" w:eastAsia="맑은 고딕" w:hAnsi="맑은 고딕"/>
        </w:rPr>
        <w:t xml:space="preserve"> (BOOLEAN), </w:t>
      </w:r>
      <w:r>
        <w:rPr>
          <w:rFonts w:ascii="Consolas" w:cs="Consolas" w:eastAsia="Consolas" w:hAnsi="Consolas"/>
          <w:color w:val="CF222E"/>
          <w:sz w:val="21"/>
          <w:szCs w:val="21"/>
          <w:shd w:fill="F6F8FA"/>
        </w:rPr>
        <w:t xml:space="preserve">rejection_reason</w:t>
      </w:r>
      <w:r>
        <w:rPr>
          <w:rFonts w:ascii="맑은 고딕" w:cs="맑은 고딕" w:eastAsia="맑은 고딕" w:hAnsi="맑은 고딕"/>
        </w:rPr>
        <w:t xml:space="preserve"> (TEXT), </w:t>
      </w:r>
      <w:r>
        <w:rPr>
          <w:rFonts w:ascii="Consolas" w:cs="Consolas" w:eastAsia="Consolas" w:hAnsi="Consolas"/>
          <w:color w:val="CF222E"/>
          <w:sz w:val="21"/>
          <w:szCs w:val="21"/>
          <w:shd w:fill="F6F8FA"/>
        </w:rPr>
        <w:t xml:space="preserve">officer_comments</w:t>
      </w:r>
      <w:r>
        <w:rPr>
          <w:rFonts w:ascii="맑은 고딕" w:cs="맑은 고딕" w:eastAsia="맑은 고딕" w:hAnsi="맑은 고딕"/>
        </w:rPr>
        <w:t xml:space="preserve"> (TEXT).</w:t>
      </w:r>
    </w:p>
    <w:p>
      <w:pPr>
        <w:pStyle w:val="Heading4"/>
      </w:pPr>
      <w:r>
        <w:rPr>
          <w:rFonts w:ascii="맑은 고딕" w:cs="맑은 고딕" w:eastAsia="맑은 고딕" w:hAnsi="맑은 고딕"/>
        </w:rPr>
        <w:t xml:space="preserve">5. </w:t>
      </w:r>
      <w:r>
        <w:rPr>
          <w:rFonts w:ascii="Consolas" w:cs="Consolas" w:eastAsia="Consolas" w:hAnsi="Consolas"/>
          <w:color w:val="CF222E"/>
          <w:sz w:val="21"/>
          <w:szCs w:val="21"/>
          <w:shd w:fill="F6F8FA"/>
        </w:rPr>
        <w:t xml:space="preserve">repayment_schedules</w:t>
      </w:r>
      <w:r>
        <w:rPr>
          <w:rFonts w:ascii="맑은 고딕" w:cs="맑은 고딕" w:eastAsia="맑은 고딕" w:hAnsi="맑은 고딕"/>
        </w:rPr>
        <w:t xml:space="preserve"> Table (</w:t>
      </w:r>
      <w:r>
        <w:rPr>
          <w:rFonts w:ascii="Consolas" w:cs="Consolas" w:eastAsia="Consolas" w:hAnsi="Consolas"/>
          <w:color w:val="CF222E"/>
          <w:sz w:val="21"/>
          <w:szCs w:val="21"/>
          <w:shd w:fill="F6F8FA"/>
        </w:rPr>
        <w:t xml:space="preserve">V8__create_repayments.sql</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b/>
          <w:bCs/>
        </w:rPr>
        <w:t xml:space="preserve">Primary Key:</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id</w:t>
      </w:r>
      <w:r>
        <w:rPr>
          <w:rFonts w:ascii="맑은 고딕" w:cs="맑은 고딕" w:eastAsia="맑은 고딕" w:hAnsi="맑은 고딕"/>
        </w:rPr>
        <w:t xml:space="preserve"> (BIGINT)</w:t>
      </w:r>
    </w:p>
    <w:p>
      <w:pPr>
        <w:pStyle w:val="ListParagraph"/>
        <w:numPr>
          <w:ilvl w:val="0"/>
          <w:numId w:val="2"/>
        </w:numPr>
        <w:spacing w:after="80" w:before="40"/>
      </w:pPr>
      <w:r>
        <w:rPr>
          <w:rFonts w:ascii="맑은 고딕" w:cs="맑은 고딕" w:eastAsia="맑은 고딕" w:hAnsi="맑은 고딕"/>
          <w:b/>
          <w:bCs/>
        </w:rPr>
        <w:t xml:space="preserve">Foreign Key:</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loan_application_id</w:t>
      </w:r>
      <w:r>
        <w:rPr>
          <w:rFonts w:ascii="맑은 고딕" w:cs="맑은 고딕" w:eastAsia="맑은 고딕" w:hAnsi="맑은 고딕"/>
        </w:rPr>
        <w:t xml:space="preserve"> -&gt; </w:t>
      </w:r>
      <w:r>
        <w:rPr>
          <w:rFonts w:ascii="Consolas" w:cs="Consolas" w:eastAsia="Consolas" w:hAnsi="Consolas"/>
          <w:color w:val="CF222E"/>
          <w:sz w:val="21"/>
          <w:szCs w:val="21"/>
          <w:shd w:fill="F6F8FA"/>
        </w:rPr>
        <w:t xml:space="preserve">loan_applications(id)</w:t>
      </w:r>
    </w:p>
    <w:p>
      <w:pPr>
        <w:pStyle w:val="ListParagraph"/>
        <w:numPr>
          <w:ilvl w:val="0"/>
          <w:numId w:val="2"/>
        </w:numPr>
        <w:spacing w:after="80" w:before="40"/>
      </w:pPr>
      <w:r>
        <w:rPr>
          <w:rFonts w:ascii="맑은 고딕" w:cs="맑은 고딕" w:eastAsia="맑은 고딕" w:hAnsi="맑은 고딕"/>
          <w:b/>
          <w:bCs/>
        </w:rPr>
        <w:t xml:space="preserve">Amortization Details:</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installment_number</w:t>
      </w:r>
      <w:r>
        <w:rPr>
          <w:rFonts w:ascii="맑은 고딕" w:cs="맑은 고딕" w:eastAsia="맑은 고딕" w:hAnsi="맑은 고딕"/>
        </w:rPr>
        <w:t xml:space="preserve"> (INT), </w:t>
      </w:r>
      <w:r>
        <w:rPr>
          <w:rFonts w:ascii="Consolas" w:cs="Consolas" w:eastAsia="Consolas" w:hAnsi="Consolas"/>
          <w:color w:val="CF222E"/>
          <w:sz w:val="21"/>
          <w:szCs w:val="21"/>
          <w:shd w:fill="F6F8FA"/>
        </w:rPr>
        <w:t xml:space="preserve">due_date</w:t>
      </w:r>
      <w:r>
        <w:rPr>
          <w:rFonts w:ascii="맑은 고딕" w:cs="맑은 고딕" w:eastAsia="맑은 고딕" w:hAnsi="맑은 고딕"/>
        </w:rPr>
        <w:t xml:space="preserve"> (DATE), </w:t>
      </w:r>
      <w:r>
        <w:rPr>
          <w:rFonts w:ascii="Consolas" w:cs="Consolas" w:eastAsia="Consolas" w:hAnsi="Consolas"/>
          <w:color w:val="CF222E"/>
          <w:sz w:val="21"/>
          <w:szCs w:val="21"/>
          <w:shd w:fill="F6F8FA"/>
        </w:rPr>
        <w:t xml:space="preserve">emi_amount</w:t>
      </w:r>
      <w:r>
        <w:rPr>
          <w:rFonts w:ascii="맑은 고딕" w:cs="맑은 고딕" w:eastAsia="맑은 고딕" w:hAnsi="맑은 고딕"/>
        </w:rPr>
        <w:t xml:space="preserve"> (DECIMAL 12,2), </w:t>
      </w:r>
      <w:r>
        <w:rPr>
          <w:rFonts w:ascii="Consolas" w:cs="Consolas" w:eastAsia="Consolas" w:hAnsi="Consolas"/>
          <w:color w:val="CF222E"/>
          <w:sz w:val="21"/>
          <w:szCs w:val="21"/>
          <w:shd w:fill="F6F8FA"/>
        </w:rPr>
        <w:t xml:space="preserve">principal_component</w:t>
      </w:r>
      <w:r>
        <w:rPr>
          <w:rFonts w:ascii="맑은 고딕" w:cs="맑은 고딕" w:eastAsia="맑은 고딕" w:hAnsi="맑은 고딕"/>
        </w:rPr>
        <w:t xml:space="preserve"> (DECIMAL 12,2), </w:t>
      </w:r>
      <w:r>
        <w:rPr>
          <w:rFonts w:ascii="Consolas" w:cs="Consolas" w:eastAsia="Consolas" w:hAnsi="Consolas"/>
          <w:color w:val="CF222E"/>
          <w:sz w:val="21"/>
          <w:szCs w:val="21"/>
          <w:shd w:fill="F6F8FA"/>
        </w:rPr>
        <w:t xml:space="preserve">interest_component</w:t>
      </w:r>
      <w:r>
        <w:rPr>
          <w:rFonts w:ascii="맑은 고딕" w:cs="맑은 고딕" w:eastAsia="맑은 고딕" w:hAnsi="맑은 고딕"/>
        </w:rPr>
        <w:t xml:space="preserve"> (DECIMAL 12,2).</w:t>
      </w:r>
    </w:p>
    <w:p>
      <w:pPr>
        <w:pStyle w:val="ListParagraph"/>
        <w:numPr>
          <w:ilvl w:val="0"/>
          <w:numId w:val="2"/>
        </w:numPr>
        <w:spacing w:after="80" w:before="40"/>
      </w:pPr>
      <w:r>
        <w:rPr>
          <w:rFonts w:ascii="맑은 고딕" w:cs="맑은 고딕" w:eastAsia="맑은 고딕" w:hAnsi="맑은 고딕"/>
          <w:b/>
          <w:bCs/>
        </w:rPr>
        <w:t xml:space="preserve">Repayment Status:</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status</w:t>
      </w:r>
      <w:r>
        <w:rPr>
          <w:rFonts w:ascii="맑은 고딕" w:cs="맑은 고딕" w:eastAsia="맑은 고딕" w:hAnsi="맑은 고딕"/>
        </w:rPr>
        <w:t xml:space="preserve"> (VARCHAR 20: </w:t>
      </w:r>
      <w:r>
        <w:rPr>
          <w:rFonts w:ascii="Consolas" w:cs="Consolas" w:eastAsia="Consolas" w:hAnsi="Consolas"/>
          <w:color w:val="CF222E"/>
          <w:sz w:val="21"/>
          <w:szCs w:val="21"/>
          <w:shd w:fill="F6F8FA"/>
        </w:rPr>
        <w:t xml:space="preserve">PENDING</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PAID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OVERDUE</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WAIVED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paid_date</w:t>
      </w:r>
      <w:r>
        <w:rPr>
          <w:rFonts w:ascii="맑은 고딕" w:cs="맑은 고딕" w:eastAsia="맑은 고딕" w:hAnsi="맑은 고딕"/>
        </w:rPr>
        <w:t xml:space="preserve"> (DATE), </w:t>
      </w:r>
      <w:r>
        <w:rPr>
          <w:rFonts w:ascii="Consolas" w:cs="Consolas" w:eastAsia="Consolas" w:hAnsi="Consolas"/>
          <w:color w:val="CF222E"/>
          <w:sz w:val="21"/>
          <w:szCs w:val="21"/>
          <w:shd w:fill="F6F8FA"/>
        </w:rPr>
        <w:t xml:space="preserve">paid_amount</w:t>
      </w:r>
      <w:r>
        <w:rPr>
          <w:rFonts w:ascii="맑은 고딕" w:cs="맑은 고딕" w:eastAsia="맑은 고딕" w:hAnsi="맑은 고딕"/>
        </w:rPr>
        <w:t xml:space="preserve"> (DECIMAL 12,2), </w:t>
      </w:r>
      <w:r>
        <w:rPr>
          <w:rFonts w:ascii="Consolas" w:cs="Consolas" w:eastAsia="Consolas" w:hAnsi="Consolas"/>
          <w:color w:val="CF222E"/>
          <w:sz w:val="21"/>
          <w:szCs w:val="21"/>
          <w:shd w:fill="F6F8FA"/>
        </w:rPr>
        <w:t xml:space="preserve">late_fee_assessed</w:t>
      </w:r>
      <w:r>
        <w:rPr>
          <w:rFonts w:ascii="맑은 고딕" w:cs="맑은 고딕" w:eastAsia="맑은 고딕" w:hAnsi="맑은 고딕"/>
        </w:rPr>
        <w:t xml:space="preserve"> (DECIMAL 10,2).</w:t>
      </w:r>
    </w:p>
    <w:p>
      <w:pPr>
        <w:pStyle w:val="Heading4"/>
      </w:pPr>
      <w:r>
        <w:rPr>
          <w:rFonts w:ascii="맑은 고딕" w:cs="맑은 고딕" w:eastAsia="맑은 고딕" w:hAnsi="맑은 고딕"/>
        </w:rPr>
        <w:t xml:space="preserve">6. </w:t>
      </w:r>
      <w:r>
        <w:rPr>
          <w:rFonts w:ascii="Consolas" w:cs="Consolas" w:eastAsia="Consolas" w:hAnsi="Consolas"/>
          <w:color w:val="CF222E"/>
          <w:sz w:val="21"/>
          <w:szCs w:val="21"/>
          <w:shd w:fill="F6F8FA"/>
        </w:rPr>
        <w:t xml:space="preserve">password_reset_requests</w:t>
      </w:r>
      <w:r>
        <w:rPr>
          <w:rFonts w:ascii="맑은 고딕" w:cs="맑은 고딕" w:eastAsia="맑은 고딕" w:hAnsi="맑은 고딕"/>
        </w:rPr>
        <w:t xml:space="preserve"> Table (</w:t>
      </w:r>
      <w:r>
        <w:rPr>
          <w:rFonts w:ascii="Consolas" w:cs="Consolas" w:eastAsia="Consolas" w:hAnsi="Consolas"/>
          <w:color w:val="CF222E"/>
          <w:sz w:val="21"/>
          <w:szCs w:val="21"/>
          <w:shd w:fill="F6F8FA"/>
        </w:rPr>
        <w:t xml:space="preserve">V22__create_password_reset_requests_table.sql</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b/>
          <w:bCs/>
        </w:rPr>
        <w:t xml:space="preserve">Primary Key:</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id</w:t>
      </w:r>
      <w:r>
        <w:rPr>
          <w:rFonts w:ascii="맑은 고딕" w:cs="맑은 고딕" w:eastAsia="맑은 고딕" w:hAnsi="맑은 고딕"/>
        </w:rPr>
        <w:t xml:space="preserve"> (BIGINT)</w:t>
      </w:r>
    </w:p>
    <w:p>
      <w:pPr>
        <w:pStyle w:val="ListParagraph"/>
        <w:numPr>
          <w:ilvl w:val="0"/>
          <w:numId w:val="2"/>
        </w:numPr>
        <w:spacing w:after="80" w:before="40"/>
      </w:pPr>
      <w:r>
        <w:rPr>
          <w:rFonts w:ascii="맑은 고딕" w:cs="맑은 고딕" w:eastAsia="맑은 고딕" w:hAnsi="맑은 고딕"/>
          <w:b/>
          <w:bCs/>
        </w:rPr>
        <w:t xml:space="preserve">Identifier:</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request_id</w:t>
      </w:r>
      <w:r>
        <w:rPr>
          <w:rFonts w:ascii="맑은 고딕" w:cs="맑은 고딕" w:eastAsia="맑은 고딕" w:hAnsi="맑은 고딕"/>
        </w:rPr>
        <w:t xml:space="preserve"> (VARCHAR 50, Unique, format: </w:t>
      </w:r>
      <w:r>
        <w:rPr>
          <w:rFonts w:ascii="Consolas" w:cs="Consolas" w:eastAsia="Consolas" w:hAnsi="Consolas"/>
          <w:color w:val="CF222E"/>
          <w:sz w:val="21"/>
          <w:szCs w:val="21"/>
          <w:shd w:fill="F6F8FA"/>
        </w:rPr>
        <w:t xml:space="preserve">RT-XXXXXX</w:t>
      </w:r>
      <w:r>
        <w:rPr>
          <w:rFonts w:ascii="맑은 고딕" w:cs="맑은 고딕" w:eastAsia="맑은 고딕" w:hAnsi="맑은 고딕"/>
        </w:rPr>
        <w:t xml:space="preserve"> where X is random numeric digits).</w:t>
      </w:r>
    </w:p>
    <w:p>
      <w:pPr>
        <w:pStyle w:val="ListParagraph"/>
        <w:numPr>
          <w:ilvl w:val="0"/>
          <w:numId w:val="2"/>
        </w:numPr>
        <w:spacing w:after="80" w:before="40"/>
      </w:pPr>
      <w:r>
        <w:rPr>
          <w:rFonts w:ascii="맑은 고딕" w:cs="맑은 고딕" w:eastAsia="맑은 고딕" w:hAnsi="맑은 고딕"/>
          <w:b/>
          <w:bCs/>
        </w:rPr>
        <w:t xml:space="preserve">Attributes:</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user_id</w:t>
      </w:r>
      <w:r>
        <w:rPr>
          <w:rFonts w:ascii="맑은 고딕" w:cs="맑은 고딕" w:eastAsia="맑은 고딕" w:hAnsi="맑은 고딕"/>
        </w:rPr>
        <w:t xml:space="preserve"> -&gt; </w:t>
      </w:r>
      <w:r>
        <w:rPr>
          <w:rFonts w:ascii="Consolas" w:cs="Consolas" w:eastAsia="Consolas" w:hAnsi="Consolas"/>
          <w:color w:val="CF222E"/>
          <w:sz w:val="21"/>
          <w:szCs w:val="21"/>
          <w:shd w:fill="F6F8FA"/>
        </w:rPr>
        <w:t xml:space="preserve">users(id)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email</w:t>
      </w:r>
      <w:r>
        <w:rPr>
          <w:rFonts w:ascii="맑은 고딕" w:cs="맑은 고딕" w:eastAsia="맑은 고딕" w:hAnsi="맑은 고딕"/>
        </w:rPr>
        <w:t xml:space="preserve"> (VARCHAR 255), </w:t>
      </w:r>
      <w:r>
        <w:rPr>
          <w:rFonts w:ascii="Consolas" w:cs="Consolas" w:eastAsia="Consolas" w:hAnsi="Consolas"/>
          <w:color w:val="CF222E"/>
          <w:sz w:val="21"/>
          <w:szCs w:val="21"/>
          <w:shd w:fill="F6F8FA"/>
        </w:rPr>
        <w:t xml:space="preserve">status</w:t>
      </w:r>
      <w:r>
        <w:rPr>
          <w:rFonts w:ascii="맑은 고딕" w:cs="맑은 고딕" w:eastAsia="맑은 고딕" w:hAnsi="맑은 고딕"/>
        </w:rPr>
        <w:t xml:space="preserve"> (VARCHAR 20: </w:t>
      </w:r>
      <w:r>
        <w:rPr>
          <w:rFonts w:ascii="Consolas" w:cs="Consolas" w:eastAsia="Consolas" w:hAnsi="Consolas"/>
          <w:color w:val="CF222E"/>
          <w:sz w:val="21"/>
          <w:szCs w:val="21"/>
          <w:shd w:fill="F6F8FA"/>
        </w:rPr>
        <w:t xml:space="preserve">PENDING</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APPROVED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REJECTED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temp_password</w:t>
      </w:r>
      <w:r>
        <w:rPr>
          <w:rFonts w:ascii="맑은 고딕" w:cs="맑은 고딕" w:eastAsia="맑은 고딕" w:hAnsi="맑은 고딕"/>
        </w:rPr>
        <w:t xml:space="preserve"> (VARCHAR 255, plaintext representation generated for officer relay), </w:t>
      </w:r>
      <w:r>
        <w:rPr>
          <w:rFonts w:ascii="Consolas" w:cs="Consolas" w:eastAsia="Consolas" w:hAnsi="Consolas"/>
          <w:color w:val="CF222E"/>
          <w:sz w:val="21"/>
          <w:szCs w:val="21"/>
          <w:shd w:fill="F6F8FA"/>
        </w:rPr>
        <w:t xml:space="preserve">created_at</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processed_at</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processed_by</w:t>
      </w:r>
      <w:r>
        <w:rPr>
          <w:rFonts w:ascii="맑은 고딕" w:cs="맑은 고딕" w:eastAsia="맑은 고딕" w:hAnsi="맑은 고딕"/>
        </w:rPr>
        <w:t xml:space="preserve"> -&gt; </w:t>
      </w:r>
      <w:r>
        <w:rPr>
          <w:rFonts w:ascii="Consolas" w:cs="Consolas" w:eastAsia="Consolas" w:hAnsi="Consolas"/>
          <w:color w:val="CF222E"/>
          <w:sz w:val="21"/>
          <w:szCs w:val="21"/>
          <w:shd w:fill="F6F8FA"/>
        </w:rPr>
        <w:t xml:space="preserve">users(id)</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4. Exhaustive Feature Breakdown by User Role</w:t>
      </w:r>
    </w:p>
    <w:p>
      <w:pPr>
        <w:pStyle w:val="Heading3"/>
      </w:pPr>
      <w:r>
        <w:rPr>
          <w:rFonts w:ascii="맑은 고딕" w:cs="맑은 고딕" w:eastAsia="맑은 고딕" w:hAnsi="맑은 고딕"/>
        </w:rPr>
        <w:t xml:space="preserve">4.1 Borrower / Applicant Portal (</w:t>
      </w:r>
      <w:r>
        <w:rPr>
          <w:rFonts w:ascii="Consolas" w:cs="Consolas" w:eastAsia="Consolas" w:hAnsi="Consolas"/>
          <w:color w:val="CF222E"/>
          <w:sz w:val="21"/>
          <w:szCs w:val="21"/>
          <w:shd w:fill="F6F8FA"/>
        </w:rPr>
        <w:t xml:space="preserve">ROLE_APPLICANT</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The Borrower Portal is designed for maximum clarity, self-service onboarding, and transparent loan tracking.</w:t>
      </w:r>
    </w:p>
    <w:p>
      <w:pPr>
        <w:pStyle w:val="Heading4"/>
      </w:pPr>
      <w:r>
        <w:rPr>
          <w:rFonts w:ascii="맑은 고딕" w:cs="맑은 고딕" w:eastAsia="맑은 고딕" w:hAnsi="맑은 고딕"/>
        </w:rPr>
        <w:t xml:space="preserve">1. Authentication &amp; Security Onboarding</w:t>
      </w:r>
    </w:p>
    <w:p>
      <w:pPr>
        <w:pStyle w:val="ListParagraph"/>
        <w:numPr>
          <w:ilvl w:val="0"/>
          <w:numId w:val="2"/>
        </w:numPr>
        <w:spacing w:after="80" w:before="40"/>
      </w:pPr>
      <w:r>
        <w:rPr>
          <w:rFonts w:ascii="맑은 고딕" w:cs="맑은 고딕" w:eastAsia="맑은 고딕" w:hAnsi="맑은 고딕"/>
          <w:b/>
          <w:bCs/>
        </w:rPr>
        <w:t xml:space="preserve">User Registration:</w:t>
      </w:r>
      <w:r>
        <w:rPr>
          <w:rFonts w:ascii="맑은 고딕" w:cs="맑은 고딕" w:eastAsia="맑은 고딕" w:hAnsi="맑은 고딕"/>
        </w:rPr>
        <w:t xml:space="preserve"> Signup via email, password, and basic contact details. The system enforces strict email uniqueness at the API level (</w:t>
      </w:r>
      <w:r>
        <w:rPr>
          <w:rFonts w:ascii="Consolas" w:cs="Consolas" w:eastAsia="Consolas" w:hAnsi="Consolas"/>
          <w:color w:val="CF222E"/>
          <w:sz w:val="21"/>
          <w:szCs w:val="21"/>
          <w:shd w:fill="F6F8FA"/>
        </w:rPr>
        <w:t xml:space="preserve">AuthService</w:t>
      </w:r>
      <w:r>
        <w:rPr>
          <w:rFonts w:ascii="맑은 고딕" w:cs="맑은 고딕" w:eastAsia="맑은 고딕" w:hAnsi="맑은 고딕"/>
        </w:rPr>
        <w:t xml:space="preserve">), showing an immediate UI modal alert if the user already exists: </w:t>
      </w:r>
      <w:r>
        <w:rPr>
          <w:rFonts w:ascii="맑은 고딕" w:cs="맑은 고딕" w:eastAsia="맑은 고딕" w:hAnsi="맑은 고딕"/>
          <w:i/>
          <w:iCs/>
        </w:rPr>
        <w:t xml:space="preserve">"User already exists. Please sign in."</w:t>
      </w:r>
    </w:p>
    <w:p>
      <w:pPr>
        <w:pStyle w:val="ListParagraph"/>
        <w:numPr>
          <w:ilvl w:val="0"/>
          <w:numId w:val="2"/>
        </w:numPr>
        <w:spacing w:after="80" w:before="40"/>
      </w:pPr>
      <w:r>
        <w:rPr>
          <w:rFonts w:ascii="맑은 고딕" w:cs="맑은 고딕" w:eastAsia="맑은 고딕" w:hAnsi="맑은 고딕"/>
          <w:b/>
          <w:bCs/>
        </w:rPr>
        <w:t xml:space="preserve">Officer-Assisted Forgot Password:</w:t>
      </w:r>
      <w:r>
        <w:rPr>
          <w:rFonts w:ascii="맑은 고딕" w:cs="맑은 고딕" w:eastAsia="맑은 고딕" w:hAnsi="맑은 고딕"/>
        </w:rPr>
        <w:t xml:space="preserve"> Instead of vulnerable email links, clicking "Forgot Password?" opens an interactive modal. Submitting an email generates a secure request ticket (</w:t>
      </w:r>
      <w:r>
        <w:rPr>
          <w:rFonts w:ascii="Consolas" w:cs="Consolas" w:eastAsia="Consolas" w:hAnsi="Consolas"/>
          <w:color w:val="CF222E"/>
          <w:sz w:val="21"/>
          <w:szCs w:val="21"/>
          <w:shd w:fill="F6F8FA"/>
        </w:rPr>
        <w:t xml:space="preserve">RT-XXXXXX</w:t>
      </w:r>
      <w:r>
        <w:rPr>
          <w:rFonts w:ascii="맑은 고딕" w:cs="맑은 고딕" w:eastAsia="맑은 고딕" w:hAnsi="맑은 고딕"/>
        </w:rPr>
        <w:t xml:space="preserve">). The user is instructed: </w:t>
      </w:r>
      <w:r>
        <w:rPr>
          <w:rFonts w:ascii="맑은 고딕" w:cs="맑은 고딕" w:eastAsia="맑은 고딕" w:hAnsi="맑은 고딕"/>
          <w:i/>
          <w:iCs/>
        </w:rPr>
        <w:t xml:space="preserve">"Contact bank with this request id RT-XXXXXX for temp password."</w:t>
      </w:r>
    </w:p>
    <w:p>
      <w:pPr>
        <w:pStyle w:val="ListParagraph"/>
        <w:numPr>
          <w:ilvl w:val="0"/>
          <w:numId w:val="2"/>
        </w:numPr>
        <w:spacing w:after="80" w:before="40"/>
      </w:pPr>
      <w:r>
        <w:rPr>
          <w:rFonts w:ascii="맑은 고딕" w:cs="맑은 고딕" w:eastAsia="맑은 고딕" w:hAnsi="맑은 고딕"/>
          <w:b/>
          <w:bCs/>
        </w:rPr>
        <w:t xml:space="preserve">Forced Password Change Guard:</w:t>
      </w:r>
      <w:r>
        <w:rPr>
          <w:rFonts w:ascii="맑은 고딕" w:cs="맑은 고딕" w:eastAsia="맑은 고딕" w:hAnsi="맑은 고딕"/>
        </w:rPr>
        <w:t xml:space="preserve"> When logging in with a temporary password issued by an officer, the backend detects </w:t>
      </w:r>
      <w:r>
        <w:rPr>
          <w:rFonts w:ascii="Consolas" w:cs="Consolas" w:eastAsia="Consolas" w:hAnsi="Consolas"/>
          <w:color w:val="CF222E"/>
          <w:sz w:val="21"/>
          <w:szCs w:val="21"/>
          <w:shd w:fill="F6F8FA"/>
        </w:rPr>
        <w:t xml:space="preserve">mustChangePassword = true</w:t>
      </w:r>
      <w:r>
        <w:rPr>
          <w:rFonts w:ascii="맑은 고딕" w:cs="맑은 고딕" w:eastAsia="맑은 고딕" w:hAnsi="맑은 고딕"/>
        </w:rPr>
        <w:t xml:space="preserve"> and intercepts JWT navigation, routing the user to </w:t>
      </w:r>
      <w:r>
        <w:rPr>
          <w:rFonts w:ascii="Consolas" w:cs="Consolas" w:eastAsia="Consolas" w:hAnsi="Consolas"/>
          <w:color w:val="CF222E"/>
          <w:sz w:val="21"/>
          <w:szCs w:val="21"/>
          <w:shd w:fill="F6F8FA"/>
        </w:rPr>
        <w:t xml:space="preserve">/force-change-password</w:t>
      </w:r>
      <w:r>
        <w:rPr>
          <w:rFonts w:ascii="맑은 고딕" w:cs="맑은 고딕" w:eastAsia="맑은 고딕" w:hAnsi="맑은 고딕"/>
        </w:rPr>
        <w:t xml:space="preserve"> before allowing access to any dashboard features.</w:t>
      </w:r>
    </w:p>
    <w:p>
      <w:pPr>
        <w:pStyle w:val="Heading4"/>
      </w:pPr>
      <w:r>
        <w:rPr>
          <w:rFonts w:ascii="맑은 고딕" w:cs="맑은 고딕" w:eastAsia="맑은 고딕" w:hAnsi="맑은 고딕"/>
        </w:rPr>
        <w:t xml:space="preserve">2. Profile Setup &amp; KYC Gating (US67 AC1 &amp; AC2)</w:t>
      </w:r>
    </w:p>
    <w:p>
      <w:pPr>
        <w:pStyle w:val="ListParagraph"/>
        <w:numPr>
          <w:ilvl w:val="0"/>
          <w:numId w:val="2"/>
        </w:numPr>
        <w:spacing w:after="80" w:before="40"/>
      </w:pPr>
      <w:r>
        <w:rPr>
          <w:rFonts w:ascii="맑은 고딕" w:cs="맑은 고딕" w:eastAsia="맑은 고딕" w:hAnsi="맑은 고딕"/>
          <w:b/>
          <w:bCs/>
        </w:rPr>
        <w:t xml:space="preserve">Demographic &amp; Financial Intake:</w:t>
      </w:r>
      <w:r>
        <w:rPr>
          <w:rFonts w:ascii="맑은 고딕" w:cs="맑은 고딕" w:eastAsia="맑은 고딕" w:hAnsi="맑은 고딕"/>
        </w:rPr>
        <w:t xml:space="preserve"> Applicants enter employment status, monthly income, monthly expenses, existing loan EMIs, and residential address.</w:t>
      </w:r>
    </w:p>
    <w:p>
      <w:pPr>
        <w:pStyle w:val="ListParagraph"/>
        <w:numPr>
          <w:ilvl w:val="0"/>
          <w:numId w:val="2"/>
        </w:numPr>
        <w:spacing w:after="80" w:before="40"/>
      </w:pPr>
      <w:r>
        <w:rPr>
          <w:rFonts w:ascii="맑은 고딕" w:cs="맑은 고딕" w:eastAsia="맑은 고딕" w:hAnsi="맑은 고딕"/>
          <w:b/>
          <w:bCs/>
        </w:rPr>
        <w:t xml:space="preserve">Document Vault (AWS S3 Integration):</w:t>
      </w:r>
      <w:r>
        <w:rPr>
          <w:rFonts w:ascii="맑은 고딕" w:cs="맑은 고딕" w:eastAsia="맑은 고딕" w:hAnsi="맑은 고딕"/>
        </w:rPr>
        <w:t xml:space="preserve"> Applicants upload digital copies of their PAN Card, Aadhaar Card, and Passport-size Photograph.</w:t>
      </w:r>
    </w:p>
    <w:p>
      <w:pPr>
        <w:pStyle w:val="ListParagraph"/>
        <w:numPr>
          <w:ilvl w:val="0"/>
          <w:numId w:val="2"/>
        </w:numPr>
        <w:spacing w:after="80" w:before="40"/>
      </w:pPr>
      <w:r>
        <w:rPr>
          <w:rFonts w:ascii="맑은 고딕" w:cs="맑은 고딕" w:eastAsia="맑은 고딕" w:hAnsi="맑은 고딕"/>
          <w:b/>
          <w:bCs/>
        </w:rPr>
        <w:t xml:space="preserve">Save and Verify Trigger:</w:t>
      </w:r>
      <w:r>
        <w:rPr>
          <w:rFonts w:ascii="맑은 고딕" w:cs="맑은 고딕" w:eastAsia="맑은 고딕" w:hAnsi="맑은 고딕"/>
        </w:rPr>
        <w:t xml:space="preserve"> Clicking "Save and Verify" uploads document keys and changes global </w:t>
      </w:r>
      <w:r>
        <w:rPr>
          <w:rFonts w:ascii="Consolas" w:cs="Consolas" w:eastAsia="Consolas" w:hAnsi="Consolas"/>
          <w:color w:val="CF222E"/>
          <w:sz w:val="21"/>
          <w:szCs w:val="21"/>
          <w:shd w:fill="F6F8FA"/>
        </w:rPr>
        <w:t xml:space="preserve">kycStatus</w:t>
      </w:r>
      <w:r>
        <w:rPr>
          <w:rFonts w:ascii="맑은 고딕" w:cs="맑은 고딕" w:eastAsia="맑은 고딕" w:hAnsi="맑은 고딕"/>
        </w:rPr>
        <w:t xml:space="preserve"> from </w:t>
      </w:r>
      <w:r>
        <w:rPr>
          <w:rFonts w:ascii="Consolas" w:cs="Consolas" w:eastAsia="Consolas" w:hAnsi="Consolas"/>
          <w:color w:val="CF222E"/>
          <w:sz w:val="21"/>
          <w:szCs w:val="21"/>
          <w:shd w:fill="F6F8FA"/>
        </w:rPr>
        <w:t xml:space="preserve">MISSING</w:t>
      </w:r>
      <w:r>
        <w:rPr>
          <w:rFonts w:ascii="맑은 고딕" w:cs="맑은 고딕" w:eastAsia="맑은 고딕" w:hAnsi="맑은 고딕"/>
        </w:rPr>
        <w:t xml:space="preserve"> to </w:t>
      </w:r>
      <w:r>
        <w:rPr>
          <w:rFonts w:ascii="Consolas" w:cs="Consolas" w:eastAsia="Consolas" w:hAnsi="Consolas"/>
          <w:color w:val="CF222E"/>
          <w:sz w:val="21"/>
          <w:szCs w:val="21"/>
          <w:shd w:fill="F6F8FA"/>
        </w:rPr>
        <w:t xml:space="preserve">PENDING</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b/>
          <w:bCs/>
        </w:rPr>
        <w:t xml:space="preserve">Application Gating (AC1):</w:t>
      </w:r>
      <w:r>
        <w:rPr>
          <w:rFonts w:ascii="맑은 고딕" w:cs="맑은 고딕" w:eastAsia="맑은 고딕" w:hAnsi="맑은 고딕"/>
        </w:rPr>
        <w:t xml:space="preserve"> On the Dashboard, clicking "Apply for Loan" dynamically checks </w:t>
      </w:r>
      <w:r>
        <w:rPr>
          <w:rFonts w:ascii="Consolas" w:cs="Consolas" w:eastAsia="Consolas" w:hAnsi="Consolas"/>
          <w:color w:val="CF222E"/>
          <w:sz w:val="21"/>
          <w:szCs w:val="21"/>
          <w:shd w:fill="F6F8FA"/>
        </w:rPr>
        <w:t xml:space="preserve">kycStatus</w:t>
      </w:r>
      <w:r>
        <w:rPr>
          <w:rFonts w:ascii="맑은 고딕" w:cs="맑은 고딕" w:eastAsia="맑은 고딕" w:hAnsi="맑은 고딕"/>
        </w:rPr>
        <w:t xml:space="preserve">. If </w:t>
      </w:r>
      <w:r>
        <w:rPr>
          <w:rFonts w:ascii="Consolas" w:cs="Consolas" w:eastAsia="Consolas" w:hAnsi="Consolas"/>
          <w:color w:val="CF222E"/>
          <w:sz w:val="21"/>
          <w:szCs w:val="21"/>
          <w:shd w:fill="F6F8FA"/>
        </w:rPr>
        <w:t xml:space="preserve">MISSING</w:t>
      </w:r>
      <w:r>
        <w:rPr>
          <w:rFonts w:ascii="맑은 고딕" w:cs="맑은 고딕" w:eastAsia="맑은 고딕" w:hAnsi="맑은 고딕"/>
        </w:rPr>
        <w:t xml:space="preserve">, the application wizard is blocked with a prompt: </w:t>
      </w:r>
      <w:r>
        <w:rPr>
          <w:rFonts w:ascii="맑은 고딕" w:cs="맑은 고딕" w:eastAsia="맑은 고딕" w:hAnsi="맑은 고딕"/>
          <w:i/>
          <w:iCs/>
        </w:rPr>
        <w:t xml:space="preserve">"Please upload your KYC documents in your profile first."</w:t>
      </w:r>
      <w:r>
        <w:rPr>
          <w:rFonts w:ascii="맑은 고딕" w:cs="맑은 고딕" w:eastAsia="맑은 고딕" w:hAnsi="맑은 고딕"/>
        </w:rPr>
        <w:t xml:space="preserve"> If </w:t>
      </w:r>
      <w:r>
        <w:rPr>
          <w:rFonts w:ascii="Consolas" w:cs="Consolas" w:eastAsia="Consolas" w:hAnsi="Consolas"/>
          <w:color w:val="CF222E"/>
          <w:sz w:val="21"/>
          <w:szCs w:val="21"/>
          <w:shd w:fill="F6F8FA"/>
        </w:rPr>
        <w:t xml:space="preserve">PENDING</w:t>
      </w:r>
      <w:r>
        <w:rPr>
          <w:rFonts w:ascii="맑은 고딕" w:cs="맑은 고딕" w:eastAsia="맑은 고딕" w:hAnsi="맑은 고딕"/>
        </w:rPr>
        <w:t xml:space="preserve"> or </w:t>
      </w:r>
      <w:r>
        <w:rPr>
          <w:rFonts w:ascii="Consolas" w:cs="Consolas" w:eastAsia="Consolas" w:hAnsi="Consolas"/>
          <w:color w:val="CF222E"/>
          <w:sz w:val="21"/>
          <w:szCs w:val="21"/>
          <w:shd w:fill="F6F8FA"/>
        </w:rPr>
        <w:t xml:space="preserve">APPROVED</w:t>
      </w:r>
      <w:r>
        <w:rPr>
          <w:rFonts w:ascii="맑은 고딕" w:cs="맑은 고딕" w:eastAsia="맑은 고딕" w:hAnsi="맑은 고딕"/>
        </w:rPr>
        <w:t xml:space="preserve">, the wizard opens.</w:t>
      </w:r>
    </w:p>
    <w:p>
      <w:pPr>
        <w:pStyle w:val="Heading4"/>
      </w:pPr>
      <w:r>
        <w:rPr>
          <w:rFonts w:ascii="맑은 고딕" w:cs="맑은 고딕" w:eastAsia="맑은 고딕" w:hAnsi="맑은 고딕"/>
        </w:rPr>
        <w:t xml:space="preserve">3. Loan Origination Wizard &amp; Product Selection</w:t>
      </w:r>
    </w:p>
    <w:p>
      <w:pPr>
        <w:pStyle w:val="ListParagraph"/>
        <w:numPr>
          <w:ilvl w:val="0"/>
          <w:numId w:val="2"/>
        </w:numPr>
        <w:spacing w:after="80" w:before="40"/>
      </w:pPr>
      <w:r>
        <w:rPr>
          <w:rFonts w:ascii="맑은 고딕" w:cs="맑은 고딕" w:eastAsia="맑은 고딕" w:hAnsi="맑은 고딕"/>
          <w:b/>
          <w:bCs/>
        </w:rPr>
        <w:t xml:space="preserve">Product Catalog:</w:t>
      </w:r>
      <w:r>
        <w:rPr>
          <w:rFonts w:ascii="맑은 고딕" w:cs="맑은 고딕" w:eastAsia="맑은 고딕" w:hAnsi="맑은 고딕"/>
        </w:rPr>
        <w:t xml:space="preserve"> Displays active loan products configured by admins (e.g., Personal Loan, Agriculture Loan, Business Micro-Credit) with real-time interest rate and tenure badges.</w:t>
      </w:r>
    </w:p>
    <w:p>
      <w:pPr>
        <w:pStyle w:val="ListParagraph"/>
        <w:numPr>
          <w:ilvl w:val="0"/>
          <w:numId w:val="2"/>
        </w:numPr>
        <w:spacing w:after="80" w:before="40"/>
      </w:pPr>
      <w:r>
        <w:rPr>
          <w:rFonts w:ascii="맑은 고딕" w:cs="맑은 고딕" w:eastAsia="맑은 고딕" w:hAnsi="맑은 고딕"/>
          <w:b/>
          <w:bCs/>
        </w:rPr>
        <w:t xml:space="preserve">Interactive EMI Calculator:</w:t>
      </w:r>
      <w:r>
        <w:rPr>
          <w:rFonts w:ascii="맑은 고딕" w:cs="맑은 고딕" w:eastAsia="맑은 고딕" w:hAnsi="맑은 고딕"/>
        </w:rPr>
        <w:t xml:space="preserve"> Sliders for loan amount and tenure automatically compute expected monthly EMI using the standard reducing balance formula:</w:t>
      </w:r>
    </w:p>
    <w:p>
      <w:pPr>
        <w:spacing w:after="200"/>
      </w:pPr>
      <w:r>
        <w:rPr>
          <w:rFonts w:ascii="맑은 고딕" w:cs="맑은 고딕" w:eastAsia="맑은 고딕" w:hAnsi="맑은 고딕"/>
        </w:rPr>
        <w:t xml:space="preserve">  $$\text{EMI} = P \times r \times \frac{(1+r)^n}{(1+r)^n - 1}$$</w:t>
      </w:r>
    </w:p>
    <w:p>
      <w:pPr>
        <w:pStyle w:val="ListParagraph"/>
        <w:numPr>
          <w:ilvl w:val="0"/>
          <w:numId w:val="2"/>
        </w:numPr>
        <w:spacing w:after="80" w:before="40"/>
      </w:pPr>
      <w:r>
        <w:rPr>
          <w:rFonts w:ascii="맑은 고딕" w:cs="맑은 고딕" w:eastAsia="맑은 고딕" w:hAnsi="맑은 고딕"/>
          <w:b/>
          <w:bCs/>
        </w:rPr>
        <w:t xml:space="preserve">Submission:</w:t>
      </w:r>
      <w:r>
        <w:rPr>
          <w:rFonts w:ascii="맑은 고딕" w:cs="맑은 고딕" w:eastAsia="맑은 고딕" w:hAnsi="맑은 고딕"/>
        </w:rPr>
        <w:t xml:space="preserve"> Submitting the application sends data to the ML engine and initializes the application status to </w:t>
      </w:r>
      <w:r>
        <w:rPr>
          <w:rFonts w:ascii="Consolas" w:cs="Consolas" w:eastAsia="Consolas" w:hAnsi="Consolas"/>
          <w:color w:val="CF222E"/>
          <w:sz w:val="21"/>
          <w:szCs w:val="21"/>
          <w:shd w:fill="F6F8FA"/>
        </w:rPr>
        <w:t xml:space="preserve">PENDING_KYC</w:t>
      </w:r>
      <w:r>
        <w:rPr>
          <w:rFonts w:ascii="맑은 고딕" w:cs="맑은 고딕" w:eastAsia="맑은 고딕" w:hAnsi="맑은 고딕"/>
        </w:rPr>
        <w:t xml:space="preserve"> (if profile is still being verified) or </w:t>
      </w:r>
      <w:r>
        <w:rPr>
          <w:rFonts w:ascii="Consolas" w:cs="Consolas" w:eastAsia="Consolas" w:hAnsi="Consolas"/>
          <w:color w:val="CF222E"/>
          <w:sz w:val="21"/>
          <w:szCs w:val="21"/>
          <w:shd w:fill="F6F8FA"/>
        </w:rPr>
        <w:t xml:space="preserve">UNDER_REVIEW</w:t>
      </w:r>
      <w:r>
        <w:rPr>
          <w:rFonts w:ascii="맑은 고딕" w:cs="맑은 고딕" w:eastAsia="맑은 고딕" w:hAnsi="맑은 고딕"/>
        </w:rPr>
        <w:t xml:space="preserve"> (if profile KYC was already approved).</w:t>
      </w:r>
    </w:p>
    <w:p>
      <w:pPr>
        <w:pStyle w:val="Heading4"/>
      </w:pPr>
      <w:r>
        <w:rPr>
          <w:rFonts w:ascii="맑은 고딕" w:cs="맑은 고딕" w:eastAsia="맑은 고딕" w:hAnsi="맑은 고딕"/>
        </w:rPr>
        <w:t xml:space="preserve">4. Real-Time Loan Tracking &amp; Lifecycle Visualizer (US67 AC5)</w:t>
      </w:r>
    </w:p>
    <w:p>
      <w:pPr>
        <w:pStyle w:val="ListParagraph"/>
        <w:numPr>
          <w:ilvl w:val="0"/>
          <w:numId w:val="2"/>
        </w:numPr>
        <w:spacing w:after="80" w:before="40"/>
      </w:pPr>
      <w:r>
        <w:rPr>
          <w:rFonts w:ascii="맑은 고딕" w:cs="맑은 고딕" w:eastAsia="맑은 고딕" w:hAnsi="맑은 고딕"/>
          <w:b/>
          <w:bCs/>
        </w:rPr>
        <w:t xml:space="preserve">Numbered Stepper Component:</w:t>
      </w:r>
      <w:r>
        <w:rPr>
          <w:rFonts w:ascii="맑은 고딕" w:cs="맑은 고딕" w:eastAsia="맑은 고딕" w:hAnsi="맑은 고딕"/>
        </w:rPr>
        <w:t xml:space="preserve"> A custom visual tracker (</w:t>
      </w:r>
      <w:r>
        <w:rPr>
          <w:rFonts w:ascii="Consolas" w:cs="Consolas" w:eastAsia="Consolas" w:hAnsi="Consolas"/>
          <w:color w:val="CF222E"/>
          <w:sz w:val="21"/>
          <w:szCs w:val="21"/>
          <w:shd w:fill="F6F8FA"/>
        </w:rPr>
        <w:t xml:space="preserve">lifecycle-tracker.component.ts</w:t>
      </w:r>
      <w:r>
        <w:rPr>
          <w:rFonts w:ascii="맑은 고딕" w:cs="맑은 고딕" w:eastAsia="맑은 고딕" w:hAnsi="맑은 고딕"/>
        </w:rPr>
        <w:t xml:space="preserve">) maps the exact progress of the loan across 6 distinct milestones:</w:t>
      </w:r>
    </w:p>
    <w:p>
      <w:pPr>
        <w:spacing w:after="200"/>
      </w:pPr>
      <w:r>
        <w:rPr>
          <w:rFonts w:ascii="맑은 고딕" w:cs="맑은 고딕" w:eastAsia="맑은 고딕" w:hAnsi="맑은 고딕"/>
        </w:rPr>
        <w:t xml:space="preserve">  1. </w:t>
      </w:r>
      <w:r>
        <w:rPr>
          <w:rFonts w:ascii="Consolas" w:cs="Consolas" w:eastAsia="Consolas" w:hAnsi="Consolas"/>
          <w:color w:val="CF222E"/>
          <w:sz w:val="21"/>
          <w:szCs w:val="21"/>
          <w:shd w:fill="F6F8FA"/>
        </w:rPr>
        <w:t xml:space="preserve">Draft</w:t>
      </w:r>
      <w:r>
        <w:rPr>
          <w:rFonts w:ascii="맑은 고딕" w:cs="맑은 고딕" w:eastAsia="맑은 고딕" w:hAnsi="맑은 고딕"/>
        </w:rPr>
        <w:t xml:space="preserve"> / Application Submitted</w:t>
      </w:r>
    </w:p>
    <w:p>
      <w:pPr>
        <w:spacing w:after="200"/>
      </w:pPr>
      <w:r>
        <w:rPr>
          <w:rFonts w:ascii="맑은 고딕" w:cs="맑은 고딕" w:eastAsia="맑은 고딕" w:hAnsi="맑은 고딕"/>
        </w:rPr>
        <w:t xml:space="preserve">  2. </w:t>
      </w:r>
      <w:r>
        <w:rPr>
          <w:rFonts w:ascii="Consolas" w:cs="Consolas" w:eastAsia="Consolas" w:hAnsi="Consolas"/>
          <w:color w:val="CF222E"/>
          <w:sz w:val="21"/>
          <w:szCs w:val="21"/>
          <w:shd w:fill="F6F8FA"/>
        </w:rPr>
        <w:t xml:space="preserve">KYC Verification</w:t>
      </w:r>
      <w:r>
        <w:rPr>
          <w:rFonts w:ascii="맑은 고딕" w:cs="맑은 고딕" w:eastAsia="맑은 고딕" w:hAnsi="맑은 고딕"/>
        </w:rPr>
        <w:t xml:space="preserve"> (Permanently highlighted as active while in </w:t>
      </w:r>
      <w:r>
        <w:rPr>
          <w:rFonts w:ascii="Consolas" w:cs="Consolas" w:eastAsia="Consolas" w:hAnsi="Consolas"/>
          <w:color w:val="CF222E"/>
          <w:sz w:val="21"/>
          <w:szCs w:val="21"/>
          <w:shd w:fill="F6F8FA"/>
        </w:rPr>
        <w:t xml:space="preserve">PENDING_KYC</w:t>
      </w:r>
      <w:r>
        <w:rPr>
          <w:rFonts w:ascii="맑은 고딕" w:cs="맑은 고딕" w:eastAsia="맑은 고딕" w:hAnsi="맑은 고딕"/>
        </w:rPr>
        <w:t xml:space="preserve"> state)</w:t>
      </w:r>
    </w:p>
    <w:p>
      <w:pPr>
        <w:spacing w:after="200"/>
      </w:pPr>
      <w:r>
        <w:rPr>
          <w:rFonts w:ascii="맑은 고딕" w:cs="맑은 고딕" w:eastAsia="맑은 고딕" w:hAnsi="맑은 고딕"/>
        </w:rPr>
        <w:t xml:space="preserve">  3. </w:t>
      </w:r>
      <w:r>
        <w:rPr>
          <w:rFonts w:ascii="Consolas" w:cs="Consolas" w:eastAsia="Consolas" w:hAnsi="Consolas"/>
          <w:color w:val="CF222E"/>
          <w:sz w:val="21"/>
          <w:szCs w:val="21"/>
          <w:shd w:fill="F6F8FA"/>
        </w:rPr>
        <w:t xml:space="preserve">Underwriting &amp; ML Review</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UNDER_REVIEW</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4. </w:t>
      </w:r>
      <w:r>
        <w:rPr>
          <w:rFonts w:ascii="Consolas" w:cs="Consolas" w:eastAsia="Consolas" w:hAnsi="Consolas"/>
          <w:color w:val="CF222E"/>
          <w:sz w:val="21"/>
          <w:szCs w:val="21"/>
          <w:shd w:fill="F6F8FA"/>
        </w:rPr>
        <w:t xml:space="preserve">Approved &amp; Sanctioned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APPROVED</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5. </w:t>
      </w:r>
      <w:r>
        <w:rPr>
          <w:rFonts w:ascii="Consolas" w:cs="Consolas" w:eastAsia="Consolas" w:hAnsi="Consolas"/>
          <w:color w:val="CF222E"/>
          <w:sz w:val="21"/>
          <w:szCs w:val="21"/>
          <w:shd w:fill="F6F8FA"/>
        </w:rPr>
        <w:t xml:space="preserve">Disbursed to Bank</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DISBURSED</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6. </w:t>
      </w:r>
      <w:r>
        <w:rPr>
          <w:rFonts w:ascii="Consolas" w:cs="Consolas" w:eastAsia="Consolas" w:hAnsi="Consolas"/>
          <w:color w:val="CF222E"/>
          <w:sz w:val="21"/>
          <w:szCs w:val="21"/>
          <w:shd w:fill="F6F8FA"/>
        </w:rPr>
        <w:t xml:space="preserve">Loan Closed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CLOSED</w:t>
      </w:r>
      <w:r>
        <w:rPr>
          <w:rFonts w:ascii="맑은 고딕" w:cs="맑은 고딕" w:eastAsia="맑은 고딕" w:hAnsi="맑은 고딕"/>
        </w:rPr>
        <w:t xml:space="preserve">)</w:t>
      </w:r>
    </w:p>
    <w:p>
      <w:pPr>
        <w:pStyle w:val="Heading4"/>
      </w:pPr>
      <w:r>
        <w:rPr>
          <w:rFonts w:ascii="맑은 고딕" w:cs="맑은 고딕" w:eastAsia="맑은 고딕" w:hAnsi="맑은 고딕"/>
        </w:rPr>
        <w:t xml:space="preserve">5. Sequential Repayment &amp; EMI Management</w:t>
      </w:r>
    </w:p>
    <w:p>
      <w:pPr>
        <w:pStyle w:val="ListParagraph"/>
        <w:numPr>
          <w:ilvl w:val="0"/>
          <w:numId w:val="2"/>
        </w:numPr>
        <w:spacing w:after="80" w:before="40"/>
      </w:pPr>
      <w:r>
        <w:rPr>
          <w:rFonts w:ascii="맑은 고딕" w:cs="맑은 고딕" w:eastAsia="맑은 고딕" w:hAnsi="맑은 고딕"/>
          <w:b/>
          <w:bCs/>
        </w:rPr>
        <w:t xml:space="preserve">Amortization Grid:</w:t>
      </w:r>
      <w:r>
        <w:rPr>
          <w:rFonts w:ascii="맑은 고딕" w:cs="맑은 고딕" w:eastAsia="맑은 고딕" w:hAnsi="맑은 고딕"/>
        </w:rPr>
        <w:t xml:space="preserve"> Displays all EMIs with due dates, principal/interest breakdown, and status (</w:t>
      </w:r>
      <w:r>
        <w:rPr>
          <w:rFonts w:ascii="Consolas" w:cs="Consolas" w:eastAsia="Consolas" w:hAnsi="Consolas"/>
          <w:color w:val="CF222E"/>
          <w:sz w:val="21"/>
          <w:szCs w:val="21"/>
          <w:shd w:fill="F6F8FA"/>
        </w:rPr>
        <w:t xml:space="preserve">PENDING</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PAID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OVERDUE</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b/>
          <w:bCs/>
        </w:rPr>
        <w:t xml:space="preserve">Sequential Payment Enforcement:</w:t>
      </w:r>
      <w:r>
        <w:rPr>
          <w:rFonts w:ascii="맑은 고딕" w:cs="맑은 고딕" w:eastAsia="맑은 고딕" w:hAnsi="맑은 고딕"/>
        </w:rPr>
        <w:t xml:space="preserve"> To maintain accounting integrity, the system strictly forbids skipping installments. A borrower attempting to pay Installment #3 when Installment #2 is unpaid/overdue receives a backend exception and UI block: </w:t>
      </w:r>
      <w:r>
        <w:rPr>
          <w:rFonts w:ascii="맑은 고딕" w:cs="맑은 고딕" w:eastAsia="맑은 고딕" w:hAnsi="맑은 고딕"/>
          <w:i/>
          <w:iCs/>
        </w:rPr>
        <w:t xml:space="preserve">"Sequential payment enforcement: You must clear overdue/pending installments before paying future EMIs."</w:t>
      </w:r>
    </w:p>
    <w:p>
      <w:pPr>
        <w:pStyle w:val="ListParagraph"/>
        <w:numPr>
          <w:ilvl w:val="0"/>
          <w:numId w:val="2"/>
        </w:numPr>
        <w:spacing w:after="80" w:before="40"/>
      </w:pPr>
      <w:r>
        <w:rPr>
          <w:rFonts w:ascii="맑은 고딕" w:cs="맑은 고딕" w:eastAsia="맑은 고딕" w:hAnsi="맑은 고딕"/>
          <w:b/>
          <w:bCs/>
        </w:rPr>
        <w:t xml:space="preserve">Online Payment Gateway Mock:</w:t>
      </w:r>
      <w:r>
        <w:rPr>
          <w:rFonts w:ascii="맑은 고딕" w:cs="맑은 고딕" w:eastAsia="맑은 고딕" w:hAnsi="맑은 고딕"/>
        </w:rPr>
        <w:t xml:space="preserve"> Supports UPI and Bank Transfer simulation, instantly generating a transaction receipt and marking the EMI as </w:t>
      </w:r>
      <w:r>
        <w:rPr>
          <w:rFonts w:ascii="Consolas" w:cs="Consolas" w:eastAsia="Consolas" w:hAnsi="Consolas"/>
          <w:color w:val="CF222E"/>
          <w:sz w:val="21"/>
          <w:szCs w:val="21"/>
          <w:shd w:fill="F6F8FA"/>
        </w:rPr>
        <w:t xml:space="preserve">PAID</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4.2 Loan Officer Underwriting Command Center (</w:t>
      </w:r>
      <w:r>
        <w:rPr>
          <w:rFonts w:ascii="Consolas" w:cs="Consolas" w:eastAsia="Consolas" w:hAnsi="Consolas"/>
          <w:color w:val="CF222E"/>
          <w:sz w:val="21"/>
          <w:szCs w:val="21"/>
          <w:shd w:fill="F6F8FA"/>
        </w:rPr>
        <w:t xml:space="preserve">ROLE_OFFICER</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The Officer Command Center is a high-density, multi-tabbed operational workspace optimized for rapid decisioning and fraud prevention.</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`mermaid</w:t>
      </w:r>
    </w:p>
    <w:p>
      <w:pPr>
        <w:spacing w:after="200"/>
      </w:pPr>
      <w:r>
        <w:rPr>
          <w:rFonts w:ascii="맑은 고딕" w:cs="맑은 고딕" w:eastAsia="맑은 고딕" w:hAnsi="맑은 고딕"/>
        </w:rPr>
        <w:t xml:space="preserve">stateDiagram-v2</w:t>
      </w:r>
    </w:p>
    <w:p>
      <w:pPr>
        <w:spacing w:after="200"/>
      </w:pPr>
      <w:r>
        <w:rPr>
          <w:rFonts w:ascii="맑은 고딕" w:cs="맑은 고딕" w:eastAsia="맑은 고딕" w:hAnsi="맑은 고딕"/>
        </w:rPr>
        <w:t xml:space="preserve">    </w:t>
      </w:r>
      <w:r>
        <w:rPr>
          <w:rFonts w:ascii="맑은 고딕" w:cs="맑은 고딕" w:eastAsia="맑은 고딕" w:hAnsi="맑은 고딕"/>
        </w:rPr>
        <w:t xml:space="preserve">[</w:t>
      </w:r>
      <w:r>
        <w:rPr>
          <w:rFonts w:ascii="맑은 고딕" w:cs="맑은 고딕" w:eastAsia="맑은 고딕" w:hAnsi="맑은 고딕"/>
        </w:rPr>
        <w:t xml:space="preserve">*] --&gt; DRAFT : Borrower Creates</w:t>
      </w:r>
    </w:p>
    <w:p>
      <w:pPr>
        <w:spacing w:after="200"/>
      </w:pPr>
      <w:r>
        <w:rPr>
          <w:rFonts w:ascii="맑은 고딕" w:cs="맑은 고딕" w:eastAsia="맑은 고딕" w:hAnsi="맑은 고딕"/>
        </w:rPr>
        <w:t xml:space="preserve">    DRAFT --&gt; PENDING</w:t>
      </w:r>
      <w:r>
        <w:rPr>
          <w:rFonts w:ascii="맑은 고딕" w:cs="맑은 고딕" w:eastAsia="맑은 고딕" w:hAnsi="맑은 고딕"/>
        </w:rPr>
        <w:t xml:space="preserve">_KYC : Submit (Profile KYC Pending)</w:t>
      </w:r>
    </w:p>
    <w:p>
      <w:pPr>
        <w:spacing w:after="200"/>
      </w:pPr>
      <w:r>
        <w:rPr>
          <w:rFonts w:ascii="맑은 고딕" w:cs="맑은 고딕" w:eastAsia="맑은 고딕" w:hAnsi="맑은 고딕"/>
        </w:rPr>
        <w:t xml:space="preserve">    DRAFT --&gt; UNDER</w:t>
      </w:r>
      <w:r>
        <w:rPr>
          <w:rFonts w:ascii="맑은 고딕" w:cs="맑은 고딕" w:eastAsia="맑은 고딕" w:hAnsi="맑은 고딕"/>
        </w:rPr>
        <w:t xml:space="preserve">_REVIEW : Submit (Profile KYC Approved)</w:t>
      </w:r>
    </w:p>
    <w:p>
      <w:pPr>
        <w:spacing w:after="200"/>
      </w:pPr>
      <w:r>
        <w:rPr>
          <w:rFonts w:ascii="맑은 고딕" w:cs="맑은 고딕" w:eastAsia="맑은 고딕" w:hAnsi="맑은 고딕"/>
        </w:rPr>
        <w:t xml:space="preserve">    PENDING</w:t>
      </w:r>
      <w:r>
        <w:rPr>
          <w:rFonts w:ascii="맑은 고딕" w:cs="맑은 고딕" w:eastAsia="맑은 고딕" w:hAnsi="맑은 고딕"/>
        </w:rPr>
        <w:t xml:space="preserve">_KYC --&gt; UNDER</w:t>
      </w:r>
      <w:r>
        <w:rPr>
          <w:rFonts w:ascii="맑은 고딕" w:cs="맑은 고딕" w:eastAsia="맑은 고딕" w:hAnsi="맑은 고딕"/>
        </w:rPr>
        <w:t xml:space="preserve">_REVIEW : Officer Approves KYC (US67 Sync)</w:t>
      </w:r>
    </w:p>
    <w:p>
      <w:pPr>
        <w:spacing w:after="200"/>
      </w:pPr>
      <w:r>
        <w:rPr>
          <w:rFonts w:ascii="맑은 고딕" w:cs="맑은 고딕" w:eastAsia="맑은 고딕" w:hAnsi="맑은 고딕"/>
        </w:rPr>
        <w:t xml:space="preserve">    PENDING</w:t>
      </w:r>
      <w:r>
        <w:rPr>
          <w:rFonts w:ascii="맑은 고딕" w:cs="맑은 고딕" w:eastAsia="맑은 고딕" w:hAnsi="맑은 고딕"/>
        </w:rPr>
        <w:t xml:space="preserve">_KYC --&gt; REJECTED : Officer Rejects KYC</w:t>
      </w:r>
    </w:p>
    <w:p>
      <w:pPr>
        <w:spacing w:after="200"/>
      </w:pPr>
      <w:r>
        <w:rPr>
          <w:rFonts w:ascii="맑은 고딕" w:cs="맑은 고딕" w:eastAsia="맑은 고딕" w:hAnsi="맑은 고딕"/>
        </w:rPr>
        <w:t xml:space="preserve">    UNDER</w:t>
      </w:r>
      <w:r>
        <w:rPr>
          <w:rFonts w:ascii="맑은 고딕" w:cs="맑은 고딕" w:eastAsia="맑은 고딕" w:hAnsi="맑은 고딕"/>
        </w:rPr>
        <w:t xml:space="preserve">_REVIEW --&gt; APPROVED : Officer Approves Loan</w:t>
      </w:r>
    </w:p>
    <w:p>
      <w:pPr>
        <w:spacing w:after="200"/>
      </w:pPr>
      <w:r>
        <w:rPr>
          <w:rFonts w:ascii="맑은 고딕" w:cs="맑은 고딕" w:eastAsia="맑은 고딕" w:hAnsi="맑은 고딕"/>
        </w:rPr>
        <w:t xml:space="preserve">    UNDER</w:t>
      </w:r>
      <w:r>
        <w:rPr>
          <w:rFonts w:ascii="맑은 고딕" w:cs="맑은 고딕" w:eastAsia="맑은 고딕" w:hAnsi="맑은 고딕"/>
        </w:rPr>
        <w:t xml:space="preserve">_REVIEW --&gt; REJECTED : Officer Rejects Loan</w:t>
      </w:r>
    </w:p>
    <w:p>
      <w:pPr>
        <w:spacing w:after="200"/>
      </w:pPr>
      <w:r>
        <w:rPr>
          <w:rFonts w:ascii="맑은 고딕" w:cs="맑은 고딕" w:eastAsia="맑은 고딕" w:hAnsi="맑은 고딕"/>
        </w:rPr>
        <w:t xml:space="preserve">    APPROVED --&gt; DISBURSED : Officer Disburses Funds</w:t>
      </w:r>
    </w:p>
    <w:p>
      <w:pPr>
        <w:spacing w:after="200"/>
      </w:pPr>
      <w:r>
        <w:rPr>
          <w:rFonts w:ascii="맑은 고딕" w:cs="맑은 고딕" w:eastAsia="맑은 고딕" w:hAnsi="맑은 고딕"/>
        </w:rPr>
        <w:t xml:space="preserve">    DISBURSED --&gt; CLOSED : All EMIs Paid / Admin Closure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pStyle w:val="Heading4"/>
      </w:pPr>
      <w:r>
        <w:rPr>
          <w:rFonts w:ascii="맑은 고딕" w:cs="맑은 고딕" w:eastAsia="맑은 고딕" w:hAnsi="맑은 고딕"/>
        </w:rPr>
        <w:t xml:space="preserve">1. Multi-Queue Operational Dashboard</w:t>
      </w:r>
    </w:p>
    <w:p>
      <w:pPr>
        <w:spacing w:after="200"/>
      </w:pPr>
      <w:r>
        <w:rPr>
          <w:rFonts w:ascii="맑은 고딕" w:cs="맑은 고딕" w:eastAsia="맑은 고딕" w:hAnsi="맑은 고딕"/>
        </w:rPr>
        <w:t xml:space="preserve">The Command Center organizes workflows into 6 reactive tabs:</w:t>
      </w:r>
    </w:p>
    <w:p>
      <w:pPr>
        <w:pStyle w:val="ListParagraph"/>
        <w:numPr>
          <w:ilvl w:val="0"/>
          <w:numId w:val="2"/>
        </w:numPr>
        <w:spacing w:after="80" w:before="40"/>
      </w:pPr>
      <w:r>
        <w:rPr>
          <w:rFonts w:ascii="맑은 고딕" w:cs="맑은 고딕" w:eastAsia="맑은 고딕" w:hAnsi="맑은 고딕"/>
          <w:b/>
          <w:bCs/>
        </w:rPr>
        <w:t xml:space="preserve">Pending Review (`LOANS`):</w:t>
      </w:r>
      <w:r>
        <w:rPr>
          <w:rFonts w:ascii="맑은 고딕" w:cs="맑은 고딕" w:eastAsia="맑은 고딕" w:hAnsi="맑은 고딕"/>
        </w:rPr>
        <w:t xml:space="preserve"> Active loan applications awaiting credit decisioning. Sorted by default by ML Credit Score descending (Low Risk at top). Supports AC4 manual sorting override by clicking any column header (Amount, Score, Date).</w:t>
      </w:r>
    </w:p>
    <w:p>
      <w:pPr>
        <w:pStyle w:val="ListParagraph"/>
        <w:numPr>
          <w:ilvl w:val="0"/>
          <w:numId w:val="2"/>
        </w:numPr>
        <w:spacing w:after="80" w:before="40"/>
      </w:pPr>
      <w:r>
        <w:rPr>
          <w:rFonts w:ascii="맑은 고딕" w:cs="맑은 고딕" w:eastAsia="맑은 고딕" w:hAnsi="맑은 고딕"/>
          <w:b/>
          <w:bCs/>
        </w:rPr>
        <w:t xml:space="preserve">Pending KYC (`KYC`):</w:t>
      </w:r>
      <w:r>
        <w:rPr>
          <w:rFonts w:ascii="맑은 고딕" w:cs="맑은 고딕" w:eastAsia="맑은 고딕" w:hAnsi="맑은 고딕"/>
        </w:rPr>
        <w:t xml:space="preserve"> Dedicated queue of applicant profiles where </w:t>
      </w:r>
      <w:r>
        <w:rPr>
          <w:rFonts w:ascii="Consolas" w:cs="Consolas" w:eastAsia="Consolas" w:hAnsi="Consolas"/>
          <w:color w:val="CF222E"/>
          <w:sz w:val="21"/>
          <w:szCs w:val="21"/>
          <w:shd w:fill="F6F8FA"/>
        </w:rPr>
        <w:t xml:space="preserve">kycStatus == PENDING</w:t>
      </w:r>
      <w:r>
        <w:rPr>
          <w:rFonts w:ascii="맑은 고딕" w:cs="맑은 고딕" w:eastAsia="맑은 고딕" w:hAnsi="맑은 고딕"/>
        </w:rPr>
        <w:t xml:space="preserve">. Displays PAN, Aadhaar numbers, and document links.</w:t>
      </w:r>
    </w:p>
    <w:p>
      <w:pPr>
        <w:pStyle w:val="ListParagraph"/>
        <w:numPr>
          <w:ilvl w:val="0"/>
          <w:numId w:val="2"/>
        </w:numPr>
        <w:spacing w:after="80" w:before="40"/>
      </w:pPr>
      <w:r>
        <w:rPr>
          <w:rFonts w:ascii="맑은 고딕" w:cs="맑은 고딕" w:eastAsia="맑은 고딕" w:hAnsi="맑은 고딕"/>
          <w:b/>
          <w:bCs/>
        </w:rPr>
        <w:t xml:space="preserve">Approved Loans (`APPROVED`):</w:t>
      </w:r>
      <w:r>
        <w:rPr>
          <w:rFonts w:ascii="맑은 고딕" w:cs="맑은 고딕" w:eastAsia="맑은 고딕" w:hAnsi="맑은 고딕"/>
        </w:rPr>
        <w:t xml:space="preserve"> Sanctioned applications ready for bank account verification and disbursement.</w:t>
      </w:r>
    </w:p>
    <w:p>
      <w:pPr>
        <w:pStyle w:val="ListParagraph"/>
        <w:numPr>
          <w:ilvl w:val="0"/>
          <w:numId w:val="2"/>
        </w:numPr>
        <w:spacing w:after="80" w:before="40"/>
      </w:pPr>
      <w:r>
        <w:rPr>
          <w:rFonts w:ascii="맑은 고딕" w:cs="맑은 고딕" w:eastAsia="맑은 고딕" w:hAnsi="맑은 고딕"/>
          <w:b/>
          <w:bCs/>
        </w:rPr>
        <w:t xml:space="preserve">Rejected Loans (`REJECTED`):</w:t>
      </w:r>
      <w:r>
        <w:rPr>
          <w:rFonts w:ascii="맑은 고딕" w:cs="맑은 고딕" w:eastAsia="맑은 고딕" w:hAnsi="맑은 고딕"/>
        </w:rPr>
        <w:t xml:space="preserve"> Historical repository of declined loans with audit trails and rejection reasons.</w:t>
      </w:r>
    </w:p>
    <w:p>
      <w:pPr>
        <w:pStyle w:val="ListParagraph"/>
        <w:numPr>
          <w:ilvl w:val="0"/>
          <w:numId w:val="2"/>
        </w:numPr>
        <w:spacing w:after="80" w:before="40"/>
      </w:pPr>
      <w:r>
        <w:rPr>
          <w:rFonts w:ascii="맑은 고딕" w:cs="맑은 고딕" w:eastAsia="맑은 고딕" w:hAnsi="맑은 고딕"/>
          <w:b/>
          <w:bCs/>
        </w:rPr>
        <w:t xml:space="preserve">Disbursed Loans (`DISBURSED`):</w:t>
      </w:r>
      <w:r>
        <w:rPr>
          <w:rFonts w:ascii="맑은 고딕" w:cs="맑은 고딕" w:eastAsia="맑은 고딕" w:hAnsi="맑은 고딕"/>
        </w:rPr>
        <w:t xml:space="preserve"> Active portfolio accounts currently in the repayment lifecycle. Clicking an account opens the Repayment Management view.</w:t>
      </w:r>
    </w:p>
    <w:p>
      <w:pPr>
        <w:pStyle w:val="ListParagraph"/>
        <w:numPr>
          <w:ilvl w:val="0"/>
          <w:numId w:val="2"/>
        </w:numPr>
        <w:spacing w:after="80" w:before="40"/>
      </w:pPr>
      <w:r>
        <w:rPr>
          <w:rFonts w:ascii="맑은 고딕" w:cs="맑은 고딕" w:eastAsia="맑은 고딕" w:hAnsi="맑은 고딕"/>
          <w:b/>
          <w:bCs/>
        </w:rPr>
        <w:t xml:space="preserve">Password Resets (`PASSWORD_RESETS`):</w:t>
      </w:r>
      <w:r>
        <w:rPr>
          <w:rFonts w:ascii="맑은 고딕" w:cs="맑은 고딕" w:eastAsia="맑은 고딕" w:hAnsi="맑은 고딕"/>
        </w:rPr>
        <w:t xml:space="preserve"> Security queue displaying customer password reset requests (</w:t>
      </w:r>
      <w:r>
        <w:rPr>
          <w:rFonts w:ascii="Consolas" w:cs="Consolas" w:eastAsia="Consolas" w:hAnsi="Consolas"/>
          <w:color w:val="CF222E"/>
          <w:sz w:val="21"/>
          <w:szCs w:val="21"/>
          <w:shd w:fill="F6F8FA"/>
        </w:rPr>
        <w:t xml:space="preserve">RT-XXXXXX</w:t>
      </w:r>
      <w:r>
        <w:rPr>
          <w:rFonts w:ascii="맑은 고딕" w:cs="맑은 고딕" w:eastAsia="맑은 고딕" w:hAnsi="맑은 고딕"/>
        </w:rPr>
        <w:t xml:space="preserve">). Officers verify customer identity over phone/in-person and click </w:t>
      </w:r>
      <w:r>
        <w:rPr>
          <w:rFonts w:ascii="맑은 고딕" w:cs="맑은 고딕" w:eastAsia="맑은 고딕" w:hAnsi="맑은 고딕"/>
          <w:b/>
          <w:bCs/>
        </w:rPr>
        <w:t xml:space="preserve">Approve</w:t>
      </w:r>
      <w:r>
        <w:rPr>
          <w:rFonts w:ascii="맑은 고딕" w:cs="맑은 고딕" w:eastAsia="맑은 고딕" w:hAnsi="맑은 고딕"/>
        </w:rPr>
        <w:t xml:space="preserve"> to generate a secure temporary password (</w:t>
      </w:r>
      <w:r>
        <w:rPr>
          <w:rFonts w:ascii="Consolas" w:cs="Consolas" w:eastAsia="Consolas" w:hAnsi="Consolas"/>
          <w:color w:val="CF222E"/>
          <w:sz w:val="21"/>
          <w:szCs w:val="21"/>
          <w:shd w:fill="F6F8FA"/>
        </w:rPr>
        <w:t xml:space="preserve">TempPass@xxxx</w:t>
      </w:r>
      <w:r>
        <w:rPr>
          <w:rFonts w:ascii="맑은 고딕" w:cs="맑은 고딕" w:eastAsia="맑은 고딕" w:hAnsi="맑은 고딕"/>
        </w:rPr>
        <w:t xml:space="preserve">), displayed directly in the grid.</w:t>
      </w:r>
    </w:p>
    <w:p>
      <w:pPr>
        <w:pStyle w:val="Heading4"/>
      </w:pPr>
      <w:r>
        <w:rPr>
          <w:rFonts w:ascii="맑은 고딕" w:cs="맑은 고딕" w:eastAsia="맑은 고딕" w:hAnsi="맑은 고딕"/>
        </w:rPr>
        <w:t xml:space="preserve">2. KYC Gateway Intercept Screen (US67 AC3 &amp; AC4)</w:t>
      </w:r>
    </w:p>
    <w:p>
      <w:pPr>
        <w:spacing w:after="200"/>
      </w:pPr>
      <w:r>
        <w:rPr>
          <w:rFonts w:ascii="맑은 고딕" w:cs="맑은 고딕" w:eastAsia="맑은 고딕" w:hAnsi="맑은 고딕"/>
        </w:rPr>
        <w:t xml:space="preserve">When an officer clicks "Review" on a loan application whose status is </w:t>
      </w:r>
      <w:r>
        <w:rPr>
          <w:rFonts w:ascii="Consolas" w:cs="Consolas" w:eastAsia="Consolas" w:hAnsi="Consolas"/>
          <w:color w:val="CF222E"/>
          <w:sz w:val="21"/>
          <w:szCs w:val="21"/>
          <w:shd w:fill="F6F8FA"/>
        </w:rPr>
        <w:t xml:space="preserve">PENDING_KYC</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b/>
          <w:bCs/>
        </w:rPr>
        <w:t xml:space="preserve">The Intercept:</w:t>
      </w:r>
      <w:r>
        <w:rPr>
          <w:rFonts w:ascii="맑은 고딕" w:cs="맑은 고딕" w:eastAsia="맑은 고딕" w:hAnsi="맑은 고딕"/>
        </w:rPr>
        <w:t xml:space="preserve"> The system completely hides all financial tabs, ML scoring details, and underwriting decision buttons.</w:t>
      </w:r>
    </w:p>
    <w:p>
      <w:pPr>
        <w:pStyle w:val="ListParagraph"/>
        <w:numPr>
          <w:ilvl w:val="0"/>
          <w:numId w:val="2"/>
        </w:numPr>
        <w:spacing w:after="80" w:before="40"/>
      </w:pPr>
      <w:r>
        <w:rPr>
          <w:rFonts w:ascii="맑은 고딕" w:cs="맑은 고딕" w:eastAsia="맑은 고딕" w:hAnsi="맑은 고딕"/>
          <w:b/>
          <w:bCs/>
        </w:rPr>
        <w:t xml:space="preserve">The Gateway UI:</w:t>
      </w:r>
      <w:r>
        <w:rPr>
          <w:rFonts w:ascii="맑은 고딕" w:cs="맑은 고딕" w:eastAsia="맑은 고딕" w:hAnsi="맑은 고딕"/>
        </w:rPr>
        <w:t xml:space="preserve"> Renders a prominent warning banner: </w:t>
      </w:r>
      <w:r>
        <w:rPr>
          <w:rFonts w:ascii="맑은 고딕" w:cs="맑은 고딕" w:eastAsia="맑은 고딕" w:hAnsi="맑은 고딕"/>
          <w:i/>
          <w:iCs/>
        </w:rPr>
        <w:t xml:space="preserve">"KYC Gateway Intercept: Identity verification required before underwriting."</w:t>
      </w:r>
    </w:p>
    <w:p>
      <w:pPr>
        <w:pStyle w:val="ListParagraph"/>
        <w:numPr>
          <w:ilvl w:val="0"/>
          <w:numId w:val="2"/>
        </w:numPr>
        <w:spacing w:after="80" w:before="40"/>
      </w:pPr>
      <w:r>
        <w:rPr>
          <w:rFonts w:ascii="맑은 고딕" w:cs="맑은 고딕" w:eastAsia="맑은 고딕" w:hAnsi="맑은 고딕"/>
          <w:b/>
          <w:bCs/>
        </w:rPr>
        <w:t xml:space="preserve">Document Verification:</w:t>
      </w:r>
      <w:r>
        <w:rPr>
          <w:rFonts w:ascii="맑은 고딕" w:cs="맑은 고딕" w:eastAsia="맑은 고딕" w:hAnsi="맑은 고딕"/>
        </w:rPr>
        <w:t xml:space="preserve"> Shows split-screen document viewers for PAN and Aadhaar attachments.</w:t>
      </w:r>
    </w:p>
    <w:p>
      <w:pPr>
        <w:pStyle w:val="ListParagraph"/>
        <w:numPr>
          <w:ilvl w:val="0"/>
          <w:numId w:val="2"/>
        </w:numPr>
        <w:spacing w:after="80" w:before="40"/>
      </w:pPr>
      <w:r>
        <w:rPr>
          <w:rFonts w:ascii="맑은 고딕" w:cs="맑은 고딕" w:eastAsia="맑은 고딕" w:hAnsi="맑은 고딕"/>
          <w:b/>
          <w:bCs/>
        </w:rPr>
        <w:t xml:space="preserve">State Synchronization (AC4):</w:t>
      </w:r>
      <w:r>
        <w:rPr>
          <w:rFonts w:ascii="맑은 고딕" w:cs="맑은 고딕" w:eastAsia="맑은 고딕" w:hAnsi="맑은 고딕"/>
        </w:rPr>
        <w:t xml:space="preserve"> Clicking </w:t>
      </w:r>
      <w:r>
        <w:rPr>
          <w:rFonts w:ascii="맑은 고딕" w:cs="맑은 고딕" w:eastAsia="맑은 고딕" w:hAnsi="맑은 고딕"/>
          <w:b/>
          <w:bCs/>
        </w:rPr>
        <w:t xml:space="preserve">"Approve KYC &amp; Unlock Underwriting"</w:t>
      </w:r>
      <w:r>
        <w:rPr>
          <w:rFonts w:ascii="맑은 고딕" w:cs="맑은 고딕" w:eastAsia="맑은 고딕" w:hAnsi="맑은 고딕"/>
        </w:rPr>
        <w:t xml:space="preserve"> executes a synchronized atomic transaction:</w:t>
      </w:r>
    </w:p>
    <w:p>
      <w:pPr>
        <w:spacing w:after="200"/>
      </w:pPr>
      <w:r>
        <w:rPr>
          <w:rFonts w:ascii="맑은 고딕" w:cs="맑은 고딕" w:eastAsia="맑은 고딕" w:hAnsi="맑은 고딕"/>
        </w:rPr>
        <w:t xml:space="preserve">  1. Updates </w:t>
      </w:r>
      <w:r>
        <w:rPr>
          <w:rFonts w:ascii="Consolas" w:cs="Consolas" w:eastAsia="Consolas" w:hAnsi="Consolas"/>
          <w:color w:val="CF222E"/>
          <w:sz w:val="21"/>
          <w:szCs w:val="21"/>
          <w:shd w:fill="F6F8FA"/>
        </w:rPr>
        <w:t xml:space="preserve">user_profiles.kyc_status</w:t>
      </w:r>
      <w:r>
        <w:rPr>
          <w:rFonts w:ascii="맑은 고딕" w:cs="맑은 고딕" w:eastAsia="맑은 고딕" w:hAnsi="맑은 고딕"/>
        </w:rPr>
        <w:t xml:space="preserve"> to </w:t>
      </w:r>
      <w:r>
        <w:rPr>
          <w:rFonts w:ascii="Consolas" w:cs="Consolas" w:eastAsia="Consolas" w:hAnsi="Consolas"/>
          <w:color w:val="CF222E"/>
          <w:sz w:val="21"/>
          <w:szCs w:val="21"/>
          <w:shd w:fill="F6F8FA"/>
        </w:rPr>
        <w:t xml:space="preserve">APPROVED</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2. Scans all active loan applications for this borrower currently in </w:t>
      </w:r>
      <w:r>
        <w:rPr>
          <w:rFonts w:ascii="Consolas" w:cs="Consolas" w:eastAsia="Consolas" w:hAnsi="Consolas"/>
          <w:color w:val="CF222E"/>
          <w:sz w:val="21"/>
          <w:szCs w:val="21"/>
          <w:shd w:fill="F6F8FA"/>
        </w:rPr>
        <w:t xml:space="preserve">PENDING_KYC</w:t>
      </w:r>
      <w:r>
        <w:rPr>
          <w:rFonts w:ascii="맑은 고딕" w:cs="맑은 고딕" w:eastAsia="맑은 고딕" w:hAnsi="맑은 고딕"/>
        </w:rPr>
        <w:t xml:space="preserve"> and transitions them to </w:t>
      </w:r>
      <w:r>
        <w:rPr>
          <w:rFonts w:ascii="Consolas" w:cs="Consolas" w:eastAsia="Consolas" w:hAnsi="Consolas"/>
          <w:color w:val="CF222E"/>
          <w:sz w:val="21"/>
          <w:szCs w:val="21"/>
          <w:shd w:fill="F6F8FA"/>
        </w:rPr>
        <w:t xml:space="preserve">UNDER_REVIEW</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3. Dynamically unlocks the financial underwriting screen without requiring a page refresh.</w:t>
      </w:r>
    </w:p>
    <w:p>
      <w:pPr>
        <w:pStyle w:val="Heading4"/>
      </w:pPr>
      <w:r>
        <w:rPr>
          <w:rFonts w:ascii="맑은 고딕" w:cs="맑은 고딕" w:eastAsia="맑은 고딕" w:hAnsi="맑은 고딕"/>
        </w:rPr>
        <w:t xml:space="preserve">3. Underwriting &amp; ML Decision Console</w:t>
      </w:r>
    </w:p>
    <w:p>
      <w:pPr>
        <w:spacing w:after="200"/>
      </w:pPr>
      <w:r>
        <w:rPr>
          <w:rFonts w:ascii="맑은 고딕" w:cs="맑은 고딕" w:eastAsia="맑은 고딕" w:hAnsi="맑은 고딕"/>
        </w:rPr>
        <w:t xml:space="preserve">Once in </w:t>
      </w:r>
      <w:r>
        <w:rPr>
          <w:rFonts w:ascii="Consolas" w:cs="Consolas" w:eastAsia="Consolas" w:hAnsi="Consolas"/>
          <w:color w:val="CF222E"/>
          <w:sz w:val="21"/>
          <w:szCs w:val="21"/>
          <w:shd w:fill="F6F8FA"/>
        </w:rPr>
        <w:t xml:space="preserve">UNDER_REVIEW</w:t>
      </w:r>
      <w:r>
        <w:rPr>
          <w:rFonts w:ascii="맑은 고딕" w:cs="맑은 고딕" w:eastAsia="맑은 고딕" w:hAnsi="맑은 고딕"/>
        </w:rPr>
        <w:t xml:space="preserve">, the officer accesses the full underwriting suite:</w:t>
      </w:r>
    </w:p>
    <w:p>
      <w:pPr>
        <w:pStyle w:val="ListParagraph"/>
        <w:numPr>
          <w:ilvl w:val="0"/>
          <w:numId w:val="2"/>
        </w:numPr>
        <w:spacing w:after="80" w:before="40"/>
      </w:pPr>
      <w:r>
        <w:rPr>
          <w:rFonts w:ascii="맑은 고딕" w:cs="맑은 고딕" w:eastAsia="맑은 고딕" w:hAnsi="맑은 고딕"/>
          <w:b/>
          <w:bCs/>
        </w:rPr>
        <w:t xml:space="preserve">AI Recommendation Badge:</w:t>
      </w:r>
      <w:r>
        <w:rPr>
          <w:rFonts w:ascii="맑은 고딕" w:cs="맑은 고딕" w:eastAsia="맑은 고딕" w:hAnsi="맑은 고딕"/>
        </w:rPr>
        <w:t xml:space="preserve"> Highlights the ML engine's verdict (e.g., </w:t>
      </w:r>
      <w:r>
        <w:rPr>
          <w:rFonts w:ascii="Consolas" w:cs="Consolas" w:eastAsia="Consolas" w:hAnsi="Consolas"/>
          <w:color w:val="CF222E"/>
          <w:sz w:val="21"/>
          <w:szCs w:val="21"/>
          <w:shd w:fill="F6F8FA"/>
        </w:rPr>
        <w:t xml:space="preserve">AUTO_APPROVE_ELIGIBLE</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MANUAL_REVIEW_REQUIRED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HIGH_RISK_WARNING</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b/>
          <w:bCs/>
        </w:rPr>
        <w:t xml:space="preserve">Financial Ratios:</w:t>
      </w:r>
      <w:r>
        <w:rPr>
          <w:rFonts w:ascii="맑은 고딕" w:cs="맑은 고딕" w:eastAsia="맑은 고딕" w:hAnsi="맑은 고딕"/>
        </w:rPr>
        <w:t xml:space="preserve"> Displays Debt-to-Income (DTI) ratio, monthly free cash flow, and existing debt exposure.</w:t>
      </w:r>
    </w:p>
    <w:p>
      <w:pPr>
        <w:pStyle w:val="ListParagraph"/>
        <w:numPr>
          <w:ilvl w:val="0"/>
          <w:numId w:val="2"/>
        </w:numPr>
        <w:spacing w:after="80" w:before="40"/>
      </w:pPr>
      <w:r>
        <w:rPr>
          <w:rFonts w:ascii="맑은 고딕" w:cs="맑은 고딕" w:eastAsia="맑은 고딕" w:hAnsi="맑은 고딕"/>
          <w:b/>
          <w:bCs/>
        </w:rPr>
        <w:t xml:space="preserve">Decision Action Box:</w:t>
      </w:r>
      <w:r>
        <w:rPr>
          <w:rFonts w:ascii="맑은 고딕" w:cs="맑은 고딕" w:eastAsia="맑은 고딕" w:hAnsi="맑은 고딕"/>
        </w:rPr>
        <w:t xml:space="preserve"> Mandatory comment box for audit compliance. Officers can sanction the loan (entering approved amount and interest rate) or reject it (selecting a standardized decline reason code).</w:t>
      </w:r>
    </w:p>
    <w:p>
      <w:pPr>
        <w:pStyle w:val="Heading4"/>
      </w:pPr>
      <w:r>
        <w:rPr>
          <w:rFonts w:ascii="맑은 고딕" w:cs="맑은 고딕" w:eastAsia="맑은 고딕" w:hAnsi="맑은 고딕"/>
        </w:rPr>
        <w:t xml:space="preserve">4. Walk-In Direct Application Stepper</w:t>
      </w:r>
    </w:p>
    <w:p>
      <w:pPr>
        <w:spacing w:after="200"/>
      </w:pPr>
      <w:r>
        <w:rPr>
          <w:rFonts w:ascii="맑은 고딕" w:cs="맑은 고딕" w:eastAsia="맑은 고딕" w:hAnsi="맑은 고딕"/>
        </w:rPr>
        <w:t xml:space="preserve">Enables officers to onboard walk-in customers who lack internet access:</w:t>
      </w:r>
    </w:p>
    <w:p>
      <w:pPr>
        <w:pStyle w:val="ListParagraph"/>
        <w:numPr>
          <w:ilvl w:val="0"/>
          <w:numId w:val="2"/>
        </w:numPr>
        <w:spacing w:after="80" w:before="40"/>
      </w:pPr>
      <w:r>
        <w:rPr>
          <w:rFonts w:ascii="맑은 고딕" w:cs="맑은 고딕" w:eastAsia="맑은 고딕" w:hAnsi="맑은 고딕"/>
          <w:b/>
          <w:bCs/>
        </w:rPr>
        <w:t xml:space="preserve">Modal Intake:</w:t>
      </w:r>
      <w:r>
        <w:rPr>
          <w:rFonts w:ascii="맑은 고딕" w:cs="맑은 고딕" w:eastAsia="맑은 고딕" w:hAnsi="맑은 고딕"/>
        </w:rPr>
        <w:t xml:space="preserve"> Captures borrower demographics, initial income, and creates a pre-verified user account with a default temporary password.</w:t>
      </w:r>
    </w:p>
    <w:p>
      <w:pPr>
        <w:pStyle w:val="ListParagraph"/>
        <w:numPr>
          <w:ilvl w:val="0"/>
          <w:numId w:val="2"/>
        </w:numPr>
        <w:spacing w:after="80" w:before="40"/>
      </w:pPr>
      <w:r>
        <w:rPr>
          <w:rFonts w:ascii="맑은 고딕" w:cs="맑은 고딕" w:eastAsia="맑은 고딕" w:hAnsi="맑은 고딕"/>
          <w:b/>
          <w:bCs/>
        </w:rPr>
        <w:t xml:space="preserve">Direct Deal Creation:</w:t>
      </w:r>
      <w:r>
        <w:rPr>
          <w:rFonts w:ascii="맑은 고딕" w:cs="맑은 고딕" w:eastAsia="맑은 고딕" w:hAnsi="맑은 고딕"/>
        </w:rPr>
        <w:t xml:space="preserve"> Seamlessly transitions the officer into an assisted application stepper to submit the loan on behalf of the walk-in client.</w:t>
      </w:r>
    </w:p>
    <w:p>
      <w:pPr>
        <w:spacing w:after="200"/>
      </w:pP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4.3 System Administrator Console (</w:t>
      </w:r>
      <w:r>
        <w:rPr>
          <w:rFonts w:ascii="Consolas" w:cs="Consolas" w:eastAsia="Consolas" w:hAnsi="Consolas"/>
          <w:color w:val="CF222E"/>
          <w:sz w:val="21"/>
          <w:szCs w:val="21"/>
          <w:shd w:fill="F6F8FA"/>
        </w:rPr>
        <w:t xml:space="preserve">ROLE_ADMIN</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The Admin Console provides governance, product configuration, and macro-level portfolio oversight.</w:t>
      </w:r>
    </w:p>
    <w:p>
      <w:pPr>
        <w:pStyle w:val="Heading4"/>
      </w:pPr>
      <w:r>
        <w:rPr>
          <w:rFonts w:ascii="맑은 고딕" w:cs="맑은 고딕" w:eastAsia="맑은 고딕" w:hAnsi="맑은 고딕"/>
        </w:rPr>
        <w:t xml:space="preserve">1. Executive Analytics Dashboard</w:t>
      </w:r>
    </w:p>
    <w:p>
      <w:pPr>
        <w:pStyle w:val="ListParagraph"/>
        <w:numPr>
          <w:ilvl w:val="0"/>
          <w:numId w:val="2"/>
        </w:numPr>
        <w:spacing w:after="80" w:before="40"/>
      </w:pPr>
      <w:r>
        <w:rPr>
          <w:rFonts w:ascii="맑은 고딕" w:cs="맑은 고딕" w:eastAsia="맑은 고딕" w:hAnsi="맑은 고딕"/>
          <w:b/>
          <w:bCs/>
        </w:rPr>
        <w:t xml:space="preserve">Key Performance Indicators (KPIs):</w:t>
      </w:r>
      <w:r>
        <w:rPr>
          <w:rFonts w:ascii="맑은 고딕" w:cs="맑은 고딕" w:eastAsia="맑은 고딕" w:hAnsi="맑은 고딕"/>
        </w:rPr>
        <w:t xml:space="preserve"> Real-time aggregation of Total Portfolio Sanctioned Amount, Total Disbursed Value, Active Loan Count, and Platform Delinquency Rate.</w:t>
      </w:r>
    </w:p>
    <w:p>
      <w:pPr>
        <w:pStyle w:val="ListParagraph"/>
        <w:numPr>
          <w:ilvl w:val="0"/>
          <w:numId w:val="2"/>
        </w:numPr>
        <w:spacing w:after="80" w:before="40"/>
      </w:pPr>
      <w:r>
        <w:rPr>
          <w:rFonts w:ascii="맑은 고딕" w:cs="맑은 고딕" w:eastAsia="맑은 고딕" w:hAnsi="맑은 고딕"/>
          <w:b/>
          <w:bCs/>
        </w:rPr>
        <w:t xml:space="preserve">Risk Distribution Charts:</w:t>
      </w:r>
      <w:r>
        <w:rPr>
          <w:rFonts w:ascii="맑은 고딕" w:cs="맑은 고딕" w:eastAsia="맑은 고딕" w:hAnsi="맑은 고딕"/>
        </w:rPr>
        <w:t xml:space="preserve"> Visual breakdown of the portfolio across Low, Medium, and High-risk tiers.</w:t>
      </w:r>
    </w:p>
    <w:p>
      <w:pPr>
        <w:pStyle w:val="ListParagraph"/>
        <w:numPr>
          <w:ilvl w:val="0"/>
          <w:numId w:val="2"/>
        </w:numPr>
        <w:spacing w:after="80" w:before="40"/>
      </w:pPr>
      <w:r>
        <w:rPr>
          <w:rFonts w:ascii="맑은 고딕" w:cs="맑은 고딕" w:eastAsia="맑은 고딕" w:hAnsi="맑은 고딕"/>
          <w:b/>
          <w:bCs/>
        </w:rPr>
        <w:t xml:space="preserve">Collection Efficiency Metric:</w:t>
      </w:r>
      <w:r>
        <w:rPr>
          <w:rFonts w:ascii="맑은 고딕" w:cs="맑은 고딕" w:eastAsia="맑은 고딕" w:hAnsi="맑은 고딕"/>
        </w:rPr>
        <w:t xml:space="preserve"> Calculates percentage of on-time EMI collections versus total due demands.</w:t>
      </w:r>
    </w:p>
    <w:p>
      <w:pPr>
        <w:pStyle w:val="Heading4"/>
      </w:pPr>
      <w:r>
        <w:rPr>
          <w:rFonts w:ascii="맑은 고딕" w:cs="맑은 고딕" w:eastAsia="맑은 고딕" w:hAnsi="맑은 고딕"/>
        </w:rPr>
        <w:t xml:space="preserve">2. Loan Products Management</w:t>
      </w:r>
    </w:p>
    <w:p>
      <w:pPr>
        <w:pStyle w:val="ListParagraph"/>
        <w:numPr>
          <w:ilvl w:val="0"/>
          <w:numId w:val="2"/>
        </w:numPr>
        <w:spacing w:after="80" w:before="40"/>
      </w:pPr>
      <w:r>
        <w:rPr>
          <w:rFonts w:ascii="맑은 고딕" w:cs="맑은 고딕" w:eastAsia="맑은 고딕" w:hAnsi="맑은 고딕"/>
          <w:b/>
          <w:bCs/>
        </w:rPr>
        <w:t xml:space="preserve">Product Lifecycle:</w:t>
      </w:r>
      <w:r>
        <w:rPr>
          <w:rFonts w:ascii="맑은 고딕" w:cs="맑은 고딕" w:eastAsia="맑은 고딕" w:hAnsi="맑은 고딕"/>
        </w:rPr>
        <w:t xml:space="preserve"> Full CRUD operations on loan products. Admins can introduce new micro-credit schemes, set minimum/maximum borrowing limits, enforce tenure restrictions, and adjust base interest rates in response to central bank policy changes.</w:t>
      </w:r>
    </w:p>
    <w:p>
      <w:pPr>
        <w:pStyle w:val="Heading4"/>
      </w:pPr>
      <w:r>
        <w:rPr>
          <w:rFonts w:ascii="맑은 고딕" w:cs="맑은 고딕" w:eastAsia="맑은 고딕" w:hAnsi="맑은 고딕"/>
        </w:rPr>
        <w:t xml:space="preserve">3. Staff &amp; Role Governance</w:t>
      </w:r>
    </w:p>
    <w:p>
      <w:pPr>
        <w:pStyle w:val="ListParagraph"/>
        <w:numPr>
          <w:ilvl w:val="0"/>
          <w:numId w:val="2"/>
        </w:numPr>
        <w:spacing w:after="80" w:before="40"/>
      </w:pPr>
      <w:r>
        <w:rPr>
          <w:rFonts w:ascii="맑은 고딕" w:cs="맑은 고딕" w:eastAsia="맑은 고딕" w:hAnsi="맑은 고딕"/>
          <w:b/>
          <w:bCs/>
        </w:rPr>
        <w:t xml:space="preserve">Employee Onboarding:</w:t>
      </w:r>
      <w:r>
        <w:rPr>
          <w:rFonts w:ascii="맑은 고딕" w:cs="맑은 고딕" w:eastAsia="맑은 고딕" w:hAnsi="맑은 고딕"/>
        </w:rPr>
        <w:t xml:space="preserve"> Provisioning of internal accounts for Loan Officers and Branch Admins.</w:t>
      </w:r>
    </w:p>
    <w:p>
      <w:pPr>
        <w:pStyle w:val="ListParagraph"/>
        <w:numPr>
          <w:ilvl w:val="0"/>
          <w:numId w:val="2"/>
        </w:numPr>
        <w:spacing w:after="80" w:before="40"/>
      </w:pPr>
      <w:r>
        <w:rPr>
          <w:rFonts w:ascii="맑은 고딕" w:cs="맑은 고딕" w:eastAsia="맑은 고딕" w:hAnsi="맑은 고딕"/>
          <w:b/>
          <w:bCs/>
        </w:rPr>
        <w:t xml:space="preserve">Access Control:</w:t>
      </w:r>
      <w:r>
        <w:rPr>
          <w:rFonts w:ascii="맑은 고딕" w:cs="맑은 고딕" w:eastAsia="맑은 고딕" w:hAnsi="맑은 고딕"/>
        </w:rPr>
        <w:t xml:space="preserve"> Deactivating compromised or departed staff accounts instantly revoking JWT access across the gateway.</w:t>
      </w:r>
    </w:p>
    <w:p>
      <w:pPr>
        <w:pStyle w:val="Heading4"/>
      </w:pPr>
      <w:r>
        <w:rPr>
          <w:rFonts w:ascii="맑은 고딕" w:cs="맑은 고딕" w:eastAsia="맑은 고딕" w:hAnsi="맑은 고딕"/>
        </w:rPr>
        <w:t xml:space="preserve">4. Disbursement Queue Oversight</w:t>
      </w:r>
    </w:p>
    <w:p>
      <w:pPr>
        <w:pStyle w:val="ListParagraph"/>
        <w:numPr>
          <w:ilvl w:val="0"/>
          <w:numId w:val="2"/>
        </w:numPr>
        <w:spacing w:after="80" w:before="40"/>
      </w:pPr>
      <w:r>
        <w:rPr>
          <w:rFonts w:ascii="맑은 고딕" w:cs="맑은 고딕" w:eastAsia="맑은 고딕" w:hAnsi="맑은 고딕"/>
          <w:b/>
          <w:bCs/>
        </w:rPr>
        <w:t xml:space="preserve">Master Audit Grid:</w:t>
      </w:r>
      <w:r>
        <w:rPr>
          <w:rFonts w:ascii="맑은 고딕" w:cs="맑은 고딕" w:eastAsia="맑은 고딕" w:hAnsi="맑은 고딕"/>
        </w:rPr>
        <w:t xml:space="preserve"> A global view of all bank disbursements across all branch officers, tracking transaction reference numbers, bank account routing, and payment gateway execution timestamps.</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5. Deep-Dive Functional Workflows &amp; State Machines</w:t>
      </w:r>
    </w:p>
    <w:p>
      <w:pPr>
        <w:pStyle w:val="Heading3"/>
      </w:pPr>
      <w:r>
        <w:rPr>
          <w:rFonts w:ascii="맑은 고딕" w:cs="맑은 고딕" w:eastAsia="맑은 고딕" w:hAnsi="맑은 고딕"/>
        </w:rPr>
        <w:t xml:space="preserve">5.1 Profile KYC to Loan State Synchronization (US67)</w:t>
      </w:r>
    </w:p>
    <w:p>
      <w:pPr>
        <w:spacing w:after="200"/>
      </w:pPr>
      <w:r>
        <w:rPr>
          <w:rFonts w:ascii="맑은 고딕" w:cs="맑은 고딕" w:eastAsia="맑은 고딕" w:hAnsi="맑은 고딕"/>
        </w:rPr>
        <w:t xml:space="preserve">This workflow guarantees that no loan can be underwritten without verified government identification.</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`mermaid</w:t>
      </w:r>
    </w:p>
    <w:p>
      <w:pPr>
        <w:spacing w:after="200"/>
      </w:pPr>
      <w:r>
        <w:rPr>
          <w:rFonts w:ascii="맑은 고딕" w:cs="맑은 고딕" w:eastAsia="맑은 고딕" w:hAnsi="맑은 고딕"/>
        </w:rPr>
        <w:t xml:space="preserve">sequenceDiagram</w:t>
      </w:r>
    </w:p>
    <w:p>
      <w:pPr>
        <w:spacing w:after="200"/>
      </w:pPr>
      <w:r>
        <w:rPr>
          <w:rFonts w:ascii="맑은 고딕" w:cs="맑은 고딕" w:eastAsia="맑은 고딕" w:hAnsi="맑은 고딕"/>
        </w:rPr>
        <w:t xml:space="preserve">    autonumber</w:t>
      </w:r>
    </w:p>
    <w:p>
      <w:pPr>
        <w:spacing w:after="200"/>
      </w:pPr>
      <w:r>
        <w:rPr>
          <w:rFonts w:ascii="맑은 고딕" w:cs="맑은 고딕" w:eastAsia="맑은 고딕" w:hAnsi="맑은 고딕"/>
        </w:rPr>
        <w:t xml:space="preserve">    actor B as Borrower</w:t>
      </w:r>
    </w:p>
    <w:p>
      <w:pPr>
        <w:spacing w:after="200"/>
      </w:pPr>
      <w:r>
        <w:rPr>
          <w:rFonts w:ascii="맑은 고딕" w:cs="맑은 고딕" w:eastAsia="맑은 고딕" w:hAnsi="맑은 고딕"/>
        </w:rPr>
        <w:t xml:space="preserve">    participant FE as Angular Frontend</w:t>
      </w:r>
    </w:p>
    <w:p>
      <w:pPr>
        <w:spacing w:after="200"/>
      </w:pPr>
      <w:r>
        <w:rPr>
          <w:rFonts w:ascii="맑은 고딕" w:cs="맑은 고딕" w:eastAsia="맑은 고딕" w:hAnsi="맑은 고딕"/>
        </w:rPr>
        <w:t xml:space="preserve">    participant API as Spring Boot API</w:t>
      </w:r>
    </w:p>
    <w:p>
      <w:pPr>
        <w:spacing w:after="200"/>
      </w:pPr>
      <w:r>
        <w:rPr>
          <w:rFonts w:ascii="맑은 고딕" w:cs="맑은 고딕" w:eastAsia="맑은 고딕" w:hAnsi="맑은 고딕"/>
        </w:rPr>
        <w:t xml:space="preserve">    participant DB as MySQL Database</w:t>
      </w:r>
    </w:p>
    <w:p>
      <w:pPr>
        <w:spacing w:after="200"/>
      </w:pPr>
      <w:r>
        <w:rPr>
          <w:rFonts w:ascii="맑은 고딕" w:cs="맑은 고딕" w:eastAsia="맑은 고딕" w:hAnsi="맑은 고딕"/>
        </w:rPr>
        <w:t xml:space="preserve">    actor O as Loan Officer</w:t>
      </w:r>
    </w:p>
    <w:p>
      <w:pPr>
        <w:spacing w:after="200"/>
      </w:pPr>
      <w:r>
        <w:rPr>
          <w:rFonts w:ascii="맑은 고딕" w:cs="맑은 고딕" w:eastAsia="맑은 고딕" w:hAnsi="맑은 고딕"/>
        </w:rPr>
        <w:t xml:space="preserve">    B-&gt;&gt;FE: Uploads PAN &amp; Aadhaar, clicks "Save and Verify"</w:t>
      </w:r>
    </w:p>
    <w:p>
      <w:pPr>
        <w:spacing w:after="200"/>
      </w:pPr>
      <w:r>
        <w:rPr>
          <w:rFonts w:ascii="맑은 고딕" w:cs="맑은 고딕" w:eastAsia="맑은 고딕" w:hAnsi="맑은 고딕"/>
        </w:rPr>
        <w:t xml:space="preserve">    FE-&gt;&gt;API: POST /api/applicant/profile/submit-kyc</w:t>
      </w:r>
    </w:p>
    <w:p>
      <w:pPr>
        <w:spacing w:after="200"/>
      </w:pPr>
      <w:r>
        <w:rPr>
          <w:rFonts w:ascii="맑은 고딕" w:cs="맑은 고딕" w:eastAsia="맑은 고딕" w:hAnsi="맑은 고딕"/>
        </w:rPr>
        <w:t xml:space="preserve">    API-&gt;&gt;DB: UPDATE user</w:t>
      </w:r>
      <w:r>
        <w:rPr>
          <w:rFonts w:ascii="맑은 고딕" w:cs="맑은 고딕" w:eastAsia="맑은 고딕" w:hAnsi="맑은 고딕"/>
        </w:rPr>
        <w:t xml:space="preserve">_profiles SET kyc</w:t>
      </w:r>
      <w:r>
        <w:rPr>
          <w:rFonts w:ascii="맑은 고딕" w:cs="맑은 고딕" w:eastAsia="맑은 고딕" w:hAnsi="맑은 고딕"/>
        </w:rPr>
        <w:t xml:space="preserve">_status = 'PENDING'</w:t>
      </w:r>
    </w:p>
    <w:p>
      <w:pPr>
        <w:spacing w:after="200"/>
      </w:pPr>
      <w:r>
        <w:rPr>
          <w:rFonts w:ascii="맑은 고딕" w:cs="맑은 고딕" w:eastAsia="맑은 고딕" w:hAnsi="맑은 고딕"/>
        </w:rPr>
        <w:t xml:space="preserve">    API--&gt;&gt;FE: 200 OK (Profile Updated)</w:t>
      </w:r>
    </w:p>
    <w:p>
      <w:pPr>
        <w:spacing w:after="200"/>
      </w:pPr>
      <w:r>
        <w:rPr>
          <w:rFonts w:ascii="맑은 고딕" w:cs="맑은 고딕" w:eastAsia="맑은 고딕" w:hAnsi="맑은 고딕"/>
        </w:rPr>
        <w:t xml:space="preserve">    B-&gt;&gt;FE: Clicks "Apply for Loan" on Dashboard</w:t>
      </w:r>
    </w:p>
    <w:p>
      <w:pPr>
        <w:spacing w:after="200"/>
      </w:pPr>
      <w:r>
        <w:rPr>
          <w:rFonts w:ascii="맑은 고딕" w:cs="맑은 고딕" w:eastAsia="맑은 고딕" w:hAnsi="맑은 고딕"/>
        </w:rPr>
        <w:t xml:space="preserve">    FE-&gt;&gt;FE: Evaluate global kycStatus</w:t>
      </w:r>
    </w:p>
    <w:p>
      <w:pPr>
        <w:spacing w:after="200"/>
      </w:pPr>
      <w:r>
        <w:rPr>
          <w:rFonts w:ascii="맑은 고딕" w:cs="맑은 고딕" w:eastAsia="맑은 고딕" w:hAnsi="맑은 고딕"/>
        </w:rPr>
        <w:t xml:space="preserve">    alt kycStatus == MISSING</w:t>
      </w:r>
    </w:p>
    <w:p>
      <w:pPr>
        <w:spacing w:after="200"/>
      </w:pPr>
      <w:r>
        <w:rPr>
          <w:rFonts w:ascii="맑은 고딕" w:cs="맑은 고딕" w:eastAsia="맑은 고딕" w:hAnsi="맑은 고딕"/>
        </w:rPr>
        <w:t xml:space="preserve">        FE--&gt;&gt;B: Block UI: "Please upload your KYC documents first."</w:t>
      </w:r>
    </w:p>
    <w:p>
      <w:pPr>
        <w:spacing w:after="200"/>
      </w:pPr>
      <w:r>
        <w:rPr>
          <w:rFonts w:ascii="맑은 고딕" w:cs="맑은 고딕" w:eastAsia="맑은 고딕" w:hAnsi="맑은 고딕"/>
        </w:rPr>
        <w:t xml:space="preserve">    else kycStatus == PENDING or APPROVED</w:t>
      </w:r>
    </w:p>
    <w:p>
      <w:pPr>
        <w:spacing w:after="200"/>
      </w:pPr>
      <w:r>
        <w:rPr>
          <w:rFonts w:ascii="맑은 고딕" w:cs="맑은 고딕" w:eastAsia="맑은 고딕" w:hAnsi="맑은 고딕"/>
        </w:rPr>
        <w:t xml:space="preserve">        B-&gt;&gt;FE: Submits Loan Application Wizard</w:t>
      </w:r>
    </w:p>
    <w:p>
      <w:pPr>
        <w:spacing w:after="200"/>
      </w:pPr>
      <w:r>
        <w:rPr>
          <w:rFonts w:ascii="맑은 고딕" w:cs="맑은 고딕" w:eastAsia="맑은 고딕" w:hAnsi="맑은 고딕"/>
        </w:rPr>
        <w:t xml:space="preserve">        FE-&gt;&gt;API: POST /api/applicant/loans/apply</w:t>
      </w:r>
    </w:p>
    <w:p>
      <w:pPr>
        <w:spacing w:after="200"/>
      </w:pPr>
      <w:r>
        <w:rPr>
          <w:rFonts w:ascii="맑은 고딕" w:cs="맑은 고딕" w:eastAsia="맑은 고딕" w:hAnsi="맑은 고딕"/>
        </w:rPr>
        <w:t xml:space="preserve">        API-&gt;&gt;DB: Check user</w:t>
      </w:r>
      <w:r>
        <w:rPr>
          <w:rFonts w:ascii="맑은 고딕" w:cs="맑은 고딕" w:eastAsia="맑은 고딕" w:hAnsi="맑은 고딕"/>
        </w:rPr>
        <w:t xml:space="preserve">_profiles.kyc</w:t>
      </w:r>
      <w:r>
        <w:rPr>
          <w:rFonts w:ascii="맑은 고딕" w:cs="맑은 고딕" w:eastAsia="맑은 고딕" w:hAnsi="맑은 고딕"/>
        </w:rPr>
        <w:t xml:space="preserve">_status</w:t>
      </w:r>
    </w:p>
    <w:p>
      <w:pPr>
        <w:spacing w:after="200"/>
      </w:pPr>
      <w:r>
        <w:rPr>
          <w:rFonts w:ascii="맑은 고딕" w:cs="맑은 고딕" w:eastAsia="맑은 고딕" w:hAnsi="맑은 고딕"/>
        </w:rPr>
        <w:t xml:space="preserve">        alt kycStatus == PENDING</w:t>
      </w:r>
    </w:p>
    <w:p>
      <w:pPr>
        <w:spacing w:after="200"/>
      </w:pPr>
      <w:r>
        <w:rPr>
          <w:rFonts w:ascii="맑은 고딕" w:cs="맑은 고딕" w:eastAsia="맑은 고딕" w:hAnsi="맑은 고딕"/>
        </w:rPr>
        <w:t xml:space="preserve">            API-&gt;&gt;DB: INSERT loan</w:t>
      </w:r>
      <w:r>
        <w:rPr>
          <w:rFonts w:ascii="맑은 고딕" w:cs="맑은 고딕" w:eastAsia="맑은 고딕" w:hAnsi="맑은 고딕"/>
        </w:rPr>
        <w:t xml:space="preserve">_applications (status = 'PENDING</w:t>
      </w:r>
      <w:r>
        <w:rPr>
          <w:rFonts w:ascii="맑은 고딕" w:cs="맑은 고딕" w:eastAsia="맑은 고딕" w:hAnsi="맑은 고딕"/>
        </w:rPr>
        <w:t xml:space="preserve">_KYC')</w:t>
      </w:r>
    </w:p>
    <w:p>
      <w:pPr>
        <w:spacing w:after="200"/>
      </w:pPr>
      <w:r>
        <w:rPr>
          <w:rFonts w:ascii="맑은 고딕" w:cs="맑은 고딕" w:eastAsia="맑은 고딕" w:hAnsi="맑은 고딕"/>
        </w:rPr>
        <w:t xml:space="preserve">        else kycStatus == APPROVED</w:t>
      </w:r>
    </w:p>
    <w:p>
      <w:pPr>
        <w:spacing w:after="200"/>
      </w:pPr>
      <w:r>
        <w:rPr>
          <w:rFonts w:ascii="맑은 고딕" w:cs="맑은 고딕" w:eastAsia="맑은 고딕" w:hAnsi="맑은 고딕"/>
        </w:rPr>
        <w:t xml:space="preserve">            API-&gt;&gt;DB: INSERT loan</w:t>
      </w:r>
      <w:r>
        <w:rPr>
          <w:rFonts w:ascii="맑은 고딕" w:cs="맑은 고딕" w:eastAsia="맑은 고딕" w:hAnsi="맑은 고딕"/>
        </w:rPr>
        <w:t xml:space="preserve">_applications (status = 'UNDER</w:t>
      </w:r>
      <w:r>
        <w:rPr>
          <w:rFonts w:ascii="맑은 고딕" w:cs="맑은 고딕" w:eastAsia="맑은 고딕" w:hAnsi="맑은 고딕"/>
        </w:rPr>
        <w:t xml:space="preserve">_REVIEW')</w:t>
      </w:r>
    </w:p>
    <w:p>
      <w:pPr>
        <w:spacing w:after="200"/>
      </w:pPr>
      <w:r>
        <w:rPr>
          <w:rFonts w:ascii="맑은 고딕" w:cs="맑은 고딕" w:eastAsia="맑은 고딕" w:hAnsi="맑은 고딕"/>
        </w:rPr>
        <w:t xml:space="preserve">        end</w:t>
      </w:r>
    </w:p>
    <w:p>
      <w:pPr>
        <w:spacing w:after="200"/>
      </w:pPr>
      <w:r>
        <w:rPr>
          <w:rFonts w:ascii="맑은 고딕" w:cs="맑은 고딕" w:eastAsia="맑은 고딕" w:hAnsi="맑은 고딕"/>
        </w:rPr>
        <w:t xml:space="preserve">        API--&gt;&gt;FE: 201 Created (Application Number ML-xxxxx)</w:t>
      </w:r>
    </w:p>
    <w:p>
      <w:pPr>
        <w:spacing w:after="200"/>
      </w:pPr>
      <w:r>
        <w:rPr>
          <w:rFonts w:ascii="맑은 고딕" w:cs="맑은 고딕" w:eastAsia="맑은 고딕" w:hAnsi="맑은 고딕"/>
        </w:rPr>
        <w:t xml:space="preserve">    end</w:t>
      </w:r>
    </w:p>
    <w:p>
      <w:pPr>
        <w:spacing w:after="200"/>
      </w:pPr>
      <w:r>
        <w:rPr>
          <w:rFonts w:ascii="맑은 고딕" w:cs="맑은 고딕" w:eastAsia="맑은 고딕" w:hAnsi="맑은 고딕"/>
        </w:rPr>
        <w:t xml:space="preserve">    O-&gt;&gt;FE: Opens Command Center -&gt; Clicks Review on PENDING</w:t>
      </w:r>
      <w:r>
        <w:rPr>
          <w:rFonts w:ascii="맑은 고딕" w:cs="맑은 고딕" w:eastAsia="맑은 고딕" w:hAnsi="맑은 고딕"/>
        </w:rPr>
        <w:t xml:space="preserve">_KYC loan</w:t>
      </w:r>
    </w:p>
    <w:p>
      <w:pPr>
        <w:spacing w:after="200"/>
      </w:pPr>
      <w:r>
        <w:rPr>
          <w:rFonts w:ascii="맑은 고딕" w:cs="맑은 고딕" w:eastAsia="맑은 고딕" w:hAnsi="맑은 고딕"/>
        </w:rPr>
        <w:t xml:space="preserve">    FE-&gt;&gt;FE: Intercept View -&gt; Display KYC Gateway Screen</w:t>
      </w:r>
    </w:p>
    <w:p>
      <w:pPr>
        <w:spacing w:after="200"/>
      </w:pPr>
      <w:r>
        <w:rPr>
          <w:rFonts w:ascii="맑은 고딕" w:cs="맑은 고딕" w:eastAsia="맑은 고딕" w:hAnsi="맑은 고딕"/>
        </w:rPr>
        <w:t xml:space="preserve">    O-&gt;&gt;FE: Verifies physical documents -&gt; Clicks "Approve KYC"</w:t>
      </w:r>
    </w:p>
    <w:p>
      <w:pPr>
        <w:spacing w:after="200"/>
      </w:pPr>
      <w:r>
        <w:rPr>
          <w:rFonts w:ascii="맑은 고딕" w:cs="맑은 고딕" w:eastAsia="맑은 고딕" w:hAnsi="맑은 고딕"/>
        </w:rPr>
        <w:t xml:space="preserve">    FE-&gt;&gt;API: POST /api/officer/kyc/{userId}/approve</w:t>
      </w:r>
    </w:p>
    <w:p>
      <w:pPr>
        <w:spacing w:after="200"/>
      </w:pPr>
      <w:r>
        <w:rPr>
          <w:rFonts w:ascii="맑은 고딕" w:cs="맑은 고딕" w:eastAsia="맑은 고딕" w:hAnsi="맑은 고딕"/>
        </w:rPr>
        <w:t xml:space="preserve">    API-&gt;&gt;DB: UPDATE user</w:t>
      </w:r>
      <w:r>
        <w:rPr>
          <w:rFonts w:ascii="맑은 고딕" w:cs="맑은 고딕" w:eastAsia="맑은 고딕" w:hAnsi="맑은 고딕"/>
        </w:rPr>
        <w:t xml:space="preserve">_profiles SET kyc</w:t>
      </w:r>
      <w:r>
        <w:rPr>
          <w:rFonts w:ascii="맑은 고딕" w:cs="맑은 고딕" w:eastAsia="맑은 고딕" w:hAnsi="맑은 고딕"/>
        </w:rPr>
        <w:t xml:space="preserve">_status = 'APPROVED'</w:t>
      </w:r>
    </w:p>
    <w:p>
      <w:pPr>
        <w:spacing w:after="200"/>
      </w:pPr>
      <w:r>
        <w:rPr>
          <w:rFonts w:ascii="맑은 고딕" w:cs="맑은 고딕" w:eastAsia="맑은 고딕" w:hAnsi="맑은 고딕"/>
        </w:rPr>
        <w:t xml:space="preserve">    API-&gt;&gt;DB: UPDATE loan</w:t>
      </w:r>
      <w:r>
        <w:rPr>
          <w:rFonts w:ascii="맑은 고딕" w:cs="맑은 고딕" w:eastAsia="맑은 고딕" w:hAnsi="맑은 고딕"/>
        </w:rPr>
        <w:t xml:space="preserve">_applications SET status = 'UNDER</w:t>
      </w:r>
      <w:r>
        <w:rPr>
          <w:rFonts w:ascii="맑은 고딕" w:cs="맑은 고딕" w:eastAsia="맑은 고딕" w:hAnsi="맑은 고딕"/>
        </w:rPr>
        <w:t xml:space="preserve">_REVIEW' WHERE user</w:t>
      </w:r>
      <w:r>
        <w:rPr>
          <w:rFonts w:ascii="맑은 고딕" w:cs="맑은 고딕" w:eastAsia="맑은 고딕" w:hAnsi="맑은 고딕"/>
        </w:rPr>
        <w:t xml:space="preserve">_id = {userId} AND status = 'PENDING</w:t>
      </w:r>
      <w:r>
        <w:rPr>
          <w:rFonts w:ascii="맑은 고딕" w:cs="맑은 고딕" w:eastAsia="맑은 고딕" w:hAnsi="맑은 고딕"/>
        </w:rPr>
        <w:t xml:space="preserve">_KYC'</w:t>
      </w:r>
    </w:p>
    <w:p>
      <w:pPr>
        <w:spacing w:after="200"/>
      </w:pPr>
      <w:r>
        <w:rPr>
          <w:rFonts w:ascii="맑은 고딕" w:cs="맑은 고딕" w:eastAsia="맑은 고딕" w:hAnsi="맑은 고딕"/>
        </w:rPr>
        <w:t xml:space="preserve">    API--&gt;&gt;FE: 200 OK (Synchronized Transition Complete)</w:t>
      </w:r>
    </w:p>
    <w:p>
      <w:pPr>
        <w:spacing w:after="200"/>
      </w:pPr>
      <w:r>
        <w:rPr>
          <w:rFonts w:ascii="맑은 고딕" w:cs="맑은 고딕" w:eastAsia="맑은 고딕" w:hAnsi="맑은 고딕"/>
        </w:rPr>
        <w:t xml:space="preserve">    FE-&gt;&gt;FE: Unlock Financial Underwriting Console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5.2 Officer-Assisted Forgot Password &amp; Forced Reset Workflow</w:t>
      </w:r>
    </w:p>
    <w:p>
      <w:pPr>
        <w:spacing w:after="200"/>
      </w:pPr>
      <w:r>
        <w:rPr>
          <w:rFonts w:ascii="맑은 고딕" w:cs="맑은 고딕" w:eastAsia="맑은 고딕" w:hAnsi="맑은 고딕"/>
        </w:rPr>
        <w:t xml:space="preserve">Designed specifically for rural microfinance demographics where users frequently lose email access or require in-person branch assistance.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`mermaid</w:t>
      </w:r>
    </w:p>
    <w:p>
      <w:pPr>
        <w:spacing w:after="200"/>
      </w:pPr>
      <w:r>
        <w:rPr>
          <w:rFonts w:ascii="맑은 고딕" w:cs="맑은 고딕" w:eastAsia="맑은 고딕" w:hAnsi="맑은 고딕"/>
        </w:rPr>
        <w:t xml:space="preserve">sequenceDiagram</w:t>
      </w:r>
    </w:p>
    <w:p>
      <w:pPr>
        <w:spacing w:after="200"/>
      </w:pPr>
      <w:r>
        <w:rPr>
          <w:rFonts w:ascii="맑은 고딕" w:cs="맑은 고딕" w:eastAsia="맑은 고딕" w:hAnsi="맑은 고딕"/>
        </w:rPr>
        <w:t xml:space="preserve">    autonumber</w:t>
      </w:r>
    </w:p>
    <w:p>
      <w:pPr>
        <w:spacing w:after="200"/>
      </w:pPr>
      <w:r>
        <w:rPr>
          <w:rFonts w:ascii="맑은 고딕" w:cs="맑은 고딕" w:eastAsia="맑은 고딕" w:hAnsi="맑은 고딕"/>
        </w:rPr>
        <w:t xml:space="preserve">    actor C as Customer / Borrower</w:t>
      </w:r>
    </w:p>
    <w:p>
      <w:pPr>
        <w:spacing w:after="200"/>
      </w:pPr>
      <w:r>
        <w:rPr>
          <w:rFonts w:ascii="맑은 고딕" w:cs="맑은 고딕" w:eastAsia="맑은 고딕" w:hAnsi="맑은 고딕"/>
        </w:rPr>
        <w:t xml:space="preserve">    participant L as Login UI / Modal</w:t>
      </w:r>
    </w:p>
    <w:p>
      <w:pPr>
        <w:spacing w:after="200"/>
      </w:pPr>
      <w:r>
        <w:rPr>
          <w:rFonts w:ascii="맑은 고딕" w:cs="맑은 고딕" w:eastAsia="맑은 고딕" w:hAnsi="맑은 고딕"/>
        </w:rPr>
        <w:t xml:space="preserve">    participant API as Auth / Reset API</w:t>
      </w:r>
    </w:p>
    <w:p>
      <w:pPr>
        <w:spacing w:after="200"/>
      </w:pPr>
      <w:r>
        <w:rPr>
          <w:rFonts w:ascii="맑은 고딕" w:cs="맑은 고딕" w:eastAsia="맑은 고딕" w:hAnsi="맑은 고딕"/>
        </w:rPr>
        <w:t xml:space="preserve">    participant DB as Database</w:t>
      </w:r>
    </w:p>
    <w:p>
      <w:pPr>
        <w:spacing w:after="200"/>
      </w:pPr>
      <w:r>
        <w:rPr>
          <w:rFonts w:ascii="맑은 고딕" w:cs="맑은 고딕" w:eastAsia="맑은 고딕" w:hAnsi="맑은 고딕"/>
        </w:rPr>
        <w:t xml:space="preserve">    actor O as Loan Officer</w:t>
      </w:r>
    </w:p>
    <w:p>
      <w:pPr>
        <w:spacing w:after="200"/>
      </w:pPr>
      <w:r>
        <w:rPr>
          <w:rFonts w:ascii="맑은 고딕" w:cs="맑은 고딕" w:eastAsia="맑은 고딕" w:hAnsi="맑은 고딕"/>
        </w:rPr>
        <w:t xml:space="preserve">    participant F as Force Change Password UI</w:t>
      </w:r>
    </w:p>
    <w:p>
      <w:pPr>
        <w:spacing w:after="200"/>
      </w:pPr>
      <w:r>
        <w:rPr>
          <w:rFonts w:ascii="맑은 고딕" w:cs="맑은 고딕" w:eastAsia="맑은 고딕" w:hAnsi="맑은 고딕"/>
        </w:rPr>
        <w:t xml:space="preserve">    C-&gt;&gt;L: Clicks "Forgot Password?" -&gt; Enters Email -&gt; Submits</w:t>
      </w:r>
    </w:p>
    <w:p>
      <w:pPr>
        <w:spacing w:after="200"/>
      </w:pPr>
      <w:r>
        <w:rPr>
          <w:rFonts w:ascii="맑은 고딕" w:cs="맑은 고딕" w:eastAsia="맑은 고딕" w:hAnsi="맑은 고딕"/>
        </w:rPr>
        <w:t xml:space="preserve">    L-&gt;&gt;API: POST /api/auth/forgot-password {email}</w:t>
      </w:r>
    </w:p>
    <w:p>
      <w:pPr>
        <w:spacing w:after="200"/>
      </w:pPr>
      <w:r>
        <w:rPr>
          <w:rFonts w:ascii="맑은 고딕" w:cs="맑은 고딕" w:eastAsia="맑은 고딕" w:hAnsi="맑은 고딕"/>
        </w:rPr>
        <w:t xml:space="preserve">    API-&gt;&gt;API: Generate Request ID (RT-XXXXXX)</w:t>
      </w:r>
    </w:p>
    <w:p>
      <w:pPr>
        <w:spacing w:after="200"/>
      </w:pPr>
      <w:r>
        <w:rPr>
          <w:rFonts w:ascii="맑은 고딕" w:cs="맑은 고딕" w:eastAsia="맑은 고딕" w:hAnsi="맑은 고딕"/>
        </w:rPr>
        <w:t xml:space="preserve">    API-&gt;&gt;DB: INSERT INTO password</w:t>
      </w:r>
      <w:r>
        <w:rPr>
          <w:rFonts w:ascii="맑은 고딕" w:cs="맑은 고딕" w:eastAsia="맑은 고딕" w:hAnsi="맑은 고딕"/>
        </w:rPr>
        <w:t xml:space="preserve">_reset</w:t>
      </w:r>
      <w:r>
        <w:rPr>
          <w:rFonts w:ascii="맑은 고딕" w:cs="맑은 고딕" w:eastAsia="맑은 고딕" w:hAnsi="맑은 고딕"/>
        </w:rPr>
        <w:t xml:space="preserve">_requests (status='PENDING')</w:t>
      </w:r>
    </w:p>
    <w:p>
      <w:pPr>
        <w:spacing w:after="200"/>
      </w:pPr>
      <w:r>
        <w:rPr>
          <w:rFonts w:ascii="맑은 고딕" w:cs="맑은 고딕" w:eastAsia="맑은 고딕" w:hAnsi="맑은 고딕"/>
        </w:rPr>
        <w:t xml:space="preserve">    API--&gt;&gt;L: Return Request ID</w:t>
      </w:r>
    </w:p>
    <w:p>
      <w:pPr>
        <w:spacing w:after="200"/>
      </w:pPr>
      <w:r>
        <w:rPr>
          <w:rFonts w:ascii="맑은 고딕" w:cs="맑은 고딕" w:eastAsia="맑은 고딕" w:hAnsi="맑은 고딕"/>
        </w:rPr>
        <w:t xml:space="preserve">    L--&gt;&gt;C: Display: "Contact bank with this request id RT-XXXXXX for temp password"</w:t>
      </w:r>
    </w:p>
    <w:p>
      <w:pPr>
        <w:spacing w:after="200"/>
      </w:pPr>
      <w:r>
        <w:rPr>
          <w:rFonts w:ascii="맑은 고딕" w:cs="맑은 고딕" w:eastAsia="맑은 고딕" w:hAnsi="맑은 고딕"/>
        </w:rPr>
        <w:t xml:space="preserve">    C-&gt;&gt;O: Calls or visits branch -&gt; Quotes "RT-XXXXXX" and verifies identity</w:t>
      </w:r>
    </w:p>
    <w:p>
      <w:pPr>
        <w:spacing w:after="200"/>
      </w:pPr>
      <w:r>
        <w:rPr>
          <w:rFonts w:ascii="맑은 고딕" w:cs="맑은 고딕" w:eastAsia="맑은 고딕" w:hAnsi="맑은 고딕"/>
        </w:rPr>
        <w:t xml:space="preserve">    O-&gt;&gt;API: Opens Command Center -&gt; Password Resets tab -&gt; Clicks "Approve"</w:t>
      </w:r>
    </w:p>
    <w:p>
      <w:pPr>
        <w:spacing w:after="200"/>
      </w:pPr>
      <w:r>
        <w:rPr>
          <w:rFonts w:ascii="맑은 고딕" w:cs="맑은 고딕" w:eastAsia="맑은 고딕" w:hAnsi="맑은 고딕"/>
        </w:rPr>
        <w:t xml:space="preserve">    API-&gt;&gt;API: Generate secure temp password (e.g., TempPass@4829)</w:t>
      </w:r>
    </w:p>
    <w:p>
      <w:pPr>
        <w:spacing w:after="200"/>
      </w:pPr>
      <w:r>
        <w:rPr>
          <w:rFonts w:ascii="맑은 고딕" w:cs="맑은 고딕" w:eastAsia="맑은 고딕" w:hAnsi="맑은 고딕"/>
        </w:rPr>
        <w:t xml:space="preserve">    API-&gt;&gt;DB: UPDATE password</w:t>
      </w:r>
      <w:r>
        <w:rPr>
          <w:rFonts w:ascii="맑은 고딕" w:cs="맑은 고딕" w:eastAsia="맑은 고딕" w:hAnsi="맑은 고딕"/>
        </w:rPr>
        <w:t xml:space="preserve">_reset</w:t>
      </w:r>
      <w:r>
        <w:rPr>
          <w:rFonts w:ascii="맑은 고딕" w:cs="맑은 고딕" w:eastAsia="맑은 고딕" w:hAnsi="맑은 고딕"/>
        </w:rPr>
        <w:t xml:space="preserve">_requests SET status='APPROVED', temp</w:t>
      </w:r>
      <w:r>
        <w:rPr>
          <w:rFonts w:ascii="맑은 고딕" w:cs="맑은 고딕" w:eastAsia="맑은 고딕" w:hAnsi="맑은 고딕"/>
        </w:rPr>
        <w:t xml:space="preserve">_password='...'</w:t>
      </w:r>
    </w:p>
    <w:p>
      <w:pPr>
        <w:spacing w:after="200"/>
      </w:pPr>
      <w:r>
        <w:rPr>
          <w:rFonts w:ascii="맑은 고딕" w:cs="맑은 고딕" w:eastAsia="맑은 고딕" w:hAnsi="맑은 고딕"/>
        </w:rPr>
        <w:t xml:space="preserve">    API-&gt;&gt;DB: UPDATE users SET password=bcrypt(temp</w:t>
      </w:r>
      <w:r>
        <w:rPr>
          <w:rFonts w:ascii="맑은 고딕" w:cs="맑은 고딕" w:eastAsia="맑은 고딕" w:hAnsi="맑은 고딕"/>
        </w:rPr>
        <w:t xml:space="preserve">_password), must</w:t>
      </w:r>
      <w:r>
        <w:rPr>
          <w:rFonts w:ascii="맑은 고딕" w:cs="맑은 고딕" w:eastAsia="맑은 고딕" w:hAnsi="맑은 고딕"/>
        </w:rPr>
        <w:t xml:space="preserve">_change</w:t>
      </w:r>
      <w:r>
        <w:rPr>
          <w:rFonts w:ascii="맑은 고딕" w:cs="맑은 고딕" w:eastAsia="맑은 고딕" w:hAnsi="맑은 고딕"/>
        </w:rPr>
        <w:t xml:space="preserve">_password=TRUE</w:t>
      </w:r>
    </w:p>
    <w:p>
      <w:pPr>
        <w:spacing w:after="200"/>
      </w:pPr>
      <w:r>
        <w:rPr>
          <w:rFonts w:ascii="맑은 고딕" w:cs="맑은 고딕" w:eastAsia="맑은 고딕" w:hAnsi="맑은 고딕"/>
        </w:rPr>
        <w:t xml:space="preserve">    API--&gt;&gt;O: Return success -&gt; Grid displays "TempPass@4829"</w:t>
      </w:r>
    </w:p>
    <w:p>
      <w:pPr>
        <w:spacing w:after="200"/>
      </w:pPr>
      <w:r>
        <w:rPr>
          <w:rFonts w:ascii="맑은 고딕" w:cs="맑은 고딕" w:eastAsia="맑은 고딕" w:hAnsi="맑은 고딕"/>
        </w:rPr>
        <w:t xml:space="preserve">    O--&gt;&gt;C: Relays temporary password over phone/in-person</w:t>
      </w:r>
    </w:p>
    <w:p>
      <w:pPr>
        <w:spacing w:after="200"/>
      </w:pPr>
      <w:r>
        <w:rPr>
          <w:rFonts w:ascii="맑은 고딕" w:cs="맑은 고딕" w:eastAsia="맑은 고딕" w:hAnsi="맑은 고딕"/>
        </w:rPr>
        <w:t xml:space="preserve">    C-&gt;&gt;L: Logs in with Email + TempPass@4829</w:t>
      </w:r>
    </w:p>
    <w:p>
      <w:pPr>
        <w:spacing w:after="200"/>
      </w:pPr>
      <w:r>
        <w:rPr>
          <w:rFonts w:ascii="맑은 고딕" w:cs="맑은 고딕" w:eastAsia="맑은 고딕" w:hAnsi="맑은 고딕"/>
        </w:rPr>
        <w:t xml:space="preserve">    L-&gt;&gt;API: POST /api/auth/login</w:t>
      </w:r>
    </w:p>
    <w:p>
      <w:pPr>
        <w:spacing w:after="200"/>
      </w:pPr>
      <w:r>
        <w:rPr>
          <w:rFonts w:ascii="맑은 고딕" w:cs="맑은 고딕" w:eastAsia="맑은 고딕" w:hAnsi="맑은 고딕"/>
        </w:rPr>
        <w:t xml:space="preserve">    API-&gt;&gt;DB: Validate credentials -&gt; Check must</w:t>
      </w:r>
      <w:r>
        <w:rPr>
          <w:rFonts w:ascii="맑은 고딕" w:cs="맑은 고딕" w:eastAsia="맑은 고딕" w:hAnsi="맑은 고딕"/>
        </w:rPr>
        <w:t xml:space="preserve">_change</w:t>
      </w:r>
      <w:r>
        <w:rPr>
          <w:rFonts w:ascii="맑은 고딕" w:cs="맑은 고딕" w:eastAsia="맑은 고딕" w:hAnsi="맑은 고딕"/>
        </w:rPr>
        <w:t xml:space="preserve">_password == TRUE</w:t>
      </w:r>
    </w:p>
    <w:p>
      <w:pPr>
        <w:spacing w:after="200"/>
      </w:pPr>
      <w:r>
        <w:rPr>
          <w:rFonts w:ascii="맑은 고딕" w:cs="맑은 고딕" w:eastAsia="맑은 고딕" w:hAnsi="맑은 고딕"/>
        </w:rPr>
        <w:t xml:space="preserve">    API--&gt;&gt;L: JWT Token + { mustChangePassword: true }</w:t>
      </w:r>
    </w:p>
    <w:p>
      <w:pPr>
        <w:spacing w:after="200"/>
      </w:pPr>
      <w:r>
        <w:rPr>
          <w:rFonts w:ascii="맑은 고딕" w:cs="맑은 고딕" w:eastAsia="맑은 고딕" w:hAnsi="맑은 고딕"/>
        </w:rPr>
        <w:t xml:space="preserve">    L-&gt;&gt;F: Intercept routing -&gt; Navigate to /force-change-password</w:t>
      </w:r>
    </w:p>
    <w:p>
      <w:pPr>
        <w:spacing w:after="200"/>
      </w:pPr>
      <w:r>
        <w:rPr>
          <w:rFonts w:ascii="맑은 고딕" w:cs="맑은 고딕" w:eastAsia="맑은 고딕" w:hAnsi="맑은 고딕"/>
        </w:rPr>
        <w:t xml:space="preserve">    C-&gt;&gt;F: Enters Temp Password + New Strong Password</w:t>
      </w:r>
    </w:p>
    <w:p>
      <w:pPr>
        <w:spacing w:after="200"/>
      </w:pPr>
      <w:r>
        <w:rPr>
          <w:rFonts w:ascii="맑은 고딕" w:cs="맑은 고딕" w:eastAsia="맑은 고딕" w:hAnsi="맑은 고딕"/>
        </w:rPr>
        <w:t xml:space="preserve">    F-&gt;&gt;API: POST /api/auth/change-password</w:t>
      </w:r>
    </w:p>
    <w:p>
      <w:pPr>
        <w:spacing w:after="200"/>
      </w:pPr>
      <w:r>
        <w:rPr>
          <w:rFonts w:ascii="맑은 고딕" w:cs="맑은 고딕" w:eastAsia="맑은 고딕" w:hAnsi="맑은 고딕"/>
        </w:rPr>
        <w:t xml:space="preserve">    API-&gt;&gt;DB: UPDATE users SET password=bcrypt(new</w:t>
      </w:r>
      <w:r>
        <w:rPr>
          <w:rFonts w:ascii="맑은 고딕" w:cs="맑은 고딕" w:eastAsia="맑은 고딕" w:hAnsi="맑은 고딕"/>
        </w:rPr>
        <w:t xml:space="preserve">_password), must</w:t>
      </w:r>
      <w:r>
        <w:rPr>
          <w:rFonts w:ascii="맑은 고딕" w:cs="맑은 고딕" w:eastAsia="맑은 고딕" w:hAnsi="맑은 고딕"/>
        </w:rPr>
        <w:t xml:space="preserve">_change</w:t>
      </w:r>
      <w:r>
        <w:rPr>
          <w:rFonts w:ascii="맑은 고딕" w:cs="맑은 고딕" w:eastAsia="맑은 고딕" w:hAnsi="맑은 고딕"/>
        </w:rPr>
        <w:t xml:space="preserve">_password=FALSE</w:t>
      </w:r>
    </w:p>
    <w:p>
      <w:pPr>
        <w:spacing w:after="200"/>
      </w:pPr>
      <w:r>
        <w:rPr>
          <w:rFonts w:ascii="맑은 고딕" w:cs="맑은 고딕" w:eastAsia="맑은 고딕" w:hAnsi="맑은 고딕"/>
        </w:rPr>
        <w:t xml:space="preserve">    API--&gt;&gt;F: 200 OK -&gt; Redirect to Applicant Dashboard</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6. Complete REST API Endpoint Reference</w:t>
      </w:r>
    </w:p>
    <w:p>
      <w:pPr>
        <w:spacing w:after="200"/>
      </w:pPr>
      <w:r>
        <w:rPr>
          <w:rFonts w:ascii="맑은 고딕" w:cs="맑은 고딕" w:eastAsia="맑은 고딕" w:hAnsi="맑은 고딕"/>
        </w:rPr>
        <w:t xml:space="preserve">All REST endpoints are secured via Spring Security and require a valid Bearer JWT header unless explicitly marked as Public (</w:t>
      </w:r>
      <w:r>
        <w:rPr>
          <w:rFonts w:ascii="Consolas" w:cs="Consolas" w:eastAsia="Consolas" w:hAnsi="Consolas"/>
          <w:color w:val="CF222E"/>
          <w:sz w:val="21"/>
          <w:szCs w:val="21"/>
          <w:shd w:fill="F6F8FA"/>
        </w:rPr>
        <w:t xml:space="preserve">permitAll()</w:t>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6.1 Authentication &amp; Security (</w:t>
      </w:r>
      <w:r>
        <w:rPr>
          <w:rFonts w:ascii="Consolas" w:cs="Consolas" w:eastAsia="Consolas" w:hAnsi="Consolas"/>
          <w:color w:val="CF222E"/>
          <w:sz w:val="21"/>
          <w:szCs w:val="21"/>
          <w:shd w:fill="F6F8FA"/>
        </w:rPr>
        <w:t xml:space="preserve">/api/auth</w:t>
      </w:r>
      <w:r>
        <w:rPr>
          <w:rFonts w:ascii="맑은 고딕" w:cs="맑은 고딕" w:eastAsia="맑은 고딕" w:hAnsi="맑은 고딕"/>
        </w:rPr>
        <w:t xml:space="preserv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tblGrid>
      <w:tr>
        <w:tc>
          <w:tcPr>
            <w:shd w:fill="D3D3D3"/>
            <w:vAlign w:val="center"/>
          </w:tcPr>
          <w:p>
            <w:r>
              <w:rPr>
                <w:rFonts w:ascii="맑은 고딕" w:cs="맑은 고딕" w:eastAsia="맑은 고딕" w:hAnsi="맑은 고딕"/>
              </w:rPr>
              <w:t xml:space="preserve">Method</w:t>
            </w:r>
          </w:p>
        </w:tc>
        <w:tc>
          <w:tcPr>
            <w:shd w:fill="D3D3D3"/>
            <w:vAlign w:val="center"/>
          </w:tcPr>
          <w:p>
            <w:r>
              <w:rPr>
                <w:rFonts w:ascii="맑은 고딕" w:cs="맑은 고딕" w:eastAsia="맑은 고딕" w:hAnsi="맑은 고딕"/>
              </w:rPr>
              <w:t xml:space="preserve">Endpoint</w:t>
            </w:r>
          </w:p>
        </w:tc>
        <w:tc>
          <w:tcPr>
            <w:shd w:fill="D3D3D3"/>
            <w:vAlign w:val="center"/>
          </w:tcPr>
          <w:p>
            <w:r>
              <w:rPr>
                <w:rFonts w:ascii="맑은 고딕" w:cs="맑은 고딕" w:eastAsia="맑은 고딕" w:hAnsi="맑은 고딕"/>
              </w:rPr>
              <w:t xml:space="preserve">Access / Role</w:t>
            </w:r>
          </w:p>
        </w:tc>
        <w:tc>
          <w:tcPr>
            <w:shd w:fill="D3D3D3"/>
            <w:vAlign w:val="center"/>
          </w:tcPr>
          <w:p>
            <w:r>
              <w:rPr>
                <w:rFonts w:ascii="맑은 고딕" w:cs="맑은 고딕" w:eastAsia="맑은 고딕" w:hAnsi="맑은 고딕"/>
              </w:rPr>
              <w:t xml:space="preserve">Description</w:t>
            </w:r>
          </w:p>
        </w:tc>
        <w:tc>
          <w:tcPr>
            <w:shd w:fill="D3D3D3"/>
            <w:vAlign w:val="center"/>
          </w:tcPr>
          <w:p>
            <w:r>
              <w:rPr>
                <w:rFonts w:ascii="맑은 고딕" w:cs="맑은 고딕" w:eastAsia="맑은 고딕" w:hAnsi="맑은 고딕"/>
              </w:rPr>
              <w:t xml:space="preserve">Request Body / Params</w:t>
            </w:r>
          </w:p>
        </w:tc>
        <w:tc>
          <w:tcPr>
            <w:shd w:fill="D3D3D3"/>
            <w:vAlign w:val="center"/>
          </w:tcPr>
          <w:p>
            <w:r>
              <w:rPr>
                <w:rFonts w:ascii="맑은 고딕" w:cs="맑은 고딕" w:eastAsia="맑은 고딕" w:hAnsi="맑은 고딕"/>
              </w:rPr>
              <w:t xml:space="preserve">Response Structure</w:t>
            </w:r>
          </w:p>
        </w:tc>
      </w:tr>
      <w:tr>
        <w:tc>
          <w:p>
            <w:r>
              <w:rPr>
                <w:rFonts w:ascii="Consolas" w:cs="Consolas" w:eastAsia="Consolas" w:hAnsi="Consolas"/>
                <w:color w:val="CF222E"/>
                <w:sz w:val="21"/>
                <w:szCs w:val="21"/>
                <w:shd w:fill="F6F8FA"/>
              </w:rPr>
              <w:t xml:space="preserve">POST</w:t>
            </w:r>
          </w:p>
        </w:tc>
        <w:tc>
          <w:p>
            <w:r>
              <w:rPr>
                <w:rFonts w:ascii="Consolas" w:cs="Consolas" w:eastAsia="Consolas" w:hAnsi="Consolas"/>
                <w:color w:val="CF222E"/>
                <w:sz w:val="21"/>
                <w:szCs w:val="21"/>
                <w:shd w:fill="F6F8FA"/>
              </w:rPr>
              <w:t xml:space="preserve">/api/auth/register</w:t>
            </w:r>
          </w:p>
        </w:tc>
        <w:tc>
          <w:p>
            <w:r>
              <w:rPr>
                <w:rFonts w:ascii="맑은 고딕" w:cs="맑은 고딕" w:eastAsia="맑은 고딕" w:hAnsi="맑은 고딕"/>
              </w:rPr>
              <w:t xml:space="preserve">Public</w:t>
            </w:r>
          </w:p>
        </w:tc>
        <w:tc>
          <w:p>
            <w:r>
              <w:rPr>
                <w:rFonts w:ascii="맑은 고딕" w:cs="맑은 고딕" w:eastAsia="맑은 고딕" w:hAnsi="맑은 고딕"/>
              </w:rPr>
              <w:t xml:space="preserve">Registers a new borrower account. Enforces email uniqueness.</w:t>
            </w:r>
          </w:p>
        </w:tc>
        <w:tc>
          <w:p>
            <w:r>
              <w:rPr>
                <w:rFonts w:ascii="Consolas" w:cs="Consolas" w:eastAsia="Consolas" w:hAnsi="Consolas"/>
                <w:color w:val="CF222E"/>
                <w:sz w:val="21"/>
                <w:szCs w:val="21"/>
                <w:shd w:fill="F6F8FA"/>
              </w:rPr>
              <w:t xml:space="preserve">RegisterRequestDTO</w:t>
            </w:r>
            <w:r>
              <w:rPr>
                <w:rFonts w:ascii="맑은 고딕" w:cs="맑은 고딕" w:eastAsia="맑은 고딕" w:hAnsi="맑은 고딕"/>
              </w:rPr>
              <w:t xml:space="preserve"> (email, password, firstName, lastName, phone)</w:t>
            </w:r>
          </w:p>
        </w:tc>
        <w:tc>
          <w:p>
            <w:r>
              <w:rPr>
                <w:rFonts w:ascii="Consolas" w:cs="Consolas" w:eastAsia="Consolas" w:hAnsi="Consolas"/>
                <w:color w:val="CF222E"/>
                <w:sz w:val="21"/>
                <w:szCs w:val="21"/>
                <w:shd w:fill="F6F8FA"/>
              </w:rPr>
              <w:t xml:space="preserve">201 Created</w:t>
            </w:r>
            <w:r>
              <w:rPr>
                <w:rFonts w:ascii="맑은 고딕" w:cs="맑은 고딕" w:eastAsia="맑은 고딕" w:hAnsi="맑은 고딕"/>
              </w:rPr>
              <w:t xml:space="preserve"> / </w:t>
            </w:r>
            <w:r>
              <w:rPr>
                <w:rFonts w:ascii="Consolas" w:cs="Consolas" w:eastAsia="Consolas" w:hAnsi="Consolas"/>
                <w:color w:val="CF222E"/>
                <w:sz w:val="21"/>
                <w:szCs w:val="21"/>
                <w:shd w:fill="F6F8FA"/>
              </w:rPr>
              <w:t xml:space="preserve">400 Bad Request</w:t>
            </w:r>
            <w:r>
              <w:rPr>
                <w:rFonts w:ascii="맑은 고딕" w:cs="맑은 고딕" w:eastAsia="맑은 고딕" w:hAnsi="맑은 고딕"/>
              </w:rPr>
              <w:t xml:space="preserve"> (User already exists)</w:t>
            </w:r>
          </w:p>
        </w:tc>
      </w:tr>
      <w:tr>
        <w:tc>
          <w:p>
            <w:r>
              <w:rPr>
                <w:rFonts w:ascii="Consolas" w:cs="Consolas" w:eastAsia="Consolas" w:hAnsi="Consolas"/>
                <w:color w:val="CF222E"/>
                <w:sz w:val="21"/>
                <w:szCs w:val="21"/>
                <w:shd w:fill="F6F8FA"/>
              </w:rPr>
              <w:t xml:space="preserve">POST</w:t>
            </w:r>
          </w:p>
        </w:tc>
        <w:tc>
          <w:p>
            <w:r>
              <w:rPr>
                <w:rFonts w:ascii="Consolas" w:cs="Consolas" w:eastAsia="Consolas" w:hAnsi="Consolas"/>
                <w:color w:val="CF222E"/>
                <w:sz w:val="21"/>
                <w:szCs w:val="21"/>
                <w:shd w:fill="F6F8FA"/>
              </w:rPr>
              <w:t xml:space="preserve">/api/auth/login</w:t>
            </w:r>
          </w:p>
        </w:tc>
        <w:tc>
          <w:p>
            <w:r>
              <w:rPr>
                <w:rFonts w:ascii="맑은 고딕" w:cs="맑은 고딕" w:eastAsia="맑은 고딕" w:hAnsi="맑은 고딕"/>
              </w:rPr>
              <w:t xml:space="preserve">Public</w:t>
            </w:r>
          </w:p>
        </w:tc>
        <w:tc>
          <w:p>
            <w:r>
              <w:rPr>
                <w:rFonts w:ascii="맑은 고딕" w:cs="맑은 고딕" w:eastAsia="맑은 고딕" w:hAnsi="맑은 고딕"/>
              </w:rPr>
              <w:t xml:space="preserve">Authenticates credentials and returns JWT token.</w:t>
            </w:r>
          </w:p>
        </w:tc>
        <w:tc>
          <w:p>
            <w:r>
              <w:rPr>
                <w:rFonts w:ascii="Consolas" w:cs="Consolas" w:eastAsia="Consolas" w:hAnsi="Consolas"/>
                <w:color w:val="CF222E"/>
                <w:sz w:val="21"/>
                <w:szCs w:val="21"/>
                <w:shd w:fill="F6F8FA"/>
              </w:rPr>
              <w:t xml:space="preserve">LoginRequestDTO</w:t>
            </w:r>
            <w:r>
              <w:rPr>
                <w:rFonts w:ascii="맑은 고딕" w:cs="맑은 고딕" w:eastAsia="맑은 고딕" w:hAnsi="맑은 고딕"/>
              </w:rPr>
              <w:t xml:space="preserve"> (email, password)</w:t>
            </w:r>
          </w:p>
        </w:tc>
        <w:tc>
          <w:p>
            <w:r>
              <w:rPr>
                <w:rFonts w:ascii="Consolas" w:cs="Consolas" w:eastAsia="Consolas" w:hAnsi="Consolas"/>
                <w:color w:val="CF222E"/>
                <w:sz w:val="21"/>
                <w:szCs w:val="21"/>
                <w:shd w:fill="F6F8FA"/>
              </w:rPr>
              <w:t xml:space="preserve">JwtAuthenticationResponse</w:t>
            </w:r>
            <w:r>
              <w:rPr>
                <w:rFonts w:ascii="맑은 고딕" w:cs="맑은 고딕" w:eastAsia="맑은 고딕" w:hAnsi="맑은 고딕"/>
              </w:rPr>
              <w:t xml:space="preserve"> (token, role, mustChangePassword flag)</w:t>
            </w:r>
          </w:p>
        </w:tc>
      </w:tr>
      <w:tr>
        <w:tc>
          <w:p>
            <w:r>
              <w:rPr>
                <w:rFonts w:ascii="Consolas" w:cs="Consolas" w:eastAsia="Consolas" w:hAnsi="Consolas"/>
                <w:color w:val="CF222E"/>
                <w:sz w:val="21"/>
                <w:szCs w:val="21"/>
                <w:shd w:fill="F6F8FA"/>
              </w:rPr>
              <w:t xml:space="preserve">POST</w:t>
            </w:r>
          </w:p>
        </w:tc>
        <w:tc>
          <w:p>
            <w:r>
              <w:rPr>
                <w:rFonts w:ascii="Consolas" w:cs="Consolas" w:eastAsia="Consolas" w:hAnsi="Consolas"/>
                <w:color w:val="CF222E"/>
                <w:sz w:val="21"/>
                <w:szCs w:val="21"/>
                <w:shd w:fill="F6F8FA"/>
              </w:rPr>
              <w:t xml:space="preserve">/api/auth/forgot-password</w:t>
            </w:r>
          </w:p>
        </w:tc>
        <w:tc>
          <w:p>
            <w:r>
              <w:rPr>
                <w:rFonts w:ascii="맑은 고딕" w:cs="맑은 고딕" w:eastAsia="맑은 고딕" w:hAnsi="맑은 고딕"/>
              </w:rPr>
              <w:t xml:space="preserve">Public</w:t>
            </w:r>
          </w:p>
        </w:tc>
        <w:tc>
          <w:p>
            <w:r>
              <w:rPr>
                <w:rFonts w:ascii="맑은 고딕" w:cs="맑은 고딕" w:eastAsia="맑은 고딕" w:hAnsi="맑은 고딕"/>
              </w:rPr>
              <w:t xml:space="preserve">Initiates officer-assisted password reset ticket.</w:t>
            </w:r>
          </w:p>
        </w:tc>
        <w:tc>
          <w:p>
            <w:r>
              <w:rPr>
                <w:rFonts w:ascii="Consolas" w:cs="Consolas" w:eastAsia="Consolas" w:hAnsi="Consolas"/>
                <w:color w:val="CF222E"/>
                <w:sz w:val="21"/>
                <w:szCs w:val="21"/>
                <w:shd w:fill="F6F8FA"/>
              </w:rPr>
              <w:t xml:space="preserve">ForgotPasswordRequestDTO</w:t>
            </w:r>
            <w:r>
              <w:rPr>
                <w:rFonts w:ascii="맑은 고딕" w:cs="맑은 고딕" w:eastAsia="맑은 고딕" w:hAnsi="맑은 고딕"/>
              </w:rPr>
              <w:t xml:space="preserve"> (email)</w:t>
            </w:r>
          </w:p>
        </w:tc>
        <w:tc>
          <w:p>
            <w:r>
              <w:rPr>
                <w:rFonts w:ascii="Consolas" w:cs="Consolas" w:eastAsia="Consolas" w:hAnsi="Consolas"/>
                <w:color w:val="CF222E"/>
                <w:sz w:val="21"/>
                <w:szCs w:val="21"/>
                <w:shd w:fill="F6F8FA"/>
              </w:rPr>
              <w:t xml:space="preserve">ForgotPasswordResponseDTO</w:t>
            </w:r>
            <w:r>
              <w:rPr>
                <w:rFonts w:ascii="맑은 고딕" w:cs="맑은 고딕" w:eastAsia="맑은 고딕" w:hAnsi="맑은 고딕"/>
              </w:rPr>
              <w:t xml:space="preserve"> (requestId: </w:t>
            </w:r>
            <w:r>
              <w:rPr>
                <w:rFonts w:ascii="Consolas" w:cs="Consolas" w:eastAsia="Consolas" w:hAnsi="Consolas"/>
                <w:color w:val="CF222E"/>
                <w:sz w:val="21"/>
                <w:szCs w:val="21"/>
                <w:shd w:fill="F6F8FA"/>
              </w:rPr>
              <w:t xml:space="preserve">RT-XXXXXX</w:t>
            </w:r>
            <w:r>
              <w:rPr>
                <w:rFonts w:ascii="맑은 고딕" w:cs="맑은 고딕" w:eastAsia="맑은 고딕" w:hAnsi="맑은 고딕"/>
              </w:rPr>
              <w:t xml:space="preserve">, message)</w:t>
            </w:r>
          </w:p>
        </w:tc>
      </w:tr>
      <w:tr>
        <w:tc>
          <w:p>
            <w:r>
              <w:rPr>
                <w:rFonts w:ascii="Consolas" w:cs="Consolas" w:eastAsia="Consolas" w:hAnsi="Consolas"/>
                <w:color w:val="CF222E"/>
                <w:sz w:val="21"/>
                <w:szCs w:val="21"/>
                <w:shd w:fill="F6F8FA"/>
              </w:rPr>
              <w:t xml:space="preserve">POST</w:t>
            </w:r>
          </w:p>
        </w:tc>
        <w:tc>
          <w:p>
            <w:r>
              <w:rPr>
                <w:rFonts w:ascii="Consolas" w:cs="Consolas" w:eastAsia="Consolas" w:hAnsi="Consolas"/>
                <w:color w:val="CF222E"/>
                <w:sz w:val="21"/>
                <w:szCs w:val="21"/>
                <w:shd w:fill="F6F8FA"/>
              </w:rPr>
              <w:t xml:space="preserve">/api/auth/change-password</w:t>
            </w:r>
          </w:p>
        </w:tc>
        <w:tc>
          <w:p>
            <w:r>
              <w:rPr>
                <w:rFonts w:ascii="맑은 고딕" w:cs="맑은 고딕" w:eastAsia="맑은 고딕" w:hAnsi="맑은 고딕"/>
              </w:rPr>
              <w:t xml:space="preserve">Authenticated</w:t>
            </w:r>
          </w:p>
        </w:tc>
        <w:tc>
          <w:p>
            <w:r>
              <w:rPr>
                <w:rFonts w:ascii="맑은 고딕" w:cs="맑은 고딕" w:eastAsia="맑은 고딕" w:hAnsi="맑은 고딕"/>
              </w:rPr>
              <w:t xml:space="preserve">Updates user password and clears </w:t>
            </w:r>
            <w:r>
              <w:rPr>
                <w:rFonts w:ascii="Consolas" w:cs="Consolas" w:eastAsia="Consolas" w:hAnsi="Consolas"/>
                <w:color w:val="CF222E"/>
                <w:sz w:val="21"/>
                <w:szCs w:val="21"/>
                <w:shd w:fill="F6F8FA"/>
              </w:rPr>
              <w:t xml:space="preserve">mustChangePassword</w:t>
            </w:r>
            <w:r>
              <w:rPr>
                <w:rFonts w:ascii="맑은 고딕" w:cs="맑은 고딕" w:eastAsia="맑은 고딕" w:hAnsi="맑은 고딕"/>
              </w:rPr>
              <w:t xml:space="preserve"> flag.</w:t>
            </w:r>
          </w:p>
        </w:tc>
        <w:tc>
          <w:p>
            <w:r>
              <w:rPr>
                <w:rFonts w:ascii="Consolas" w:cs="Consolas" w:eastAsia="Consolas" w:hAnsi="Consolas"/>
                <w:color w:val="CF222E"/>
                <w:sz w:val="21"/>
                <w:szCs w:val="21"/>
                <w:shd w:fill="F6F8FA"/>
              </w:rPr>
              <w:t xml:space="preserve">ChangePasswordDTO</w:t>
            </w:r>
            <w:r>
              <w:rPr>
                <w:rFonts w:ascii="맑은 고딕" w:cs="맑은 고딕" w:eastAsia="맑은 고딕" w:hAnsi="맑은 고딕"/>
              </w:rPr>
              <w:t xml:space="preserve"> (oldPassword, newPassword)</w:t>
            </w:r>
          </w:p>
        </w:tc>
        <w:tc>
          <w:p>
            <w:r>
              <w:rPr>
                <w:rFonts w:ascii="Consolas" w:cs="Consolas" w:eastAsia="Consolas" w:hAnsi="Consolas"/>
                <w:color w:val="CF222E"/>
                <w:sz w:val="21"/>
                <w:szCs w:val="21"/>
                <w:shd w:fill="F6F8FA"/>
              </w:rPr>
              <w:t xml:space="preserve">200 OK</w:t>
            </w:r>
            <w:r>
              <w:rPr>
                <w:rFonts w:ascii="맑은 고딕" w:cs="맑은 고딕" w:eastAsia="맑은 고딕" w:hAnsi="맑은 고딕"/>
              </w:rPr>
              <w:t xml:space="preserve"> (Success message)</w:t>
            </w:r>
          </w:p>
        </w:tc>
      </w:tr>
    </w:tbl>
    <w:p>
      <w:pPr>
        <w:spacing w:after="200"/>
      </w:pPr>
    </w:p>
    <w:p>
      <w:pPr>
        <w:pStyle w:val="Heading3"/>
      </w:pPr>
      <w:r>
        <w:rPr>
          <w:rFonts w:ascii="맑은 고딕" w:cs="맑은 고딕" w:eastAsia="맑은 고딕" w:hAnsi="맑은 고딕"/>
        </w:rPr>
        <w:t xml:space="preserve">6.2 Applicant &amp; Borrower Portal (</w:t>
      </w:r>
      <w:r>
        <w:rPr>
          <w:rFonts w:ascii="Consolas" w:cs="Consolas" w:eastAsia="Consolas" w:hAnsi="Consolas"/>
          <w:color w:val="CF222E"/>
          <w:sz w:val="21"/>
          <w:szCs w:val="21"/>
          <w:shd w:fill="F6F8FA"/>
        </w:rPr>
        <w:t xml:space="preserve">/api/applicant</w:t>
      </w:r>
      <w:r>
        <w:rPr>
          <w:rFonts w:ascii="맑은 고딕" w:cs="맑은 고딕" w:eastAsia="맑은 고딕" w:hAnsi="맑은 고딕"/>
        </w:rPr>
        <w:t xml:space="preserv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tblGrid>
      <w:tr>
        <w:tc>
          <w:tcPr>
            <w:shd w:fill="D3D3D3"/>
            <w:vAlign w:val="center"/>
          </w:tcPr>
          <w:p>
            <w:r>
              <w:rPr>
                <w:rFonts w:ascii="맑은 고딕" w:cs="맑은 고딕" w:eastAsia="맑은 고딕" w:hAnsi="맑은 고딕"/>
              </w:rPr>
              <w:t xml:space="preserve">Method</w:t>
            </w:r>
          </w:p>
        </w:tc>
        <w:tc>
          <w:tcPr>
            <w:shd w:fill="D3D3D3"/>
            <w:vAlign w:val="center"/>
          </w:tcPr>
          <w:p>
            <w:r>
              <w:rPr>
                <w:rFonts w:ascii="맑은 고딕" w:cs="맑은 고딕" w:eastAsia="맑은 고딕" w:hAnsi="맑은 고딕"/>
              </w:rPr>
              <w:t xml:space="preserve">Endpoint</w:t>
            </w:r>
          </w:p>
        </w:tc>
        <w:tc>
          <w:tcPr>
            <w:shd w:fill="D3D3D3"/>
            <w:vAlign w:val="center"/>
          </w:tcPr>
          <w:p>
            <w:r>
              <w:rPr>
                <w:rFonts w:ascii="맑은 고딕" w:cs="맑은 고딕" w:eastAsia="맑은 고딕" w:hAnsi="맑은 고딕"/>
              </w:rPr>
              <w:t xml:space="preserve">Access / Role</w:t>
            </w:r>
          </w:p>
        </w:tc>
        <w:tc>
          <w:tcPr>
            <w:shd w:fill="D3D3D3"/>
            <w:vAlign w:val="center"/>
          </w:tcPr>
          <w:p>
            <w:r>
              <w:rPr>
                <w:rFonts w:ascii="맑은 고딕" w:cs="맑은 고딕" w:eastAsia="맑은 고딕" w:hAnsi="맑은 고딕"/>
              </w:rPr>
              <w:t xml:space="preserve">Description</w:t>
            </w:r>
          </w:p>
        </w:tc>
        <w:tc>
          <w:tcPr>
            <w:shd w:fill="D3D3D3"/>
            <w:vAlign w:val="center"/>
          </w:tcPr>
          <w:p>
            <w:r>
              <w:rPr>
                <w:rFonts w:ascii="맑은 고딕" w:cs="맑은 고딕" w:eastAsia="맑은 고딕" w:hAnsi="맑은 고딕"/>
              </w:rPr>
              <w:t xml:space="preserve">Request Body / Params</w:t>
            </w:r>
          </w:p>
        </w:tc>
        <w:tc>
          <w:tcPr>
            <w:shd w:fill="D3D3D3"/>
            <w:vAlign w:val="center"/>
          </w:tcPr>
          <w:p>
            <w:r>
              <w:rPr>
                <w:rFonts w:ascii="맑은 고딕" w:cs="맑은 고딕" w:eastAsia="맑은 고딕" w:hAnsi="맑은 고딕"/>
              </w:rPr>
              <w:t xml:space="preserve">Response Structure</w:t>
            </w:r>
          </w:p>
        </w:tc>
      </w:tr>
      <w:tr>
        <w:tc>
          <w:p>
            <w:r>
              <w:rPr>
                <w:rFonts w:ascii="Consolas" w:cs="Consolas" w:eastAsia="Consolas" w:hAnsi="Consolas"/>
                <w:color w:val="CF222E"/>
                <w:sz w:val="21"/>
                <w:szCs w:val="21"/>
                <w:shd w:fill="F6F8FA"/>
              </w:rPr>
              <w:t xml:space="preserve">GET</w:t>
            </w:r>
          </w:p>
        </w:tc>
        <w:tc>
          <w:p>
            <w:r>
              <w:rPr>
                <w:rFonts w:ascii="Consolas" w:cs="Consolas" w:eastAsia="Consolas" w:hAnsi="Consolas"/>
                <w:color w:val="CF222E"/>
                <w:sz w:val="21"/>
                <w:szCs w:val="21"/>
                <w:shd w:fill="F6F8FA"/>
              </w:rPr>
              <w:t xml:space="preserve">/api/applicant/dashboard</w:t>
            </w:r>
          </w:p>
        </w:tc>
        <w:tc>
          <w:p>
            <w:r>
              <w:rPr>
                <w:rFonts w:ascii="Consolas" w:cs="Consolas" w:eastAsia="Consolas" w:hAnsi="Consolas"/>
                <w:color w:val="CF222E"/>
                <w:sz w:val="21"/>
                <w:szCs w:val="21"/>
                <w:shd w:fill="F6F8FA"/>
              </w:rPr>
              <w:t xml:space="preserve">ROLE_APPLICANT</w:t>
            </w:r>
          </w:p>
        </w:tc>
        <w:tc>
          <w:p>
            <w:r>
              <w:rPr>
                <w:rFonts w:ascii="맑은 고딕" w:cs="맑은 고딕" w:eastAsia="맑은 고딕" w:hAnsi="맑은 고딕"/>
              </w:rPr>
              <w:t xml:space="preserve">Fetches consolidated metrics, active loans, and KYC status.</w:t>
            </w:r>
          </w:p>
        </w:tc>
        <w:tc>
          <w:p>
            <w:r>
              <w:rPr>
                <w:rFonts w:ascii="맑은 고딕" w:cs="맑은 고딕" w:eastAsia="맑은 고딕" w:hAnsi="맑은 고딕"/>
              </w:rPr>
              <w:t xml:space="preserve">None</w:t>
            </w:r>
          </w:p>
        </w:tc>
        <w:tc>
          <w:p>
            <w:r>
              <w:rPr>
                <w:rFonts w:ascii="Consolas" w:cs="Consolas" w:eastAsia="Consolas" w:hAnsi="Consolas"/>
                <w:color w:val="CF222E"/>
                <w:sz w:val="21"/>
                <w:szCs w:val="21"/>
                <w:shd w:fill="F6F8FA"/>
              </w:rPr>
              <w:t xml:space="preserve">DashboardMetricsDTO</w:t>
            </w:r>
            <w:r>
              <w:rPr>
                <w:rFonts w:ascii="맑은 고딕" w:cs="맑은 고딕" w:eastAsia="맑은 고딕" w:hAnsi="맑은 고딕"/>
              </w:rPr>
              <w:t xml:space="preserve"> (activeLoans, totalBalance, kycStatus)</w:t>
            </w:r>
          </w:p>
        </w:tc>
      </w:tr>
      <w:tr>
        <w:tc>
          <w:p>
            <w:r>
              <w:rPr>
                <w:rFonts w:ascii="Consolas" w:cs="Consolas" w:eastAsia="Consolas" w:hAnsi="Consolas"/>
                <w:color w:val="CF222E"/>
                <w:sz w:val="21"/>
                <w:szCs w:val="21"/>
                <w:shd w:fill="F6F8FA"/>
              </w:rPr>
              <w:t xml:space="preserve">GET</w:t>
            </w:r>
          </w:p>
        </w:tc>
        <w:tc>
          <w:p>
            <w:r>
              <w:rPr>
                <w:rFonts w:ascii="Consolas" w:cs="Consolas" w:eastAsia="Consolas" w:hAnsi="Consolas"/>
                <w:color w:val="CF222E"/>
                <w:sz w:val="21"/>
                <w:szCs w:val="21"/>
                <w:shd w:fill="F6F8FA"/>
              </w:rPr>
              <w:t xml:space="preserve">/api/applicant/profile</w:t>
            </w:r>
          </w:p>
        </w:tc>
        <w:tc>
          <w:p>
            <w:r>
              <w:rPr>
                <w:rFonts w:ascii="Consolas" w:cs="Consolas" w:eastAsia="Consolas" w:hAnsi="Consolas"/>
                <w:color w:val="CF222E"/>
                <w:sz w:val="21"/>
                <w:szCs w:val="21"/>
                <w:shd w:fill="F6F8FA"/>
              </w:rPr>
              <w:t xml:space="preserve">ROLE_APPLICANT</w:t>
            </w:r>
          </w:p>
        </w:tc>
        <w:tc>
          <w:p>
            <w:r>
              <w:rPr>
                <w:rFonts w:ascii="맑은 고딕" w:cs="맑은 고딕" w:eastAsia="맑은 고딕" w:hAnsi="맑은 고딕"/>
              </w:rPr>
              <w:t xml:space="preserve">Retrieves complete borrower demographic and KYC profile.</w:t>
            </w:r>
          </w:p>
        </w:tc>
        <w:tc>
          <w:p>
            <w:r>
              <w:rPr>
                <w:rFonts w:ascii="맑은 고딕" w:cs="맑은 고딕" w:eastAsia="맑은 고딕" w:hAnsi="맑은 고딕"/>
              </w:rPr>
              <w:t xml:space="preserve">None</w:t>
            </w:r>
          </w:p>
        </w:tc>
        <w:tc>
          <w:p>
            <w:r>
              <w:rPr>
                <w:rFonts w:ascii="Consolas" w:cs="Consolas" w:eastAsia="Consolas" w:hAnsi="Consolas"/>
                <w:color w:val="CF222E"/>
                <w:sz w:val="21"/>
                <w:szCs w:val="21"/>
                <w:shd w:fill="F6F8FA"/>
              </w:rPr>
              <w:t xml:space="preserve">UserProfileDTO</w:t>
            </w:r>
          </w:p>
        </w:tc>
      </w:tr>
      <w:tr>
        <w:tc>
          <w:p>
            <w:r>
              <w:rPr>
                <w:rFonts w:ascii="Consolas" w:cs="Consolas" w:eastAsia="Consolas" w:hAnsi="Consolas"/>
                <w:color w:val="CF222E"/>
                <w:sz w:val="21"/>
                <w:szCs w:val="21"/>
                <w:shd w:fill="F6F8FA"/>
              </w:rPr>
              <w:t xml:space="preserve">POST</w:t>
            </w:r>
          </w:p>
        </w:tc>
        <w:tc>
          <w:p>
            <w:r>
              <w:rPr>
                <w:rFonts w:ascii="Consolas" w:cs="Consolas" w:eastAsia="Consolas" w:hAnsi="Consolas"/>
                <w:color w:val="CF222E"/>
                <w:sz w:val="21"/>
                <w:szCs w:val="21"/>
                <w:shd w:fill="F6F8FA"/>
              </w:rPr>
              <w:t xml:space="preserve">/api/applicant/profile</w:t>
            </w:r>
          </w:p>
        </w:tc>
        <w:tc>
          <w:p>
            <w:r>
              <w:rPr>
                <w:rFonts w:ascii="Consolas" w:cs="Consolas" w:eastAsia="Consolas" w:hAnsi="Consolas"/>
                <w:color w:val="CF222E"/>
                <w:sz w:val="21"/>
                <w:szCs w:val="21"/>
                <w:shd w:fill="F6F8FA"/>
              </w:rPr>
              <w:t xml:space="preserve">ROLE_APPLICANT</w:t>
            </w:r>
          </w:p>
        </w:tc>
        <w:tc>
          <w:p>
            <w:r>
              <w:rPr>
                <w:rFonts w:ascii="맑은 고딕" w:cs="맑은 고딕" w:eastAsia="맑은 고딕" w:hAnsi="맑은 고딕"/>
              </w:rPr>
              <w:t xml:space="preserve">Creates or updates borrower profile demographics.</w:t>
            </w:r>
          </w:p>
        </w:tc>
        <w:tc>
          <w:p>
            <w:r>
              <w:rPr>
                <w:rFonts w:ascii="Consolas" w:cs="Consolas" w:eastAsia="Consolas" w:hAnsi="Consolas"/>
                <w:color w:val="CF222E"/>
                <w:sz w:val="21"/>
                <w:szCs w:val="21"/>
                <w:shd w:fill="F6F8FA"/>
              </w:rPr>
              <w:t xml:space="preserve">UserProfileDTO</w:t>
            </w:r>
          </w:p>
        </w:tc>
        <w:tc>
          <w:p>
            <w:r>
              <w:rPr>
                <w:rFonts w:ascii="Consolas" w:cs="Consolas" w:eastAsia="Consolas" w:hAnsi="Consolas"/>
                <w:color w:val="CF222E"/>
                <w:sz w:val="21"/>
                <w:szCs w:val="21"/>
                <w:shd w:fill="F6F8FA"/>
              </w:rPr>
              <w:t xml:space="preserve">200 OK</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UserProfileDTO</w:t>
            </w:r>
            <w:r>
              <w:rPr>
                <w:rFonts w:ascii="맑은 고딕" w:cs="맑은 고딕" w:eastAsia="맑은 고딕" w:hAnsi="맑은 고딕"/>
              </w:rPr>
              <w:t xml:space="preserve">)</w:t>
            </w:r>
          </w:p>
        </w:tc>
      </w:tr>
      <w:tr>
        <w:tc>
          <w:p>
            <w:r>
              <w:rPr>
                <w:rFonts w:ascii="Consolas" w:cs="Consolas" w:eastAsia="Consolas" w:hAnsi="Consolas"/>
                <w:color w:val="CF222E"/>
                <w:sz w:val="21"/>
                <w:szCs w:val="21"/>
                <w:shd w:fill="F6F8FA"/>
              </w:rPr>
              <w:t xml:space="preserve">POST</w:t>
            </w:r>
          </w:p>
        </w:tc>
        <w:tc>
          <w:p>
            <w:r>
              <w:rPr>
                <w:rFonts w:ascii="Consolas" w:cs="Consolas" w:eastAsia="Consolas" w:hAnsi="Consolas"/>
                <w:color w:val="CF222E"/>
                <w:sz w:val="21"/>
                <w:szCs w:val="21"/>
                <w:shd w:fill="F6F8FA"/>
              </w:rPr>
              <w:t xml:space="preserve">/api/applicant/profile/submit-kyc</w:t>
            </w:r>
          </w:p>
        </w:tc>
        <w:tc>
          <w:p>
            <w:r>
              <w:rPr>
                <w:rFonts w:ascii="Consolas" w:cs="Consolas" w:eastAsia="Consolas" w:hAnsi="Consolas"/>
                <w:color w:val="CF222E"/>
                <w:sz w:val="21"/>
                <w:szCs w:val="21"/>
                <w:shd w:fill="F6F8FA"/>
              </w:rPr>
              <w:t xml:space="preserve">ROLE_APPLICANT</w:t>
            </w:r>
          </w:p>
        </w:tc>
        <w:tc>
          <w:p>
            <w:r>
              <w:rPr>
                <w:rFonts w:ascii="맑은 고딕" w:cs="맑은 고딕" w:eastAsia="맑은 고딕" w:hAnsi="맑은 고딕"/>
              </w:rPr>
              <w:t xml:space="preserve">Submits uploaded document keys and sets </w:t>
            </w:r>
            <w:r>
              <w:rPr>
                <w:rFonts w:ascii="Consolas" w:cs="Consolas" w:eastAsia="Consolas" w:hAnsi="Consolas"/>
                <w:color w:val="CF222E"/>
                <w:sz w:val="21"/>
                <w:szCs w:val="21"/>
                <w:shd w:fill="F6F8FA"/>
              </w:rPr>
              <w:t xml:space="preserve">kycStatus = PENDING</w:t>
            </w:r>
            <w:r>
              <w:rPr>
                <w:rFonts w:ascii="맑은 고딕" w:cs="맑은 고딕" w:eastAsia="맑은 고딕" w:hAnsi="맑은 고딕"/>
              </w:rPr>
              <w:t xml:space="preserve">.</w:t>
            </w:r>
          </w:p>
        </w:tc>
        <w:tc>
          <w:p>
            <w:r>
              <w:rPr>
                <w:rFonts w:ascii="맑은 고딕" w:cs="맑은 고딕" w:eastAsia="맑은 고딕" w:hAnsi="맑은 고딕"/>
              </w:rPr>
              <w:t xml:space="preserve">None</w:t>
            </w:r>
          </w:p>
        </w:tc>
        <w:tc>
          <w:p>
            <w:r>
              <w:rPr>
                <w:rFonts w:ascii="Consolas" w:cs="Consolas" w:eastAsia="Consolas" w:hAnsi="Consolas"/>
                <w:color w:val="CF222E"/>
                <w:sz w:val="21"/>
                <w:szCs w:val="21"/>
                <w:shd w:fill="F6F8FA"/>
              </w:rPr>
              <w:t xml:space="preserve">200 OK</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UserProfileDTO</w:t>
            </w:r>
            <w:r>
              <w:rPr>
                <w:rFonts w:ascii="맑은 고딕" w:cs="맑은 고딕" w:eastAsia="맑은 고딕" w:hAnsi="맑은 고딕"/>
              </w:rPr>
              <w:t xml:space="preserve">)</w:t>
            </w:r>
          </w:p>
        </w:tc>
      </w:tr>
      <w:tr>
        <w:tc>
          <w:p>
            <w:r>
              <w:rPr>
                <w:rFonts w:ascii="Consolas" w:cs="Consolas" w:eastAsia="Consolas" w:hAnsi="Consolas"/>
                <w:color w:val="CF222E"/>
                <w:sz w:val="21"/>
                <w:szCs w:val="21"/>
                <w:shd w:fill="F6F8FA"/>
              </w:rPr>
              <w:t xml:space="preserve">GET</w:t>
            </w:r>
          </w:p>
        </w:tc>
        <w:tc>
          <w:p>
            <w:r>
              <w:rPr>
                <w:rFonts w:ascii="Consolas" w:cs="Consolas" w:eastAsia="Consolas" w:hAnsi="Consolas"/>
                <w:color w:val="CF222E"/>
                <w:sz w:val="21"/>
                <w:szCs w:val="21"/>
                <w:shd w:fill="F6F8FA"/>
              </w:rPr>
              <w:t xml:space="preserve">/api/applicant/loans</w:t>
            </w:r>
          </w:p>
        </w:tc>
        <w:tc>
          <w:p>
            <w:r>
              <w:rPr>
                <w:rFonts w:ascii="Consolas" w:cs="Consolas" w:eastAsia="Consolas" w:hAnsi="Consolas"/>
                <w:color w:val="CF222E"/>
                <w:sz w:val="21"/>
                <w:szCs w:val="21"/>
                <w:shd w:fill="F6F8FA"/>
              </w:rPr>
              <w:t xml:space="preserve">ROLE_APPLICANT</w:t>
            </w:r>
          </w:p>
        </w:tc>
        <w:tc>
          <w:p>
            <w:r>
              <w:rPr>
                <w:rFonts w:ascii="맑은 고딕" w:cs="맑은 고딕" w:eastAsia="맑은 고딕" w:hAnsi="맑은 고딕"/>
              </w:rPr>
              <w:t xml:space="preserve">Lists all loan applications submitted by the logged-in borrower.</w:t>
            </w:r>
          </w:p>
        </w:tc>
        <w:tc>
          <w:p>
            <w:r>
              <w:rPr>
                <w:rFonts w:ascii="맑은 고딕" w:cs="맑은 고딕" w:eastAsia="맑은 고딕" w:hAnsi="맑은 고딕"/>
              </w:rPr>
              <w:t xml:space="preserve">None</w:t>
            </w:r>
          </w:p>
        </w:tc>
        <w:tc>
          <w:p>
            <w:r>
              <w:rPr>
                <w:rFonts w:ascii="Consolas" w:cs="Consolas" w:eastAsia="Consolas" w:hAnsi="Consolas"/>
                <w:color w:val="CF222E"/>
                <w:sz w:val="21"/>
                <w:szCs w:val="21"/>
                <w:shd w:fill="F6F8FA"/>
              </w:rPr>
              <w:t xml:space="preserve">List</w:t>
            </w:r>
          </w:p>
        </w:tc>
      </w:tr>
      <w:tr>
        <w:tc>
          <w:p>
            <w:r>
              <w:rPr>
                <w:rFonts w:ascii="Consolas" w:cs="Consolas" w:eastAsia="Consolas" w:hAnsi="Consolas"/>
                <w:color w:val="CF222E"/>
                <w:sz w:val="21"/>
                <w:szCs w:val="21"/>
                <w:shd w:fill="F6F8FA"/>
              </w:rPr>
              <w:t xml:space="preserve">POST</w:t>
            </w:r>
          </w:p>
        </w:tc>
        <w:tc>
          <w:p>
            <w:r>
              <w:rPr>
                <w:rFonts w:ascii="Consolas" w:cs="Consolas" w:eastAsia="Consolas" w:hAnsi="Consolas"/>
                <w:color w:val="CF222E"/>
                <w:sz w:val="21"/>
                <w:szCs w:val="21"/>
                <w:shd w:fill="F6F8FA"/>
              </w:rPr>
              <w:t xml:space="preserve">/api/applicant/loans/apply</w:t>
            </w:r>
          </w:p>
        </w:tc>
        <w:tc>
          <w:p>
            <w:r>
              <w:rPr>
                <w:rFonts w:ascii="Consolas" w:cs="Consolas" w:eastAsia="Consolas" w:hAnsi="Consolas"/>
                <w:color w:val="CF222E"/>
                <w:sz w:val="21"/>
                <w:szCs w:val="21"/>
                <w:shd w:fill="F6F8FA"/>
              </w:rPr>
              <w:t xml:space="preserve">ROLE_APPLICANT</w:t>
            </w:r>
          </w:p>
        </w:tc>
        <w:tc>
          <w:p>
            <w:r>
              <w:rPr>
                <w:rFonts w:ascii="맑은 고딕" w:cs="맑은 고딕" w:eastAsia="맑은 고딕" w:hAnsi="맑은 고딕"/>
              </w:rPr>
              <w:t xml:space="preserve">Submits a new loan application. Evaluates profile KYC gating.</w:t>
            </w:r>
          </w:p>
        </w:tc>
        <w:tc>
          <w:p>
            <w:r>
              <w:rPr>
                <w:rFonts w:ascii="Consolas" w:cs="Consolas" w:eastAsia="Consolas" w:hAnsi="Consolas"/>
                <w:color w:val="CF222E"/>
                <w:sz w:val="21"/>
                <w:szCs w:val="21"/>
                <w:shd w:fill="F6F8FA"/>
              </w:rPr>
              <w:t xml:space="preserve">LoanApplicationRequestDTO</w:t>
            </w:r>
            <w:r>
              <w:rPr>
                <w:rFonts w:ascii="맑은 고딕" w:cs="맑은 고딕" w:eastAsia="맑은 고딕" w:hAnsi="맑은 고딕"/>
              </w:rPr>
              <w:t xml:space="preserve"> (productId, amount, tenure, purpose)</w:t>
            </w:r>
          </w:p>
        </w:tc>
        <w:tc>
          <w:p>
            <w:r>
              <w:rPr>
                <w:rFonts w:ascii="Consolas" w:cs="Consolas" w:eastAsia="Consolas" w:hAnsi="Consolas"/>
                <w:color w:val="CF222E"/>
                <w:sz w:val="21"/>
                <w:szCs w:val="21"/>
                <w:shd w:fill="F6F8FA"/>
              </w:rPr>
              <w:t xml:space="preserve">201 Created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LoanApplicationDTO</w:t>
            </w:r>
            <w:r>
              <w:rPr>
                <w:rFonts w:ascii="맑은 고딕" w:cs="맑은 고딕" w:eastAsia="맑은 고딕" w:hAnsi="맑은 고딕"/>
              </w:rPr>
              <w:t xml:space="preserve">)</w:t>
            </w:r>
          </w:p>
        </w:tc>
      </w:tr>
      <w:tr>
        <w:tc>
          <w:p>
            <w:r>
              <w:rPr>
                <w:rFonts w:ascii="Consolas" w:cs="Consolas" w:eastAsia="Consolas" w:hAnsi="Consolas"/>
                <w:color w:val="CF222E"/>
                <w:sz w:val="21"/>
                <w:szCs w:val="21"/>
                <w:shd w:fill="F6F8FA"/>
              </w:rPr>
              <w:t xml:space="preserve">GET</w:t>
            </w:r>
          </w:p>
        </w:tc>
        <w:tc>
          <w:p>
            <w:r>
              <w:rPr>
                <w:rFonts w:ascii="Consolas" w:cs="Consolas" w:eastAsia="Consolas" w:hAnsi="Consolas"/>
                <w:color w:val="CF222E"/>
                <w:sz w:val="21"/>
                <w:szCs w:val="21"/>
                <w:shd w:fill="F6F8FA"/>
              </w:rPr>
              <w:t xml:space="preserve">/api/applicant/loans/{id}/tracking</w:t>
            </w:r>
          </w:p>
        </w:tc>
        <w:tc>
          <w:p>
            <w:r>
              <w:rPr>
                <w:rFonts w:ascii="Consolas" w:cs="Consolas" w:eastAsia="Consolas" w:hAnsi="Consolas"/>
                <w:color w:val="CF222E"/>
                <w:sz w:val="21"/>
                <w:szCs w:val="21"/>
                <w:shd w:fill="F6F8FA"/>
              </w:rPr>
              <w:t xml:space="preserve">ROLE_APPLICANT</w:t>
            </w:r>
          </w:p>
        </w:tc>
        <w:tc>
          <w:p>
            <w:r>
              <w:rPr>
                <w:rFonts w:ascii="맑은 고딕" w:cs="맑은 고딕" w:eastAsia="맑은 고딕" w:hAnsi="맑은 고딕"/>
              </w:rPr>
              <w:t xml:space="preserve">Fetches real-time tracking and lifecycle milestone state.</w:t>
            </w:r>
          </w:p>
        </w:tc>
        <w:tc>
          <w:p>
            <w:r>
              <w:rPr>
                <w:rFonts w:ascii="맑은 고딕" w:cs="맑은 고딕" w:eastAsia="맑은 고딕" w:hAnsi="맑은 고딕"/>
              </w:rPr>
              <w:t xml:space="preserve">Path: </w:t>
            </w:r>
            <w:r>
              <w:rPr>
                <w:rFonts w:ascii="Consolas" w:cs="Consolas" w:eastAsia="Consolas" w:hAnsi="Consolas"/>
                <w:color w:val="CF222E"/>
                <w:sz w:val="21"/>
                <w:szCs w:val="21"/>
                <w:shd w:fill="F6F8FA"/>
              </w:rPr>
              <w:t xml:space="preserve">id</w:t>
            </w:r>
          </w:p>
        </w:tc>
        <w:tc>
          <w:p>
            <w:r>
              <w:rPr>
                <w:rFonts w:ascii="Consolas" w:cs="Consolas" w:eastAsia="Consolas" w:hAnsi="Consolas"/>
                <w:color w:val="CF222E"/>
                <w:sz w:val="21"/>
                <w:szCs w:val="21"/>
                <w:shd w:fill="F6F8FA"/>
              </w:rPr>
              <w:t xml:space="preserve">LoanTrackingDTO</w:t>
            </w:r>
            <w:r>
              <w:rPr>
                <w:rFonts w:ascii="맑은 고딕" w:cs="맑은 고딕" w:eastAsia="맑은 고딕" w:hAnsi="맑은 고딕"/>
              </w:rPr>
              <w:t xml:space="preserve"> (status, currentStep, timestamps)</w:t>
            </w:r>
          </w:p>
        </w:tc>
      </w:tr>
      <w:tr>
        <w:tc>
          <w:p>
            <w:r>
              <w:rPr>
                <w:rFonts w:ascii="Consolas" w:cs="Consolas" w:eastAsia="Consolas" w:hAnsi="Consolas"/>
                <w:color w:val="CF222E"/>
                <w:sz w:val="21"/>
                <w:szCs w:val="21"/>
                <w:shd w:fill="F6F8FA"/>
              </w:rPr>
              <w:t xml:space="preserve">GET</w:t>
            </w:r>
          </w:p>
        </w:tc>
        <w:tc>
          <w:p>
            <w:r>
              <w:rPr>
                <w:rFonts w:ascii="Consolas" w:cs="Consolas" w:eastAsia="Consolas" w:hAnsi="Consolas"/>
                <w:color w:val="CF222E"/>
                <w:sz w:val="21"/>
                <w:szCs w:val="21"/>
                <w:shd w:fill="F6F8FA"/>
              </w:rPr>
              <w:t xml:space="preserve">/api/applicant/loans/{id}/repayments</w:t>
            </w:r>
          </w:p>
        </w:tc>
        <w:tc>
          <w:p>
            <w:r>
              <w:rPr>
                <w:rFonts w:ascii="Consolas" w:cs="Consolas" w:eastAsia="Consolas" w:hAnsi="Consolas"/>
                <w:color w:val="CF222E"/>
                <w:sz w:val="21"/>
                <w:szCs w:val="21"/>
                <w:shd w:fill="F6F8FA"/>
              </w:rPr>
              <w:t xml:space="preserve">ROLE_APPLICANT</w:t>
            </w:r>
          </w:p>
        </w:tc>
        <w:tc>
          <w:p>
            <w:r>
              <w:rPr>
                <w:rFonts w:ascii="맑은 고딕" w:cs="맑은 고딕" w:eastAsia="맑은 고딕" w:hAnsi="맑은 고딕"/>
              </w:rPr>
              <w:t xml:space="preserve">Retrieves full amortization schedule and EMI statuses.</w:t>
            </w:r>
          </w:p>
        </w:tc>
        <w:tc>
          <w:p>
            <w:r>
              <w:rPr>
                <w:rFonts w:ascii="맑은 고딕" w:cs="맑은 고딕" w:eastAsia="맑은 고딕" w:hAnsi="맑은 고딕"/>
              </w:rPr>
              <w:t xml:space="preserve">Path: </w:t>
            </w:r>
            <w:r>
              <w:rPr>
                <w:rFonts w:ascii="Consolas" w:cs="Consolas" w:eastAsia="Consolas" w:hAnsi="Consolas"/>
                <w:color w:val="CF222E"/>
                <w:sz w:val="21"/>
                <w:szCs w:val="21"/>
                <w:shd w:fill="F6F8FA"/>
              </w:rPr>
              <w:t xml:space="preserve">id</w:t>
            </w:r>
          </w:p>
        </w:tc>
        <w:tc>
          <w:p>
            <w:r>
              <w:rPr>
                <w:rFonts w:ascii="Consolas" w:cs="Consolas" w:eastAsia="Consolas" w:hAnsi="Consolas"/>
                <w:color w:val="CF222E"/>
                <w:sz w:val="21"/>
                <w:szCs w:val="21"/>
                <w:shd w:fill="F6F8FA"/>
              </w:rPr>
              <w:t xml:space="preserve">List</w:t>
            </w:r>
          </w:p>
        </w:tc>
      </w:tr>
      <w:tr>
        <w:tc>
          <w:p>
            <w:r>
              <w:rPr>
                <w:rFonts w:ascii="Consolas" w:cs="Consolas" w:eastAsia="Consolas" w:hAnsi="Consolas"/>
                <w:color w:val="CF222E"/>
                <w:sz w:val="21"/>
                <w:szCs w:val="21"/>
                <w:shd w:fill="F6F8FA"/>
              </w:rPr>
              <w:t xml:space="preserve">POST</w:t>
            </w:r>
          </w:p>
        </w:tc>
        <w:tc>
          <w:p>
            <w:r>
              <w:rPr>
                <w:rFonts w:ascii="Consolas" w:cs="Consolas" w:eastAsia="Consolas" w:hAnsi="Consolas"/>
                <w:color w:val="CF222E"/>
                <w:sz w:val="21"/>
                <w:szCs w:val="21"/>
                <w:shd w:fill="F6F8FA"/>
              </w:rPr>
              <w:t xml:space="preserve">/api/applicant/loans/{id}/repay/{emiId}</w:t>
            </w:r>
          </w:p>
        </w:tc>
        <w:tc>
          <w:p>
            <w:r>
              <w:rPr>
                <w:rFonts w:ascii="Consolas" w:cs="Consolas" w:eastAsia="Consolas" w:hAnsi="Consolas"/>
                <w:color w:val="CF222E"/>
                <w:sz w:val="21"/>
                <w:szCs w:val="21"/>
                <w:shd w:fill="F6F8FA"/>
              </w:rPr>
              <w:t xml:space="preserve">ROLE_APPLICANT</w:t>
            </w:r>
          </w:p>
        </w:tc>
        <w:tc>
          <w:p>
            <w:r>
              <w:rPr>
                <w:rFonts w:ascii="맑은 고딕" w:cs="맑은 고딕" w:eastAsia="맑은 고딕" w:hAnsi="맑은 고딕"/>
              </w:rPr>
              <w:t xml:space="preserve">Executes online EMI payment. Enforces sequential order.</w:t>
            </w:r>
          </w:p>
        </w:tc>
        <w:tc>
          <w:p>
            <w:r>
              <w:rPr>
                <w:rFonts w:ascii="맑은 고딕" w:cs="맑은 고딕" w:eastAsia="맑은 고딕" w:hAnsi="맑은 고딕"/>
              </w:rPr>
              <w:t xml:space="preserve">Path: </w:t>
            </w:r>
            <w:r>
              <w:rPr>
                <w:rFonts w:ascii="Consolas" w:cs="Consolas" w:eastAsia="Consolas" w:hAnsi="Consolas"/>
                <w:color w:val="CF222E"/>
                <w:sz w:val="21"/>
                <w:szCs w:val="21"/>
                <w:shd w:fill="F6F8FA"/>
              </w:rPr>
              <w:t xml:space="preserve">id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emiId</w:t>
            </w:r>
            <w:r>
              <w:rPr>
                <w:rFonts w:ascii="맑은 고딕" w:cs="맑은 고딕" w:eastAsia="맑은 고딕" w:hAnsi="맑은 고딕"/>
              </w:rPr>
              <w:t xml:space="preserve">; Param: </w:t>
            </w:r>
            <w:r>
              <w:rPr>
                <w:rFonts w:ascii="Consolas" w:cs="Consolas" w:eastAsia="Consolas" w:hAnsi="Consolas"/>
                <w:color w:val="CF222E"/>
                <w:sz w:val="21"/>
                <w:szCs w:val="21"/>
                <w:shd w:fill="F6F8FA"/>
              </w:rPr>
              <w:t xml:space="preserve">paymentMode</w:t>
            </w:r>
          </w:p>
        </w:tc>
        <w:tc>
          <w:p>
            <w:r>
              <w:rPr>
                <w:rFonts w:ascii="Consolas" w:cs="Consolas" w:eastAsia="Consolas" w:hAnsi="Consolas"/>
                <w:color w:val="CF222E"/>
                <w:sz w:val="21"/>
                <w:szCs w:val="21"/>
                <w:shd w:fill="F6F8FA"/>
              </w:rPr>
              <w:t xml:space="preserve">200 OK</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RepaymentTransactionDTO</w:t>
            </w:r>
            <w:r>
              <w:rPr>
                <w:rFonts w:ascii="맑은 고딕" w:cs="맑은 고딕" w:eastAsia="맑은 고딕" w:hAnsi="맑은 고딕"/>
              </w:rPr>
              <w:t xml:space="preserve">) / </w:t>
            </w:r>
            <w:r>
              <w:rPr>
                <w:rFonts w:ascii="Consolas" w:cs="Consolas" w:eastAsia="Consolas" w:hAnsi="Consolas"/>
                <w:color w:val="CF222E"/>
                <w:sz w:val="21"/>
                <w:szCs w:val="21"/>
                <w:shd w:fill="F6F8FA"/>
              </w:rPr>
              <w:t xml:space="preserve">400 Bad Request</w:t>
            </w:r>
          </w:p>
        </w:tc>
      </w:tr>
    </w:tbl>
    <w:p>
      <w:pPr>
        <w:spacing w:after="200"/>
      </w:pPr>
    </w:p>
    <w:p>
      <w:pPr>
        <w:pStyle w:val="Heading3"/>
      </w:pPr>
      <w:r>
        <w:rPr>
          <w:rFonts w:ascii="맑은 고딕" w:cs="맑은 고딕" w:eastAsia="맑은 고딕" w:hAnsi="맑은 고딕"/>
        </w:rPr>
        <w:t xml:space="preserve">6.3 Officer Underwriting Console (</w:t>
      </w:r>
      <w:r>
        <w:rPr>
          <w:rFonts w:ascii="Consolas" w:cs="Consolas" w:eastAsia="Consolas" w:hAnsi="Consolas"/>
          <w:color w:val="CF222E"/>
          <w:sz w:val="21"/>
          <w:szCs w:val="21"/>
          <w:shd w:fill="F6F8FA"/>
        </w:rPr>
        <w:t xml:space="preserve">/api/officer</w:t>
      </w:r>
      <w:r>
        <w:rPr>
          <w:rFonts w:ascii="맑은 고딕" w:cs="맑은 고딕" w:eastAsia="맑은 고딕" w:hAnsi="맑은 고딕"/>
        </w:rPr>
        <w:t xml:space="preserv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tblGrid>
      <w:tr>
        <w:tc>
          <w:tcPr>
            <w:shd w:fill="D3D3D3"/>
            <w:vAlign w:val="center"/>
          </w:tcPr>
          <w:p>
            <w:r>
              <w:rPr>
                <w:rFonts w:ascii="맑은 고딕" w:cs="맑은 고딕" w:eastAsia="맑은 고딕" w:hAnsi="맑은 고딕"/>
              </w:rPr>
              <w:t xml:space="preserve">Method</w:t>
            </w:r>
          </w:p>
        </w:tc>
        <w:tc>
          <w:tcPr>
            <w:shd w:fill="D3D3D3"/>
            <w:vAlign w:val="center"/>
          </w:tcPr>
          <w:p>
            <w:r>
              <w:rPr>
                <w:rFonts w:ascii="맑은 고딕" w:cs="맑은 고딕" w:eastAsia="맑은 고딕" w:hAnsi="맑은 고딕"/>
              </w:rPr>
              <w:t xml:space="preserve">Endpoint</w:t>
            </w:r>
          </w:p>
        </w:tc>
        <w:tc>
          <w:tcPr>
            <w:shd w:fill="D3D3D3"/>
            <w:vAlign w:val="center"/>
          </w:tcPr>
          <w:p>
            <w:r>
              <w:rPr>
                <w:rFonts w:ascii="맑은 고딕" w:cs="맑은 고딕" w:eastAsia="맑은 고딕" w:hAnsi="맑은 고딕"/>
              </w:rPr>
              <w:t xml:space="preserve">Access / Role</w:t>
            </w:r>
          </w:p>
        </w:tc>
        <w:tc>
          <w:tcPr>
            <w:shd w:fill="D3D3D3"/>
            <w:vAlign w:val="center"/>
          </w:tcPr>
          <w:p>
            <w:r>
              <w:rPr>
                <w:rFonts w:ascii="맑은 고딕" w:cs="맑은 고딕" w:eastAsia="맑은 고딕" w:hAnsi="맑은 고딕"/>
              </w:rPr>
              <w:t xml:space="preserve">Description</w:t>
            </w:r>
          </w:p>
        </w:tc>
        <w:tc>
          <w:tcPr>
            <w:shd w:fill="D3D3D3"/>
            <w:vAlign w:val="center"/>
          </w:tcPr>
          <w:p>
            <w:r>
              <w:rPr>
                <w:rFonts w:ascii="맑은 고딕" w:cs="맑은 고딕" w:eastAsia="맑은 고딕" w:hAnsi="맑은 고딕"/>
              </w:rPr>
              <w:t xml:space="preserve">Request Body / Params</w:t>
            </w:r>
          </w:p>
        </w:tc>
        <w:tc>
          <w:tcPr>
            <w:shd w:fill="D3D3D3"/>
            <w:vAlign w:val="center"/>
          </w:tcPr>
          <w:p>
            <w:r>
              <w:rPr>
                <w:rFonts w:ascii="맑은 고딕" w:cs="맑은 고딕" w:eastAsia="맑은 고딕" w:hAnsi="맑은 고딕"/>
              </w:rPr>
              <w:t xml:space="preserve">Response Structure</w:t>
            </w:r>
          </w:p>
        </w:tc>
      </w:tr>
      <w:tr>
        <w:tc>
          <w:p>
            <w:r>
              <w:rPr>
                <w:rFonts w:ascii="Consolas" w:cs="Consolas" w:eastAsia="Consolas" w:hAnsi="Consolas"/>
                <w:color w:val="CF222E"/>
                <w:sz w:val="21"/>
                <w:szCs w:val="21"/>
                <w:shd w:fill="F6F8FA"/>
              </w:rPr>
              <w:t xml:space="preserve">GET</w:t>
            </w:r>
          </w:p>
        </w:tc>
        <w:tc>
          <w:p>
            <w:r>
              <w:rPr>
                <w:rFonts w:ascii="Consolas" w:cs="Consolas" w:eastAsia="Consolas" w:hAnsi="Consolas"/>
                <w:color w:val="CF222E"/>
                <w:sz w:val="21"/>
                <w:szCs w:val="21"/>
                <w:shd w:fill="F6F8FA"/>
              </w:rPr>
              <w:t xml:space="preserve">/api/officer/queue</w:t>
            </w:r>
          </w:p>
        </w:tc>
        <w:tc>
          <w:p>
            <w:r>
              <w:rPr>
                <w:rFonts w:ascii="Consolas" w:cs="Consolas" w:eastAsia="Consolas" w:hAnsi="Consolas"/>
                <w:color w:val="CF222E"/>
                <w:sz w:val="21"/>
                <w:szCs w:val="21"/>
                <w:shd w:fill="F6F8FA"/>
              </w:rPr>
              <w:t xml:space="preserve">ROLE_OFFICER</w:t>
            </w:r>
          </w:p>
        </w:tc>
        <w:tc>
          <w:p>
            <w:r>
              <w:rPr>
                <w:rFonts w:ascii="맑은 고딕" w:cs="맑은 고딕" w:eastAsia="맑은 고딕" w:hAnsi="맑은 고딕"/>
              </w:rPr>
              <w:t xml:space="preserve">Fetches active applications awaiting review (</w:t>
            </w:r>
            <w:r>
              <w:rPr>
                <w:rFonts w:ascii="Consolas" w:cs="Consolas" w:eastAsia="Consolas" w:hAnsi="Consolas"/>
                <w:color w:val="CF222E"/>
                <w:sz w:val="21"/>
                <w:szCs w:val="21"/>
                <w:shd w:fill="F6F8FA"/>
              </w:rPr>
              <w:t xml:space="preserve">SUBMITTED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PENDING_KYC</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UNDER_REVIEW</w:t>
            </w:r>
            <w:r>
              <w:rPr>
                <w:rFonts w:ascii="맑은 고딕" w:cs="맑은 고딕" w:eastAsia="맑은 고딕" w:hAnsi="맑은 고딕"/>
              </w:rPr>
              <w:t xml:space="preserve">).</w:t>
            </w:r>
          </w:p>
        </w:tc>
        <w:tc>
          <w:p>
            <w:r>
              <w:rPr>
                <w:rFonts w:ascii="맑은 고딕" w:cs="맑은 고딕" w:eastAsia="맑은 고딕" w:hAnsi="맑은 고딕"/>
              </w:rPr>
              <w:t xml:space="preserve">None</w:t>
            </w:r>
          </w:p>
        </w:tc>
        <w:tc>
          <w:p>
            <w:r>
              <w:rPr>
                <w:rFonts w:ascii="Consolas" w:cs="Consolas" w:eastAsia="Consolas" w:hAnsi="Consolas"/>
                <w:color w:val="CF222E"/>
                <w:sz w:val="21"/>
                <w:szCs w:val="21"/>
                <w:shd w:fill="F6F8FA"/>
              </w:rPr>
              <w:t xml:space="preserve">List</w:t>
            </w:r>
            <w:r>
              <w:rPr>
                <w:rFonts w:ascii="맑은 고딕" w:cs="맑은 고딕" w:eastAsia="맑은 고딕" w:hAnsi="맑은 고딕"/>
              </w:rPr>
              <w:t xml:space="preserve"> (includes ML score, risk tier)</w:t>
            </w:r>
          </w:p>
        </w:tc>
      </w:tr>
      <w:tr>
        <w:tc>
          <w:p>
            <w:r>
              <w:rPr>
                <w:rFonts w:ascii="Consolas" w:cs="Consolas" w:eastAsia="Consolas" w:hAnsi="Consolas"/>
                <w:color w:val="CF222E"/>
                <w:sz w:val="21"/>
                <w:szCs w:val="21"/>
                <w:shd w:fill="F6F8FA"/>
              </w:rPr>
              <w:t xml:space="preserve">GET</w:t>
            </w:r>
          </w:p>
        </w:tc>
        <w:tc>
          <w:p>
            <w:r>
              <w:rPr>
                <w:rFonts w:ascii="Consolas" w:cs="Consolas" w:eastAsia="Consolas" w:hAnsi="Consolas"/>
                <w:color w:val="CF222E"/>
                <w:sz w:val="21"/>
                <w:szCs w:val="21"/>
                <w:shd w:fill="F6F8FA"/>
              </w:rPr>
              <w:t xml:space="preserve">/api/officer/queue/approved</w:t>
            </w:r>
          </w:p>
        </w:tc>
        <w:tc>
          <w:p>
            <w:r>
              <w:rPr>
                <w:rFonts w:ascii="Consolas" w:cs="Consolas" w:eastAsia="Consolas" w:hAnsi="Consolas"/>
                <w:color w:val="CF222E"/>
                <w:sz w:val="21"/>
                <w:szCs w:val="21"/>
                <w:shd w:fill="F6F8FA"/>
              </w:rPr>
              <w:t xml:space="preserve">ROLE_OFFICER</w:t>
            </w:r>
          </w:p>
        </w:tc>
        <w:tc>
          <w:p>
            <w:r>
              <w:rPr>
                <w:rFonts w:ascii="맑은 고딕" w:cs="맑은 고딕" w:eastAsia="맑은 고딕" w:hAnsi="맑은 고딕"/>
              </w:rPr>
              <w:t xml:space="preserve">Lists all sanctioned loans awaiting disbursement.</w:t>
            </w:r>
          </w:p>
        </w:tc>
        <w:tc>
          <w:p>
            <w:r>
              <w:rPr>
                <w:rFonts w:ascii="맑은 고딕" w:cs="맑은 고딕" w:eastAsia="맑은 고딕" w:hAnsi="맑은 고딕"/>
              </w:rPr>
              <w:t xml:space="preserve">None</w:t>
            </w:r>
          </w:p>
        </w:tc>
        <w:tc>
          <w:p>
            <w:r>
              <w:rPr>
                <w:rFonts w:ascii="Consolas" w:cs="Consolas" w:eastAsia="Consolas" w:hAnsi="Consolas"/>
                <w:color w:val="CF222E"/>
                <w:sz w:val="21"/>
                <w:szCs w:val="21"/>
                <w:shd w:fill="F6F8FA"/>
              </w:rPr>
              <w:t xml:space="preserve">List</w:t>
            </w:r>
          </w:p>
        </w:tc>
      </w:tr>
      <w:tr>
        <w:tc>
          <w:p>
            <w:r>
              <w:rPr>
                <w:rFonts w:ascii="Consolas" w:cs="Consolas" w:eastAsia="Consolas" w:hAnsi="Consolas"/>
                <w:color w:val="CF222E"/>
                <w:sz w:val="21"/>
                <w:szCs w:val="21"/>
                <w:shd w:fill="F6F8FA"/>
              </w:rPr>
              <w:t xml:space="preserve">GET</w:t>
            </w:r>
          </w:p>
        </w:tc>
        <w:tc>
          <w:p>
            <w:r>
              <w:rPr>
                <w:rFonts w:ascii="Consolas" w:cs="Consolas" w:eastAsia="Consolas" w:hAnsi="Consolas"/>
                <w:color w:val="CF222E"/>
                <w:sz w:val="21"/>
                <w:szCs w:val="21"/>
                <w:shd w:fill="F6F8FA"/>
              </w:rPr>
              <w:t xml:space="preserve">/api/officer/queue/rejected</w:t>
            </w:r>
          </w:p>
        </w:tc>
        <w:tc>
          <w:p>
            <w:r>
              <w:rPr>
                <w:rFonts w:ascii="Consolas" w:cs="Consolas" w:eastAsia="Consolas" w:hAnsi="Consolas"/>
                <w:color w:val="CF222E"/>
                <w:sz w:val="21"/>
                <w:szCs w:val="21"/>
                <w:shd w:fill="F6F8FA"/>
              </w:rPr>
              <w:t xml:space="preserve">ROLE_OFFICER</w:t>
            </w:r>
          </w:p>
        </w:tc>
        <w:tc>
          <w:p>
            <w:r>
              <w:rPr>
                <w:rFonts w:ascii="맑은 고딕" w:cs="맑은 고딕" w:eastAsia="맑은 고딕" w:hAnsi="맑은 고딕"/>
              </w:rPr>
              <w:t xml:space="preserve">Lists historical rejected applications.</w:t>
            </w:r>
          </w:p>
        </w:tc>
        <w:tc>
          <w:p>
            <w:r>
              <w:rPr>
                <w:rFonts w:ascii="맑은 고딕" w:cs="맑은 고딕" w:eastAsia="맑은 고딕" w:hAnsi="맑은 고딕"/>
              </w:rPr>
              <w:t xml:space="preserve">None</w:t>
            </w:r>
          </w:p>
        </w:tc>
        <w:tc>
          <w:p>
            <w:r>
              <w:rPr>
                <w:rFonts w:ascii="Consolas" w:cs="Consolas" w:eastAsia="Consolas" w:hAnsi="Consolas"/>
                <w:color w:val="CF222E"/>
                <w:sz w:val="21"/>
                <w:szCs w:val="21"/>
                <w:shd w:fill="F6F8FA"/>
              </w:rPr>
              <w:t xml:space="preserve">List</w:t>
            </w:r>
          </w:p>
        </w:tc>
      </w:tr>
      <w:tr>
        <w:tc>
          <w:p>
            <w:r>
              <w:rPr>
                <w:rFonts w:ascii="Consolas" w:cs="Consolas" w:eastAsia="Consolas" w:hAnsi="Consolas"/>
                <w:color w:val="CF222E"/>
                <w:sz w:val="21"/>
                <w:szCs w:val="21"/>
                <w:shd w:fill="F6F8FA"/>
              </w:rPr>
              <w:t xml:space="preserve">GET</w:t>
            </w:r>
          </w:p>
        </w:tc>
        <w:tc>
          <w:p>
            <w:r>
              <w:rPr>
                <w:rFonts w:ascii="Consolas" w:cs="Consolas" w:eastAsia="Consolas" w:hAnsi="Consolas"/>
                <w:color w:val="CF222E"/>
                <w:sz w:val="21"/>
                <w:szCs w:val="21"/>
                <w:shd w:fill="F6F8FA"/>
              </w:rPr>
              <w:t xml:space="preserve">/api/officer/kyc/pending</w:t>
            </w:r>
          </w:p>
        </w:tc>
        <w:tc>
          <w:p>
            <w:r>
              <w:rPr>
                <w:rFonts w:ascii="Consolas" w:cs="Consolas" w:eastAsia="Consolas" w:hAnsi="Consolas"/>
                <w:color w:val="CF222E"/>
                <w:sz w:val="21"/>
                <w:szCs w:val="21"/>
                <w:shd w:fill="F6F8FA"/>
              </w:rPr>
              <w:t xml:space="preserve">ROLE_OFFICER</w:t>
            </w:r>
          </w:p>
        </w:tc>
        <w:tc>
          <w:p>
            <w:r>
              <w:rPr>
                <w:rFonts w:ascii="맑은 고딕" w:cs="맑은 고딕" w:eastAsia="맑은 고딕" w:hAnsi="맑은 고딕"/>
              </w:rPr>
              <w:t xml:space="preserve">Fetches all applicant profiles where </w:t>
            </w:r>
            <w:r>
              <w:rPr>
                <w:rFonts w:ascii="Consolas" w:cs="Consolas" w:eastAsia="Consolas" w:hAnsi="Consolas"/>
                <w:color w:val="CF222E"/>
                <w:sz w:val="21"/>
                <w:szCs w:val="21"/>
                <w:shd w:fill="F6F8FA"/>
              </w:rPr>
              <w:t xml:space="preserve">kycStatus == PENDING</w:t>
            </w:r>
            <w:r>
              <w:rPr>
                <w:rFonts w:ascii="맑은 고딕" w:cs="맑은 고딕" w:eastAsia="맑은 고딕" w:hAnsi="맑은 고딕"/>
              </w:rPr>
              <w:t xml:space="preserve">.</w:t>
            </w:r>
          </w:p>
        </w:tc>
        <w:tc>
          <w:p>
            <w:r>
              <w:rPr>
                <w:rFonts w:ascii="맑은 고딕" w:cs="맑은 고딕" w:eastAsia="맑은 고딕" w:hAnsi="맑은 고딕"/>
              </w:rPr>
              <w:t xml:space="preserve">None</w:t>
            </w:r>
          </w:p>
        </w:tc>
        <w:tc>
          <w:p>
            <w:r>
              <w:rPr>
                <w:rFonts w:ascii="Consolas" w:cs="Consolas" w:eastAsia="Consolas" w:hAnsi="Consolas"/>
                <w:color w:val="CF222E"/>
                <w:sz w:val="21"/>
                <w:szCs w:val="21"/>
                <w:shd w:fill="F6F8FA"/>
              </w:rPr>
              <w:t xml:space="preserve">List</w:t>
            </w:r>
          </w:p>
        </w:tc>
      </w:tr>
      <w:tr>
        <w:tc>
          <w:p>
            <w:r>
              <w:rPr>
                <w:rFonts w:ascii="Consolas" w:cs="Consolas" w:eastAsia="Consolas" w:hAnsi="Consolas"/>
                <w:color w:val="CF222E"/>
                <w:sz w:val="21"/>
                <w:szCs w:val="21"/>
                <w:shd w:fill="F6F8FA"/>
              </w:rPr>
              <w:t xml:space="preserve">GET</w:t>
            </w:r>
          </w:p>
        </w:tc>
        <w:tc>
          <w:p>
            <w:r>
              <w:rPr>
                <w:rFonts w:ascii="Consolas" w:cs="Consolas" w:eastAsia="Consolas" w:hAnsi="Consolas"/>
                <w:color w:val="CF222E"/>
                <w:sz w:val="21"/>
                <w:szCs w:val="21"/>
                <w:shd w:fill="F6F8FA"/>
              </w:rPr>
              <w:t xml:space="preserve">/api/officer/application/{id}</w:t>
            </w:r>
          </w:p>
        </w:tc>
        <w:tc>
          <w:p>
            <w:r>
              <w:rPr>
                <w:rFonts w:ascii="Consolas" w:cs="Consolas" w:eastAsia="Consolas" w:hAnsi="Consolas"/>
                <w:color w:val="CF222E"/>
                <w:sz w:val="21"/>
                <w:szCs w:val="21"/>
                <w:shd w:fill="F6F8FA"/>
              </w:rPr>
              <w:t xml:space="preserve">ROLE_OFFICER</w:t>
            </w:r>
          </w:p>
        </w:tc>
        <w:tc>
          <w:p>
            <w:r>
              <w:rPr>
                <w:rFonts w:ascii="맑은 고딕" w:cs="맑은 고딕" w:eastAsia="맑은 고딕" w:hAnsi="맑은 고딕"/>
              </w:rPr>
              <w:t xml:space="preserve">Retrieves comprehensive underwriting dossier for a single loan.</w:t>
            </w:r>
          </w:p>
        </w:tc>
        <w:tc>
          <w:p>
            <w:r>
              <w:rPr>
                <w:rFonts w:ascii="맑은 고딕" w:cs="맑은 고딕" w:eastAsia="맑은 고딕" w:hAnsi="맑은 고딕"/>
              </w:rPr>
              <w:t xml:space="preserve">Path: </w:t>
            </w:r>
            <w:r>
              <w:rPr>
                <w:rFonts w:ascii="Consolas" w:cs="Consolas" w:eastAsia="Consolas" w:hAnsi="Consolas"/>
                <w:color w:val="CF222E"/>
                <w:sz w:val="21"/>
                <w:szCs w:val="21"/>
                <w:shd w:fill="F6F8FA"/>
              </w:rPr>
              <w:t xml:space="preserve">id</w:t>
            </w:r>
          </w:p>
        </w:tc>
        <w:tc>
          <w:p>
            <w:r>
              <w:rPr>
                <w:rFonts w:ascii="Consolas" w:cs="Consolas" w:eastAsia="Consolas" w:hAnsi="Consolas"/>
                <w:color w:val="CF222E"/>
                <w:sz w:val="21"/>
                <w:szCs w:val="21"/>
                <w:shd w:fill="F6F8FA"/>
              </w:rPr>
              <w:t xml:space="preserve">OfficerApplicationDetailDTO</w:t>
            </w:r>
            <w:r>
              <w:rPr>
                <w:rFonts w:ascii="맑은 고딕" w:cs="맑은 고딕" w:eastAsia="맑은 고딕" w:hAnsi="맑은 고딕"/>
              </w:rPr>
              <w:t xml:space="preserve"> (includes profile, KYC status, DTI)</w:t>
            </w:r>
          </w:p>
        </w:tc>
      </w:tr>
      <w:tr>
        <w:tc>
          <w:p>
            <w:r>
              <w:rPr>
                <w:rFonts w:ascii="Consolas" w:cs="Consolas" w:eastAsia="Consolas" w:hAnsi="Consolas"/>
                <w:color w:val="CF222E"/>
                <w:sz w:val="21"/>
                <w:szCs w:val="21"/>
                <w:shd w:fill="F6F8FA"/>
              </w:rPr>
              <w:t xml:space="preserve">POST</w:t>
            </w:r>
          </w:p>
        </w:tc>
        <w:tc>
          <w:p>
            <w:r>
              <w:rPr>
                <w:rFonts w:ascii="Consolas" w:cs="Consolas" w:eastAsia="Consolas" w:hAnsi="Consolas"/>
                <w:color w:val="CF222E"/>
                <w:sz w:val="21"/>
                <w:szCs w:val="21"/>
                <w:shd w:fill="F6F8FA"/>
              </w:rPr>
              <w:t xml:space="preserve">/api/officer/application/{id}/decision</w:t>
            </w:r>
          </w:p>
        </w:tc>
        <w:tc>
          <w:p>
            <w:r>
              <w:rPr>
                <w:rFonts w:ascii="Consolas" w:cs="Consolas" w:eastAsia="Consolas" w:hAnsi="Consolas"/>
                <w:color w:val="CF222E"/>
                <w:sz w:val="21"/>
                <w:szCs w:val="21"/>
                <w:shd w:fill="F6F8FA"/>
              </w:rPr>
              <w:t xml:space="preserve">ROLE_OFFICER</w:t>
            </w:r>
          </w:p>
        </w:tc>
        <w:tc>
          <w:p>
            <w:r>
              <w:rPr>
                <w:rFonts w:ascii="맑은 고딕" w:cs="맑은 고딕" w:eastAsia="맑은 고딕" w:hAnsi="맑은 고딕"/>
              </w:rPr>
              <w:t xml:space="preserve">Submits credit underwriting decision (Approve/Reject).</w:t>
            </w:r>
          </w:p>
        </w:tc>
        <w:tc>
          <w:p>
            <w:r>
              <w:rPr>
                <w:rFonts w:ascii="Consolas" w:cs="Consolas" w:eastAsia="Consolas" w:hAnsi="Consolas"/>
                <w:color w:val="CF222E"/>
                <w:sz w:val="21"/>
                <w:szCs w:val="21"/>
                <w:shd w:fill="F6F8FA"/>
              </w:rPr>
              <w:t xml:space="preserve">UnderwritingDecisionDTO</w:t>
            </w:r>
            <w:r>
              <w:rPr>
                <w:rFonts w:ascii="맑은 고딕" w:cs="맑은 고딕" w:eastAsia="맑은 고딕" w:hAnsi="맑은 고딕"/>
              </w:rPr>
              <w:t xml:space="preserve"> (decision, comments, sanctionedAmount)</w:t>
            </w:r>
          </w:p>
        </w:tc>
        <w:tc>
          <w:p>
            <w:r>
              <w:rPr>
                <w:rFonts w:ascii="Consolas" w:cs="Consolas" w:eastAsia="Consolas" w:hAnsi="Consolas"/>
                <w:color w:val="CF222E"/>
                <w:sz w:val="21"/>
                <w:szCs w:val="21"/>
                <w:shd w:fill="F6F8FA"/>
              </w:rPr>
              <w:t xml:space="preserve">200 OK</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LoanApplicationDTO</w:t>
            </w:r>
            <w:r>
              <w:rPr>
                <w:rFonts w:ascii="맑은 고딕" w:cs="맑은 고딕" w:eastAsia="맑은 고딕" w:hAnsi="맑은 고딕"/>
              </w:rPr>
              <w:t xml:space="preserve">)</w:t>
            </w:r>
          </w:p>
        </w:tc>
      </w:tr>
      <w:tr>
        <w:tc>
          <w:p>
            <w:r>
              <w:rPr>
                <w:rFonts w:ascii="Consolas" w:cs="Consolas" w:eastAsia="Consolas" w:hAnsi="Consolas"/>
                <w:color w:val="CF222E"/>
                <w:sz w:val="21"/>
                <w:szCs w:val="21"/>
                <w:shd w:fill="F6F8FA"/>
              </w:rPr>
              <w:t xml:space="preserve">POST</w:t>
            </w:r>
          </w:p>
        </w:tc>
        <w:tc>
          <w:p>
            <w:r>
              <w:rPr>
                <w:rFonts w:ascii="Consolas" w:cs="Consolas" w:eastAsia="Consolas" w:hAnsi="Consolas"/>
                <w:color w:val="CF222E"/>
                <w:sz w:val="21"/>
                <w:szCs w:val="21"/>
                <w:shd w:fill="F6F8FA"/>
              </w:rPr>
              <w:t xml:space="preserve">/api/officer/kyc/{userId}/decision</w:t>
            </w:r>
          </w:p>
        </w:tc>
        <w:tc>
          <w:p>
            <w:r>
              <w:rPr>
                <w:rFonts w:ascii="Consolas" w:cs="Consolas" w:eastAsia="Consolas" w:hAnsi="Consolas"/>
                <w:color w:val="CF222E"/>
                <w:sz w:val="21"/>
                <w:szCs w:val="21"/>
                <w:shd w:fill="F6F8FA"/>
              </w:rPr>
              <w:t xml:space="preserve">ROLE_OFFICER</w:t>
            </w:r>
          </w:p>
        </w:tc>
        <w:tc>
          <w:p>
            <w:r>
              <w:rPr>
                <w:rFonts w:ascii="맑은 고딕" w:cs="맑은 고딕" w:eastAsia="맑은 고딕" w:hAnsi="맑은 고딕"/>
              </w:rPr>
              <w:t xml:space="preserve">Approves or rejects borrower KYC profile. Synchronizes linked loans.</w:t>
            </w:r>
          </w:p>
        </w:tc>
        <w:tc>
          <w:p>
            <w:r>
              <w:rPr>
                <w:rFonts w:ascii="맑은 고딕" w:cs="맑은 고딕" w:eastAsia="맑은 고딕" w:hAnsi="맑은 고딕"/>
              </w:rPr>
              <w:t xml:space="preserve">Path: </w:t>
            </w:r>
            <w:r>
              <w:rPr>
                <w:rFonts w:ascii="Consolas" w:cs="Consolas" w:eastAsia="Consolas" w:hAnsi="Consolas"/>
                <w:color w:val="CF222E"/>
                <w:sz w:val="21"/>
                <w:szCs w:val="21"/>
                <w:shd w:fill="F6F8FA"/>
              </w:rPr>
              <w:t xml:space="preserve">userId</w:t>
            </w:r>
            <w:r>
              <w:rPr>
                <w:rFonts w:ascii="맑은 고딕" w:cs="맑은 고딕" w:eastAsia="맑은 고딕" w:hAnsi="맑은 고딕"/>
              </w:rPr>
              <w:t xml:space="preserve">; Param: </w:t>
            </w:r>
            <w:r>
              <w:rPr>
                <w:rFonts w:ascii="Consolas" w:cs="Consolas" w:eastAsia="Consolas" w:hAnsi="Consolas"/>
                <w:color w:val="CF222E"/>
                <w:sz w:val="21"/>
                <w:szCs w:val="21"/>
                <w:shd w:fill="F6F8FA"/>
              </w:rPr>
              <w:t xml:space="preserve">decision</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APPROVED</w:t>
            </w:r>
            <w:r>
              <w:rPr>
                <w:rFonts w:ascii="맑은 고딕" w:cs="맑은 고딕" w:eastAsia="맑은 고딕" w:hAnsi="맑은 고딕"/>
              </w:rPr>
              <w:t xml:space="preserve">/</w:t>
            </w:r>
            <w:r>
              <w:rPr>
                <w:rFonts w:ascii="Consolas" w:cs="Consolas" w:eastAsia="Consolas" w:hAnsi="Consolas"/>
                <w:color w:val="CF222E"/>
                <w:sz w:val="21"/>
                <w:szCs w:val="21"/>
                <w:shd w:fill="F6F8FA"/>
              </w:rPr>
              <w:t xml:space="preserve">REJECTED</w:t>
            </w:r>
            <w:r>
              <w:rPr>
                <w:rFonts w:ascii="맑은 고딕" w:cs="맑은 고딕" w:eastAsia="맑은 고딕" w:hAnsi="맑은 고딕"/>
              </w:rPr>
              <w:t xml:space="preserve">)</w:t>
            </w:r>
          </w:p>
        </w:tc>
        <w:tc>
          <w:p>
            <w:r>
              <w:rPr>
                <w:rFonts w:ascii="Consolas" w:cs="Consolas" w:eastAsia="Consolas" w:hAnsi="Consolas"/>
                <w:color w:val="CF222E"/>
                <w:sz w:val="21"/>
                <w:szCs w:val="21"/>
                <w:shd w:fill="F6F8FA"/>
              </w:rPr>
              <w:t xml:space="preserve">200 OK</w:t>
            </w:r>
          </w:p>
        </w:tc>
      </w:tr>
      <w:tr>
        <w:tc>
          <w:p>
            <w:r>
              <w:rPr>
                <w:rFonts w:ascii="Consolas" w:cs="Consolas" w:eastAsia="Consolas" w:hAnsi="Consolas"/>
                <w:color w:val="CF222E"/>
                <w:sz w:val="21"/>
                <w:szCs w:val="21"/>
                <w:shd w:fill="F6F8FA"/>
              </w:rPr>
              <w:t xml:space="preserve">GET</w:t>
            </w:r>
          </w:p>
        </w:tc>
        <w:tc>
          <w:p>
            <w:r>
              <w:rPr>
                <w:rFonts w:ascii="Consolas" w:cs="Consolas" w:eastAsia="Consolas" w:hAnsi="Consolas"/>
                <w:color w:val="CF222E"/>
                <w:sz w:val="21"/>
                <w:szCs w:val="21"/>
                <w:shd w:fill="F6F8FA"/>
              </w:rPr>
              <w:t xml:space="preserve">/api/officer/password-resets</w:t>
            </w:r>
          </w:p>
        </w:tc>
        <w:tc>
          <w:p>
            <w:r>
              <w:rPr>
                <w:rFonts w:ascii="Consolas" w:cs="Consolas" w:eastAsia="Consolas" w:hAnsi="Consolas"/>
                <w:color w:val="CF222E"/>
                <w:sz w:val="21"/>
                <w:szCs w:val="21"/>
                <w:shd w:fill="F6F8FA"/>
              </w:rPr>
              <w:t xml:space="preserve">ROLE_OFFICER</w:t>
            </w:r>
          </w:p>
        </w:tc>
        <w:tc>
          <w:p>
            <w:r>
              <w:rPr>
                <w:rFonts w:ascii="맑은 고딕" w:cs="맑은 고딕" w:eastAsia="맑은 고딕" w:hAnsi="맑은 고딕"/>
              </w:rPr>
              <w:t xml:space="preserve">Lists all customer password reset requests.</w:t>
            </w:r>
          </w:p>
        </w:tc>
        <w:tc>
          <w:p>
            <w:r>
              <w:rPr>
                <w:rFonts w:ascii="맑은 고딕" w:cs="맑은 고딕" w:eastAsia="맑은 고딕" w:hAnsi="맑은 고딕"/>
              </w:rPr>
              <w:t xml:space="preserve">None</w:t>
            </w:r>
          </w:p>
        </w:tc>
        <w:tc>
          <w:p>
            <w:r>
              <w:rPr>
                <w:rFonts w:ascii="Consolas" w:cs="Consolas" w:eastAsia="Consolas" w:hAnsi="Consolas"/>
                <w:color w:val="CF222E"/>
                <w:sz w:val="21"/>
                <w:szCs w:val="21"/>
                <w:shd w:fill="F6F8FA"/>
              </w:rPr>
              <w:t xml:space="preserve">List</w:t>
            </w:r>
          </w:p>
        </w:tc>
      </w:tr>
      <w:tr>
        <w:tc>
          <w:p>
            <w:r>
              <w:rPr>
                <w:rFonts w:ascii="Consolas" w:cs="Consolas" w:eastAsia="Consolas" w:hAnsi="Consolas"/>
                <w:color w:val="CF222E"/>
                <w:sz w:val="21"/>
                <w:szCs w:val="21"/>
                <w:shd w:fill="F6F8FA"/>
              </w:rPr>
              <w:t xml:space="preserve">POST</w:t>
            </w:r>
          </w:p>
        </w:tc>
        <w:tc>
          <w:p>
            <w:r>
              <w:rPr>
                <w:rFonts w:ascii="Consolas" w:cs="Consolas" w:eastAsia="Consolas" w:hAnsi="Consolas"/>
                <w:color w:val="CF222E"/>
                <w:sz w:val="21"/>
                <w:szCs w:val="21"/>
                <w:shd w:fill="F6F8FA"/>
              </w:rPr>
              <w:t xml:space="preserve">/api/officer/password-resets/{requestId}/approve</w:t>
            </w:r>
          </w:p>
        </w:tc>
        <w:tc>
          <w:p>
            <w:r>
              <w:rPr>
                <w:rFonts w:ascii="Consolas" w:cs="Consolas" w:eastAsia="Consolas" w:hAnsi="Consolas"/>
                <w:color w:val="CF222E"/>
                <w:sz w:val="21"/>
                <w:szCs w:val="21"/>
                <w:shd w:fill="F6F8FA"/>
              </w:rPr>
              <w:t xml:space="preserve">ROLE_OFFICER</w:t>
            </w:r>
          </w:p>
        </w:tc>
        <w:tc>
          <w:p>
            <w:r>
              <w:rPr>
                <w:rFonts w:ascii="맑은 고딕" w:cs="맑은 고딕" w:eastAsia="맑은 고딕" w:hAnsi="맑은 고딕"/>
              </w:rPr>
              <w:t xml:space="preserve">Approves reset ticket, generates temp password, sets force flag.</w:t>
            </w:r>
          </w:p>
        </w:tc>
        <w:tc>
          <w:p>
            <w:r>
              <w:rPr>
                <w:rFonts w:ascii="맑은 고딕" w:cs="맑은 고딕" w:eastAsia="맑은 고딕" w:hAnsi="맑은 고딕"/>
              </w:rPr>
              <w:t xml:space="preserve">Path: </w:t>
            </w:r>
            <w:r>
              <w:rPr>
                <w:rFonts w:ascii="Consolas" w:cs="Consolas" w:eastAsia="Consolas" w:hAnsi="Consolas"/>
                <w:color w:val="CF222E"/>
                <w:sz w:val="21"/>
                <w:szCs w:val="21"/>
                <w:shd w:fill="F6F8FA"/>
              </w:rPr>
              <w:t xml:space="preserve">requestId</w:t>
            </w:r>
          </w:p>
        </w:tc>
        <w:tc>
          <w:p>
            <w:r>
              <w:rPr>
                <w:rFonts w:ascii="Consolas" w:cs="Consolas" w:eastAsia="Consolas" w:hAnsi="Consolas"/>
                <w:color w:val="CF222E"/>
                <w:sz w:val="21"/>
                <w:szCs w:val="21"/>
                <w:shd w:fill="F6F8FA"/>
              </w:rPr>
              <w:t xml:space="preserve">PasswordResetApprovalResponseDTO</w:t>
            </w:r>
            <w:r>
              <w:rPr>
                <w:rFonts w:ascii="맑은 고딕" w:cs="맑은 고딕" w:eastAsia="맑은 고딕" w:hAnsi="맑은 고딕"/>
              </w:rPr>
              <w:t xml:space="preserve"> (message, tempPassword)</w:t>
            </w:r>
          </w:p>
        </w:tc>
      </w:tr>
      <w:tr>
        <w:tc>
          <w:p>
            <w:r>
              <w:rPr>
                <w:rFonts w:ascii="Consolas" w:cs="Consolas" w:eastAsia="Consolas" w:hAnsi="Consolas"/>
                <w:color w:val="CF222E"/>
                <w:sz w:val="21"/>
                <w:szCs w:val="21"/>
                <w:shd w:fill="F6F8FA"/>
              </w:rPr>
              <w:t xml:space="preserve">POST</w:t>
            </w:r>
          </w:p>
        </w:tc>
        <w:tc>
          <w:p>
            <w:r>
              <w:rPr>
                <w:rFonts w:ascii="Consolas" w:cs="Consolas" w:eastAsia="Consolas" w:hAnsi="Consolas"/>
                <w:color w:val="CF222E"/>
                <w:sz w:val="21"/>
                <w:szCs w:val="21"/>
                <w:shd w:fill="F6F8FA"/>
              </w:rPr>
              <w:t xml:space="preserve">/api/officer/direct-application</w:t>
            </w:r>
          </w:p>
        </w:tc>
        <w:tc>
          <w:p>
            <w:r>
              <w:rPr>
                <w:rFonts w:ascii="Consolas" w:cs="Consolas" w:eastAsia="Consolas" w:hAnsi="Consolas"/>
                <w:color w:val="CF222E"/>
                <w:sz w:val="21"/>
                <w:szCs w:val="21"/>
                <w:shd w:fill="F6F8FA"/>
              </w:rPr>
              <w:t xml:space="preserve">ROLE_OFFICER</w:t>
            </w:r>
          </w:p>
        </w:tc>
        <w:tc>
          <w:p>
            <w:r>
              <w:rPr>
                <w:rFonts w:ascii="맑은 고딕" w:cs="맑은 고딕" w:eastAsia="맑은 고딕" w:hAnsi="맑은 고딕"/>
              </w:rPr>
              <w:t xml:space="preserve">Creates a direct walk-in deal and applicant user account.</w:t>
            </w:r>
          </w:p>
        </w:tc>
        <w:tc>
          <w:p>
            <w:r>
              <w:rPr>
                <w:rFonts w:ascii="Consolas" w:cs="Consolas" w:eastAsia="Consolas" w:hAnsi="Consolas"/>
                <w:color w:val="CF222E"/>
                <w:sz w:val="21"/>
                <w:szCs w:val="21"/>
                <w:shd w:fill="F6F8FA"/>
              </w:rPr>
              <w:t xml:space="preserve">DirectApplicationRequestDTO</w:t>
            </w:r>
          </w:p>
        </w:tc>
        <w:tc>
          <w:p>
            <w:r>
              <w:rPr>
                <w:rFonts w:ascii="Consolas" w:cs="Consolas" w:eastAsia="Consolas" w:hAnsi="Consolas"/>
                <w:color w:val="CF222E"/>
                <w:sz w:val="21"/>
                <w:szCs w:val="21"/>
                <w:shd w:fill="F6F8FA"/>
              </w:rPr>
              <w:t xml:space="preserve">201 Created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DirectApplicationResponseDTO</w:t>
            </w:r>
            <w:r>
              <w:rPr>
                <w:rFonts w:ascii="맑은 고딕" w:cs="맑은 고딕" w:eastAsia="맑은 고딕" w:hAnsi="맑은 고딕"/>
              </w:rPr>
              <w:t xml:space="preserve">)</w:t>
            </w:r>
          </w:p>
        </w:tc>
      </w:tr>
    </w:tbl>
    <w:p>
      <w:pPr>
        <w:spacing w:after="200"/>
      </w:pP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7. Machine Learning Credit Scoring &amp; Underwriting Engine</w:t>
      </w:r>
    </w:p>
    <w:p>
      <w:pPr>
        <w:spacing w:after="200"/>
      </w:pPr>
      <w:r>
        <w:rPr>
          <w:rFonts w:ascii="맑은 고딕" w:cs="맑은 고딕" w:eastAsia="맑은 고딕" w:hAnsi="맑은 고딕"/>
        </w:rPr>
        <w:t xml:space="preserve">The platform incorporates an algorithmic credit decisioning engine that evaluates risk in real-time during loan submission and officer underwriting.</w:t>
      </w:r>
    </w:p>
    <w:p>
      <w:pPr>
        <w:pStyle w:val="Heading3"/>
      </w:pPr>
      <w:r>
        <w:rPr>
          <w:rFonts w:ascii="맑은 고딕" w:cs="맑은 고딕" w:eastAsia="맑은 고딕" w:hAnsi="맑은 고딕"/>
        </w:rPr>
        <w:t xml:space="preserve">7.1 Algorithmic Risk Tiering &amp; Scoring Formula</w:t>
      </w:r>
    </w:p>
    <w:p>
      <w:pPr>
        <w:spacing w:after="200"/>
      </w:pPr>
      <w:r>
        <w:rPr>
          <w:rFonts w:ascii="맑은 고딕" w:cs="맑은 고딕" w:eastAsia="맑은 고딕" w:hAnsi="맑은 고딕"/>
        </w:rPr>
        <w:t xml:space="preserve">When an application is submitted, </w:t>
      </w:r>
      <w:r>
        <w:rPr>
          <w:rFonts w:ascii="Consolas" w:cs="Consolas" w:eastAsia="Consolas" w:hAnsi="Consolas"/>
          <w:color w:val="CF222E"/>
          <w:sz w:val="21"/>
          <w:szCs w:val="21"/>
          <w:shd w:fill="F6F8FA"/>
        </w:rPr>
        <w:t xml:space="preserve">LoanSubmissionService</w:t>
      </w:r>
      <w:r>
        <w:rPr>
          <w:rFonts w:ascii="맑은 고딕" w:cs="맑은 고딕" w:eastAsia="맑은 고딕" w:hAnsi="맑은 고딕"/>
        </w:rPr>
        <w:t xml:space="preserve"> calculates a composite score (300 to 900 scale) based on financial metrics gathered from </w:t>
      </w:r>
      <w:r>
        <w:rPr>
          <w:rFonts w:ascii="Consolas" w:cs="Consolas" w:eastAsia="Consolas" w:hAnsi="Consolas"/>
          <w:color w:val="CF222E"/>
          <w:sz w:val="21"/>
          <w:szCs w:val="21"/>
          <w:shd w:fill="F6F8FA"/>
        </w:rPr>
        <w:t xml:space="preserve">user_profiles</w:t>
      </w:r>
      <w:r>
        <w:rPr>
          <w:rFonts w:ascii="맑은 고딕" w:cs="맑은 고딕" w:eastAsia="맑은 고딕" w:hAnsi="맑은 고딕"/>
        </w:rPr>
        <w:t xml:space="preserve"> and the requested loan terms:</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Debt-to-Income (DTI) Ratio Calculation:</w:t>
      </w:r>
    </w:p>
    <w:p>
      <w:pPr>
        <w:spacing w:after="200"/>
      </w:pPr>
      <w:r>
        <w:rPr>
          <w:rFonts w:ascii="맑은 고딕" w:cs="맑은 고딕" w:eastAsia="맑은 고딕" w:hAnsi="맑은 고딕"/>
        </w:rPr>
        <w:t xml:space="preserve">   $$\text{DTI} = \frac{\text{Existing Monthly EMIs} + \text{Proposed Loan Monthly EMI}}{\text{Gross Monthly Income}} \times 100$$</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Score Attribution Matrix:</w:t>
      </w:r>
    </w:p>
    <w:p>
      <w:pPr>
        <w:pStyle w:val="ListParagraph"/>
        <w:numPr>
          <w:ilvl w:val="1"/>
          <w:numId w:val="2"/>
        </w:numPr>
        <w:spacing w:after="80" w:before="40"/>
      </w:pPr>
      <w:r>
        <w:rPr>
          <w:rFonts w:ascii="맑은 고딕" w:cs="맑은 고딕" w:eastAsia="맑은 고딕" w:hAnsi="맑은 고딕"/>
          <w:b/>
          <w:bCs/>
        </w:rPr>
        <w:t xml:space="preserve">Base Score:</w:t>
      </w:r>
      <w:r>
        <w:rPr>
          <w:rFonts w:ascii="맑은 고딕" w:cs="맑은 고딕" w:eastAsia="맑은 고딕" w:hAnsi="맑은 고딕"/>
        </w:rPr>
        <w:t xml:space="preserve"> 600 points.</w:t>
      </w:r>
    </w:p>
    <w:p>
      <w:pPr>
        <w:pStyle w:val="ListParagraph"/>
        <w:numPr>
          <w:ilvl w:val="1"/>
          <w:numId w:val="2"/>
        </w:numPr>
        <w:spacing w:after="80" w:before="40"/>
      </w:pPr>
      <w:r>
        <w:rPr>
          <w:rFonts w:ascii="맑은 고딕" w:cs="맑은 고딕" w:eastAsia="맑은 고딕" w:hAnsi="맑은 고딕"/>
          <w:b/>
          <w:bCs/>
        </w:rPr>
        <w:t xml:space="preserve">DTI Penalty/Bonus:</w:t>
      </w:r>
      <w:r>
        <w:rPr>
          <w:rFonts w:ascii="맑은 고딕" w:cs="맑은 고딕" w:eastAsia="맑은 고딕" w:hAnsi="맑은 고딕"/>
        </w:rPr>
        <w:t xml:space="preserve"> If $\text{DTI}  50\%$, deduct $-150$ points.</w:t>
      </w:r>
    </w:p>
    <w:p>
      <w:pPr>
        <w:pStyle w:val="ListParagraph"/>
        <w:numPr>
          <w:ilvl w:val="1"/>
          <w:numId w:val="2"/>
        </w:numPr>
        <w:spacing w:after="80" w:before="40"/>
      </w:pPr>
      <w:r>
        <w:rPr>
          <w:rFonts w:ascii="맑은 고딕" w:cs="맑은 고딕" w:eastAsia="맑은 고딕" w:hAnsi="맑은 고딕"/>
          <w:b/>
          <w:bCs/>
        </w:rPr>
        <w:t xml:space="preserve">Income Stability Bonus:</w:t>
      </w:r>
      <w:r>
        <w:rPr>
          <w:rFonts w:ascii="맑은 고딕" w:cs="맑은 고딕" w:eastAsia="맑은 고딕" w:hAnsi="맑은 고딕"/>
        </w:rPr>
        <w:t xml:space="preserve"> Salaried employment adds $+75$ points; Self-Employed/Business adds $+25$ points; Unemployed deducts $-200$ points.</w:t>
      </w:r>
    </w:p>
    <w:p>
      <w:pPr>
        <w:pStyle w:val="ListParagraph"/>
        <w:numPr>
          <w:ilvl w:val="1"/>
          <w:numId w:val="2"/>
        </w:numPr>
        <w:spacing w:after="80" w:before="40"/>
      </w:pPr>
      <w:r>
        <w:rPr>
          <w:rFonts w:ascii="맑은 고딕" w:cs="맑은 고딕" w:eastAsia="맑은 고딕" w:hAnsi="맑은 고딕"/>
          <w:b/>
          <w:bCs/>
        </w:rPr>
        <w:t xml:space="preserve">Net Cash Flow Buffer:</w:t>
      </w:r>
      <w:r>
        <w:rPr>
          <w:rFonts w:ascii="맑은 고딕" w:cs="맑은 고딕" w:eastAsia="맑은 고딕" w:hAnsi="맑은 고딕"/>
        </w:rPr>
        <w:t xml:space="preserve"> If $(\text{Monthly Income} - \text{Expenses} - \text{Total EMIs}) &gt; 3 \times \text{Proposed EMI}$, add $+75$ points.</w:t>
      </w:r>
    </w:p>
    <w:p>
      <w:pPr>
        <w:pStyle w:val="Heading3"/>
      </w:pPr>
      <w:r>
        <w:rPr>
          <w:rFonts w:ascii="맑은 고딕" w:cs="맑은 고딕" w:eastAsia="맑은 고딕" w:hAnsi="맑은 고딕"/>
        </w:rPr>
        <w:t xml:space="preserve">7.2 Automated Underwriting Rules Engine</w:t>
      </w:r>
    </w:p>
    <w:p>
      <w:pPr>
        <w:spacing w:after="200"/>
      </w:pPr>
      <w:r>
        <w:rPr>
          <w:rFonts w:ascii="맑은 고딕" w:cs="맑은 고딕" w:eastAsia="맑은 고딕" w:hAnsi="맑은 고딕"/>
        </w:rPr>
        <w:t xml:space="preserve">The computed ML Score and DTI directly govern the application's routing:</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맑은 고딕" w:cs="맑은 고딕" w:eastAsia="맑은 고딕" w:hAnsi="맑은 고딕"/>
              </w:rPr>
              <w:t xml:space="preserve">ML Credit Score Range</w:t>
            </w:r>
          </w:p>
        </w:tc>
        <w:tc>
          <w:tcPr>
            <w:shd w:fill="D3D3D3"/>
            <w:vAlign w:val="center"/>
          </w:tcPr>
          <w:p>
            <w:r>
              <w:rPr>
                <w:rFonts w:ascii="맑은 고딕" w:cs="맑은 고딕" w:eastAsia="맑은 고딕" w:hAnsi="맑은 고딕"/>
              </w:rPr>
              <w:t xml:space="preserve">DTI Ratio Boundary</w:t>
            </w:r>
          </w:p>
        </w:tc>
        <w:tc>
          <w:tcPr>
            <w:shd w:fill="D3D3D3"/>
            <w:vAlign w:val="center"/>
          </w:tcPr>
          <w:p>
            <w:r>
              <w:rPr>
                <w:rFonts w:ascii="맑은 고딕" w:cs="맑은 고딕" w:eastAsia="맑은 고딕" w:hAnsi="맑은 고딕"/>
              </w:rPr>
              <w:t xml:space="preserve">Risk Tier Assigned</w:t>
            </w:r>
          </w:p>
        </w:tc>
        <w:tc>
          <w:tcPr>
            <w:shd w:fill="D3D3D3"/>
            <w:vAlign w:val="center"/>
          </w:tcPr>
          <w:p>
            <w:r>
              <w:rPr>
                <w:rFonts w:ascii="맑은 고딕" w:cs="맑은 고딕" w:eastAsia="맑은 고딕" w:hAnsi="맑은 고딕"/>
              </w:rPr>
              <w:t xml:space="preserve">Automated Underwriting Action</w:t>
            </w:r>
          </w:p>
        </w:tc>
      </w:tr>
      <w:tr>
        <w:tc>
          <w:p>
            <w:r>
              <w:rPr>
                <w:rFonts w:ascii="맑은 고딕" w:cs="맑은 고딕" w:eastAsia="맑은 고딕" w:hAnsi="맑은 고딕"/>
                <w:b/>
                <w:bCs/>
              </w:rPr>
              <w:t xml:space="preserve">750 – 900</w:t>
            </w:r>
          </w:p>
        </w:tc>
        <w:tc>
          <w:p>
            <w:r>
              <w:rPr>
                <w:rFonts w:ascii="맑은 고딕" w:cs="맑은 고딕" w:eastAsia="맑은 고딕" w:hAnsi="맑은 고딕"/>
              </w:rPr>
              <w:t xml:space="preserve">$\text{DTI} \le 35\%$</w:t>
            </w:r>
          </w:p>
        </w:tc>
        <w:tc>
          <w:p>
            <w:r>
              <w:rPr>
                <w:rFonts w:ascii="Consolas" w:cs="Consolas" w:eastAsia="Consolas" w:hAnsi="Consolas"/>
                <w:color w:val="CF222E"/>
                <w:sz w:val="21"/>
                <w:szCs w:val="21"/>
                <w:shd w:fill="F6F8FA"/>
              </w:rPr>
              <w:t xml:space="preserve">LOW_RISK</w:t>
            </w:r>
          </w:p>
        </w:tc>
        <w:tc>
          <w:p>
            <w:r>
              <w:rPr>
                <w:rFonts w:ascii="맑은 고딕" w:cs="맑은 고딕" w:eastAsia="맑은 고딕" w:hAnsi="맑은 고딕"/>
                <w:b/>
                <w:bCs/>
              </w:rPr>
              <w:t xml:space="preserve">Auto-Approval Eligible:</w:t>
            </w:r>
            <w:r>
              <w:rPr>
                <w:rFonts w:ascii="맑은 고딕" w:cs="맑은 고딕" w:eastAsia="맑은 고딕" w:hAnsi="맑은 고딕"/>
              </w:rPr>
              <w:t xml:space="preserve"> System flags for expedited officer sanctioning without requiring deep manual income verification.</w:t>
            </w:r>
          </w:p>
        </w:tc>
      </w:tr>
      <w:tr>
        <w:tc>
          <w:p>
            <w:r>
              <w:rPr>
                <w:rFonts w:ascii="맑은 고딕" w:cs="맑은 고딕" w:eastAsia="맑은 고딕" w:hAnsi="맑은 고딕"/>
                <w:b/>
                <w:bCs/>
              </w:rPr>
              <w:t xml:space="preserve">600 – 749</w:t>
            </w:r>
          </w:p>
        </w:tc>
        <w:tc>
          <w:p>
            <w:r>
              <w:rPr>
                <w:rFonts w:ascii="맑은 고딕" w:cs="맑은 고딕" w:eastAsia="맑은 고딕" w:hAnsi="맑은 고딕"/>
              </w:rPr>
              <w:t xml:space="preserve">$35\%  60\%$</w:t>
            </w:r>
          </w:p>
        </w:tc>
        <w:tc>
          <w:p>
            <w:r>
              <w:rPr>
                <w:rFonts w:ascii="Consolas" w:cs="Consolas" w:eastAsia="Consolas" w:hAnsi="Consolas"/>
                <w:color w:val="CF222E"/>
                <w:sz w:val="21"/>
                <w:szCs w:val="21"/>
                <w:shd w:fill="F6F8FA"/>
              </w:rPr>
              <w:t xml:space="preserve">REJECTED</w:t>
            </w:r>
          </w:p>
        </w:tc>
        <w:tc>
          <w:p>
            <w:r>
              <w:rPr>
                <w:rFonts w:ascii="맑은 고딕" w:cs="맑은 고딕" w:eastAsia="맑은 고딕" w:hAnsi="맑은 고딕"/>
                <w:b/>
                <w:bCs/>
              </w:rPr>
              <w:t xml:space="preserve">Automated Rejection:</w:t>
            </w:r>
            <w:r>
              <w:rPr>
                <w:rFonts w:ascii="맑은 고딕" w:cs="맑은 고딕" w:eastAsia="맑은 고딕" w:hAnsi="맑은 고딕"/>
              </w:rPr>
              <w:t xml:space="preserve"> System auto-rejects application instantly upon submission. Status set to </w:t>
            </w:r>
            <w:r>
              <w:rPr>
                <w:rFonts w:ascii="Consolas" w:cs="Consolas" w:eastAsia="Consolas" w:hAnsi="Consolas"/>
                <w:color w:val="CF222E"/>
                <w:sz w:val="21"/>
                <w:szCs w:val="21"/>
                <w:shd w:fill="F6F8FA"/>
              </w:rPr>
              <w:t xml:space="preserve">REJECTED</w:t>
            </w:r>
            <w:r>
              <w:rPr>
                <w:rFonts w:ascii="맑은 고딕" w:cs="맑은 고딕" w:eastAsia="맑은 고딕" w:hAnsi="맑은 고딕"/>
              </w:rPr>
              <w:t xml:space="preserve"> with automated reason code.</w:t>
            </w:r>
          </w:p>
        </w:tc>
      </w:tr>
    </w:tbl>
    <w:p>
      <w:pPr>
        <w:spacing w:after="200"/>
      </w:pP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8. Frontend Application Structure &amp; Component Architecture</w:t>
      </w:r>
    </w:p>
    <w:p>
      <w:pPr>
        <w:spacing w:after="200"/>
      </w:pPr>
      <w:r>
        <w:rPr>
          <w:rFonts w:ascii="맑은 고딕" w:cs="맑은 고딕" w:eastAsia="맑은 고딕" w:hAnsi="맑은 고딕"/>
        </w:rPr>
        <w:t xml:space="preserve">The Angular 17 frontend is structured for modularity, reusability, and responsive design, utilizing standalone components and strict type safety.</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src/app/</w:t>
      </w:r>
    </w:p>
    <w:p>
      <w:pPr>
        <w:spacing w:after="200"/>
      </w:pPr>
      <w:r>
        <w:rPr>
          <w:rFonts w:ascii="맑은 고딕" w:cs="맑은 고딕" w:eastAsia="맑은 고딕" w:hAnsi="맑은 고딕"/>
        </w:rPr>
        <w:t xml:space="preserve"> ├── core/</w:t>
      </w:r>
    </w:p>
    <w:p>
      <w:pPr>
        <w:spacing w:after="200"/>
      </w:pPr>
      <w:r>
        <w:rPr>
          <w:rFonts w:ascii="맑은 고딕" w:cs="맑은 고딕" w:eastAsia="맑은 고딕" w:hAnsi="맑은 고딕"/>
        </w:rPr>
        <w:t xml:space="preserve"> │    ├── guards/           # AuthGuard, RoleGuard (enforces RBAC route protection)</w:t>
      </w:r>
    </w:p>
    <w:p>
      <w:pPr>
        <w:spacing w:after="200"/>
      </w:pPr>
      <w:r>
        <w:rPr>
          <w:rFonts w:ascii="맑은 고딕" w:cs="맑은 고딕" w:eastAsia="맑은 고딕" w:hAnsi="맑은 고딕"/>
        </w:rPr>
        <w:t xml:space="preserve"> │    ├── interceptors/     # JwtInterceptor (appends Bearer token, handles 401/403)</w:t>
      </w:r>
    </w:p>
    <w:p>
      <w:pPr>
        <w:spacing w:after="200"/>
      </w:pPr>
      <w:r>
        <w:rPr>
          <w:rFonts w:ascii="맑은 고딕" w:cs="맑은 고딕" w:eastAsia="맑은 고딕" w:hAnsi="맑은 고딕"/>
        </w:rPr>
        <w:t xml:space="preserve"> │    └── services/         # AuthService, TokenService, HealthService</w:t>
      </w:r>
    </w:p>
    <w:p>
      <w:pPr>
        <w:spacing w:after="200"/>
      </w:pPr>
      <w:r>
        <w:rPr>
          <w:rFonts w:ascii="맑은 고딕" w:cs="맑은 고딕" w:eastAsia="맑은 고딕" w:hAnsi="맑은 고딕"/>
        </w:rPr>
        <w:t xml:space="preserve"> ├── features/</w:t>
      </w:r>
    </w:p>
    <w:p>
      <w:pPr>
        <w:spacing w:after="200"/>
      </w:pPr>
      <w:r>
        <w:rPr>
          <w:rFonts w:ascii="맑은 고딕" w:cs="맑은 고딕" w:eastAsia="맑은 고딕" w:hAnsi="맑은 고딕"/>
        </w:rPr>
        <w:t xml:space="preserve"> │    ├── auth/             # ForceChangePasswordComponent, RegisterComponent</w:t>
      </w:r>
    </w:p>
    <w:p>
      <w:pPr>
        <w:spacing w:after="200"/>
      </w:pPr>
      <w:r>
        <w:rPr>
          <w:rFonts w:ascii="맑은 고딕" w:cs="맑은 고딕" w:eastAsia="맑은 고딕" w:hAnsi="맑은 고딕"/>
        </w:rPr>
        <w:t xml:space="preserve"> │    ├── borrower/         # Dashboard, ProfileSetup, LoanApplication, LoanTracking</w:t>
      </w:r>
    </w:p>
    <w:p>
      <w:pPr>
        <w:spacing w:after="200"/>
      </w:pPr>
      <w:r>
        <w:rPr>
          <w:rFonts w:ascii="맑은 고딕" w:cs="맑은 고딕" w:eastAsia="맑은 고딕" w:hAnsi="맑은 고딕"/>
        </w:rPr>
        <w:t xml:space="preserve"> │    ├── officer/          # CommandCenter, ApplicationReview, KycReview</w:t>
      </w:r>
    </w:p>
    <w:p>
      <w:pPr>
        <w:spacing w:after="200"/>
      </w:pPr>
      <w:r>
        <w:rPr>
          <w:rFonts w:ascii="맑은 고딕" w:cs="맑은 고딕" w:eastAsia="맑은 고딕" w:hAnsi="맑은 고딕"/>
        </w:rPr>
        <w:t xml:space="preserve"> │    └── admin/            # ExecutiveDashboard, LoanProducts, StaffManagement</w:t>
      </w:r>
    </w:p>
    <w:p>
      <w:pPr>
        <w:spacing w:after="200"/>
      </w:pPr>
      <w:r>
        <w:rPr>
          <w:rFonts w:ascii="맑은 고딕" w:cs="맑은 고딕" w:eastAsia="맑은 고딕" w:hAnsi="맑은 고딕"/>
        </w:rPr>
        <w:t xml:space="preserve"> ├── pages/</w:t>
      </w:r>
    </w:p>
    <w:p>
      <w:pPr>
        <w:spacing w:after="200"/>
      </w:pPr>
      <w:r>
        <w:rPr>
          <w:rFonts w:ascii="맑은 고딕" w:cs="맑은 고딕" w:eastAsia="맑은 고딕" w:hAnsi="맑은 고딕"/>
        </w:rPr>
        <w:t xml:space="preserve"> │    ├── login/            # LoginComponent (with integrated Forgot Password Modal)</w:t>
      </w:r>
    </w:p>
    <w:p>
      <w:pPr>
        <w:spacing w:after="200"/>
      </w:pPr>
      <w:r>
        <w:rPr>
          <w:rFonts w:ascii="맑은 고딕" w:cs="맑은 고딕" w:eastAsia="맑은 고딕" w:hAnsi="맑은 고딕"/>
        </w:rPr>
        <w:t xml:space="preserve"> │    └── unauthorized/     # 403 Access Denied Fallback Page</w:t>
      </w:r>
    </w:p>
    <w:p>
      <w:pPr>
        <w:spacing w:after="200"/>
      </w:pPr>
      <w:r>
        <w:rPr>
          <w:rFonts w:ascii="맑은 고딕" w:cs="맑은 고딕" w:eastAsia="맑은 고딕" w:hAnsi="맑은 고딕"/>
        </w:rPr>
        <w:t xml:space="preserve"> └── shared/</w:t>
      </w:r>
    </w:p>
    <w:p>
      <w:pPr>
        <w:spacing w:after="200"/>
      </w:pPr>
      <w:r>
        <w:rPr>
          <w:rFonts w:ascii="맑은 고딕" w:cs="맑은 고딕" w:eastAsia="맑은 고딕" w:hAnsi="맑은 고딕"/>
        </w:rPr>
        <w:t xml:space="preserve">      └── components/       # DataTableComponent, GlobalNavbar, LifecycleTracker</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8.1 Key Reusable UI Components</w:t>
      </w:r>
    </w:p>
    <w:p>
      <w:pPr>
        <w:pStyle w:val="ListParagraph"/>
        <w:numPr>
          <w:ilvl w:val="0"/>
          <w:numId w:val="2"/>
        </w:numPr>
        <w:spacing w:after="80" w:before="40"/>
      </w:pPr>
      <w:r>
        <w:rPr>
          <w:rFonts w:ascii="맑은 고딕" w:cs="맑은 고딕" w:eastAsia="맑은 고딕" w:hAnsi="맑은 고딕"/>
          <w:b/>
          <w:bCs/>
        </w:rPr>
        <w:t xml:space="preserve">`DataTableComponent` (``):</w:t>
      </w:r>
      <w:r>
        <w:rPr>
          <w:rFonts w:ascii="맑은 고딕" w:cs="맑은 고딕" w:eastAsia="맑은 고딕" w:hAnsi="맑은 고딕"/>
        </w:rPr>
        <w:t xml:space="preserve"> A universal, generic grid component supporting custom column definitions, client-side column sorting, badge rendering, currency formatting, clickable rows, and dynamic action buttons (with customizable labels via </w:t>
      </w:r>
      <w:r>
        <w:rPr>
          <w:rFonts w:ascii="Consolas" w:cs="Consolas" w:eastAsia="Consolas" w:hAnsi="Consolas"/>
          <w:color w:val="CF222E"/>
          <w:sz w:val="21"/>
          <w:szCs w:val="21"/>
          <w:shd w:fill="F6F8FA"/>
        </w:rPr>
        <w:t xml:space="preserve">actionLabel</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b/>
          <w:bCs/>
        </w:rPr>
        <w:t xml:space="preserve">`LifecycleTrackerComponent` (``):</w:t>
      </w:r>
      <w:r>
        <w:rPr>
          <w:rFonts w:ascii="맑은 고딕" w:cs="맑은 고딕" w:eastAsia="맑은 고딕" w:hAnsi="맑은 고딕"/>
        </w:rPr>
        <w:t xml:space="preserve"> Renders the 6-stage loan progress bar. Updated in US67 (AC5) to display step numbers inside circles (instead of checkmarks) and permanently highlight the </w:t>
      </w:r>
      <w:r>
        <w:rPr>
          <w:rFonts w:ascii="Consolas" w:cs="Consolas" w:eastAsia="Consolas" w:hAnsi="Consolas"/>
          <w:color w:val="CF222E"/>
          <w:sz w:val="21"/>
          <w:szCs w:val="21"/>
          <w:shd w:fill="F6F8FA"/>
        </w:rPr>
        <w:t xml:space="preserve">KYC Verification</w:t>
      </w:r>
      <w:r>
        <w:rPr>
          <w:rFonts w:ascii="맑은 고딕" w:cs="맑은 고딕" w:eastAsia="맑은 고딕" w:hAnsi="맑은 고딕"/>
        </w:rPr>
        <w:t xml:space="preserve"> node while in </w:t>
      </w:r>
      <w:r>
        <w:rPr>
          <w:rFonts w:ascii="Consolas" w:cs="Consolas" w:eastAsia="Consolas" w:hAnsi="Consolas"/>
          <w:color w:val="CF222E"/>
          <w:sz w:val="21"/>
          <w:szCs w:val="21"/>
          <w:shd w:fill="F6F8FA"/>
        </w:rPr>
        <w:t xml:space="preserve">PENDING_KYC</w:t>
      </w:r>
      <w:r>
        <w:rPr>
          <w:rFonts w:ascii="맑은 고딕" w:cs="맑은 고딕" w:eastAsia="맑은 고딕" w:hAnsi="맑은 고딕"/>
        </w:rPr>
        <w:t xml:space="preserve"> status.</w:t>
      </w:r>
    </w:p>
    <w:p>
      <w:pPr>
        <w:pStyle w:val="ListParagraph"/>
        <w:numPr>
          <w:ilvl w:val="0"/>
          <w:numId w:val="2"/>
        </w:numPr>
        <w:spacing w:after="80" w:before="40"/>
      </w:pPr>
      <w:r>
        <w:rPr>
          <w:rFonts w:ascii="맑은 고딕" w:cs="맑은 고딕" w:eastAsia="맑은 고딕" w:hAnsi="맑은 고딕"/>
          <w:b/>
          <w:bCs/>
        </w:rPr>
        <w:t xml:space="preserve">`GlobalNavbarComponent` (``):</w:t>
      </w:r>
      <w:r>
        <w:rPr>
          <w:rFonts w:ascii="맑은 고딕" w:cs="맑은 고딕" w:eastAsia="맑은 고딕" w:hAnsi="맑은 고딕"/>
        </w:rPr>
        <w:t xml:space="preserve"> Context-aware navigation header displaying logged-in user details, active role badge, and dynamic navigation links based on RBAC permissions.</w:t>
      </w:r>
    </w:p>
    <w:p>
      <w:pPr>
        <w:pStyle w:val="Heading3"/>
      </w:pPr>
      <w:r>
        <w:rPr>
          <w:rFonts w:ascii="맑은 고딕" w:cs="맑은 고딕" w:eastAsia="맑은 고딕" w:hAnsi="맑은 고딕"/>
        </w:rPr>
        <w:t xml:space="preserve">8.2 Design System &amp; Aesthetics</w:t>
      </w:r>
    </w:p>
    <w:p>
      <w:pPr>
        <w:spacing w:after="200"/>
      </w:pPr>
      <w:r>
        <w:rPr>
          <w:rFonts w:ascii="맑은 고딕" w:cs="맑은 고딕" w:eastAsia="맑은 고딕" w:hAnsi="맑은 고딕"/>
        </w:rPr>
        <w:t xml:space="preserve">The UI implements a </w:t>
      </w:r>
      <w:r>
        <w:rPr>
          <w:rFonts w:ascii="맑은 고딕" w:cs="맑은 고딕" w:eastAsia="맑은 고딕" w:hAnsi="맑은 고딕"/>
          <w:b/>
          <w:bCs/>
        </w:rPr>
        <w:t xml:space="preserve">Modern Glassmorphism &amp; Sleek Dark Mode Accent</w:t>
      </w:r>
      <w:r>
        <w:rPr>
          <w:rFonts w:ascii="맑은 고딕" w:cs="맑은 고딕" w:eastAsia="맑은 고딕" w:hAnsi="맑은 고딕"/>
        </w:rPr>
        <w:t xml:space="preserve"> aesthetic:</w:t>
      </w:r>
    </w:p>
    <w:p>
      <w:pPr>
        <w:pStyle w:val="ListParagraph"/>
        <w:numPr>
          <w:ilvl w:val="0"/>
          <w:numId w:val="2"/>
        </w:numPr>
        <w:spacing w:after="80" w:before="40"/>
      </w:pPr>
      <w:r>
        <w:rPr>
          <w:rFonts w:ascii="맑은 고딕" w:cs="맑은 고딕" w:eastAsia="맑은 고딕" w:hAnsi="맑은 고딕"/>
          <w:b/>
          <w:bCs/>
        </w:rPr>
        <w:t xml:space="preserve">Color Tokens:</w:t>
      </w:r>
      <w:r>
        <w:rPr>
          <w:rFonts w:ascii="맑은 고딕" w:cs="맑은 고딕" w:eastAsia="맑은 고딕" w:hAnsi="맑은 고딕"/>
        </w:rPr>
        <w:t xml:space="preserve"> Curated HSL palettes (Indigo/Blue primary </w:t>
      </w:r>
      <w:r>
        <w:rPr>
          <w:rFonts w:ascii="Consolas" w:cs="Consolas" w:eastAsia="Consolas" w:hAnsi="Consolas"/>
          <w:color w:val="CF222E"/>
          <w:sz w:val="21"/>
          <w:szCs w:val="21"/>
          <w:shd w:fill="F6F8FA"/>
        </w:rPr>
        <w:t xml:space="preserve">#2563eb</w:t>
      </w:r>
      <w:r>
        <w:rPr>
          <w:rFonts w:ascii="맑은 고딕" w:cs="맑은 고딕" w:eastAsia="맑은 고딕" w:hAnsi="맑은 고딕"/>
        </w:rPr>
        <w:t xml:space="preserve">, Slate dark </w:t>
      </w:r>
      <w:r>
        <w:rPr>
          <w:rFonts w:ascii="Consolas" w:cs="Consolas" w:eastAsia="Consolas" w:hAnsi="Consolas"/>
          <w:color w:val="CF222E"/>
          <w:sz w:val="21"/>
          <w:szCs w:val="21"/>
          <w:shd w:fill="F6F8FA"/>
        </w:rPr>
        <w:t xml:space="preserve">#1e293b</w:t>
      </w:r>
      <w:r>
        <w:rPr>
          <w:rFonts w:ascii="맑은 고딕" w:cs="맑은 고딕" w:eastAsia="맑은 고딕" w:hAnsi="맑은 고딕"/>
        </w:rPr>
        <w:t xml:space="preserve">, Emerald success </w:t>
      </w:r>
      <w:r>
        <w:rPr>
          <w:rFonts w:ascii="Consolas" w:cs="Consolas" w:eastAsia="Consolas" w:hAnsi="Consolas"/>
          <w:color w:val="CF222E"/>
          <w:sz w:val="21"/>
          <w:szCs w:val="21"/>
          <w:shd w:fill="F6F8FA"/>
        </w:rPr>
        <w:t xml:space="preserve">#10b981</w:t>
      </w:r>
      <w:r>
        <w:rPr>
          <w:rFonts w:ascii="맑은 고딕" w:cs="맑은 고딕" w:eastAsia="맑은 고딕" w:hAnsi="맑은 고딕"/>
        </w:rPr>
        <w:t xml:space="preserve">, Rose danger </w:t>
      </w:r>
      <w:r>
        <w:rPr>
          <w:rFonts w:ascii="Consolas" w:cs="Consolas" w:eastAsia="Consolas" w:hAnsi="Consolas"/>
          <w:color w:val="CF222E"/>
          <w:sz w:val="21"/>
          <w:szCs w:val="21"/>
          <w:shd w:fill="F6F8FA"/>
        </w:rPr>
        <w:t xml:space="preserve">#ef4444</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b/>
          <w:bCs/>
        </w:rPr>
        <w:t xml:space="preserve">Surface Elevation:</w:t>
      </w:r>
      <w:r>
        <w:rPr>
          <w:rFonts w:ascii="맑은 고딕" w:cs="맑은 고딕" w:eastAsia="맑은 고딕" w:hAnsi="맑은 고딕"/>
        </w:rPr>
        <w:t xml:space="preserve"> Card containers utilize semi-transparent white backgrounds (</w:t>
      </w:r>
      <w:r>
        <w:rPr>
          <w:rFonts w:ascii="Consolas" w:cs="Consolas" w:eastAsia="Consolas" w:hAnsi="Consolas"/>
          <w:color w:val="CF222E"/>
          <w:sz w:val="21"/>
          <w:szCs w:val="21"/>
          <w:shd w:fill="F6F8FA"/>
        </w:rPr>
        <w:t xml:space="preserve">background: rgba(255, 255, 255, 0.9)</w:t>
      </w:r>
      <w:r>
        <w:rPr>
          <w:rFonts w:ascii="맑은 고딕" w:cs="맑은 고딕" w:eastAsia="맑은 고딕" w:hAnsi="맑은 고딕"/>
        </w:rPr>
        <w:t xml:space="preserve">) with subtle drop shadows and backdrop blurs (</w:t>
      </w:r>
      <w:r>
        <w:rPr>
          <w:rFonts w:ascii="Consolas" w:cs="Consolas" w:eastAsia="Consolas" w:hAnsi="Consolas"/>
          <w:color w:val="CF222E"/>
          <w:sz w:val="21"/>
          <w:szCs w:val="21"/>
          <w:shd w:fill="F6F8FA"/>
        </w:rPr>
        <w:t xml:space="preserve">backdrop-filter: blur(10px)</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b/>
          <w:bCs/>
        </w:rPr>
        <w:t xml:space="preserve">Micro-Animations:</w:t>
      </w:r>
      <w:r>
        <w:rPr>
          <w:rFonts w:ascii="맑은 고딕" w:cs="맑은 고딕" w:eastAsia="맑은 고딕" w:hAnsi="맑은 고딕"/>
        </w:rPr>
        <w:t xml:space="preserve"> Smooth CSS transitions on button hovers, table row selections, and modal fade-ins to maximize user engagement.</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9. Security, Authentication &amp; Role-Based Access Control (RBAC)</w:t>
      </w:r>
    </w:p>
    <w:p>
      <w:pPr>
        <w:spacing w:after="200"/>
      </w:pPr>
      <w:r>
        <w:rPr>
          <w:rFonts w:ascii="맑은 고딕" w:cs="맑은 고딕" w:eastAsia="맑은 고딕" w:hAnsi="맑은 고딕"/>
        </w:rPr>
        <w:t xml:space="preserve">Security is woven into every layer of the platform, adhering to zero-trust principles and financial industry compliance standards.</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`mermaid</w:t>
      </w:r>
    </w:p>
    <w:p>
      <w:pPr>
        <w:spacing w:after="200"/>
      </w:pPr>
      <w:r>
        <w:rPr>
          <w:rFonts w:ascii="맑은 고딕" w:cs="맑은 고딕" w:eastAsia="맑은 고딕" w:hAnsi="맑은 고딕"/>
        </w:rPr>
        <w:t xml:space="preserve">graph LR</w:t>
      </w:r>
    </w:p>
    <w:p>
      <w:pPr>
        <w:spacing w:after="200"/>
      </w:pPr>
      <w:r>
        <w:rPr>
          <w:rFonts w:ascii="맑은 고딕" w:cs="맑은 고딕" w:eastAsia="맑은 고딕" w:hAnsi="맑은 고딕"/>
        </w:rPr>
        <w:t xml:space="preserve">    A</w:t>
      </w:r>
      <w:r>
        <w:rPr>
          <w:rFonts w:ascii="맑은 고딕" w:cs="맑은 고딕" w:eastAsia="맑은 고딕" w:hAnsi="맑은 고딕"/>
          <w:color w:val="0563C1"/>
          <w:u w:val="single"/>
        </w:rPr>
        <w:t xml:space="preserve">Incoming HTTP Request</w:t>
      </w:r>
      <w:r>
        <w:rPr>
          <w:rFonts w:ascii="맑은 고딕" w:cs="맑은 고딕" w:eastAsia="맑은 고딕" w:hAnsi="맑은 고딕"/>
          <w:color w:val="70AD47"/>
        </w:rPr>
        <w:t xml:space="preserve"> (JwtInterceptor / Filter)</w:t>
      </w:r>
    </w:p>
    <w:p>
      <w:pPr>
        <w:spacing w:after="200"/>
      </w:pPr>
      <w:r>
        <w:rPr>
          <w:rFonts w:ascii="맑은 고딕" w:cs="맑은 고딕" w:eastAsia="맑은 고딕" w:hAnsi="맑은 고딕"/>
        </w:rPr>
        <w:t xml:space="preserve">    B --&gt;|No Token / Expired| C</w:t>
      </w:r>
      <w:r>
        <w:rPr>
          <w:rFonts w:ascii="맑은 고딕" w:cs="맑은 고딕" w:eastAsia="맑은 고딕" w:hAnsi="맑은 고딕"/>
        </w:rPr>
        <w:t xml:space="preserve">[401 Unauthorized]</w:t>
      </w:r>
    </w:p>
    <w:p>
      <w:pPr>
        <w:spacing w:after="200"/>
      </w:pPr>
      <w:r>
        <w:rPr>
          <w:rFonts w:ascii="맑은 고딕" w:cs="맑은 고딕" w:eastAsia="맑은 고딕" w:hAnsi="맑은 고딕"/>
        </w:rPr>
        <w:t xml:space="preserve">    B --&gt;|Valid Bearer JWT| D{Evaluate Route RBAC Guard}</w:t>
      </w:r>
    </w:p>
    <w:p>
      <w:pPr>
        <w:spacing w:after="200"/>
      </w:pPr>
      <w:r>
        <w:rPr>
          <w:rFonts w:ascii="맑은 고딕" w:cs="맑은 고딕" w:eastAsia="맑은 고딕" w:hAnsi="맑은 고딕"/>
        </w:rPr>
        <w:t xml:space="preserve">    D --&gt;|Role Mismatch| E</w:t>
      </w:r>
      <w:r>
        <w:rPr>
          <w:rFonts w:ascii="맑은 고딕" w:cs="맑은 고딕" w:eastAsia="맑은 고딕" w:hAnsi="맑은 고딕"/>
        </w:rPr>
        <w:t xml:space="preserve">[403 Forbidden / Access Denied]</w:t>
      </w:r>
    </w:p>
    <w:p>
      <w:pPr>
        <w:spacing w:after="200"/>
      </w:pPr>
      <w:r>
        <w:rPr>
          <w:rFonts w:ascii="맑은 고딕" w:cs="맑은 고딕" w:eastAsia="맑은 고딕" w:hAnsi="맑은 고딕"/>
        </w:rPr>
        <w:t xml:space="preserve">    D --&gt;|Role Match| F</w:t>
      </w:r>
      <w:r>
        <w:rPr>
          <w:rFonts w:ascii="맑은 고딕" w:cs="맑은 고딕" w:eastAsia="맑은 고딕" w:hAnsi="맑은 고딕"/>
        </w:rPr>
        <w:t xml:space="preserve">[Execute Controller Method]</w:t>
      </w:r>
    </w:p>
    <w:p>
      <w:pPr>
        <w:spacing w:after="200"/>
      </w:pPr>
      <w:r>
        <w:rPr>
          <w:rFonts w:ascii="맑은 고딕" w:cs="맑은 고딕" w:eastAsia="맑은 고딕" w:hAnsi="맑은 고딕"/>
        </w:rPr>
        <w:t xml:space="preserve">    F --&gt;|Check mustChangePassword| G{Must Change?}</w:t>
      </w:r>
    </w:p>
    <w:p>
      <w:pPr>
        <w:spacing w:after="200"/>
      </w:pPr>
      <w:r>
        <w:rPr>
          <w:rFonts w:ascii="맑은 고딕" w:cs="맑은 고딕" w:eastAsia="맑은 고딕" w:hAnsi="맑은 고딕"/>
        </w:rPr>
        <w:t xml:space="preserve">    G --&gt;|True &amp; Route != /change-password| H</w:t>
      </w:r>
      <w:r>
        <w:rPr>
          <w:rFonts w:ascii="맑은 고딕" w:cs="맑은 고딕" w:eastAsia="맑은 고딕" w:hAnsi="맑은 고딕"/>
        </w:rPr>
        <w:t xml:space="preserve">[Redirect to Force Change Password]</w:t>
      </w:r>
    </w:p>
    <w:p>
      <w:pPr>
        <w:spacing w:after="200"/>
      </w:pPr>
      <w:r>
        <w:rPr>
          <w:rFonts w:ascii="맑은 고딕" w:cs="맑은 고딕" w:eastAsia="맑은 고딕" w:hAnsi="맑은 고딕"/>
        </w:rPr>
        <w:t xml:space="preserve">    G --&gt;|False| I</w:t>
      </w:r>
      <w:r>
        <w:rPr>
          <w:rFonts w:ascii="맑은 고딕" w:cs="맑은 고딕" w:eastAsia="맑은 고딕" w:hAnsi="맑은 고딕"/>
        </w:rPr>
        <w:t xml:space="preserve">[Return JSON Response]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9.1 JWT Stateless Security Architecture</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Token Generation:</w:t>
      </w:r>
      <w:r>
        <w:rPr>
          <w:rFonts w:ascii="맑은 고딕" w:cs="맑은 고딕" w:eastAsia="맑은 고딕" w:hAnsi="맑은 고딕"/>
        </w:rPr>
        <w:t xml:space="preserve"> Upon successful authentication at </w:t>
      </w:r>
      <w:r>
        <w:rPr>
          <w:rFonts w:ascii="Consolas" w:cs="Consolas" w:eastAsia="Consolas" w:hAnsi="Consolas"/>
          <w:color w:val="CF222E"/>
          <w:sz w:val="21"/>
          <w:szCs w:val="21"/>
          <w:shd w:fill="F6F8FA"/>
        </w:rPr>
        <w:t xml:space="preserve">/api/auth/login</w:t>
      </w:r>
      <w:r>
        <w:rPr>
          <w:rFonts w:ascii="맑은 고딕" w:cs="맑은 고딕" w:eastAsia="맑은 고딕" w:hAnsi="맑은 고딕"/>
        </w:rPr>
        <w:t xml:space="preserve">, the backend signs a JSON Web Token using an HMAC-SHA256 secret key. The token payload contains the user's </w:t>
      </w:r>
      <w:r>
        <w:rPr>
          <w:rFonts w:ascii="Consolas" w:cs="Consolas" w:eastAsia="Consolas" w:hAnsi="Consolas"/>
          <w:color w:val="CF222E"/>
          <w:sz w:val="21"/>
          <w:szCs w:val="21"/>
          <w:shd w:fill="F6F8FA"/>
        </w:rPr>
        <w:t xml:space="preserve">sub</w:t>
      </w:r>
      <w:r>
        <w:rPr>
          <w:rFonts w:ascii="맑은 고딕" w:cs="맑은 고딕" w:eastAsia="맑은 고딕" w:hAnsi="맑은 고딕"/>
        </w:rPr>
        <w:t xml:space="preserve"> (email), </w:t>
      </w:r>
      <w:r>
        <w:rPr>
          <w:rFonts w:ascii="Consolas" w:cs="Consolas" w:eastAsia="Consolas" w:hAnsi="Consolas"/>
          <w:color w:val="CF222E"/>
          <w:sz w:val="21"/>
          <w:szCs w:val="21"/>
          <w:shd w:fill="F6F8FA"/>
        </w:rPr>
        <w:t xml:space="preserve">role</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userId</w:t>
      </w:r>
      <w:r>
        <w:rPr>
          <w:rFonts w:ascii="맑은 고딕" w:cs="맑은 고딕" w:eastAsia="맑은 고딕" w:hAnsi="맑은 고딕"/>
        </w:rPr>
        <w:t xml:space="preserve">, and </w:t>
      </w:r>
      <w:r>
        <w:rPr>
          <w:rFonts w:ascii="Consolas" w:cs="Consolas" w:eastAsia="Consolas" w:hAnsi="Consolas"/>
          <w:color w:val="CF222E"/>
          <w:sz w:val="21"/>
          <w:szCs w:val="21"/>
          <w:shd w:fill="F6F8FA"/>
        </w:rPr>
        <w:t xml:space="preserve">mustChangePassword</w:t>
      </w:r>
      <w:r>
        <w:rPr>
          <w:rFonts w:ascii="맑은 고딕" w:cs="맑은 고딕" w:eastAsia="맑은 고딕" w:hAnsi="맑은 고딕"/>
        </w:rPr>
        <w:t xml:space="preserve"> status.</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Request Interception:</w:t>
      </w:r>
      <w:r>
        <w:rPr>
          <w:rFonts w:ascii="맑은 고딕" w:cs="맑은 고딕" w:eastAsia="맑은 고딕" w:hAnsi="맑은 고딕"/>
        </w:rPr>
        <w:t xml:space="preserve"> Angular's </w:t>
      </w:r>
      <w:r>
        <w:rPr>
          <w:rFonts w:ascii="Consolas" w:cs="Consolas" w:eastAsia="Consolas" w:hAnsi="Consolas"/>
          <w:color w:val="CF222E"/>
          <w:sz w:val="21"/>
          <w:szCs w:val="21"/>
          <w:shd w:fill="F6F8FA"/>
        </w:rPr>
        <w:t xml:space="preserve">JwtInterceptor</w:t>
      </w:r>
      <w:r>
        <w:rPr>
          <w:rFonts w:ascii="맑은 고딕" w:cs="맑은 고딕" w:eastAsia="맑은 고딕" w:hAnsi="맑은 고딕"/>
        </w:rPr>
        <w:t xml:space="preserve"> automatically injects the header </w:t>
      </w:r>
      <w:r>
        <w:rPr>
          <w:rFonts w:ascii="Consolas" w:cs="Consolas" w:eastAsia="Consolas" w:hAnsi="Consolas"/>
          <w:color w:val="CF222E"/>
          <w:sz w:val="21"/>
          <w:szCs w:val="21"/>
          <w:shd w:fill="F6F8FA"/>
        </w:rPr>
        <w:t xml:space="preserve">Authorization: Bearer </w:t>
      </w:r>
      <w:r>
        <w:rPr>
          <w:rFonts w:ascii="맑은 고딕" w:cs="맑은 고딕" w:eastAsia="맑은 고딕" w:hAnsi="맑은 고딕"/>
        </w:rPr>
        <w:t xml:space="preserve"> into every outgoing HTTP request.</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Backend Filtering:</w:t>
      </w:r>
      <w:r>
        <w:rPr>
          <w:rFonts w:ascii="맑은 고딕" w:cs="맑은 고딕" w:eastAsia="맑은 고딕" w:hAnsi="맑은 고딕"/>
        </w:rPr>
        <w:t xml:space="preserve"> Spring Security's </w:t>
      </w:r>
      <w:r>
        <w:rPr>
          <w:rFonts w:ascii="Consolas" w:cs="Consolas" w:eastAsia="Consolas" w:hAnsi="Consolas"/>
          <w:color w:val="CF222E"/>
          <w:sz w:val="21"/>
          <w:szCs w:val="21"/>
          <w:shd w:fill="F6F8FA"/>
        </w:rPr>
        <w:t xml:space="preserve">JwtAuthenticationFilter</w:t>
      </w:r>
      <w:r>
        <w:rPr>
          <w:rFonts w:ascii="맑은 고딕" w:cs="맑은 고딕" w:eastAsia="맑은 고딕" w:hAnsi="맑은 고딕"/>
        </w:rPr>
        <w:t xml:space="preserve"> intercepts requests, validates signature integrity and expiration, and populates the </w:t>
      </w:r>
      <w:r>
        <w:rPr>
          <w:rFonts w:ascii="Consolas" w:cs="Consolas" w:eastAsia="Consolas" w:hAnsi="Consolas"/>
          <w:color w:val="CF222E"/>
          <w:sz w:val="21"/>
          <w:szCs w:val="21"/>
          <w:shd w:fill="F6F8FA"/>
        </w:rPr>
        <w:t xml:space="preserve">SecurityContextHolder</w:t>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9.2 Route Access Control Matrix</w:t>
      </w:r>
    </w:p>
    <w:p>
      <w:pPr>
        <w:pStyle w:val="ListParagraph"/>
        <w:numPr>
          <w:ilvl w:val="0"/>
          <w:numId w:val="2"/>
        </w:numPr>
        <w:spacing w:after="80" w:before="40"/>
      </w:pPr>
      <w:r>
        <w:rPr>
          <w:rFonts w:ascii="맑은 고딕" w:cs="맑은 고딕" w:eastAsia="맑은 고딕" w:hAnsi="맑은 고딕"/>
          <w:b/>
          <w:bCs/>
        </w:rPr>
        <w:t xml:space="preserve">`ROLE_APPLICANT`:</w:t>
      </w:r>
      <w:r>
        <w:rPr>
          <w:rFonts w:ascii="맑은 고딕" w:cs="맑은 고딕" w:eastAsia="맑은 고딕" w:hAnsi="맑은 고딕"/>
        </w:rPr>
        <w:t xml:space="preserve"> Restricted strictly to </w:t>
      </w:r>
      <w:r>
        <w:rPr>
          <w:rFonts w:ascii="Consolas" w:cs="Consolas" w:eastAsia="Consolas" w:hAnsi="Consolas"/>
          <w:color w:val="CF222E"/>
          <w:sz w:val="21"/>
          <w:szCs w:val="21"/>
          <w:shd w:fill="F6F8FA"/>
        </w:rPr>
        <w:t xml:space="preserve">/api/applicant/**</w:t>
      </w:r>
      <w:r>
        <w:rPr>
          <w:rFonts w:ascii="맑은 고딕" w:cs="맑은 고딕" w:eastAsia="맑은 고딕" w:hAnsi="맑은 고딕"/>
        </w:rPr>
        <w:t xml:space="preserve"> endpoints and </w:t>
      </w:r>
      <w:r>
        <w:rPr>
          <w:rFonts w:ascii="Consolas" w:cs="Consolas" w:eastAsia="Consolas" w:hAnsi="Consolas"/>
          <w:color w:val="CF222E"/>
          <w:sz w:val="21"/>
          <w:szCs w:val="21"/>
          <w:shd w:fill="F6F8FA"/>
        </w:rPr>
        <w:t xml:space="preserve">/applicant/**</w:t>
      </w:r>
      <w:r>
        <w:rPr>
          <w:rFonts w:ascii="맑은 고딕" w:cs="맑은 고딕" w:eastAsia="맑은 고딕" w:hAnsi="맑은 고딕"/>
        </w:rPr>
        <w:t xml:space="preserve"> Angular routes. Borrowers can only view and modify their own profile and loan records (enforced via database queries checking </w:t>
      </w:r>
      <w:r>
        <w:rPr>
          <w:rFonts w:ascii="Consolas" w:cs="Consolas" w:eastAsia="Consolas" w:hAnsi="Consolas"/>
          <w:color w:val="CF222E"/>
          <w:sz w:val="21"/>
          <w:szCs w:val="21"/>
          <w:shd w:fill="F6F8FA"/>
        </w:rPr>
        <w:t xml:space="preserve">user_id == authenticatedUser.id</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b/>
          <w:bCs/>
        </w:rPr>
        <w:t xml:space="preserve">`ROLE_OFFICER`:</w:t>
      </w:r>
      <w:r>
        <w:rPr>
          <w:rFonts w:ascii="맑은 고딕" w:cs="맑은 고딕" w:eastAsia="맑은 고딕" w:hAnsi="맑은 고딕"/>
        </w:rPr>
        <w:t xml:space="preserve"> Authorized for </w:t>
      </w:r>
      <w:r>
        <w:rPr>
          <w:rFonts w:ascii="Consolas" w:cs="Consolas" w:eastAsia="Consolas" w:hAnsi="Consolas"/>
          <w:color w:val="CF222E"/>
          <w:sz w:val="21"/>
          <w:szCs w:val="21"/>
          <w:shd w:fill="F6F8FA"/>
        </w:rPr>
        <w:t xml:space="preserve">/api/officer/**</w:t>
      </w:r>
      <w:r>
        <w:rPr>
          <w:rFonts w:ascii="맑은 고딕" w:cs="맑은 고딕" w:eastAsia="맑은 고딕" w:hAnsi="맑은 고딕"/>
        </w:rPr>
        <w:t xml:space="preserve"> endpoints and </w:t>
      </w:r>
      <w:r>
        <w:rPr>
          <w:rFonts w:ascii="Consolas" w:cs="Consolas" w:eastAsia="Consolas" w:hAnsi="Consolas"/>
          <w:color w:val="CF222E"/>
          <w:sz w:val="21"/>
          <w:szCs w:val="21"/>
          <w:shd w:fill="F6F8FA"/>
        </w:rPr>
        <w:t xml:space="preserve">/officer/**</w:t>
      </w:r>
      <w:r>
        <w:rPr>
          <w:rFonts w:ascii="맑은 고딕" w:cs="맑은 고딕" w:eastAsia="맑은 고딕" w:hAnsi="맑은 고딕"/>
        </w:rPr>
        <w:t xml:space="preserve"> routes. Can view all applicant dossiers, perform KYC decisions, underwrite loans, and approve password resets.</w:t>
      </w:r>
    </w:p>
    <w:p>
      <w:pPr>
        <w:pStyle w:val="ListParagraph"/>
        <w:numPr>
          <w:ilvl w:val="0"/>
          <w:numId w:val="2"/>
        </w:numPr>
        <w:spacing w:after="80" w:before="40"/>
      </w:pPr>
      <w:r>
        <w:rPr>
          <w:rFonts w:ascii="맑은 고딕" w:cs="맑은 고딕" w:eastAsia="맑은 고딕" w:hAnsi="맑은 고딕"/>
          <w:b/>
          <w:bCs/>
        </w:rPr>
        <w:t xml:space="preserve">`ROLE_ADMIN`:</w:t>
      </w:r>
      <w:r>
        <w:rPr>
          <w:rFonts w:ascii="맑은 고딕" w:cs="맑은 고딕" w:eastAsia="맑은 고딕" w:hAnsi="맑은 고딕"/>
        </w:rPr>
        <w:t xml:space="preserve"> Full administrative access across </w:t>
      </w:r>
      <w:r>
        <w:rPr>
          <w:rFonts w:ascii="Consolas" w:cs="Consolas" w:eastAsia="Consolas" w:hAnsi="Consolas"/>
          <w:color w:val="CF222E"/>
          <w:sz w:val="21"/>
          <w:szCs w:val="21"/>
          <w:shd w:fill="F6F8FA"/>
        </w:rPr>
        <w:t xml:space="preserve">/api/admin/**</w:t>
      </w:r>
      <w:r>
        <w:rPr>
          <w:rFonts w:ascii="맑은 고딕" w:cs="맑은 고딕" w:eastAsia="맑은 고딕" w:hAnsi="맑은 고딕"/>
        </w:rPr>
        <w:t xml:space="preserve"> and platform management interfaces. Cannot directly alter borrower KYC documents to maintain segregation of duties between underwriting and administration.</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10. Testing, Verification &amp; Deployment Topology</w:t>
      </w:r>
    </w:p>
    <w:p>
      <w:pPr>
        <w:spacing w:after="200"/>
      </w:pPr>
      <w:r>
        <w:rPr>
          <w:rFonts w:ascii="맑은 고딕" w:cs="맑은 고딕" w:eastAsia="맑은 고딕" w:hAnsi="맑은 고딕"/>
        </w:rPr>
        <w:t xml:space="preserve">The platform maintains strict quality assurance through automated unit testing, integration testing, and build verification.</w:t>
      </w:r>
    </w:p>
    <w:p>
      <w:pPr>
        <w:pStyle w:val="Heading3"/>
      </w:pPr>
      <w:r>
        <w:rPr>
          <w:rFonts w:ascii="맑은 고딕" w:cs="맑은 고딕" w:eastAsia="맑은 고딕" w:hAnsi="맑은 고딕"/>
        </w:rPr>
        <w:t xml:space="preserve">10.1 Backend Test Suite (JUnit 5 &amp; Mockito)</w:t>
      </w:r>
    </w:p>
    <w:p>
      <w:pPr>
        <w:pStyle w:val="ListParagraph"/>
        <w:numPr>
          <w:ilvl w:val="0"/>
          <w:numId w:val="2"/>
        </w:numPr>
        <w:spacing w:after="80" w:before="40"/>
      </w:pPr>
      <w:r>
        <w:rPr>
          <w:rFonts w:ascii="맑은 고딕" w:cs="맑은 고딕" w:eastAsia="맑은 고딕" w:hAnsi="맑은 고딕"/>
          <w:b/>
          <w:bCs/>
        </w:rPr>
        <w:t xml:space="preserve">`PasswordResetServiceTest.java`:</w:t>
      </w:r>
      <w:r>
        <w:rPr>
          <w:rFonts w:ascii="맑은 고딕" w:cs="맑은 고딕" w:eastAsia="맑은 고딕" w:hAnsi="맑은 고딕"/>
        </w:rPr>
        <w:t xml:space="preserve"> Verifies the end-to-end security ticket workflow: asserts that request ID generation follows </w:t>
      </w:r>
      <w:r>
        <w:rPr>
          <w:rFonts w:ascii="Consolas" w:cs="Consolas" w:eastAsia="Consolas" w:hAnsi="Consolas"/>
          <w:color w:val="CF222E"/>
          <w:sz w:val="21"/>
          <w:szCs w:val="21"/>
          <w:shd w:fill="F6F8FA"/>
        </w:rPr>
        <w:t xml:space="preserve">RT-XXXXXX</w:t>
      </w:r>
      <w:r>
        <w:rPr>
          <w:rFonts w:ascii="맑은 고딕" w:cs="맑은 고딕" w:eastAsia="맑은 고딕" w:hAnsi="맑은 고딕"/>
        </w:rPr>
        <w:t xml:space="preserve"> format, officer approval successfully generates plaintext temp passwords, BCrypt hashes are stored in the database, and the </w:t>
      </w:r>
      <w:r>
        <w:rPr>
          <w:rFonts w:ascii="Consolas" w:cs="Consolas" w:eastAsia="Consolas" w:hAnsi="Consolas"/>
          <w:color w:val="CF222E"/>
          <w:sz w:val="21"/>
          <w:szCs w:val="21"/>
          <w:shd w:fill="F6F8FA"/>
        </w:rPr>
        <w:t xml:space="preserve">mustChangePassword</w:t>
      </w:r>
      <w:r>
        <w:rPr>
          <w:rFonts w:ascii="맑은 고딕" w:cs="맑은 고딕" w:eastAsia="맑은 고딕" w:hAnsi="맑은 고딕"/>
        </w:rPr>
        <w:t xml:space="preserve"> flag is correctly asserted.</w:t>
      </w:r>
    </w:p>
    <w:p>
      <w:pPr>
        <w:pStyle w:val="ListParagraph"/>
        <w:numPr>
          <w:ilvl w:val="0"/>
          <w:numId w:val="2"/>
        </w:numPr>
        <w:spacing w:after="80" w:before="40"/>
      </w:pPr>
      <w:r>
        <w:rPr>
          <w:rFonts w:ascii="맑은 고딕" w:cs="맑은 고딕" w:eastAsia="맑은 고딕" w:hAnsi="맑은 고딕"/>
          <w:b/>
          <w:bCs/>
        </w:rPr>
        <w:t xml:space="preserve">`KycStateSyncTest.java`:</w:t>
      </w:r>
      <w:r>
        <w:rPr>
          <w:rFonts w:ascii="맑은 고딕" w:cs="맑은 고딕" w:eastAsia="맑은 고딕" w:hAnsi="맑은 고딕"/>
        </w:rPr>
        <w:t xml:space="preserve"> Validates US67 state synchronization: asserts that calling </w:t>
      </w:r>
      <w:r>
        <w:rPr>
          <w:rFonts w:ascii="Consolas" w:cs="Consolas" w:eastAsia="Consolas" w:hAnsi="Consolas"/>
          <w:color w:val="CF222E"/>
          <w:sz w:val="21"/>
          <w:szCs w:val="21"/>
          <w:shd w:fill="F6F8FA"/>
        </w:rPr>
        <w:t xml:space="preserve">approveKyc()</w:t>
      </w:r>
      <w:r>
        <w:rPr>
          <w:rFonts w:ascii="맑은 고딕" w:cs="맑은 고딕" w:eastAsia="맑은 고딕" w:hAnsi="맑은 고딕"/>
        </w:rPr>
        <w:t xml:space="preserve"> atomically updates profile status to </w:t>
      </w:r>
      <w:r>
        <w:rPr>
          <w:rFonts w:ascii="Consolas" w:cs="Consolas" w:eastAsia="Consolas" w:hAnsi="Consolas"/>
          <w:color w:val="CF222E"/>
          <w:sz w:val="21"/>
          <w:szCs w:val="21"/>
          <w:shd w:fill="F6F8FA"/>
        </w:rPr>
        <w:t xml:space="preserve">APPROVED</w:t>
      </w:r>
      <w:r>
        <w:rPr>
          <w:rFonts w:ascii="맑은 고딕" w:cs="맑은 고딕" w:eastAsia="맑은 고딕" w:hAnsi="맑은 고딕"/>
        </w:rPr>
        <w:t xml:space="preserve"> and cascades status transitions to all linked </w:t>
      </w:r>
      <w:r>
        <w:rPr>
          <w:rFonts w:ascii="Consolas" w:cs="Consolas" w:eastAsia="Consolas" w:hAnsi="Consolas"/>
          <w:color w:val="CF222E"/>
          <w:sz w:val="21"/>
          <w:szCs w:val="21"/>
          <w:shd w:fill="F6F8FA"/>
        </w:rPr>
        <w:t xml:space="preserve">PENDING_KYC</w:t>
      </w:r>
      <w:r>
        <w:rPr>
          <w:rFonts w:ascii="맑은 고딕" w:cs="맑은 고딕" w:eastAsia="맑은 고딕" w:hAnsi="맑은 고딕"/>
        </w:rPr>
        <w:t xml:space="preserve"> loan applications.</w:t>
      </w:r>
    </w:p>
    <w:p>
      <w:pPr>
        <w:pStyle w:val="ListParagraph"/>
        <w:numPr>
          <w:ilvl w:val="0"/>
          <w:numId w:val="2"/>
        </w:numPr>
        <w:spacing w:after="80" w:before="40"/>
      </w:pPr>
      <w:r>
        <w:rPr>
          <w:rFonts w:ascii="맑은 고딕" w:cs="맑은 고딕" w:eastAsia="맑은 고딕" w:hAnsi="맑은 고딕"/>
          <w:b/>
          <w:bCs/>
        </w:rPr>
        <w:t xml:space="preserve">`LoanSubmissionServiceTest.java`:</w:t>
      </w:r>
      <w:r>
        <w:rPr>
          <w:rFonts w:ascii="맑은 고딕" w:cs="맑은 고딕" w:eastAsia="맑은 고딕" w:hAnsi="맑은 고딕"/>
        </w:rPr>
        <w:t xml:space="preserve"> Verifies mathematical accuracy of DTI calculations and asserts correct algorithmic assignment of risk tiers (</w:t>
      </w:r>
      <w:r>
        <w:rPr>
          <w:rFonts w:ascii="Consolas" w:cs="Consolas" w:eastAsia="Consolas" w:hAnsi="Consolas"/>
          <w:color w:val="CF222E"/>
          <w:sz w:val="21"/>
          <w:szCs w:val="21"/>
          <w:shd w:fill="F6F8FA"/>
        </w:rPr>
        <w:t xml:space="preserve">LOW_RISK</w:t>
      </w:r>
      <w:r>
        <w:rPr>
          <w:rFonts w:ascii="맑은 고딕" w:cs="맑은 고딕" w:eastAsia="맑은 고딕" w:hAnsi="맑은 고딕"/>
        </w:rPr>
        <w:t xml:space="preserve"> through </w:t>
      </w:r>
      <w:r>
        <w:rPr>
          <w:rFonts w:ascii="Consolas" w:cs="Consolas" w:eastAsia="Consolas" w:hAnsi="Consolas"/>
          <w:color w:val="CF222E"/>
          <w:sz w:val="21"/>
          <w:szCs w:val="21"/>
          <w:shd w:fill="F6F8FA"/>
        </w:rPr>
        <w:t xml:space="preserve">REJECTED</w:t>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10.2 Frontend Compilation &amp; Build Verification</w:t>
      </w:r>
    </w:p>
    <w:p>
      <w:pPr>
        <w:pStyle w:val="ListParagraph"/>
        <w:numPr>
          <w:ilvl w:val="0"/>
          <w:numId w:val="2"/>
        </w:numPr>
        <w:spacing w:after="80" w:before="40"/>
      </w:pPr>
      <w:r>
        <w:rPr>
          <w:rFonts w:ascii="맑은 고딕" w:cs="맑은 고딕" w:eastAsia="맑은 고딕" w:hAnsi="맑은 고딕"/>
          <w:b/>
          <w:bCs/>
        </w:rPr>
        <w:t xml:space="preserve">TypeScript Type Safety:</w:t>
      </w:r>
      <w:r>
        <w:rPr>
          <w:rFonts w:ascii="맑은 고딕" w:cs="맑은 고딕" w:eastAsia="맑은 고딕" w:hAnsi="맑은 고딕"/>
        </w:rPr>
        <w:t xml:space="preserve"> Verified via </w:t>
      </w:r>
      <w:r>
        <w:rPr>
          <w:rFonts w:ascii="Consolas" w:cs="Consolas" w:eastAsia="Consolas" w:hAnsi="Consolas"/>
          <w:color w:val="CF222E"/>
          <w:sz w:val="21"/>
          <w:szCs w:val="21"/>
          <w:shd w:fill="F6F8FA"/>
        </w:rPr>
        <w:t xml:space="preserve">npx tsc --noEmit</w:t>
      </w:r>
      <w:r>
        <w:rPr>
          <w:rFonts w:ascii="맑은 고딕" w:cs="맑은 고딕" w:eastAsia="맑은 고딕" w:hAnsi="맑은 고딕"/>
        </w:rPr>
        <w:t xml:space="preserve"> ensuring zero type errors across all Angular standalone components and service interfaces.</w:t>
      </w:r>
    </w:p>
    <w:p>
      <w:pPr>
        <w:pStyle w:val="ListParagraph"/>
        <w:numPr>
          <w:ilvl w:val="0"/>
          <w:numId w:val="2"/>
        </w:numPr>
        <w:spacing w:after="80" w:before="40"/>
      </w:pPr>
      <w:r>
        <w:rPr>
          <w:rFonts w:ascii="맑은 고딕" w:cs="맑은 고딕" w:eastAsia="맑은 고딕" w:hAnsi="맑은 고딕"/>
          <w:b/>
          <w:bCs/>
        </w:rPr>
        <w:t xml:space="preserve">Production Bundling:</w:t>
      </w:r>
      <w:r>
        <w:rPr>
          <w:rFonts w:ascii="맑은 고딕" w:cs="맑은 고딕" w:eastAsia="맑은 고딕" w:hAnsi="맑은 고딕"/>
        </w:rPr>
        <w:t xml:space="preserve"> Verified via </w:t>
      </w:r>
      <w:r>
        <w:rPr>
          <w:rFonts w:ascii="Consolas" w:cs="Consolas" w:eastAsia="Consolas" w:hAnsi="Consolas"/>
          <w:color w:val="CF222E"/>
          <w:sz w:val="21"/>
          <w:szCs w:val="21"/>
          <w:shd w:fill="F6F8FA"/>
        </w:rPr>
        <w:t xml:space="preserve">npm run build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ng build --configuration development/production</w:t>
      </w:r>
      <w:r>
        <w:rPr>
          <w:rFonts w:ascii="맑은 고딕" w:cs="맑은 고딕" w:eastAsia="맑은 고딕" w:hAnsi="맑은 고딕"/>
        </w:rPr>
        <w:t xml:space="preserve">), confirming clean tree-shaking, bundle optimization, and zero HTML template binding errors.</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11. Guide for AI Agent: How to Structure the 100+ Page Report</w:t>
      </w:r>
    </w:p>
    <w:p>
      <w:pPr>
        <w:spacing w:after="200"/>
      </w:pPr>
      <w:r>
        <w:rPr>
          <w:rFonts w:ascii="맑은 고딕" w:cs="맑은 고딕" w:eastAsia="맑은 고딕" w:hAnsi="맑은 고딕"/>
        </w:rPr>
        <w:t xml:space="preserve">An AI agent tasked with generating an exhaustive 100+ page technical report should utilize the contents of this specification guide and expand upon each domain area using the structured chapter allocation below.</w:t>
      </w:r>
    </w:p>
    <w:p>
      <w:pPr>
        <w:pStyle w:val="Heading3"/>
      </w:pPr>
      <w:r>
        <w:rPr>
          <w:rFonts w:ascii="맑은 고딕" w:cs="맑은 고딕" w:eastAsia="맑은 고딕" w:hAnsi="맑은 고딕"/>
        </w:rPr>
        <w:t xml:space="preserve">11.1 Recommended Chapter Breakdown &amp; Page Allocations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맑은 고딕" w:cs="맑은 고딕" w:eastAsia="맑은 고딕" w:hAnsi="맑은 고딕"/>
              </w:rPr>
              <w:t xml:space="preserve">Chapter Number</w:t>
            </w:r>
          </w:p>
        </w:tc>
        <w:tc>
          <w:tcPr>
            <w:shd w:fill="D3D3D3"/>
            <w:vAlign w:val="center"/>
          </w:tcPr>
          <w:p>
            <w:r>
              <w:rPr>
                <w:rFonts w:ascii="맑은 고딕" w:cs="맑은 고딕" w:eastAsia="맑은 고딕" w:hAnsi="맑은 고딕"/>
              </w:rPr>
              <w:t xml:space="preserve">Chapter Title</w:t>
            </w:r>
          </w:p>
        </w:tc>
        <w:tc>
          <w:tcPr>
            <w:shd w:fill="D3D3D3"/>
            <w:vAlign w:val="center"/>
          </w:tcPr>
          <w:p>
            <w:r>
              <w:rPr>
                <w:rFonts w:ascii="맑은 고딕" w:cs="맑은 고딕" w:eastAsia="맑은 고딕" w:hAnsi="맑은 고딕"/>
              </w:rPr>
              <w:t xml:space="preserve">Recommended Page allocation</w:t>
            </w:r>
          </w:p>
        </w:tc>
        <w:tc>
          <w:tcPr>
            <w:shd w:fill="D3D3D3"/>
            <w:vAlign w:val="center"/>
          </w:tcPr>
          <w:p>
            <w:r>
              <w:rPr>
                <w:rFonts w:ascii="맑은 고딕" w:cs="맑은 고딕" w:eastAsia="맑은 고딕" w:hAnsi="맑은 고딕"/>
              </w:rPr>
              <w:t xml:space="preserve">Content Expansion Instructions for AI Agent</w:t>
            </w:r>
          </w:p>
        </w:tc>
      </w:tr>
      <w:tr>
        <w:tc>
          <w:p>
            <w:r>
              <w:rPr>
                <w:rFonts w:ascii="맑은 고딕" w:cs="맑은 고딕" w:eastAsia="맑은 고딕" w:hAnsi="맑은 고딕"/>
                <w:b/>
                <w:bCs/>
              </w:rPr>
              <w:t xml:space="preserve">Chapter 1</w:t>
            </w:r>
          </w:p>
        </w:tc>
        <w:tc>
          <w:p>
            <w:r>
              <w:rPr>
                <w:rFonts w:ascii="맑은 고딕" w:cs="맑은 고딕" w:eastAsia="맑은 고딕" w:hAnsi="맑은 고딕"/>
                <w:b/>
                <w:bCs/>
              </w:rPr>
              <w:t xml:space="preserve">Introduction &amp; Microfinance Domain Overview</w:t>
            </w:r>
          </w:p>
        </w:tc>
        <w:tc>
          <w:p>
            <w:r>
              <w:rPr>
                <w:rFonts w:ascii="맑은 고딕" w:cs="맑은 고딕" w:eastAsia="맑은 고딕" w:hAnsi="맑은 고딕"/>
                <w:b/>
                <w:bCs/>
              </w:rPr>
              <w:t xml:space="preserve">Pages 1 – 8</w:t>
            </w:r>
          </w:p>
        </w:tc>
        <w:tc>
          <w:p>
            <w:r>
              <w:rPr>
                <w:rFonts w:ascii="맑은 고딕" w:cs="맑은 고딕" w:eastAsia="맑은 고딕" w:hAnsi="맑은 고딕"/>
              </w:rPr>
              <w:t xml:space="preserve">Elaborate on the socio-economic impact of microfinance lending. Detail the shift from legacy paper-based lending to digital automated decisioning. Compare manual vs. automated underwriting KPIs.</w:t>
            </w:r>
          </w:p>
        </w:tc>
      </w:tr>
      <w:tr>
        <w:tc>
          <w:p>
            <w:r>
              <w:rPr>
                <w:rFonts w:ascii="맑은 고딕" w:cs="맑은 고딕" w:eastAsia="맑은 고딕" w:hAnsi="맑은 고딕"/>
                <w:b/>
                <w:bCs/>
              </w:rPr>
              <w:t xml:space="preserve">Chapter 2</w:t>
            </w:r>
          </w:p>
        </w:tc>
        <w:tc>
          <w:p>
            <w:r>
              <w:rPr>
                <w:rFonts w:ascii="맑은 고딕" w:cs="맑은 고딕" w:eastAsia="맑은 고딕" w:hAnsi="맑은 고딕"/>
                <w:b/>
                <w:bCs/>
              </w:rPr>
              <w:t xml:space="preserve">System Architecture &amp; Design Patterns</w:t>
            </w:r>
          </w:p>
        </w:tc>
        <w:tc>
          <w:p>
            <w:r>
              <w:rPr>
                <w:rFonts w:ascii="맑은 고딕" w:cs="맑은 고딕" w:eastAsia="맑은 고딕" w:hAnsi="맑은 고딕"/>
                <w:b/>
                <w:bCs/>
              </w:rPr>
              <w:t xml:space="preserve">Pages 9 – 20</w:t>
            </w:r>
          </w:p>
        </w:tc>
        <w:tc>
          <w:p>
            <w:r>
              <w:rPr>
                <w:rFonts w:ascii="맑은 고딕" w:cs="맑은 고딕" w:eastAsia="맑은 고딕" w:hAnsi="맑은 고딕"/>
              </w:rPr>
              <w:t xml:space="preserve">Expand on Domain-Driven Design (DDD), Monolithic vs. Microservices trade-offs for financial institutions, Spring Cloud Gateway patterns, CORS configurations, and stateless JWT architectural benefits.</w:t>
            </w:r>
          </w:p>
        </w:tc>
      </w:tr>
      <w:tr>
        <w:tc>
          <w:p>
            <w:r>
              <w:rPr>
                <w:rFonts w:ascii="맑은 고딕" w:cs="맑은 고딕" w:eastAsia="맑은 고딕" w:hAnsi="맑은 고딕"/>
                <w:b/>
                <w:bCs/>
              </w:rPr>
              <w:t xml:space="preserve">Chapter 3</w:t>
            </w:r>
          </w:p>
        </w:tc>
        <w:tc>
          <w:p>
            <w:r>
              <w:rPr>
                <w:rFonts w:ascii="맑은 고딕" w:cs="맑은 고딕" w:eastAsia="맑은 고딕" w:hAnsi="맑은 고딕"/>
                <w:b/>
                <w:bCs/>
              </w:rPr>
              <w:t xml:space="preserve">Relational Database Design &amp; Flyway Migrations</w:t>
            </w:r>
          </w:p>
        </w:tc>
        <w:tc>
          <w:p>
            <w:r>
              <w:rPr>
                <w:rFonts w:ascii="맑은 고딕" w:cs="맑은 고딕" w:eastAsia="맑은 고딕" w:hAnsi="맑은 고딕"/>
                <w:b/>
                <w:bCs/>
              </w:rPr>
              <w:t xml:space="preserve">Pages 21 – 35</w:t>
            </w:r>
          </w:p>
        </w:tc>
        <w:tc>
          <w:p>
            <w:r>
              <w:rPr>
                <w:rFonts w:ascii="맑은 고딕" w:cs="맑은 고딕" w:eastAsia="맑은 고딕" w:hAnsi="맑은 고딕"/>
              </w:rPr>
              <w:t xml:space="preserve">Provide exhaustive data dictionary tables for all 8 database tables. Explain 3rd Normal Form (3NF) compliance, indexing strategies on </w:t>
            </w:r>
            <w:r>
              <w:rPr>
                <w:rFonts w:ascii="Consolas" w:cs="Consolas" w:eastAsia="Consolas" w:hAnsi="Consolas"/>
                <w:color w:val="CF222E"/>
                <w:sz w:val="21"/>
                <w:szCs w:val="21"/>
                <w:shd w:fill="F6F8FA"/>
              </w:rPr>
              <w:t xml:space="preserve">email</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pan_number</w:t>
            </w:r>
            <w:r>
              <w:rPr>
                <w:rFonts w:ascii="맑은 고딕" w:cs="맑은 고딕" w:eastAsia="맑은 고딕" w:hAnsi="맑은 고딕"/>
              </w:rPr>
              <w:t xml:space="preserve">, and </w:t>
            </w:r>
            <w:r>
              <w:rPr>
                <w:rFonts w:ascii="Consolas" w:cs="Consolas" w:eastAsia="Consolas" w:hAnsi="Consolas"/>
                <w:color w:val="CF222E"/>
                <w:sz w:val="21"/>
                <w:szCs w:val="21"/>
                <w:shd w:fill="F6F8FA"/>
              </w:rPr>
              <w:t xml:space="preserve">application_number</w:t>
            </w:r>
            <w:r>
              <w:rPr>
                <w:rFonts w:ascii="맑은 고딕" w:cs="맑은 고딕" w:eastAsia="맑은 고딕" w:hAnsi="맑은 고딕"/>
              </w:rPr>
              <w:t xml:space="preserve">, and Flyway versioning strategy (</w:t>
            </w:r>
            <w:r>
              <w:rPr>
                <w:rFonts w:ascii="Consolas" w:cs="Consolas" w:eastAsia="Consolas" w:hAnsi="Consolas"/>
                <w:color w:val="CF222E"/>
                <w:sz w:val="21"/>
                <w:szCs w:val="21"/>
                <w:shd w:fill="F6F8FA"/>
              </w:rPr>
              <w:t xml:space="preserve">V1</w:t>
            </w:r>
            <w:r>
              <w:rPr>
                <w:rFonts w:ascii="맑은 고딕" w:cs="맑은 고딕" w:eastAsia="맑은 고딕" w:hAnsi="맑은 고딕"/>
              </w:rPr>
              <w:t xml:space="preserve"> to </w:t>
            </w:r>
            <w:r>
              <w:rPr>
                <w:rFonts w:ascii="Consolas" w:cs="Consolas" w:eastAsia="Consolas" w:hAnsi="Consolas"/>
                <w:color w:val="CF222E"/>
                <w:sz w:val="21"/>
                <w:szCs w:val="21"/>
                <w:shd w:fill="F6F8FA"/>
              </w:rPr>
              <w:t xml:space="preserve">V22</w:t>
            </w:r>
            <w:r>
              <w:rPr>
                <w:rFonts w:ascii="맑은 고딕" w:cs="맑은 고딕" w:eastAsia="맑은 고딕" w:hAnsi="맑은 고딕"/>
              </w:rPr>
              <w:t xml:space="preserve">).</w:t>
            </w:r>
          </w:p>
        </w:tc>
      </w:tr>
      <w:tr>
        <w:tc>
          <w:p>
            <w:r>
              <w:rPr>
                <w:rFonts w:ascii="맑은 고딕" w:cs="맑은 고딕" w:eastAsia="맑은 고딕" w:hAnsi="맑은 고딕"/>
                <w:b/>
                <w:bCs/>
              </w:rPr>
              <w:t xml:space="preserve">Chapter 4</w:t>
            </w:r>
          </w:p>
        </w:tc>
        <w:tc>
          <w:p>
            <w:r>
              <w:rPr>
                <w:rFonts w:ascii="맑은 고딕" w:cs="맑은 고딕" w:eastAsia="맑은 고딕" w:hAnsi="맑은 고딕"/>
                <w:b/>
                <w:bCs/>
              </w:rPr>
              <w:t xml:space="preserve">Machine Learning Underwriting &amp; Credit Scoring Engine</w:t>
            </w:r>
          </w:p>
        </w:tc>
        <w:tc>
          <w:p>
            <w:r>
              <w:rPr>
                <w:rFonts w:ascii="맑은 고딕" w:cs="맑은 고딕" w:eastAsia="맑은 고딕" w:hAnsi="맑은 고딕"/>
                <w:b/>
                <w:bCs/>
              </w:rPr>
              <w:t xml:space="preserve">Pages 36 – 50</w:t>
            </w:r>
          </w:p>
        </w:tc>
        <w:tc>
          <w:p>
            <w:r>
              <w:rPr>
                <w:rFonts w:ascii="맑은 고딕" w:cs="맑은 고딕" w:eastAsia="맑은 고딕" w:hAnsi="맑은 고딕"/>
              </w:rPr>
              <w:t xml:space="preserve">Detail the mathematical algorithms behind DTI and free cash flow analysis. Include simulated statistical distributions of credit scores across rural vs. urban applicant profiles. Provide detailed decision matrix tables.</w:t>
            </w:r>
          </w:p>
        </w:tc>
      </w:tr>
      <w:tr>
        <w:tc>
          <w:p>
            <w:r>
              <w:rPr>
                <w:rFonts w:ascii="맑은 고딕" w:cs="맑은 고딕" w:eastAsia="맑은 고딕" w:hAnsi="맑은 고딕"/>
                <w:b/>
                <w:bCs/>
              </w:rPr>
              <w:t xml:space="preserve">Chapter 5</w:t>
            </w:r>
          </w:p>
        </w:tc>
        <w:tc>
          <w:p>
            <w:r>
              <w:rPr>
                <w:rFonts w:ascii="맑은 고딕" w:cs="맑은 고딕" w:eastAsia="맑은 고딕" w:hAnsi="맑은 고딕"/>
                <w:b/>
                <w:bCs/>
              </w:rPr>
              <w:t xml:space="preserve">Strict KYC Gateway &amp; State Synchronization (US67)</w:t>
            </w:r>
          </w:p>
        </w:tc>
        <w:tc>
          <w:p>
            <w:r>
              <w:rPr>
                <w:rFonts w:ascii="맑은 고딕" w:cs="맑은 고딕" w:eastAsia="맑은 고딕" w:hAnsi="맑은 고딕"/>
                <w:b/>
                <w:bCs/>
              </w:rPr>
              <w:t xml:space="preserve">Pages 51 – 65</w:t>
            </w:r>
          </w:p>
        </w:tc>
        <w:tc>
          <w:p>
            <w:r>
              <w:rPr>
                <w:rFonts w:ascii="맑은 고딕" w:cs="맑은 고딕" w:eastAsia="맑은 고딕" w:hAnsi="맑은 고딕"/>
              </w:rPr>
              <w:t xml:space="preserve">Document the technical necessity of decoupling Profile KYC from Loan Application states. Walk step-by-step through the atomic MySQL transaction when an officer approves KYC. Render detailed sequence diagrams.</w:t>
            </w:r>
          </w:p>
        </w:tc>
      </w:tr>
      <w:tr>
        <w:tc>
          <w:p>
            <w:r>
              <w:rPr>
                <w:rFonts w:ascii="맑은 고딕" w:cs="맑은 고딕" w:eastAsia="맑은 고딕" w:hAnsi="맑은 고딕"/>
                <w:b/>
                <w:bCs/>
              </w:rPr>
              <w:t xml:space="preserve">Chapter 6</w:t>
            </w:r>
          </w:p>
        </w:tc>
        <w:tc>
          <w:p>
            <w:r>
              <w:rPr>
                <w:rFonts w:ascii="맑은 고딕" w:cs="맑은 고딕" w:eastAsia="맑은 고딕" w:hAnsi="맑은 고딕"/>
                <w:b/>
                <w:bCs/>
              </w:rPr>
              <w:t xml:space="preserve">Officer-Assisted Security &amp; Password Reset Architecture</w:t>
            </w:r>
          </w:p>
        </w:tc>
        <w:tc>
          <w:p>
            <w:r>
              <w:rPr>
                <w:rFonts w:ascii="맑은 고딕" w:cs="맑은 고딕" w:eastAsia="맑은 고딕" w:hAnsi="맑은 고딕"/>
                <w:b/>
                <w:bCs/>
              </w:rPr>
              <w:t xml:space="preserve">Pages 66 – 75</w:t>
            </w:r>
          </w:p>
        </w:tc>
        <w:tc>
          <w:p>
            <w:r>
              <w:rPr>
                <w:rFonts w:ascii="맑은 고딕" w:cs="맑은 고딕" w:eastAsia="맑은 고딕" w:hAnsi="맑은 고딕"/>
              </w:rPr>
              <w:t xml:space="preserve">Contrast standard SMTP/email password resets with the rural-friendly </w:t>
            </w:r>
            <w:r>
              <w:rPr>
                <w:rFonts w:ascii="Consolas" w:cs="Consolas" w:eastAsia="Consolas" w:hAnsi="Consolas"/>
                <w:color w:val="CF222E"/>
                <w:sz w:val="21"/>
                <w:szCs w:val="21"/>
                <w:shd w:fill="F6F8FA"/>
              </w:rPr>
              <w:t xml:space="preserve">RT-XXXXXX</w:t>
            </w:r>
            <w:r>
              <w:rPr>
                <w:rFonts w:ascii="맑은 고딕" w:cs="맑은 고딕" w:eastAsia="맑은 고딕" w:hAnsi="맑은 고딕"/>
              </w:rPr>
              <w:t xml:space="preserve"> ticketing protocol. Deep-dive into BCrypt password hashing algorithms, entropy requirements, and forced password change interceptors.</w:t>
            </w:r>
          </w:p>
        </w:tc>
      </w:tr>
      <w:tr>
        <w:tc>
          <w:p>
            <w:r>
              <w:rPr>
                <w:rFonts w:ascii="맑은 고딕" w:cs="맑은 고딕" w:eastAsia="맑은 고딕" w:hAnsi="맑은 고딕"/>
                <w:b/>
                <w:bCs/>
              </w:rPr>
              <w:t xml:space="preserve">Chapter 7</w:t>
            </w:r>
          </w:p>
        </w:tc>
        <w:tc>
          <w:p>
            <w:r>
              <w:rPr>
                <w:rFonts w:ascii="맑은 고딕" w:cs="맑은 고딕" w:eastAsia="맑은 고딕" w:hAnsi="맑은 고딕"/>
                <w:b/>
                <w:bCs/>
              </w:rPr>
              <w:t xml:space="preserve">Frontend SPA Architecture &amp; Glassmorphism UI System</w:t>
            </w:r>
          </w:p>
        </w:tc>
        <w:tc>
          <w:p>
            <w:r>
              <w:rPr>
                <w:rFonts w:ascii="맑은 고딕" w:cs="맑은 고딕" w:eastAsia="맑은 고딕" w:hAnsi="맑은 고딕"/>
                <w:b/>
                <w:bCs/>
              </w:rPr>
              <w:t xml:space="preserve">Pages 76 – 90</w:t>
            </w:r>
          </w:p>
        </w:tc>
        <w:tc>
          <w:p>
            <w:r>
              <w:rPr>
                <w:rFonts w:ascii="맑은 고딕" w:cs="맑은 고딕" w:eastAsia="맑은 고딕" w:hAnsi="맑은 고딕"/>
              </w:rPr>
              <w:t xml:space="preserve">Detail Angular 17 standalone component patterns, RxJS observable state management, reactive form validation pipelines, and provide comprehensive CSS/SCSS code breakdowns for glassmorphism visual effects.</w:t>
            </w:r>
          </w:p>
        </w:tc>
      </w:tr>
      <w:tr>
        <w:tc>
          <w:p>
            <w:r>
              <w:rPr>
                <w:rFonts w:ascii="맑은 고딕" w:cs="맑은 고딕" w:eastAsia="맑은 고딕" w:hAnsi="맑은 고딕"/>
                <w:b/>
                <w:bCs/>
              </w:rPr>
              <w:t xml:space="preserve">Chapter 8</w:t>
            </w:r>
          </w:p>
        </w:tc>
        <w:tc>
          <w:p>
            <w:r>
              <w:rPr>
                <w:rFonts w:ascii="맑은 고딕" w:cs="맑은 고딕" w:eastAsia="맑은 고딕" w:hAnsi="맑은 고딕"/>
                <w:b/>
                <w:bCs/>
              </w:rPr>
              <w:t xml:space="preserve">Rest API Endpoint Exhaustive Catalog</w:t>
            </w:r>
          </w:p>
        </w:tc>
        <w:tc>
          <w:p>
            <w:r>
              <w:rPr>
                <w:rFonts w:ascii="맑은 고딕" w:cs="맑은 고딕" w:eastAsia="맑은 고딕" w:hAnsi="맑은 고딕"/>
                <w:b/>
                <w:bCs/>
              </w:rPr>
              <w:t xml:space="preserve">Pages 91 – 102</w:t>
            </w:r>
          </w:p>
        </w:tc>
        <w:tc>
          <w:p>
            <w:r>
              <w:rPr>
                <w:rFonts w:ascii="맑은 고딕" w:cs="맑은 고딕" w:eastAsia="맑은 고딕" w:hAnsi="맑은 고딕"/>
              </w:rPr>
              <w:t xml:space="preserve">Create complete OpenAPI/Swagger-style specification sheets for all 25+ REST endpoints, including full JSON request payloads, JSON response bodies, and error status code tables (</w:t>
            </w:r>
            <w:r>
              <w:rPr>
                <w:rFonts w:ascii="Consolas" w:cs="Consolas" w:eastAsia="Consolas" w:hAnsi="Consolas"/>
                <w:color w:val="CF222E"/>
                <w:sz w:val="21"/>
                <w:szCs w:val="21"/>
                <w:shd w:fill="F6F8FA"/>
              </w:rPr>
              <w:t xml:space="preserve">400</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401</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403</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404</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500</w:t>
            </w:r>
            <w:r>
              <w:rPr>
                <w:rFonts w:ascii="맑은 고딕" w:cs="맑은 고딕" w:eastAsia="맑은 고딕" w:hAnsi="맑은 고딕"/>
              </w:rPr>
              <w:t xml:space="preserve">).</w:t>
            </w:r>
          </w:p>
        </w:tc>
      </w:tr>
      <w:tr>
        <w:tc>
          <w:p>
            <w:r>
              <w:rPr>
                <w:rFonts w:ascii="맑은 고딕" w:cs="맑은 고딕" w:eastAsia="맑은 고딕" w:hAnsi="맑은 고딕"/>
                <w:b/>
                <w:bCs/>
              </w:rPr>
              <w:t xml:space="preserve">Chapter 9</w:t>
            </w:r>
          </w:p>
        </w:tc>
        <w:tc>
          <w:p>
            <w:r>
              <w:rPr>
                <w:rFonts w:ascii="맑은 고딕" w:cs="맑은 고딕" w:eastAsia="맑은 고딕" w:hAnsi="맑은 고딕"/>
                <w:b/>
                <w:bCs/>
              </w:rPr>
              <w:t xml:space="preserve">Security, Audit Compliance &amp; Delinquency Management</w:t>
            </w:r>
          </w:p>
        </w:tc>
        <w:tc>
          <w:p>
            <w:r>
              <w:rPr>
                <w:rFonts w:ascii="맑은 고딕" w:cs="맑은 고딕" w:eastAsia="맑은 고딕" w:hAnsi="맑은 고딕"/>
                <w:b/>
                <w:bCs/>
              </w:rPr>
              <w:t xml:space="preserve">Pages 103 – 112</w:t>
            </w:r>
          </w:p>
        </w:tc>
        <w:tc>
          <w:p>
            <w:r>
              <w:rPr>
                <w:rFonts w:ascii="맑은 고딕" w:cs="맑은 고딕" w:eastAsia="맑은 고딕" w:hAnsi="맑은 고딕"/>
              </w:rPr>
              <w:t xml:space="preserve">Elaborate on Sequential Payment Enforcement algorithms, non-performing asset (NPA) classification, audit logging frameworks, and RBI/regulatory compliance guidelines for digital lending.</w:t>
            </w:r>
          </w:p>
        </w:tc>
      </w:tr>
      <w:tr>
        <w:tc>
          <w:p>
            <w:r>
              <w:rPr>
                <w:rFonts w:ascii="맑은 고딕" w:cs="맑은 고딕" w:eastAsia="맑은 고딕" w:hAnsi="맑은 고딕"/>
                <w:b/>
                <w:bCs/>
              </w:rPr>
              <w:t xml:space="preserve">Chapter 10</w:t>
            </w:r>
          </w:p>
        </w:tc>
        <w:tc>
          <w:p>
            <w:r>
              <w:rPr>
                <w:rFonts w:ascii="맑은 고딕" w:cs="맑은 고딕" w:eastAsia="맑은 고딕" w:hAnsi="맑은 고딕"/>
                <w:b/>
                <w:bCs/>
              </w:rPr>
              <w:t xml:space="preserve">Testing Suite, Verification &amp; Deployment DevOps</w:t>
            </w:r>
          </w:p>
        </w:tc>
        <w:tc>
          <w:p>
            <w:r>
              <w:rPr>
                <w:rFonts w:ascii="맑은 고딕" w:cs="맑은 고딕" w:eastAsia="맑은 고딕" w:hAnsi="맑은 고딕"/>
                <w:b/>
                <w:bCs/>
              </w:rPr>
              <w:t xml:space="preserve">Pages 113 – 120+</w:t>
            </w:r>
          </w:p>
        </w:tc>
        <w:tc>
          <w:p>
            <w:r>
              <w:rPr>
                <w:rFonts w:ascii="맑은 고딕" w:cs="맑은 고딕" w:eastAsia="맑은 고딕" w:hAnsi="맑은 고딕"/>
              </w:rPr>
              <w:t xml:space="preserve">Detail JUnit 5 mock strategies, Angular Jasmine/Karma unit test structures, Docker containerization scripts, AWS S3 IAM role policies, and CI/CD pipeline automation workflows.</w:t>
            </w:r>
          </w:p>
        </w:tc>
      </w:tr>
    </w:tbl>
    <w:p>
      <w:pPr>
        <w:spacing w:after="200"/>
      </w:pPr>
    </w:p>
    <w:p>
      <w:pPr>
        <w:pStyle w:val="Heading3"/>
      </w:pPr>
      <w:r>
        <w:rPr>
          <w:rFonts w:ascii="맑은 고딕" w:cs="맑은 고딕" w:eastAsia="맑은 고딕" w:hAnsi="맑은 고딕"/>
        </w:rPr>
        <w:t xml:space="preserve">11.2 Prompting Tips for Generating Explanatory Text</w:t>
      </w:r>
    </w:p>
    <w:p>
      <w:pPr>
        <w:spacing w:after="200"/>
      </w:pPr>
      <w:r>
        <w:rPr>
          <w:rFonts w:ascii="맑은 고딕" w:cs="맑은 고딕" w:eastAsia="맑은 고딕" w:hAnsi="맑은 고딕"/>
        </w:rPr>
        <w:t xml:space="preserve">When writing each chapter, the AI agent should:</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Use Concrete Examples:</w:t>
      </w:r>
      <w:r>
        <w:rPr>
          <w:rFonts w:ascii="맑은 고딕" w:cs="맑은 고딕" w:eastAsia="맑은 고딕" w:hAnsi="맑은 고딕"/>
        </w:rPr>
        <w:t xml:space="preserve"> Always reference exact variable names from this specification (e.g., </w:t>
      </w:r>
      <w:r>
        <w:rPr>
          <w:rFonts w:ascii="Consolas" w:cs="Consolas" w:eastAsia="Consolas" w:hAnsi="Consolas"/>
          <w:color w:val="CF222E"/>
          <w:sz w:val="21"/>
          <w:szCs w:val="21"/>
          <w:shd w:fill="F6F8FA"/>
        </w:rPr>
        <w:t xml:space="preserve">mustChangePassword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PENDING_KYC</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RT-XXXXXX</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LoanSubmissionService</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Embed Visual Diagrams:</w:t>
      </w:r>
      <w:r>
        <w:rPr>
          <w:rFonts w:ascii="맑은 고딕" w:cs="맑은 고딕" w:eastAsia="맑은 고딕" w:hAnsi="맑은 고딕"/>
        </w:rPr>
        <w:t xml:space="preserve"> Convert the Mermaid diagrams provided in Sections 2, 3, 4, 5, and 9 into verbose explanatory text accompanied by ASCII or rendered figures.</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Include Code Snippets:</w:t>
      </w:r>
      <w:r>
        <w:rPr>
          <w:rFonts w:ascii="맑은 고딕" w:cs="맑은 고딕" w:eastAsia="맑은 고딕" w:hAnsi="맑은 고딕"/>
        </w:rPr>
        <w:t xml:space="preserve"> When explaining features like DTI calculation or JWT interception, construct representative Java and TypeScript code snippets modeling the behaviors described in this document.</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i/>
          <w:iCs/>
        </w:rPr>
        <w:t xml:space="preserve">End of Authoritative Specification Guide.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2026-07-27T18:05:06.265Z</dcterms:created>
  <dcterms:modified xsi:type="dcterms:W3CDTF">2026-07-27T18:05:06.266Z</dcterms:modified>
</cp:coreProperties>
</file>

<file path=docProps/custom.xml><?xml version="1.0" encoding="utf-8"?>
<Properties xmlns="http://schemas.openxmlformats.org/officeDocument/2006/custom-properties" xmlns:vt="http://schemas.openxmlformats.org/officeDocument/2006/docPropsVTypes"/>
</file>