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 w:before="20" w:line="192.00000000000003" w:lineRule="auto"/>
        <w:rPr>
          <w:rFonts w:ascii="Helvetica Neue" w:cs="Helvetica Neue" w:eastAsia="Helvetica Neue" w:hAnsi="Helvetica Neue"/>
          <w:sz w:val="34"/>
          <w:szCs w:val="34"/>
        </w:rPr>
      </w:pPr>
      <w:bookmarkStart w:colFirst="0" w:colLast="0" w:name="_gjdgxs" w:id="0"/>
      <w:bookmarkEnd w:id="0"/>
      <w:r w:rsidDel="00000000" w:rsidR="00000000" w:rsidRPr="00000000">
        <w:rPr>
          <w:rFonts w:ascii="Helvetica Neue" w:cs="Helvetica Neue" w:eastAsia="Helvetica Neue" w:hAnsi="Helvetica Neue"/>
          <w:sz w:val="34"/>
          <w:szCs w:val="34"/>
          <w:rtl w:val="0"/>
        </w:rPr>
        <w:t xml:space="preserve">Carlos Andres Monserrat Rojas Rojas</w:t>
      </w:r>
    </w:p>
    <w:p w:rsidR="00000000" w:rsidDel="00000000" w:rsidP="00000000" w:rsidRDefault="00000000" w:rsidRPr="00000000" w14:paraId="00000002">
      <w:pPr>
        <w:pStyle w:val="Title"/>
        <w:spacing w:after="20" w:before="20" w:lineRule="auto"/>
        <w:rPr>
          <w:rFonts w:ascii="Helvetica Neue" w:cs="Helvetica Neue" w:eastAsia="Helvetica Neue" w:hAnsi="Helvetica Neue"/>
          <w:sz w:val="10"/>
          <w:szCs w:val="10"/>
        </w:rPr>
      </w:pPr>
      <w:bookmarkStart w:colFirst="0" w:colLast="0" w:name="_c2juvmt2lkno" w:id="1"/>
      <w:bookmarkEnd w:id="1"/>
      <w:r w:rsidDel="00000000" w:rsidR="00000000" w:rsidRPr="00000000">
        <w:rPr>
          <w:rFonts w:ascii="Helvetica Neue" w:cs="Helvetica Neue" w:eastAsia="Helvetica Neue" w:hAnsi="Helvetica Neue"/>
          <w:color w:val="666666"/>
          <w:sz w:val="16"/>
          <w:szCs w:val="16"/>
          <w:rtl w:val="0"/>
        </w:rPr>
        <w:t xml:space="preserve">MSc Software Engineer</w:t>
      </w:r>
      <w:r w:rsidDel="00000000" w:rsidR="00000000" w:rsidRPr="00000000">
        <w:rPr>
          <w:rtl w:val="0"/>
        </w:rPr>
      </w:r>
    </w:p>
    <w:tbl>
      <w:tblPr>
        <w:tblStyle w:val="Table1"/>
        <w:tblW w:w="10560.0" w:type="dxa"/>
        <w:jc w:val="left"/>
        <w:tblInd w:w="-45.0" w:type="dxa"/>
        <w:tblLayout w:type="fixed"/>
        <w:tblLook w:val="0600"/>
      </w:tblPr>
      <w:tblGrid>
        <w:gridCol w:w="2835"/>
        <w:gridCol w:w="2670"/>
        <w:gridCol w:w="5055"/>
        <w:tblGridChange w:id="0">
          <w:tblGrid>
            <w:gridCol w:w="2835"/>
            <w:gridCol w:w="2670"/>
            <w:gridCol w:w="5055"/>
          </w:tblGrid>
        </w:tblGridChange>
      </w:tblGrid>
      <w:tr>
        <w:trPr>
          <w:cantSplit w:val="0"/>
          <w:trHeight w:val="2595" w:hRule="atLeast"/>
          <w:tblHeader w:val="0"/>
        </w:trPr>
        <w:tc>
          <w:tcPr>
            <w:tcBorders>
              <w:top w:color="000000" w:space="0" w:sz="0" w:val="nil"/>
              <w:left w:color="000000" w:space="0" w:sz="0" w:val="nil"/>
              <w:bottom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Style w:val="Subtitle"/>
              <w:pageBreakBefore w:val="0"/>
              <w:rPr/>
            </w:pPr>
            <w:bookmarkStart w:colFirst="0" w:colLast="0" w:name="_30j0zll" w:id="2"/>
            <w:bookmarkEnd w:id="2"/>
            <w:r w:rsidDel="00000000" w:rsidR="00000000" w:rsidRPr="00000000">
              <w:rPr>
                <w:rFonts w:ascii="Helvetica Neue" w:cs="Helvetica Neue" w:eastAsia="Helvetica Neue" w:hAnsi="Helvetica Neue"/>
                <w:sz w:val="16"/>
                <w:szCs w:val="16"/>
              </w:rPr>
              <w:drawing>
                <wp:inline distB="114300" distT="114300" distL="114300" distR="114300">
                  <wp:extent cx="1344797" cy="1334453"/>
                  <wp:effectExtent b="0" l="0" r="0" t="0"/>
                  <wp:docPr id="1" name="image1.jpg"/>
                  <a:graphic>
                    <a:graphicData uri="http://schemas.openxmlformats.org/drawingml/2006/picture">
                      <pic:pic>
                        <pic:nvPicPr>
                          <pic:cNvPr id="0" name="image1.jpg"/>
                          <pic:cNvPicPr preferRelativeResize="0"/>
                        </pic:nvPicPr>
                        <pic:blipFill>
                          <a:blip r:embed="rId6"/>
                          <a:srcRect b="384" l="0" r="0" t="384"/>
                          <a:stretch>
                            <a:fillRect/>
                          </a:stretch>
                        </pic:blipFill>
                        <pic:spPr>
                          <a:xfrm>
                            <a:off x="0" y="0"/>
                            <a:ext cx="1344797" cy="1334453"/>
                          </a:xfrm>
                          <a:prstGeom prst="rect"/>
                          <a:ln/>
                        </pic:spPr>
                      </pic:pic>
                    </a:graphicData>
                  </a:graphic>
                </wp:inline>
              </w:drawing>
            </w:r>
            <w:r w:rsidDel="00000000" w:rsidR="00000000" w:rsidRPr="00000000">
              <w:rPr>
                <w:rtl w:val="0"/>
              </w:rPr>
            </w:r>
          </w:p>
        </w:tc>
        <w:tc>
          <w:tcPr>
            <w:shd w:fill="auto" w:val="clear"/>
            <w:tcMar>
              <w:top w:w="144.0" w:type="dxa"/>
              <w:left w:w="144.0" w:type="dxa"/>
              <w:bottom w:w="144.0" w:type="dxa"/>
              <w:right w:w="144.0" w:type="dxa"/>
            </w:tcMar>
            <w:vAlign w:val="top"/>
          </w:tcPr>
          <w:p w:rsidR="00000000" w:rsidDel="00000000" w:rsidP="00000000" w:rsidRDefault="00000000" w:rsidRPr="00000000" w14:paraId="00000004">
            <w:pPr>
              <w:rPr>
                <w:b w:val="1"/>
                <w:color w:val="000000"/>
              </w:rPr>
            </w:pPr>
            <w:r w:rsidDel="00000000" w:rsidR="00000000" w:rsidRPr="00000000">
              <w:rPr>
                <w:b w:val="1"/>
                <w:color w:val="000000"/>
                <w:rtl w:val="0"/>
              </w:rPr>
              <w:t xml:space="preserve">ABOUT ME</w:t>
            </w:r>
          </w:p>
          <w:p w:rsidR="00000000" w:rsidDel="00000000" w:rsidP="00000000" w:rsidRDefault="00000000" w:rsidRPr="00000000" w14:paraId="00000005">
            <w:pPr>
              <w:pageBreakBefore w:val="0"/>
              <w:spacing w:before="20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 a software engineer with more than 10 years of experience in backend and frontend development. I am used to working in teams using agile practices.</w:t>
            </w:r>
          </w:p>
        </w:tc>
        <w:tc>
          <w:tcPr>
            <w:tcBorders>
              <w:top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pageBreakBefore w:val="0"/>
              <w:spacing w:before="0" w:line="276" w:lineRule="auto"/>
              <w:rPr>
                <w:rFonts w:ascii="Helvetica Neue" w:cs="Helvetica Neue" w:eastAsia="Helvetica Neue" w:hAnsi="Helvetica Neue"/>
                <w:b w:val="1"/>
                <w:color w:val="000000"/>
                <w:sz w:val="16"/>
                <w:szCs w:val="16"/>
              </w:rPr>
            </w:pPr>
            <w:r w:rsidDel="00000000" w:rsidR="00000000" w:rsidRPr="00000000">
              <w:rPr>
                <w:rtl w:val="0"/>
              </w:rPr>
            </w:r>
          </w:p>
          <w:p w:rsidR="00000000" w:rsidDel="00000000" w:rsidP="00000000" w:rsidRDefault="00000000" w:rsidRPr="00000000" w14:paraId="00000007">
            <w:pPr>
              <w:pageBreakBefore w:val="0"/>
              <w:spacing w:before="0" w:line="276" w:lineRule="auto"/>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b w:val="1"/>
                <w:color w:val="000000"/>
                <w:sz w:val="16"/>
                <w:szCs w:val="16"/>
                <w:rtl w:val="0"/>
              </w:rPr>
              <w:t xml:space="preserve">Full Name: </w:t>
            </w:r>
            <w:r w:rsidDel="00000000" w:rsidR="00000000" w:rsidRPr="00000000">
              <w:rPr>
                <w:rFonts w:ascii="Helvetica Neue" w:cs="Helvetica Neue" w:eastAsia="Helvetica Neue" w:hAnsi="Helvetica Neue"/>
                <w:color w:val="000000"/>
                <w:sz w:val="16"/>
                <w:szCs w:val="16"/>
                <w:rtl w:val="0"/>
              </w:rPr>
              <w:t xml:space="preserve">Carlos Andres Monserrat Rojas Rojas</w:t>
            </w:r>
          </w:p>
          <w:p w:rsidR="00000000" w:rsidDel="00000000" w:rsidP="00000000" w:rsidRDefault="00000000" w:rsidRPr="00000000" w14:paraId="00000008">
            <w:pPr>
              <w:pageBreakBefore w:val="0"/>
              <w:spacing w:before="0" w:line="276" w:lineRule="auto"/>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b w:val="1"/>
                <w:color w:val="000000"/>
                <w:sz w:val="16"/>
                <w:szCs w:val="16"/>
                <w:rtl w:val="0"/>
              </w:rPr>
              <w:t xml:space="preserve">Current Location:</w:t>
            </w:r>
            <w:r w:rsidDel="00000000" w:rsidR="00000000" w:rsidRPr="00000000">
              <w:rPr>
                <w:rFonts w:ascii="Helvetica Neue" w:cs="Helvetica Neue" w:eastAsia="Helvetica Neue" w:hAnsi="Helvetica Neue"/>
                <w:color w:val="000000"/>
                <w:sz w:val="16"/>
                <w:szCs w:val="16"/>
                <w:rtl w:val="0"/>
              </w:rPr>
              <w:t xml:space="preserve"> Innopolis, Russia, 420500</w:t>
            </w:r>
          </w:p>
          <w:p w:rsidR="00000000" w:rsidDel="00000000" w:rsidP="00000000" w:rsidRDefault="00000000" w:rsidRPr="00000000" w14:paraId="00000009">
            <w:pPr>
              <w:pageBreakBefore w:val="0"/>
              <w:spacing w:before="0" w:line="276" w:lineRule="auto"/>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b w:val="1"/>
                <w:color w:val="000000"/>
                <w:sz w:val="16"/>
                <w:szCs w:val="16"/>
                <w:rtl w:val="0"/>
              </w:rPr>
              <w:t xml:space="preserve">Telegram: </w:t>
            </w:r>
            <w:hyperlink r:id="rId7">
              <w:r w:rsidDel="00000000" w:rsidR="00000000" w:rsidRPr="00000000">
                <w:rPr>
                  <w:rFonts w:ascii="Helvetica Neue" w:cs="Helvetica Neue" w:eastAsia="Helvetica Neue" w:hAnsi="Helvetica Neue"/>
                  <w:color w:val="1155cc"/>
                  <w:sz w:val="16"/>
                  <w:szCs w:val="16"/>
                  <w:u w:val="single"/>
                  <w:rtl w:val="0"/>
                </w:rPr>
                <w:t xml:space="preserve">@candresmon</w:t>
              </w:r>
            </w:hyperlink>
            <w:r w:rsidDel="00000000" w:rsidR="00000000" w:rsidRPr="00000000">
              <w:rPr>
                <w:rtl w:val="0"/>
              </w:rPr>
            </w:r>
          </w:p>
          <w:p w:rsidR="00000000" w:rsidDel="00000000" w:rsidP="00000000" w:rsidRDefault="00000000" w:rsidRPr="00000000" w14:paraId="0000000A">
            <w:pPr>
              <w:pageBreakBefore w:val="0"/>
              <w:spacing w:before="0" w:line="276" w:lineRule="auto"/>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b w:val="1"/>
                <w:color w:val="000000"/>
                <w:sz w:val="16"/>
                <w:szCs w:val="16"/>
                <w:rtl w:val="0"/>
              </w:rPr>
              <w:t xml:space="preserve">E-mail: </w:t>
            </w:r>
            <w:r w:rsidDel="00000000" w:rsidR="00000000" w:rsidRPr="00000000">
              <w:rPr>
                <w:rFonts w:ascii="Helvetica Neue" w:cs="Helvetica Neue" w:eastAsia="Helvetica Neue" w:hAnsi="Helvetica Neue"/>
                <w:color w:val="000000"/>
                <w:sz w:val="16"/>
                <w:szCs w:val="16"/>
                <w:rtl w:val="0"/>
              </w:rPr>
              <w:t xml:space="preserve">inf.carlos@outlook.com</w:t>
            </w:r>
            <w:r w:rsidDel="00000000" w:rsidR="00000000" w:rsidRPr="00000000">
              <w:rPr>
                <w:rtl w:val="0"/>
              </w:rPr>
            </w:r>
          </w:p>
          <w:p w:rsidR="00000000" w:rsidDel="00000000" w:rsidP="00000000" w:rsidRDefault="00000000" w:rsidRPr="00000000" w14:paraId="0000000B">
            <w:pPr>
              <w:pageBreakBefore w:val="0"/>
              <w:spacing w:before="0" w:line="276" w:lineRule="auto"/>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b w:val="1"/>
                <w:color w:val="000000"/>
                <w:sz w:val="16"/>
                <w:szCs w:val="16"/>
                <w:rtl w:val="0"/>
              </w:rPr>
              <w:t xml:space="preserve">Phone number:</w:t>
            </w:r>
            <w:r w:rsidDel="00000000" w:rsidR="00000000" w:rsidRPr="00000000">
              <w:rPr>
                <w:rFonts w:ascii="Helvetica Neue" w:cs="Helvetica Neue" w:eastAsia="Helvetica Neue" w:hAnsi="Helvetica Neue"/>
                <w:color w:val="000000"/>
                <w:sz w:val="16"/>
                <w:szCs w:val="16"/>
                <w:rtl w:val="0"/>
              </w:rPr>
              <w:t xml:space="preserve"> 79950086572</w:t>
            </w:r>
            <w:r w:rsidDel="00000000" w:rsidR="00000000" w:rsidRPr="00000000">
              <w:rPr>
                <w:rFonts w:ascii="Helvetica Neue" w:cs="Helvetica Neue" w:eastAsia="Helvetica Neue" w:hAnsi="Helvetica Neue"/>
                <w:b w:val="1"/>
                <w:color w:val="000000"/>
                <w:sz w:val="16"/>
                <w:szCs w:val="16"/>
                <w:rtl w:val="0"/>
              </w:rPr>
              <w:br w:type="textWrapping"/>
              <w:t xml:space="preserve">Github Repository: </w:t>
            </w:r>
            <w:hyperlink r:id="rId8">
              <w:r w:rsidDel="00000000" w:rsidR="00000000" w:rsidRPr="00000000">
                <w:rPr>
                  <w:rFonts w:ascii="Helvetica Neue" w:cs="Helvetica Neue" w:eastAsia="Helvetica Neue" w:hAnsi="Helvetica Neue"/>
                  <w:color w:val="1155cc"/>
                  <w:sz w:val="16"/>
                  <w:szCs w:val="16"/>
                  <w:u w:val="single"/>
                  <w:rtl w:val="0"/>
                </w:rPr>
                <w:t xml:space="preserve">https://github.com/carlosmonserrat</w:t>
              </w:r>
            </w:hyperlink>
            <w:r w:rsidDel="00000000" w:rsidR="00000000" w:rsidRPr="00000000">
              <w:rPr>
                <w:rtl w:val="0"/>
              </w:rPr>
            </w:r>
          </w:p>
          <w:p w:rsidR="00000000" w:rsidDel="00000000" w:rsidP="00000000" w:rsidRDefault="00000000" w:rsidRPr="00000000" w14:paraId="0000000C">
            <w:pPr>
              <w:pageBreakBefore w:val="0"/>
              <w:spacing w:before="0" w:line="276" w:lineRule="auto"/>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b w:val="1"/>
                <w:color w:val="000000"/>
                <w:sz w:val="16"/>
                <w:szCs w:val="16"/>
                <w:rtl w:val="0"/>
              </w:rPr>
              <w:t xml:space="preserve">Site</w:t>
            </w:r>
            <w:r w:rsidDel="00000000" w:rsidR="00000000" w:rsidRPr="00000000">
              <w:rPr>
                <w:rFonts w:ascii="Helvetica Neue" w:cs="Helvetica Neue" w:eastAsia="Helvetica Neue" w:hAnsi="Helvetica Neue"/>
                <w:color w:val="000000"/>
                <w:sz w:val="16"/>
                <w:szCs w:val="16"/>
                <w:rtl w:val="0"/>
              </w:rPr>
              <w:t xml:space="preserve">: </w:t>
            </w:r>
            <w:hyperlink r:id="rId9">
              <w:r w:rsidDel="00000000" w:rsidR="00000000" w:rsidRPr="00000000">
                <w:rPr>
                  <w:rFonts w:ascii="Helvetica Neue" w:cs="Helvetica Neue" w:eastAsia="Helvetica Neue" w:hAnsi="Helvetica Neue"/>
                  <w:color w:val="1155cc"/>
                  <w:sz w:val="16"/>
                  <w:szCs w:val="16"/>
                  <w:u w:val="single"/>
                  <w:rtl w:val="0"/>
                </w:rPr>
                <w:t xml:space="preserve">https://monserrat.dev</w:t>
              </w:r>
            </w:hyperlink>
            <w:r w:rsidDel="00000000" w:rsidR="00000000" w:rsidRPr="00000000">
              <w:rPr>
                <w:rtl w:val="0"/>
              </w:rPr>
            </w:r>
          </w:p>
          <w:p w:rsidR="00000000" w:rsidDel="00000000" w:rsidP="00000000" w:rsidRDefault="00000000" w:rsidRPr="00000000" w14:paraId="0000000D">
            <w:pPr>
              <w:pageBreakBefore w:val="0"/>
              <w:spacing w:before="0" w:line="276" w:lineRule="auto"/>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b w:val="1"/>
                <w:color w:val="000000"/>
                <w:sz w:val="16"/>
                <w:szCs w:val="16"/>
                <w:rtl w:val="0"/>
              </w:rPr>
              <w:t xml:space="preserve">Birthdate: </w:t>
            </w:r>
            <w:r w:rsidDel="00000000" w:rsidR="00000000" w:rsidRPr="00000000">
              <w:rPr>
                <w:rFonts w:ascii="Helvetica Neue" w:cs="Helvetica Neue" w:eastAsia="Helvetica Neue" w:hAnsi="Helvetica Neue"/>
                <w:color w:val="000000"/>
                <w:sz w:val="16"/>
                <w:szCs w:val="16"/>
                <w:rtl w:val="0"/>
              </w:rPr>
              <w:t xml:space="preserve">26-03-1989</w:t>
            </w:r>
            <w:r w:rsidDel="00000000" w:rsidR="00000000" w:rsidRPr="00000000">
              <w:rPr>
                <w:rtl w:val="0"/>
              </w:rPr>
            </w:r>
          </w:p>
          <w:p w:rsidR="00000000" w:rsidDel="00000000" w:rsidP="00000000" w:rsidRDefault="00000000" w:rsidRPr="00000000" w14:paraId="0000000E">
            <w:pPr>
              <w:pageBreakBefore w:val="0"/>
              <w:spacing w:before="0" w:line="276" w:lineRule="auto"/>
              <w:rPr>
                <w:rFonts w:ascii="Helvetica Neue" w:cs="Helvetica Neue" w:eastAsia="Helvetica Neue" w:hAnsi="Helvetica Neue"/>
                <w:color w:val="000000"/>
                <w:sz w:val="16"/>
                <w:szCs w:val="16"/>
              </w:rPr>
            </w:pPr>
            <w:r w:rsidDel="00000000" w:rsidR="00000000" w:rsidRPr="00000000">
              <w:rPr>
                <w:rFonts w:ascii="Helvetica Neue" w:cs="Helvetica Neue" w:eastAsia="Helvetica Neue" w:hAnsi="Helvetica Neue"/>
                <w:b w:val="1"/>
                <w:color w:val="000000"/>
                <w:sz w:val="16"/>
                <w:szCs w:val="16"/>
                <w:rtl w:val="0"/>
              </w:rPr>
              <w:t xml:space="preserve">Citizenship:</w:t>
            </w:r>
            <w:r w:rsidDel="00000000" w:rsidR="00000000" w:rsidRPr="00000000">
              <w:rPr>
                <w:rFonts w:ascii="Helvetica Neue" w:cs="Helvetica Neue" w:eastAsia="Helvetica Neue" w:hAnsi="Helvetica Neue"/>
                <w:color w:val="000000"/>
                <w:sz w:val="16"/>
                <w:szCs w:val="16"/>
                <w:rtl w:val="0"/>
              </w:rPr>
              <w:t xml:space="preserve"> Bolivia, Chile</w:t>
            </w:r>
            <w:r w:rsidDel="00000000" w:rsidR="00000000" w:rsidRPr="00000000">
              <w:rPr>
                <w:rtl w:val="0"/>
              </w:rPr>
            </w:r>
          </w:p>
        </w:tc>
      </w:tr>
      <w:tr>
        <w:trPr>
          <w:cantSplit w:val="0"/>
          <w:trHeight w:val="1029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F">
            <w:pPr>
              <w:pStyle w:val="Heading1"/>
              <w:rPr>
                <w:rFonts w:ascii="Helvetica Neue" w:cs="Helvetica Neue" w:eastAsia="Helvetica Neue" w:hAnsi="Helvetica Neue"/>
              </w:rPr>
            </w:pPr>
            <w:bookmarkStart w:colFirst="0" w:colLast="0" w:name="_jo4fu6kneoht" w:id="3"/>
            <w:bookmarkEnd w:id="3"/>
            <w:r w:rsidDel="00000000" w:rsidR="00000000" w:rsidRPr="00000000">
              <w:rPr>
                <w:rFonts w:ascii="Helvetica Neue" w:cs="Helvetica Neue" w:eastAsia="Helvetica Neue" w:hAnsi="Helvetica Neue"/>
                <w:rtl w:val="0"/>
              </w:rPr>
              <w:t xml:space="preserve">STUDIES</w:t>
            </w:r>
          </w:p>
          <w:p w:rsidR="00000000" w:rsidDel="00000000" w:rsidP="00000000" w:rsidRDefault="00000000" w:rsidRPr="00000000" w14:paraId="00000010">
            <w:pPr>
              <w:spacing w:before="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spacing w:before="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Bachelor in Systems engineering at </w:t>
            </w:r>
            <w:hyperlink r:id="rId10">
              <w:r w:rsidDel="00000000" w:rsidR="00000000" w:rsidRPr="00000000">
                <w:rPr>
                  <w:rFonts w:ascii="Helvetica Neue" w:cs="Helvetica Neue" w:eastAsia="Helvetica Neue" w:hAnsi="Helvetica Neue"/>
                  <w:color w:val="1155cc"/>
                  <w:u w:val="single"/>
                  <w:rtl w:val="0"/>
                </w:rPr>
                <w:t xml:space="preserve">UNSLP </w:t>
              </w:r>
            </w:hyperlink>
            <w:r w:rsidDel="00000000" w:rsidR="00000000" w:rsidRPr="00000000">
              <w:rPr>
                <w:rtl w:val="0"/>
              </w:rPr>
            </w:r>
          </w:p>
          <w:p w:rsidR="00000000" w:rsidDel="00000000" w:rsidP="00000000" w:rsidRDefault="00000000" w:rsidRPr="00000000" w14:paraId="00000012">
            <w:pPr>
              <w:spacing w:before="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February 2008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1"/>
                <w:rtl w:val="0"/>
              </w:rPr>
              <w:t xml:space="preserve"> 2012</w:t>
            </w:r>
          </w:p>
          <w:p w:rsidR="00000000" w:rsidDel="00000000" w:rsidP="00000000" w:rsidRDefault="00000000" w:rsidRPr="00000000" w14:paraId="00000013">
            <w:pPr>
              <w:spacing w:before="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4">
            <w:pPr>
              <w:spacing w:before="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Advance technical degree in graphic design ATENEA</w:t>
            </w:r>
          </w:p>
          <w:p w:rsidR="00000000" w:rsidDel="00000000" w:rsidP="00000000" w:rsidRDefault="00000000" w:rsidRPr="00000000" w14:paraId="00000015">
            <w:pPr>
              <w:spacing w:before="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February 2013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1"/>
                <w:rtl w:val="0"/>
              </w:rPr>
              <w:t xml:space="preserve"> 2016</w:t>
            </w:r>
          </w:p>
          <w:p w:rsidR="00000000" w:rsidDel="00000000" w:rsidP="00000000" w:rsidRDefault="00000000" w:rsidRPr="00000000" w14:paraId="00000016">
            <w:pPr>
              <w:spacing w:before="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spacing w:before="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 Master in Software engineering at</w:t>
            </w:r>
            <w:hyperlink r:id="rId11">
              <w:r w:rsidDel="00000000" w:rsidR="00000000" w:rsidRPr="00000000">
                <w:rPr>
                  <w:rFonts w:ascii="Helvetica Neue" w:cs="Helvetica Neue" w:eastAsia="Helvetica Neue" w:hAnsi="Helvetica Neue"/>
                  <w:color w:val="1155cc"/>
                  <w:u w:val="single"/>
                  <w:rtl w:val="0"/>
                </w:rPr>
                <w:t xml:space="preserve"> Innopolis University</w:t>
              </w:r>
            </w:hyperlink>
            <w:r w:rsidDel="00000000" w:rsidR="00000000" w:rsidRPr="00000000">
              <w:rPr>
                <w:rFonts w:ascii="Helvetica Neue" w:cs="Helvetica Neue" w:eastAsia="Helvetica Neue" w:hAnsi="Helvetica Neue"/>
                <w:rtl w:val="0"/>
              </w:rPr>
              <w:br w:type="textWrapping"/>
            </w:r>
            <w:r w:rsidDel="00000000" w:rsidR="00000000" w:rsidRPr="00000000">
              <w:rPr>
                <w:rFonts w:ascii="Helvetica Neue" w:cs="Helvetica Neue" w:eastAsia="Helvetica Neue" w:hAnsi="Helvetica Neue"/>
                <w:b w:val="1"/>
                <w:rtl w:val="0"/>
              </w:rPr>
              <w:t xml:space="preserve">August 2017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August 2019 </w:t>
            </w:r>
          </w:p>
          <w:p w:rsidR="00000000" w:rsidDel="00000000" w:rsidP="00000000" w:rsidRDefault="00000000" w:rsidRPr="00000000" w14:paraId="00000018">
            <w:pPr>
              <w:pStyle w:val="Heading1"/>
              <w:rPr>
                <w:rFonts w:ascii="Helvetica Neue" w:cs="Helvetica Neue" w:eastAsia="Helvetica Neue" w:hAnsi="Helvetica Neue"/>
              </w:rPr>
            </w:pPr>
            <w:bookmarkStart w:colFirst="0" w:colLast="0" w:name="_wnzdka4agopt" w:id="4"/>
            <w:bookmarkEnd w:id="4"/>
            <w:r w:rsidDel="00000000" w:rsidR="00000000" w:rsidRPr="00000000">
              <w:rPr>
                <w:rFonts w:ascii="Helvetica Neue" w:cs="Helvetica Neue" w:eastAsia="Helvetica Neue" w:hAnsi="Helvetica Neue"/>
                <w:sz w:val="16"/>
                <w:szCs w:val="16"/>
                <w:rtl w:val="0"/>
              </w:rPr>
              <w:br w:type="textWrapping"/>
            </w:r>
            <w:r w:rsidDel="00000000" w:rsidR="00000000" w:rsidRPr="00000000">
              <w:rPr>
                <w:rFonts w:ascii="Helvetica Neue" w:cs="Helvetica Neue" w:eastAsia="Helvetica Neue" w:hAnsi="Helvetica Neue"/>
                <w:b w:val="0"/>
                <w:color w:val="666666"/>
                <w:rtl w:val="0"/>
              </w:rPr>
              <w:t xml:space="preserve"> </w:t>
            </w:r>
            <w:r w:rsidDel="00000000" w:rsidR="00000000" w:rsidRPr="00000000">
              <w:rPr>
                <w:rFonts w:ascii="Helvetica Neue" w:cs="Helvetica Neue" w:eastAsia="Helvetica Neue" w:hAnsi="Helvetica Neue"/>
                <w:rtl w:val="0"/>
              </w:rPr>
              <w:t xml:space="preserve">WORK EXPERIENCE</w:t>
            </w:r>
          </w:p>
          <w:p w:rsidR="00000000" w:rsidDel="00000000" w:rsidP="00000000" w:rsidRDefault="00000000" w:rsidRPr="00000000" w14:paraId="00000019">
            <w:pPr>
              <w:spacing w:before="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spacing w:before="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Web development, Bachelor degree working project implemented and applied for the Vice presidential office Econstitucional.com</w:t>
            </w:r>
          </w:p>
          <w:p w:rsidR="00000000" w:rsidDel="00000000" w:rsidP="00000000" w:rsidRDefault="00000000" w:rsidRPr="00000000" w14:paraId="0000001B">
            <w:pPr>
              <w:spacing w:before="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2011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1"/>
                <w:rtl w:val="0"/>
              </w:rPr>
              <w:t xml:space="preserve"> 2013</w:t>
            </w:r>
            <w:r w:rsidDel="00000000" w:rsidR="00000000" w:rsidRPr="00000000">
              <w:rPr>
                <w:rtl w:val="0"/>
              </w:rPr>
            </w:r>
          </w:p>
          <w:p w:rsidR="00000000" w:rsidDel="00000000" w:rsidP="00000000" w:rsidRDefault="00000000" w:rsidRPr="00000000" w14:paraId="0000001C">
            <w:pPr>
              <w:spacing w:before="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spacing w:before="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Instructor in web development ATENEA</w:t>
            </w:r>
          </w:p>
          <w:p w:rsidR="00000000" w:rsidDel="00000000" w:rsidP="00000000" w:rsidRDefault="00000000" w:rsidRPr="00000000" w14:paraId="0000001E">
            <w:pPr>
              <w:spacing w:before="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2014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1"/>
                <w:rtl w:val="0"/>
              </w:rPr>
              <w:t xml:space="preserve"> 2016</w:t>
            </w:r>
          </w:p>
          <w:p w:rsidR="00000000" w:rsidDel="00000000" w:rsidP="00000000" w:rsidRDefault="00000000" w:rsidRPr="00000000" w14:paraId="0000001F">
            <w:pPr>
              <w:spacing w:before="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0">
            <w:pPr>
              <w:spacing w:before="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System analyst in COFAR laboratories</w:t>
            </w:r>
          </w:p>
          <w:p w:rsidR="00000000" w:rsidDel="00000000" w:rsidP="00000000" w:rsidRDefault="00000000" w:rsidRPr="00000000" w14:paraId="00000021">
            <w:pPr>
              <w:spacing w:before="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2016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1"/>
                <w:rtl w:val="0"/>
              </w:rPr>
              <w:t xml:space="preserve"> 2017</w:t>
            </w:r>
          </w:p>
          <w:p w:rsidR="00000000" w:rsidDel="00000000" w:rsidP="00000000" w:rsidRDefault="00000000" w:rsidRPr="00000000" w14:paraId="00000022">
            <w:pPr>
              <w:spacing w:before="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3">
            <w:pPr>
              <w:spacing w:before="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Internship, research and technical writing in Acronis (Master degree working project)</w:t>
            </w:r>
          </w:p>
          <w:p w:rsidR="00000000" w:rsidDel="00000000" w:rsidP="00000000" w:rsidRDefault="00000000" w:rsidRPr="00000000" w14:paraId="00000024">
            <w:pPr>
              <w:spacing w:before="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2017-2018</w:t>
            </w:r>
          </w:p>
          <w:p w:rsidR="00000000" w:rsidDel="00000000" w:rsidP="00000000" w:rsidRDefault="00000000" w:rsidRPr="00000000" w14:paraId="00000025">
            <w:pPr>
              <w:spacing w:before="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spacing w:before="0" w:lineRule="auto"/>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 Senior developer in Portavita LLC </w:t>
              <w:br w:type="textWrapping"/>
            </w:r>
            <w:r w:rsidDel="00000000" w:rsidR="00000000" w:rsidRPr="00000000">
              <w:rPr>
                <w:rFonts w:ascii="Helvetica Neue" w:cs="Helvetica Neue" w:eastAsia="Helvetica Neue" w:hAnsi="Helvetica Neue"/>
                <w:b w:val="1"/>
                <w:rtl w:val="0"/>
              </w:rPr>
              <w:t xml:space="preserve">2018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1"/>
                <w:rtl w:val="0"/>
              </w:rPr>
              <w:t xml:space="preserve"> 2023 (currently working here)</w:t>
            </w:r>
          </w:p>
          <w:p w:rsidR="00000000" w:rsidDel="00000000" w:rsidP="00000000" w:rsidRDefault="00000000" w:rsidRPr="00000000" w14:paraId="00000027">
            <w:pPr>
              <w:pStyle w:val="Heading1"/>
              <w:rPr>
                <w:rFonts w:ascii="Helvetica Neue" w:cs="Helvetica Neue" w:eastAsia="Helvetica Neue" w:hAnsi="Helvetica Neue"/>
                <w:sz w:val="16"/>
                <w:szCs w:val="16"/>
              </w:rPr>
            </w:pPr>
            <w:bookmarkStart w:colFirst="0" w:colLast="0" w:name="_4v7bhogx68r1" w:id="5"/>
            <w:bookmarkEnd w:id="5"/>
            <w:r w:rsidDel="00000000" w:rsidR="00000000" w:rsidRPr="00000000">
              <w:rPr>
                <w:rtl w:val="0"/>
              </w:rPr>
            </w:r>
          </w:p>
          <w:p w:rsidR="00000000" w:rsidDel="00000000" w:rsidP="00000000" w:rsidRDefault="00000000" w:rsidRPr="00000000" w14:paraId="00000028">
            <w:pPr>
              <w:pStyle w:val="Heading1"/>
              <w:rPr>
                <w:rFonts w:ascii="Helvetica Neue" w:cs="Helvetica Neue" w:eastAsia="Helvetica Neue" w:hAnsi="Helvetica Neue"/>
                <w:sz w:val="20"/>
                <w:szCs w:val="20"/>
              </w:rPr>
            </w:pPr>
            <w:bookmarkStart w:colFirst="0" w:colLast="0" w:name="_wh3vcwu3qiyy" w:id="6"/>
            <w:bookmarkEnd w:id="6"/>
            <w:r w:rsidDel="00000000" w:rsidR="00000000" w:rsidRPr="00000000">
              <w:rPr>
                <w:rFonts w:ascii="Helvetica Neue" w:cs="Helvetica Neue" w:eastAsia="Helvetica Neue" w:hAnsi="Helvetica Neue"/>
                <w:sz w:val="20"/>
                <w:szCs w:val="20"/>
                <w:rtl w:val="0"/>
              </w:rPr>
              <w:t xml:space="preserve">SKILLS</w:t>
            </w:r>
          </w:p>
          <w:p w:rsidR="00000000" w:rsidDel="00000000" w:rsidP="00000000" w:rsidRDefault="00000000" w:rsidRPr="00000000" w14:paraId="00000029">
            <w:pPr>
              <w:numPr>
                <w:ilvl w:val="0"/>
                <w:numId w:val="3"/>
              </w:numPr>
              <w:spacing w:line="360" w:lineRule="auto"/>
              <w:rPr>
                <w:rFonts w:ascii="Helvetica Neue" w:cs="Helvetica Neue" w:eastAsia="Helvetica Neue" w:hAnsi="Helvetica Neue"/>
                <w:b w:val="0"/>
                <w:color w:val="666666"/>
                <w:sz w:val="20"/>
                <w:szCs w:val="20"/>
              </w:rPr>
            </w:pPr>
            <w:r w:rsidDel="00000000" w:rsidR="00000000" w:rsidRPr="00000000">
              <w:rPr>
                <w:rFonts w:ascii="Helvetica Neue" w:cs="Helvetica Neue" w:eastAsia="Helvetica Neue" w:hAnsi="Helvetica Neue"/>
                <w:sz w:val="20"/>
                <w:szCs w:val="20"/>
                <w:rtl w:val="0"/>
              </w:rPr>
              <w:t xml:space="preserve">Linux, GIT, Bash, Scala, Scala testing libraries, Akka, Akka HTTP, Slick, Postgres, Kafka, Kafka Streams, Javascript, Figma,, React, React testing libraries, Polymer, Vue</w:t>
            </w:r>
          </w:p>
          <w:p w:rsidR="00000000" w:rsidDel="00000000" w:rsidP="00000000" w:rsidRDefault="00000000" w:rsidRPr="00000000" w14:paraId="0000002A">
            <w:pPr>
              <w:pStyle w:val="Heading1"/>
              <w:spacing w:line="360" w:lineRule="auto"/>
              <w:rPr>
                <w:rFonts w:ascii="Helvetica Neue" w:cs="Helvetica Neue" w:eastAsia="Helvetica Neue" w:hAnsi="Helvetica Neue"/>
                <w:sz w:val="20"/>
                <w:szCs w:val="20"/>
              </w:rPr>
            </w:pPr>
            <w:bookmarkStart w:colFirst="0" w:colLast="0" w:name="_yzowji3gj3lx" w:id="7"/>
            <w:bookmarkEnd w:id="7"/>
            <w:r w:rsidDel="00000000" w:rsidR="00000000" w:rsidRPr="00000000">
              <w:rPr>
                <w:rFonts w:ascii="Helvetica Neue" w:cs="Helvetica Neue" w:eastAsia="Helvetica Neue" w:hAnsi="Helvetica Neue"/>
                <w:sz w:val="20"/>
                <w:szCs w:val="20"/>
                <w:rtl w:val="0"/>
              </w:rPr>
              <w:t xml:space="preserve">WRITTEN AND SPOKEN LANGUAGES</w:t>
            </w:r>
          </w:p>
          <w:p w:rsidR="00000000" w:rsidDel="00000000" w:rsidP="00000000" w:rsidRDefault="00000000" w:rsidRPr="00000000" w14:paraId="0000002B">
            <w:pPr>
              <w:spacing w:line="36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Spanish - native</w:t>
            </w:r>
          </w:p>
          <w:p w:rsidR="00000000" w:rsidDel="00000000" w:rsidP="00000000" w:rsidRDefault="00000000" w:rsidRPr="00000000" w14:paraId="0000002C">
            <w:pPr>
              <w:spacing w:before="20" w:line="36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English - advanced</w:t>
            </w:r>
          </w:p>
          <w:p w:rsidR="00000000" w:rsidDel="00000000" w:rsidP="00000000" w:rsidRDefault="00000000" w:rsidRPr="00000000" w14:paraId="0000002D">
            <w:pPr>
              <w:pStyle w:val="Heading1"/>
              <w:rPr>
                <w:rFonts w:ascii="Helvetica Neue" w:cs="Helvetica Neue" w:eastAsia="Helvetica Neue" w:hAnsi="Helvetica Neue"/>
                <w:sz w:val="16"/>
                <w:szCs w:val="16"/>
              </w:rPr>
            </w:pPr>
            <w:bookmarkStart w:colFirst="0" w:colLast="0" w:name="_vg4pyf3ii09l" w:id="8"/>
            <w:bookmarkEnd w:id="8"/>
            <w:r w:rsidDel="00000000" w:rsidR="00000000" w:rsidRPr="00000000">
              <w:rPr>
                <w:rtl w:val="0"/>
              </w:rPr>
            </w:r>
          </w:p>
          <w:p w:rsidR="00000000" w:rsidDel="00000000" w:rsidP="00000000" w:rsidRDefault="00000000" w:rsidRPr="00000000" w14:paraId="0000002E">
            <w:pPr>
              <w:spacing w:before="0" w:lineRule="auto"/>
              <w:rPr/>
            </w:pPr>
            <w:r w:rsidDel="00000000" w:rsidR="00000000" w:rsidRPr="00000000">
              <w:rPr>
                <w:rtl w:val="0"/>
              </w:rPr>
            </w:r>
          </w:p>
          <w:p w:rsidR="00000000" w:rsidDel="00000000" w:rsidP="00000000" w:rsidRDefault="00000000" w:rsidRPr="00000000" w14:paraId="0000002F">
            <w:pPr>
              <w:pStyle w:val="Heading1"/>
              <w:rPr>
                <w:rFonts w:ascii="Helvetica Neue" w:cs="Helvetica Neue" w:eastAsia="Helvetica Neue" w:hAnsi="Helvetica Neue"/>
                <w:sz w:val="16"/>
                <w:szCs w:val="16"/>
              </w:rPr>
            </w:pPr>
            <w:bookmarkStart w:colFirst="0" w:colLast="0" w:name="_8kh9qkfn02es" w:id="9"/>
            <w:bookmarkEnd w:id="9"/>
            <w:r w:rsidDel="00000000" w:rsidR="00000000" w:rsidRPr="00000000">
              <w:rPr>
                <w:rFonts w:ascii="Helvetica Neue" w:cs="Helvetica Neue" w:eastAsia="Helvetica Neue" w:hAnsi="Helvetica Neue"/>
                <w:sz w:val="16"/>
                <w:szCs w:val="16"/>
                <w:rtl w:val="0"/>
              </w:rPr>
              <w:t xml:space="preserve">OTHER PROJECTS</w:t>
            </w:r>
          </w:p>
          <w:p w:rsidR="00000000" w:rsidDel="00000000" w:rsidP="00000000" w:rsidRDefault="00000000" w:rsidRPr="00000000" w14:paraId="00000030">
            <w:pPr>
              <w:pStyle w:val="Heading1"/>
              <w:rPr>
                <w:rFonts w:ascii="Helvetica Neue" w:cs="Helvetica Neue" w:eastAsia="Helvetica Neue" w:hAnsi="Helvetica Neue"/>
                <w:color w:val="666666"/>
                <w:sz w:val="16"/>
                <w:szCs w:val="16"/>
              </w:rPr>
            </w:pPr>
            <w:bookmarkStart w:colFirst="0" w:colLast="0" w:name="_v8fvc4u44zf6" w:id="10"/>
            <w:bookmarkEnd w:id="10"/>
            <w:r w:rsidDel="00000000" w:rsidR="00000000" w:rsidRPr="00000000">
              <w:rPr>
                <w:rFonts w:ascii="Helvetica Neue" w:cs="Helvetica Neue" w:eastAsia="Helvetica Neue" w:hAnsi="Helvetica Neue"/>
                <w:color w:val="666666"/>
                <w:sz w:val="16"/>
                <w:szCs w:val="16"/>
                <w:rtl w:val="0"/>
              </w:rPr>
              <w:t xml:space="preserve">Acronis Internship </w:t>
              <w:br w:type="textWrapping"/>
              <w:t xml:space="preserve">(Master degree project 2018)</w:t>
            </w:r>
          </w:p>
          <w:p w:rsidR="00000000" w:rsidDel="00000000" w:rsidP="00000000" w:rsidRDefault="00000000" w:rsidRPr="00000000" w14:paraId="00000031">
            <w:pPr>
              <w:spacing w:before="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spacing w:before="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As a part of the MSIT program at Innopolis University, students got the chance to work in real projects for the industry, Acronis project was presented for research and implementation, a full description and document was finally published as an academic document based on “Application Aware Disaster Recovery” the same was presented with  great acceptance in Moscow offices within the chief officer Nikolay Grebennikov</w:t>
            </w:r>
          </w:p>
          <w:p w:rsidR="00000000" w:rsidDel="00000000" w:rsidP="00000000" w:rsidRDefault="00000000" w:rsidRPr="00000000" w14:paraId="00000033">
            <w:pPr>
              <w:spacing w:before="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 </w:t>
            </w:r>
          </w:p>
          <w:p w:rsidR="00000000" w:rsidDel="00000000" w:rsidP="00000000" w:rsidRDefault="00000000" w:rsidRPr="00000000" w14:paraId="00000034">
            <w:pPr>
              <w:spacing w:before="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implementation of some Reverse Engineering techniques learned as a part of our training in Innopolis with IDA(Interactive Disassembler) as our core tool in order to understand and capture the required data from the Windows Kernel Architecture. (Windows Kernel architecture knowledge was part of a second training course made by Innopolis University)</w:t>
            </w:r>
          </w:p>
          <w:p w:rsidR="00000000" w:rsidDel="00000000" w:rsidP="00000000" w:rsidRDefault="00000000" w:rsidRPr="00000000" w14:paraId="00000035">
            <w:pPr>
              <w:spacing w:before="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Research and technical writing in order to describe the problem, propose a solution within the implementation of ‘SCRUM for research’</w:t>
            </w:r>
          </w:p>
          <w:p w:rsidR="00000000" w:rsidDel="00000000" w:rsidP="00000000" w:rsidRDefault="00000000" w:rsidRPr="00000000" w14:paraId="00000036">
            <w:pPr>
              <w:spacing w:before="0" w:lineRule="auto"/>
              <w:rPr/>
            </w:pPr>
            <w:r w:rsidDel="00000000" w:rsidR="00000000" w:rsidRPr="00000000">
              <w:rPr>
                <w:rtl w:val="0"/>
              </w:rPr>
            </w:r>
          </w:p>
          <w:p w:rsidR="00000000" w:rsidDel="00000000" w:rsidP="00000000" w:rsidRDefault="00000000" w:rsidRPr="00000000" w14:paraId="00000037">
            <w:pPr>
              <w:spacing w:before="0" w:lineRule="auto"/>
              <w:rPr/>
            </w:pPr>
            <w:r w:rsidDel="00000000" w:rsidR="00000000" w:rsidRPr="00000000">
              <w:rPr>
                <w:rtl w:val="0"/>
              </w:rPr>
            </w:r>
          </w:p>
          <w:p w:rsidR="00000000" w:rsidDel="00000000" w:rsidP="00000000" w:rsidRDefault="00000000" w:rsidRPr="00000000" w14:paraId="00000038">
            <w:pPr>
              <w:ind w:left="0" w:firstLine="0"/>
              <w:rPr>
                <w:rFonts w:ascii="Helvetica Neue" w:cs="Helvetica Neue" w:eastAsia="Helvetica Neue" w:hAnsi="Helvetica Neue"/>
                <w:sz w:val="14"/>
                <w:szCs w:val="14"/>
              </w:rPr>
            </w:pPr>
            <w:r w:rsidDel="00000000" w:rsidR="00000000" w:rsidRPr="00000000">
              <w:rPr>
                <w:rFonts w:ascii="Helvetica Neue" w:cs="Helvetica Neue" w:eastAsia="Helvetica Neue" w:hAnsi="Helvetica Neue"/>
                <w:b w:val="1"/>
                <w:sz w:val="16"/>
                <w:szCs w:val="16"/>
                <w:rtl w:val="0"/>
              </w:rPr>
              <w:br w:type="textWrapping"/>
              <w:t xml:space="preserve"> </w:t>
            </w:r>
            <w:r w:rsidDel="00000000" w:rsidR="00000000" w:rsidRPr="00000000">
              <w:rPr>
                <w:rtl w:val="0"/>
              </w:rPr>
            </w:r>
          </w:p>
          <w:p w:rsidR="00000000" w:rsidDel="00000000" w:rsidP="00000000" w:rsidRDefault="00000000" w:rsidRPr="00000000" w14:paraId="00000039">
            <w:pPr>
              <w:pStyle w:val="Heading1"/>
              <w:rPr>
                <w:rFonts w:ascii="Helvetica Neue" w:cs="Helvetica Neue" w:eastAsia="Helvetica Neue" w:hAnsi="Helvetica Neue"/>
                <w:sz w:val="16"/>
                <w:szCs w:val="16"/>
              </w:rPr>
            </w:pPr>
            <w:bookmarkStart w:colFirst="0" w:colLast="0" w:name="_9isebi9juitx" w:id="11"/>
            <w:bookmarkEnd w:id="11"/>
            <w:r w:rsidDel="00000000" w:rsidR="00000000" w:rsidRPr="00000000">
              <w:rPr>
                <w:rtl w:val="0"/>
              </w:rPr>
            </w:r>
          </w:p>
          <w:p w:rsidR="00000000" w:rsidDel="00000000" w:rsidP="00000000" w:rsidRDefault="00000000" w:rsidRPr="00000000" w14:paraId="0000003A">
            <w:pPr>
              <w:spacing w:before="20" w:lineRule="auto"/>
              <w:rPr>
                <w:rFonts w:ascii="Helvetica Neue" w:cs="Helvetica Neue" w:eastAsia="Helvetica Neue" w:hAnsi="Helvetica Neue"/>
                <w:color w:val="2079c7"/>
                <w:sz w:val="14"/>
                <w:szCs w:val="14"/>
                <w:u w:val="single"/>
              </w:rPr>
            </w:pPr>
            <w:r w:rsidDel="00000000" w:rsidR="00000000" w:rsidRPr="00000000">
              <w:rPr>
                <w:rFonts w:ascii="Helvetica Neue" w:cs="Helvetica Neue" w:eastAsia="Helvetica Neue" w:hAnsi="Helvetica Neue"/>
                <w:color w:val="2079c7"/>
                <w:sz w:val="14"/>
                <w:szCs w:val="14"/>
                <w:u w:val="single"/>
                <w:rtl w:val="0"/>
              </w:rPr>
              <w:t xml:space="preserve"> </w:t>
            </w:r>
            <w:r w:rsidDel="00000000" w:rsidR="00000000" w:rsidRPr="00000000">
              <w:rPr>
                <w:rtl w:val="0"/>
              </w:rPr>
            </w:r>
          </w:p>
          <w:p w:rsidR="00000000" w:rsidDel="00000000" w:rsidP="00000000" w:rsidRDefault="00000000" w:rsidRPr="00000000" w14:paraId="0000003B">
            <w:pPr>
              <w:pStyle w:val="Heading3"/>
              <w:rPr>
                <w:rFonts w:ascii="Helvetica Neue" w:cs="Helvetica Neue" w:eastAsia="Helvetica Neue" w:hAnsi="Helvetica Neue"/>
                <w:sz w:val="16"/>
                <w:szCs w:val="16"/>
              </w:rPr>
            </w:pPr>
            <w:bookmarkStart w:colFirst="0" w:colLast="0" w:name="_8kyn9tsjv4r5" w:id="12"/>
            <w:bookmarkEnd w:id="12"/>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D">
            <w:pPr>
              <w:pStyle w:val="Heading1"/>
              <w:rPr>
                <w:rFonts w:ascii="Helvetica Neue" w:cs="Helvetica Neue" w:eastAsia="Helvetica Neue" w:hAnsi="Helvetica Neue"/>
                <w:color w:val="666666"/>
              </w:rPr>
            </w:pPr>
            <w:bookmarkStart w:colFirst="0" w:colLast="0" w:name="_46px29sltgym" w:id="14"/>
            <w:bookmarkEnd w:id="14"/>
            <w:r w:rsidDel="00000000" w:rsidR="00000000" w:rsidRPr="00000000">
              <w:rPr>
                <w:rFonts w:ascii="Helvetica Neue" w:cs="Helvetica Neue" w:eastAsia="Helvetica Neue" w:hAnsi="Helvetica Neue"/>
                <w:sz w:val="16"/>
                <w:szCs w:val="16"/>
                <w:rtl w:val="0"/>
              </w:rPr>
              <w:t xml:space="preserve">CURRENT PROJECTS</w:t>
              <w:br w:type="textWrapping"/>
              <w:br w:type="textWrapping"/>
            </w:r>
            <w:r w:rsidDel="00000000" w:rsidR="00000000" w:rsidRPr="00000000">
              <w:rPr>
                <w:rFonts w:ascii="Helvetica Neue" w:cs="Helvetica Neue" w:eastAsia="Helvetica Neue" w:hAnsi="Helvetica Neue"/>
                <w:color w:val="666666"/>
                <w:rtl w:val="0"/>
              </w:rPr>
              <w:t xml:space="preserve">Patient Assistant</w:t>
            </w:r>
            <w:r w:rsidDel="00000000" w:rsidR="00000000" w:rsidRPr="00000000">
              <w:rPr>
                <w:rFonts w:ascii="Helvetica Neue" w:cs="Helvetica Neue" w:eastAsia="Helvetica Neue" w:hAnsi="Helvetica Neue"/>
                <w:color w:val="666666"/>
                <w:sz w:val="16"/>
                <w:szCs w:val="16"/>
                <w:rtl w:val="0"/>
              </w:rPr>
              <w:t xml:space="preserve"> 2017-2023</w:t>
            </w:r>
            <w:r w:rsidDel="00000000" w:rsidR="00000000" w:rsidRPr="00000000">
              <w:rPr>
                <w:rFonts w:ascii="Helvetica Neue" w:cs="Helvetica Neue" w:eastAsia="Helvetica Neue" w:hAnsi="Helvetica Neue"/>
                <w:color w:val="666666"/>
                <w:rtl w:val="0"/>
              </w:rPr>
              <w:t xml:space="preserve"> </w:t>
            </w:r>
          </w:p>
          <w:p w:rsidR="00000000" w:rsidDel="00000000" w:rsidP="00000000" w:rsidRDefault="00000000" w:rsidRPr="00000000" w14:paraId="0000003E">
            <w:pPr>
              <w:pStyle w:val="Heading1"/>
              <w:spacing w:line="276" w:lineRule="auto"/>
              <w:rPr>
                <w:rFonts w:ascii="Helvetica Neue" w:cs="Helvetica Neue" w:eastAsia="Helvetica Neue" w:hAnsi="Helvetica Neue"/>
                <w:b w:val="0"/>
                <w:color w:val="666666"/>
              </w:rPr>
            </w:pPr>
            <w:bookmarkStart w:colFirst="0" w:colLast="0" w:name="_8op8a0fe3l92" w:id="15"/>
            <w:bookmarkEnd w:id="15"/>
            <w:r w:rsidDel="00000000" w:rsidR="00000000" w:rsidRPr="00000000">
              <w:rPr>
                <w:rFonts w:ascii="Helvetica Neue" w:cs="Helvetica Neue" w:eastAsia="Helvetica Neue" w:hAnsi="Helvetica Neue"/>
                <w:b w:val="0"/>
                <w:color w:val="666666"/>
                <w:rtl w:val="0"/>
              </w:rPr>
              <w:t xml:space="preserve">In the Netherlands one of the aims of digitalisation in healthcare is that everyone should be able to view, manage and share their data online. The patient assistant services and application is a project with continuous updates and new features that started in 2018, this  is a service for patients following an anticoagulation treatment in healthcare institutions from the Netherlands. This service is currently processing thousands of records for patients a month.</w:t>
            </w:r>
          </w:p>
          <w:p w:rsidR="00000000" w:rsidDel="00000000" w:rsidP="00000000" w:rsidRDefault="00000000" w:rsidRPr="00000000" w14:paraId="0000003F">
            <w:pPr>
              <w:spacing w:before="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0">
            <w:pPr>
              <w:spacing w:before="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a senior developer I was in charge of leading in software design decisions and implementations in communication with the team developers and the product manager. The patient assistant services were divided into three micro services in charge of processing data, enriching data and serving the data in a rest service following the FHIR standards.</w:t>
            </w:r>
          </w:p>
          <w:p w:rsidR="00000000" w:rsidDel="00000000" w:rsidP="00000000" w:rsidRDefault="00000000" w:rsidRPr="00000000" w14:paraId="00000041">
            <w:pPr>
              <w:pStyle w:val="Heading1"/>
              <w:numPr>
                <w:ilvl w:val="0"/>
                <w:numId w:val="1"/>
              </w:numPr>
              <w:spacing w:line="276" w:lineRule="auto"/>
              <w:ind w:left="720" w:hanging="360"/>
              <w:rPr>
                <w:rFonts w:ascii="Helvetica Neue" w:cs="Helvetica Neue" w:eastAsia="Helvetica Neue" w:hAnsi="Helvetica Neue"/>
                <w:color w:val="666666"/>
              </w:rPr>
            </w:pPr>
            <w:bookmarkStart w:colFirst="0" w:colLast="0" w:name="_av66c92yc1x" w:id="16"/>
            <w:bookmarkEnd w:id="16"/>
            <w:r w:rsidDel="00000000" w:rsidR="00000000" w:rsidRPr="00000000">
              <w:rPr>
                <w:rFonts w:ascii="Helvetica Neue" w:cs="Helvetica Neue" w:eastAsia="Helvetica Neue" w:hAnsi="Helvetica Neue"/>
                <w:color w:val="666666"/>
                <w:rtl w:val="0"/>
              </w:rPr>
              <w:t xml:space="preserve">Tech stack: </w:t>
            </w:r>
            <w:r w:rsidDel="00000000" w:rsidR="00000000" w:rsidRPr="00000000">
              <w:rPr>
                <w:rFonts w:ascii="Helvetica Neue" w:cs="Helvetica Neue" w:eastAsia="Helvetica Neue" w:hAnsi="Helvetica Neue"/>
                <w:b w:val="0"/>
                <w:color w:val="666666"/>
                <w:rtl w:val="0"/>
              </w:rPr>
              <w:t xml:space="preserve">Linux, GIT, Bash, Scala, Scala testing libraries, Akka, Akka HTTP, Slick, Postgres, Kafka, Kafka Streams, Javascript, React, React testing libraries.</w:t>
            </w:r>
            <w:r w:rsidDel="00000000" w:rsidR="00000000" w:rsidRPr="00000000">
              <w:rPr>
                <w:rtl w:val="0"/>
              </w:rPr>
            </w:r>
          </w:p>
          <w:p w:rsidR="00000000" w:rsidDel="00000000" w:rsidP="00000000" w:rsidRDefault="00000000" w:rsidRPr="00000000" w14:paraId="00000042">
            <w:pPr>
              <w:pStyle w:val="Heading1"/>
              <w:ind w:left="0" w:firstLine="0"/>
              <w:rPr>
                <w:rFonts w:ascii="Helvetica Neue" w:cs="Helvetica Neue" w:eastAsia="Helvetica Neue" w:hAnsi="Helvetica Neue"/>
                <w:color w:val="666666"/>
                <w:sz w:val="16"/>
                <w:szCs w:val="16"/>
              </w:rPr>
            </w:pPr>
            <w:bookmarkStart w:colFirst="0" w:colLast="0" w:name="_5d62qpujb7kz" w:id="17"/>
            <w:bookmarkEnd w:id="17"/>
            <w:r w:rsidDel="00000000" w:rsidR="00000000" w:rsidRPr="00000000">
              <w:rPr>
                <w:rFonts w:ascii="Helvetica Neue" w:cs="Helvetica Neue" w:eastAsia="Helvetica Neue" w:hAnsi="Helvetica Neue"/>
                <w:color w:val="666666"/>
                <w:rtl w:val="0"/>
              </w:rPr>
              <w:t xml:space="preserve">DVZA Services </w:t>
            </w:r>
            <w:r w:rsidDel="00000000" w:rsidR="00000000" w:rsidRPr="00000000">
              <w:rPr>
                <w:rFonts w:ascii="Helvetica Neue" w:cs="Helvetica Neue" w:eastAsia="Helvetica Neue" w:hAnsi="Helvetica Neue"/>
                <w:color w:val="666666"/>
                <w:sz w:val="16"/>
                <w:szCs w:val="16"/>
                <w:rtl w:val="0"/>
              </w:rPr>
              <w:t xml:space="preserve">2019-2023</w:t>
            </w:r>
          </w:p>
          <w:p w:rsidR="00000000" w:rsidDel="00000000" w:rsidP="00000000" w:rsidRDefault="00000000" w:rsidRPr="00000000" w14:paraId="00000043">
            <w:pPr>
              <w:pStyle w:val="Heading1"/>
              <w:spacing w:line="276" w:lineRule="auto"/>
              <w:ind w:left="0" w:firstLine="0"/>
              <w:rPr>
                <w:rFonts w:ascii="Helvetica Neue" w:cs="Helvetica Neue" w:eastAsia="Helvetica Neue" w:hAnsi="Helvetica Neue"/>
                <w:b w:val="0"/>
                <w:color w:val="666666"/>
              </w:rPr>
            </w:pPr>
            <w:bookmarkStart w:colFirst="0" w:colLast="0" w:name="_3nttnbhq2vqs" w:id="18"/>
            <w:bookmarkEnd w:id="18"/>
            <w:r w:rsidDel="00000000" w:rsidR="00000000" w:rsidRPr="00000000">
              <w:rPr>
                <w:rFonts w:ascii="Helvetica Neue" w:cs="Helvetica Neue" w:eastAsia="Helvetica Neue" w:hAnsi="Helvetica Neue"/>
                <w:b w:val="0"/>
                <w:color w:val="666666"/>
                <w:rtl w:val="0"/>
              </w:rPr>
              <w:t xml:space="preserve">The  DVZA platform (data service provider in the care providers domain)  is primarily used by healthcare institutions. The DVZA made by Portavita is currently processing millions or records of multiple patients following Medmij and FHIR standards </w:t>
            </w:r>
          </w:p>
          <w:p w:rsidR="00000000" w:rsidDel="00000000" w:rsidP="00000000" w:rsidRDefault="00000000" w:rsidRPr="00000000" w14:paraId="00000044">
            <w:pPr>
              <w:spacing w:before="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spacing w:before="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was in charge of implementing within a team of developers multiple features requested by the healthcare institutions in charge of providing to the data to be processed, the DVZA services were divided in some micro services in charge of validating data, generating metrics, processing data, enriching data and serving the data in multiple rest services following the FHIR standards.</w:t>
            </w:r>
          </w:p>
          <w:p w:rsidR="00000000" w:rsidDel="00000000" w:rsidP="00000000" w:rsidRDefault="00000000" w:rsidRPr="00000000" w14:paraId="00000046">
            <w:pPr>
              <w:numPr>
                <w:ilvl w:val="0"/>
                <w:numId w:val="2"/>
              </w:numPr>
              <w:ind w:left="720" w:hanging="36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rtl w:val="0"/>
              </w:rPr>
              <w:t xml:space="preserve">Tech stack: </w:t>
            </w:r>
            <w:r w:rsidDel="00000000" w:rsidR="00000000" w:rsidRPr="00000000">
              <w:rPr>
                <w:rFonts w:ascii="Helvetica Neue" w:cs="Helvetica Neue" w:eastAsia="Helvetica Neue" w:hAnsi="Helvetica Neue"/>
                <w:rtl w:val="0"/>
              </w:rPr>
              <w:t xml:space="preserve">Linux, GIT, Bash, Scala, Scala testing libraries, Akka, Akka HTTP, Slick, Postgres, Kafka, Kafka Streams, Javascript, Polymer, React, React testing </w:t>
            </w:r>
          </w:p>
          <w:p w:rsidR="00000000" w:rsidDel="00000000" w:rsidP="00000000" w:rsidRDefault="00000000" w:rsidRPr="00000000" w14:paraId="00000047">
            <w:pPr>
              <w:spacing w:before="20" w:line="360" w:lineRule="auto"/>
              <w:rPr>
                <w:rFonts w:ascii="Helvetica Neue" w:cs="Helvetica Neue" w:eastAsia="Helvetica Neue" w:hAnsi="Helvetica Neue"/>
                <w:color w:val="2079c7"/>
                <w:sz w:val="14"/>
                <w:szCs w:val="14"/>
                <w:u w:val="single"/>
              </w:rPr>
            </w:pPr>
            <w:r w:rsidDel="00000000" w:rsidR="00000000" w:rsidRPr="00000000">
              <w:rPr>
                <w:rtl w:val="0"/>
              </w:rPr>
            </w:r>
          </w:p>
          <w:p w:rsidR="00000000" w:rsidDel="00000000" w:rsidP="00000000" w:rsidRDefault="00000000" w:rsidRPr="00000000" w14:paraId="00000048">
            <w:pPr>
              <w:pStyle w:val="Heading1"/>
              <w:spacing w:line="276" w:lineRule="auto"/>
              <w:rPr>
                <w:rFonts w:ascii="Helvetica Neue" w:cs="Helvetica Neue" w:eastAsia="Helvetica Neue" w:hAnsi="Helvetica Neue"/>
                <w:color w:val="666666"/>
                <w:sz w:val="16"/>
                <w:szCs w:val="16"/>
              </w:rPr>
            </w:pPr>
            <w:bookmarkStart w:colFirst="0" w:colLast="0" w:name="_yyrxc4vxezkh" w:id="19"/>
            <w:bookmarkEnd w:id="19"/>
            <w:r w:rsidDel="00000000" w:rsidR="00000000" w:rsidRPr="00000000">
              <w:rPr>
                <w:rtl w:val="0"/>
              </w:rPr>
            </w:r>
          </w:p>
          <w:p w:rsidR="00000000" w:rsidDel="00000000" w:rsidP="00000000" w:rsidRDefault="00000000" w:rsidRPr="00000000" w14:paraId="00000049">
            <w:pPr>
              <w:pStyle w:val="Heading1"/>
              <w:spacing w:line="276" w:lineRule="auto"/>
              <w:rPr>
                <w:rFonts w:ascii="Helvetica Neue" w:cs="Helvetica Neue" w:eastAsia="Helvetica Neue" w:hAnsi="Helvetica Neue"/>
                <w:color w:val="666666"/>
                <w:sz w:val="16"/>
                <w:szCs w:val="16"/>
              </w:rPr>
            </w:pPr>
            <w:bookmarkStart w:colFirst="0" w:colLast="0" w:name="_3b4s149u7rey" w:id="20"/>
            <w:bookmarkEnd w:id="20"/>
            <w:r w:rsidDel="00000000" w:rsidR="00000000" w:rsidRPr="00000000">
              <w:rPr>
                <w:rFonts w:ascii="Helvetica Neue" w:cs="Helvetica Neue" w:eastAsia="Helvetica Neue" w:hAnsi="Helvetica Neue"/>
                <w:color w:val="666666"/>
                <w:sz w:val="16"/>
                <w:szCs w:val="16"/>
                <w:rtl w:val="0"/>
              </w:rPr>
              <w:t xml:space="preserve">Centro de estudios constitucionales en Bolivia</w:t>
              <w:br w:type="textWrapping"/>
              <w:t xml:space="preserve">(Bachelor degree project 2013)</w:t>
            </w:r>
          </w:p>
          <w:p w:rsidR="00000000" w:rsidDel="00000000" w:rsidP="00000000" w:rsidRDefault="00000000" w:rsidRPr="00000000" w14:paraId="0000004A">
            <w:pPr>
              <w:spacing w:before="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spacing w:before="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This was one of my first projects when finishing my education at university. In collaboration with an interdisciplinary group in political sciences and constitutional law at the head of the former President of Bolivia, Dr. Eduardo Rodriguez Velze, I got the chance to support the research and publication of the first free online web encyclopedia of the Political Constitution of the Plurinational State of Bolivia,</w:t>
            </w:r>
            <w:hyperlink r:id="rId12">
              <w:r w:rsidDel="00000000" w:rsidR="00000000" w:rsidRPr="00000000">
                <w:rPr>
                  <w:rFonts w:ascii="Helvetica Neue" w:cs="Helvetica Neue" w:eastAsia="Helvetica Neue" w:hAnsi="Helvetica Neue"/>
                  <w:color w:val="1155cc"/>
                  <w:sz w:val="16"/>
                  <w:szCs w:val="16"/>
                  <w:u w:val="single"/>
                  <w:rtl w:val="0"/>
                </w:rPr>
                <w:t xml:space="preserve"> econstitucional.com</w:t>
              </w:r>
            </w:hyperlink>
            <w:r w:rsidDel="00000000" w:rsidR="00000000" w:rsidRPr="00000000">
              <w:rPr>
                <w:rtl w:val="0"/>
              </w:rPr>
            </w:r>
          </w:p>
          <w:p w:rsidR="00000000" w:rsidDel="00000000" w:rsidP="00000000" w:rsidRDefault="00000000" w:rsidRPr="00000000" w14:paraId="0000004C">
            <w:pPr>
              <w:spacing w:before="0" w:lineRule="auto"/>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4D">
            <w:pPr>
              <w:spacing w:before="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project required the implementation of a simple interface for publication of what the researchers were interested to be published, the whole process, organization and design of the texts were handle by the managers in the project, some strict guidelines were proposed in order to store the data as it was being publish and provide it in a web application.</w:t>
            </w:r>
          </w:p>
          <w:p w:rsidR="00000000" w:rsidDel="00000000" w:rsidP="00000000" w:rsidRDefault="00000000" w:rsidRPr="00000000" w14:paraId="0000004E">
            <w:pPr>
              <w:spacing w:before="0" w:lineRule="auto"/>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4F">
            <w:pPr>
              <w:spacing w:before="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The Econstitucional project was a MVC application with a module for publication, a module for searching for specific data, a module to introduce the complete constitution by chapters and a module to visualize a single publication.</w:t>
            </w:r>
          </w:p>
          <w:p w:rsidR="00000000" w:rsidDel="00000000" w:rsidP="00000000" w:rsidRDefault="00000000" w:rsidRPr="00000000" w14:paraId="00000050">
            <w:pPr>
              <w:pageBreakBefore w:val="0"/>
              <w:spacing w:before="20" w:lineRule="auto"/>
              <w:rPr>
                <w:rFonts w:ascii="Helvetica Neue" w:cs="Helvetica Neue" w:eastAsia="Helvetica Neue" w:hAnsi="Helvetica Neue"/>
                <w:color w:val="2079c7"/>
                <w:sz w:val="14"/>
                <w:szCs w:val="14"/>
                <w:u w:val="single"/>
              </w:rPr>
            </w:pPr>
            <w:r w:rsidDel="00000000" w:rsidR="00000000" w:rsidRPr="00000000">
              <w:rPr>
                <w:rtl w:val="0"/>
              </w:rPr>
            </w:r>
          </w:p>
          <w:p w:rsidR="00000000" w:rsidDel="00000000" w:rsidP="00000000" w:rsidRDefault="00000000" w:rsidRPr="00000000" w14:paraId="00000051">
            <w:pPr>
              <w:pageBreakBefore w:val="0"/>
              <w:spacing w:before="20" w:lineRule="auto"/>
              <w:rPr>
                <w:rFonts w:ascii="Helvetica Neue" w:cs="Helvetica Neue" w:eastAsia="Helvetica Neue" w:hAnsi="Helvetica Neue"/>
                <w:color w:val="2079c7"/>
                <w:sz w:val="14"/>
                <w:szCs w:val="14"/>
                <w:u w:val="single"/>
              </w:rPr>
            </w:pPr>
            <w:r w:rsidDel="00000000" w:rsidR="00000000" w:rsidRPr="00000000">
              <w:rPr>
                <w:rtl w:val="0"/>
              </w:rPr>
            </w:r>
          </w:p>
          <w:p w:rsidR="00000000" w:rsidDel="00000000" w:rsidP="00000000" w:rsidRDefault="00000000" w:rsidRPr="00000000" w14:paraId="00000052">
            <w:pPr>
              <w:pageBreakBefore w:val="0"/>
              <w:spacing w:before="20" w:lineRule="auto"/>
              <w:rPr>
                <w:rFonts w:ascii="Helvetica Neue" w:cs="Helvetica Neue" w:eastAsia="Helvetica Neue" w:hAnsi="Helvetica Neue"/>
                <w:color w:val="2079c7"/>
                <w:sz w:val="14"/>
                <w:szCs w:val="14"/>
                <w:u w:val="single"/>
              </w:rPr>
            </w:pPr>
            <w:r w:rsidDel="00000000" w:rsidR="00000000" w:rsidRPr="00000000">
              <w:rPr>
                <w:rtl w:val="0"/>
              </w:rPr>
            </w:r>
          </w:p>
          <w:p w:rsidR="00000000" w:rsidDel="00000000" w:rsidP="00000000" w:rsidRDefault="00000000" w:rsidRPr="00000000" w14:paraId="00000053">
            <w:pPr>
              <w:pageBreakBefore w:val="0"/>
              <w:spacing w:before="20" w:lineRule="auto"/>
              <w:rPr>
                <w:rFonts w:ascii="Helvetica Neue" w:cs="Helvetica Neue" w:eastAsia="Helvetica Neue" w:hAnsi="Helvetica Neue"/>
                <w:color w:val="2079c7"/>
                <w:sz w:val="14"/>
                <w:szCs w:val="14"/>
                <w:u w:val="single"/>
              </w:rPr>
            </w:pPr>
            <w:r w:rsidDel="00000000" w:rsidR="00000000" w:rsidRPr="00000000">
              <w:rPr>
                <w:rtl w:val="0"/>
              </w:rPr>
            </w:r>
          </w:p>
          <w:p w:rsidR="00000000" w:rsidDel="00000000" w:rsidP="00000000" w:rsidRDefault="00000000" w:rsidRPr="00000000" w14:paraId="00000054">
            <w:pPr>
              <w:pageBreakBefore w:val="0"/>
              <w:spacing w:before="20" w:lineRule="auto"/>
              <w:rPr>
                <w:rFonts w:ascii="Helvetica Neue" w:cs="Helvetica Neue" w:eastAsia="Helvetica Neue" w:hAnsi="Helvetica Neue"/>
                <w:color w:val="2079c7"/>
                <w:sz w:val="14"/>
                <w:szCs w:val="14"/>
                <w:u w:val="single"/>
              </w:rPr>
            </w:pPr>
            <w:r w:rsidDel="00000000" w:rsidR="00000000" w:rsidRPr="00000000">
              <w:rPr>
                <w:rtl w:val="0"/>
              </w:rPr>
            </w:r>
          </w:p>
          <w:p w:rsidR="00000000" w:rsidDel="00000000" w:rsidP="00000000" w:rsidRDefault="00000000" w:rsidRPr="00000000" w14:paraId="00000055">
            <w:pPr>
              <w:pageBreakBefore w:val="0"/>
              <w:spacing w:before="20" w:lineRule="auto"/>
              <w:rPr>
                <w:rFonts w:ascii="Helvetica Neue" w:cs="Helvetica Neue" w:eastAsia="Helvetica Neue" w:hAnsi="Helvetica Neue"/>
                <w:color w:val="2079c7"/>
                <w:sz w:val="14"/>
                <w:szCs w:val="14"/>
                <w:u w:val="single"/>
              </w:rPr>
            </w:pPr>
            <w:r w:rsidDel="00000000" w:rsidR="00000000" w:rsidRPr="00000000">
              <w:rPr>
                <w:rtl w:val="0"/>
              </w:rPr>
            </w:r>
          </w:p>
          <w:p w:rsidR="00000000" w:rsidDel="00000000" w:rsidP="00000000" w:rsidRDefault="00000000" w:rsidRPr="00000000" w14:paraId="00000056">
            <w:pPr>
              <w:pageBreakBefore w:val="0"/>
              <w:spacing w:before="20" w:lineRule="auto"/>
              <w:rPr>
                <w:rFonts w:ascii="Helvetica Neue" w:cs="Helvetica Neue" w:eastAsia="Helvetica Neue" w:hAnsi="Helvetica Neue"/>
                <w:color w:val="2079c7"/>
                <w:sz w:val="14"/>
                <w:szCs w:val="14"/>
                <w:u w:val="single"/>
              </w:rPr>
            </w:pPr>
            <w:r w:rsidDel="00000000" w:rsidR="00000000" w:rsidRPr="00000000">
              <w:rPr>
                <w:rtl w:val="0"/>
              </w:rPr>
            </w:r>
          </w:p>
          <w:p w:rsidR="00000000" w:rsidDel="00000000" w:rsidP="00000000" w:rsidRDefault="00000000" w:rsidRPr="00000000" w14:paraId="00000057">
            <w:pPr>
              <w:pageBreakBefore w:val="0"/>
              <w:spacing w:before="20" w:lineRule="auto"/>
              <w:rPr>
                <w:rFonts w:ascii="Helvetica Neue" w:cs="Helvetica Neue" w:eastAsia="Helvetica Neue" w:hAnsi="Helvetica Neue"/>
                <w:color w:val="2079c7"/>
                <w:sz w:val="14"/>
                <w:szCs w:val="14"/>
                <w:u w:val="single"/>
              </w:rPr>
            </w:pPr>
            <w:r w:rsidDel="00000000" w:rsidR="00000000" w:rsidRPr="00000000">
              <w:rPr>
                <w:rtl w:val="0"/>
              </w:rPr>
            </w:r>
          </w:p>
          <w:p w:rsidR="00000000" w:rsidDel="00000000" w:rsidP="00000000" w:rsidRDefault="00000000" w:rsidRPr="00000000" w14:paraId="00000058">
            <w:pPr>
              <w:pageBreakBefore w:val="0"/>
              <w:spacing w:before="20" w:lineRule="auto"/>
              <w:rPr>
                <w:rFonts w:ascii="Helvetica Neue" w:cs="Helvetica Neue" w:eastAsia="Helvetica Neue" w:hAnsi="Helvetica Neue"/>
                <w:color w:val="2079c7"/>
                <w:sz w:val="14"/>
                <w:szCs w:val="14"/>
                <w:u w:val="single"/>
              </w:rPr>
            </w:pPr>
            <w:r w:rsidDel="00000000" w:rsidR="00000000" w:rsidRPr="00000000">
              <w:rPr>
                <w:rtl w:val="0"/>
              </w:rPr>
            </w:r>
          </w:p>
          <w:p w:rsidR="00000000" w:rsidDel="00000000" w:rsidP="00000000" w:rsidRDefault="00000000" w:rsidRPr="00000000" w14:paraId="00000059">
            <w:pPr>
              <w:pageBreakBefore w:val="0"/>
              <w:spacing w:before="20" w:lineRule="auto"/>
              <w:rPr>
                <w:rFonts w:ascii="Helvetica Neue" w:cs="Helvetica Neue" w:eastAsia="Helvetica Neue" w:hAnsi="Helvetica Neue"/>
                <w:color w:val="2079c7"/>
                <w:sz w:val="14"/>
                <w:szCs w:val="14"/>
                <w:u w:val="single"/>
              </w:rPr>
            </w:pPr>
            <w:r w:rsidDel="00000000" w:rsidR="00000000" w:rsidRPr="00000000">
              <w:rPr>
                <w:rtl w:val="0"/>
              </w:rPr>
            </w:r>
          </w:p>
          <w:p w:rsidR="00000000" w:rsidDel="00000000" w:rsidP="00000000" w:rsidRDefault="00000000" w:rsidRPr="00000000" w14:paraId="0000005A">
            <w:pPr>
              <w:pageBreakBefore w:val="0"/>
              <w:spacing w:before="20" w:lineRule="auto"/>
              <w:rPr>
                <w:rFonts w:ascii="Helvetica Neue" w:cs="Helvetica Neue" w:eastAsia="Helvetica Neue" w:hAnsi="Helvetica Neue"/>
                <w:color w:val="2079c7"/>
                <w:sz w:val="14"/>
                <w:szCs w:val="14"/>
                <w:u w:val="single"/>
              </w:rPr>
            </w:pPr>
            <w:r w:rsidDel="00000000" w:rsidR="00000000" w:rsidRPr="00000000">
              <w:rPr>
                <w:rtl w:val="0"/>
              </w:rPr>
            </w:r>
          </w:p>
          <w:p w:rsidR="00000000" w:rsidDel="00000000" w:rsidP="00000000" w:rsidRDefault="00000000" w:rsidRPr="00000000" w14:paraId="0000005B">
            <w:pPr>
              <w:pageBreakBefore w:val="0"/>
              <w:spacing w:before="20" w:lineRule="auto"/>
              <w:rPr>
                <w:rFonts w:ascii="Helvetica Neue" w:cs="Helvetica Neue" w:eastAsia="Helvetica Neue" w:hAnsi="Helvetica Neue"/>
                <w:color w:val="2079c7"/>
                <w:sz w:val="14"/>
                <w:szCs w:val="14"/>
                <w:u w:val="single"/>
              </w:rPr>
            </w:pPr>
            <w:r w:rsidDel="00000000" w:rsidR="00000000" w:rsidRPr="00000000">
              <w:rPr>
                <w:rtl w:val="0"/>
              </w:rPr>
            </w:r>
          </w:p>
          <w:p w:rsidR="00000000" w:rsidDel="00000000" w:rsidP="00000000" w:rsidRDefault="00000000" w:rsidRPr="00000000" w14:paraId="0000005C">
            <w:pPr>
              <w:pageBreakBefore w:val="0"/>
              <w:spacing w:before="20" w:lineRule="auto"/>
              <w:rPr>
                <w:rFonts w:ascii="Helvetica Neue" w:cs="Helvetica Neue" w:eastAsia="Helvetica Neue" w:hAnsi="Helvetica Neue"/>
                <w:color w:val="2079c7"/>
                <w:sz w:val="14"/>
                <w:szCs w:val="14"/>
                <w:u w:val="single"/>
              </w:rPr>
            </w:pPr>
            <w:r w:rsidDel="00000000" w:rsidR="00000000" w:rsidRPr="00000000">
              <w:rPr>
                <w:rtl w:val="0"/>
              </w:rPr>
            </w:r>
          </w:p>
          <w:p w:rsidR="00000000" w:rsidDel="00000000" w:rsidP="00000000" w:rsidRDefault="00000000" w:rsidRPr="00000000" w14:paraId="0000005D">
            <w:pPr>
              <w:pageBreakBefore w:val="0"/>
              <w:spacing w:before="20" w:lineRule="auto"/>
              <w:rPr>
                <w:rFonts w:ascii="Helvetica Neue" w:cs="Helvetica Neue" w:eastAsia="Helvetica Neue" w:hAnsi="Helvetica Neue"/>
                <w:color w:val="2079c7"/>
                <w:sz w:val="14"/>
                <w:szCs w:val="14"/>
                <w:u w:val="single"/>
              </w:rPr>
            </w:pPr>
            <w:r w:rsidDel="00000000" w:rsidR="00000000" w:rsidRPr="00000000">
              <w:rPr>
                <w:rtl w:val="0"/>
              </w:rPr>
            </w:r>
          </w:p>
          <w:p w:rsidR="00000000" w:rsidDel="00000000" w:rsidP="00000000" w:rsidRDefault="00000000" w:rsidRPr="00000000" w14:paraId="0000005E">
            <w:pPr>
              <w:pStyle w:val="Heading1"/>
              <w:rPr>
                <w:rFonts w:ascii="Helvetica Neue" w:cs="Helvetica Neue" w:eastAsia="Helvetica Neue" w:hAnsi="Helvetica Neue"/>
                <w:sz w:val="16"/>
                <w:szCs w:val="16"/>
              </w:rPr>
            </w:pPr>
            <w:bookmarkStart w:colFirst="0" w:colLast="0" w:name="_21x7b4iuk88u" w:id="21"/>
            <w:bookmarkEnd w:id="21"/>
            <w:r w:rsidDel="00000000" w:rsidR="00000000" w:rsidRPr="00000000">
              <w:rPr>
                <w:rtl w:val="0"/>
              </w:rPr>
            </w:r>
          </w:p>
          <w:p w:rsidR="00000000" w:rsidDel="00000000" w:rsidP="00000000" w:rsidRDefault="00000000" w:rsidRPr="00000000" w14:paraId="0000005F">
            <w:pPr>
              <w:spacing w:before="0" w:lineRule="auto"/>
              <w:rPr/>
            </w:pPr>
            <w:r w:rsidDel="00000000" w:rsidR="00000000" w:rsidRPr="00000000">
              <w:rPr>
                <w:rtl w:val="0"/>
              </w:rPr>
            </w:r>
          </w:p>
          <w:p w:rsidR="00000000" w:rsidDel="00000000" w:rsidP="00000000" w:rsidRDefault="00000000" w:rsidRPr="00000000" w14:paraId="00000060">
            <w:pPr>
              <w:pStyle w:val="Heading3"/>
              <w:rPr>
                <w:rFonts w:ascii="Helvetica Neue" w:cs="Helvetica Neue" w:eastAsia="Helvetica Neue" w:hAnsi="Helvetica Neue"/>
                <w:sz w:val="10"/>
                <w:szCs w:val="10"/>
              </w:rPr>
            </w:pPr>
            <w:bookmarkStart w:colFirst="0" w:colLast="0" w:name="_2qmex1h3194m" w:id="22"/>
            <w:bookmarkEnd w:id="22"/>
            <w:r w:rsidDel="00000000" w:rsidR="00000000" w:rsidRPr="00000000">
              <w:rPr>
                <w:rFonts w:ascii="Helvetica Neue" w:cs="Helvetica Neue" w:eastAsia="Helvetica Neue" w:hAnsi="Helvetica Neue"/>
                <w:sz w:val="10"/>
                <w:szCs w:val="10"/>
                <w:rtl w:val="0"/>
              </w:rPr>
              <w:t xml:space="preserve"> </w:t>
            </w:r>
          </w:p>
          <w:p w:rsidR="00000000" w:rsidDel="00000000" w:rsidP="00000000" w:rsidRDefault="00000000" w:rsidRPr="00000000" w14:paraId="00000061">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62">
            <w:pPr>
              <w:spacing w:before="20" w:lineRule="auto"/>
              <w:rPr>
                <w:rFonts w:ascii="Helvetica Neue" w:cs="Helvetica Neue" w:eastAsia="Helvetica Neue" w:hAnsi="Helvetica Neue"/>
                <w:color w:val="2079c7"/>
                <w:sz w:val="14"/>
                <w:szCs w:val="14"/>
                <w:u w:val="single"/>
              </w:rPr>
            </w:pPr>
            <w:r w:rsidDel="00000000" w:rsidR="00000000" w:rsidRPr="00000000">
              <w:rPr>
                <w:rtl w:val="0"/>
              </w:rPr>
            </w:r>
          </w:p>
        </w:tc>
      </w:tr>
    </w:tbl>
    <w:p w:rsidR="00000000" w:rsidDel="00000000" w:rsidP="00000000" w:rsidRDefault="00000000" w:rsidRPr="00000000" w14:paraId="00000063">
      <w:pPr>
        <w:spacing w:before="20" w:lineRule="auto"/>
        <w:rPr>
          <w:rFonts w:ascii="Helvetica Neue" w:cs="Helvetica Neue" w:eastAsia="Helvetica Neue" w:hAnsi="Helvetica Neue"/>
          <w:sz w:val="16"/>
          <w:szCs w:val="16"/>
        </w:rPr>
      </w:pPr>
      <w:r w:rsidDel="00000000" w:rsidR="00000000" w:rsidRPr="00000000">
        <w:rPr>
          <w:rtl w:val="0"/>
        </w:rPr>
      </w:r>
    </w:p>
    <w:sectPr>
      <w:headerReference r:id="rId13" w:type="default"/>
      <w:footerReference r:id="rId14" w:type="default"/>
      <w:pgSz w:h="15840" w:w="12240" w:orient="portrait"/>
      <w:pgMar w:bottom="283.46456692913387" w:top="283.46456692913387" w:left="861.732283464567" w:right="578.267716535433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Quicksand">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color w:val="666666"/>
        <w:sz w:val="18"/>
        <w:szCs w:val="18"/>
        <w:lang w:val="ru"/>
      </w:rPr>
    </w:rPrDefault>
    <w:pPrDefault>
      <w:pPr>
        <w:widowControl w:val="0"/>
        <w:spacing w:before="100"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2079c7"/>
    </w:rPr>
  </w:style>
  <w:style w:type="paragraph" w:styleId="Heading2">
    <w:name w:val="heading 2"/>
    <w:basedOn w:val="Normal"/>
    <w:next w:val="Normal"/>
    <w:pPr>
      <w:keepNext w:val="1"/>
      <w:keepLines w:val="1"/>
      <w:pageBreakBefore w:val="0"/>
      <w:spacing w:before="160" w:lineRule="auto"/>
    </w:pPr>
    <w:rPr>
      <w:b w:val="1"/>
      <w:color w:val="000000"/>
    </w:rPr>
  </w:style>
  <w:style w:type="paragraph" w:styleId="Heading3">
    <w:name w:val="heading 3"/>
    <w:basedOn w:val="Normal"/>
    <w:next w:val="Normal"/>
    <w:pPr>
      <w:keepNext w:val="1"/>
      <w:keepLines w:val="1"/>
      <w:pageBreakBefore w:val="0"/>
      <w:spacing w:after="40" w:before="40" w:line="240" w:lineRule="auto"/>
    </w:pPr>
    <w:rPr>
      <w:rFonts w:ascii="Quicksand" w:cs="Quicksand" w:eastAsia="Quicksand" w:hAnsi="Quicksand"/>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innopolis.university/en/" TargetMode="External"/><Relationship Id="rId10" Type="http://schemas.openxmlformats.org/officeDocument/2006/relationships/hyperlink" Target="https://www.unslp.edu.bo/es/" TargetMode="External"/><Relationship Id="rId13" Type="http://schemas.openxmlformats.org/officeDocument/2006/relationships/header" Target="header1.xml"/><Relationship Id="rId12" Type="http://schemas.openxmlformats.org/officeDocument/2006/relationships/hyperlink" Target="https://web.archive.org/web/20131101230736/http://www.econstitucion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nserrat.dev/"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t.me/candresmon" TargetMode="External"/><Relationship Id="rId8" Type="http://schemas.openxmlformats.org/officeDocument/2006/relationships/hyperlink" Target="https://github.com/carlosmonserr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HelveticaNeue-regular.ttf"/><Relationship Id="rId4" Type="http://schemas.openxmlformats.org/officeDocument/2006/relationships/font" Target="fonts/HelveticaNeue-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HelveticaNeue-italic.ttf"/><Relationship Id="rId6" Type="http://schemas.openxmlformats.org/officeDocument/2006/relationships/font" Target="fonts/HelveticaNeue-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