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МИНИСТЕРСТВО ЦИФРОВОГО РАЗВИТИЯ, СВЯЗИ И МАССОВЫХ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КОММУНИКАЦИЙ РОССИЙСКОЙ ФЕДЕРАЦИИ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Ордена Трудового Красного Знамени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«Московский технический университет связи и информатики»</w:t>
      </w:r>
    </w:p>
    <w:p>
      <w:pPr>
        <w:pStyle w:val="Normal"/>
        <w:spacing w:before="0" w:after="40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32"/>
          <w:lang w:val="ru-RU"/>
        </w:rPr>
        <w:t>ОЦЕНОЧНЫЕ МАТЕРИАЛЫ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ДЛЯ ТЕКУЩЕГО КОНТРОЛЯ И ПРОМЕЖУТОЧНОЙ АТТЕСТАЦИИ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ПРИЛОЖЕНИЕ К РАБОЧЕЙ ПРОГРАММЕ ПО ДИСЦИПЛИНЕ</w:t>
      </w:r>
    </w:p>
    <w:p>
      <w:pPr>
        <w:pStyle w:val="Normal"/>
        <w:spacing w:before="0" w:after="360"/>
        <w:jc w:val="center"/>
        <w:rPr>
          <w:lang w:val="ru-RU"/>
        </w:rPr>
      </w:pPr>
      <w:r>
        <w:rPr>
          <w:b/>
          <w:sz w:val="32"/>
          <w:lang w:val="ru-RU"/>
        </w:rPr>
        <w:t xml:space="preserve">«ОСНОВЫ </w:t>
      </w:r>
      <w:r>
        <w:rPr>
          <w:b/>
          <w:sz w:val="32"/>
        </w:rPr>
        <w:t>MLOPS</w:t>
      </w:r>
      <w:r>
        <w:rPr>
          <w:b/>
          <w:sz w:val="32"/>
          <w:lang w:val="ru-RU"/>
        </w:rPr>
        <w:t>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Направление подготовки: 09.03.01 «Информатика и вычислительная техника»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Направленность (профиль) программы: «ТОП-ИИ: Инженерия систем искусственного интеллекта»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Квалификация выпускника: бакалавр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  <w:t>Форма обучения: очная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Москва 2026 г.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b/>
          <w:sz w:val="28"/>
          <w:lang w:val="ru-RU"/>
        </w:rPr>
        <w:t xml:space="preserve">1. Паспорт оценочных материалов для промежуточной аттестации по дисциплине «Основы </w:t>
      </w:r>
      <w:r>
        <w:rPr>
          <w:b/>
          <w:sz w:val="28"/>
        </w:rPr>
        <w:t>MLOps</w:t>
      </w:r>
      <w:r>
        <w:rPr>
          <w:b/>
          <w:sz w:val="28"/>
          <w:lang w:val="ru-RU"/>
        </w:rPr>
        <w:t>»</w:t>
      </w:r>
    </w:p>
    <w:tbl>
      <w:tblPr>
        <w:tblStyle w:val="aff0"/>
        <w:tblW w:w="104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9"/>
        <w:gridCol w:w="2033"/>
        <w:gridCol w:w="1180"/>
        <w:gridCol w:w="2255"/>
        <w:gridCol w:w="3379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Код</w:t>
              <w:br/>
              <w:t>компетенции</w:t>
            </w:r>
          </w:p>
        </w:tc>
        <w:tc>
          <w:tcPr>
            <w:tcW w:w="203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Содержание компетенции (или её части)</w:t>
            </w:r>
          </w:p>
        </w:tc>
        <w:tc>
          <w:tcPr>
            <w:tcW w:w="1180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5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3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принципы построения инфраструктуры данных 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-стека, назначение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,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систем версионирования и оркестрации.</w:t>
              <w:br/>
              <w:t xml:space="preserve">Уметь: обосновывать выбор инструментов и проектировать воспроизводимую инфраструктуру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-проекта.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формирования и документирования технологического стека.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ИИ, реализованных с использованием технологий организации инфраструктуры больших данных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методы тестирования, мониторинга и оценки качества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-решений.</w:t>
              <w:br/>
              <w:t>Уметь: организовывать проверки данных, моделей и сервисов, анализировать метрики и выявлять деградацию.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автоматизированного контроля качества ML-систем.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этапы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-пайплайна и требования к воспроизводимой подготовке данных.</w:t>
              <w:br/>
              <w:t>Уметь: проектировать и автоматизировать пайплайны обработки данных и обучения моделей.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практиками контроля версий данных, признаков и результатов экспериментов.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проектировать и поддерживать архитектуру систем искусственного интеллекта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стадии жизненного цикла систем ИИ и архитектурные паттерны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  <w:br/>
              <w:t>Уметь: проектировать архитектуру решения от данных и обучения до инференса и мониторинга.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архитектурных решений.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практики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контейнеризации, развертывания, мониторинга, логирования и сопровождения моделей.</w:t>
              <w:br/>
              <w:t xml:space="preserve">Уметь: выбирать, настраивать и интегрировать инструменты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 xml:space="preserve">Владеть: навыками эксплуатации и контроля стабильности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2. Структура дисциплины</w:t>
      </w:r>
    </w:p>
    <w:p>
      <w:pPr>
        <w:pStyle w:val="Normal"/>
        <w:spacing w:before="0" w:after="60"/>
        <w:jc w:val="both"/>
        <w:rPr/>
      </w:pPr>
      <w:r>
        <w:rPr>
          <w:b/>
        </w:rPr>
        <w:t>Разделы теоретического обучения</w:t>
      </w:r>
    </w:p>
    <w:tbl>
      <w:tblPr>
        <w:tblStyle w:val="aff0"/>
        <w:tblW w:w="91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850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850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раздела теоретического обучения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1. Основы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DevOps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2. Управление жизненным циклом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-моделей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Раздел 3. Развёртывание, мониторинг и поддержка моделей</w:t>
            </w:r>
          </w:p>
        </w:tc>
      </w:tr>
    </w:tbl>
    <w:p>
      <w:pPr>
        <w:pStyle w:val="Normal"/>
        <w:spacing w:before="160" w:after="60"/>
        <w:jc w:val="both"/>
        <w:rPr>
          <w:lang w:val="ru-RU"/>
        </w:rPr>
      </w:pPr>
      <w:r>
        <w:rPr>
          <w:b/>
          <w:lang w:val="ru-RU"/>
        </w:rPr>
        <w:t>Перечень компетенций с указанием этапов их формирования в процессе освоения дисциплины</w:t>
      </w:r>
    </w:p>
    <w:tbl>
      <w:tblPr>
        <w:tblStyle w:val="aff0"/>
        <w:tblW w:w="88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1814"/>
        <w:gridCol w:w="1814"/>
        <w:gridCol w:w="1813"/>
      </w:tblGrid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Индикаторы достижения компетенций согласно учебному плану</w:t>
            </w:r>
          </w:p>
        </w:tc>
        <w:tc>
          <w:tcPr>
            <w:tcW w:w="5441" w:type="dxa"/>
            <w:gridSpan w:val="3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Этапы формирования компетенций (разделы теоретического обучения)</w:t>
            </w:r>
          </w:p>
        </w:tc>
      </w:tr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81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3. Комплект оценочных средств</w:t>
      </w:r>
    </w:p>
    <w:tbl>
      <w:tblPr>
        <w:tblStyle w:val="aff0"/>
        <w:tblW w:w="95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8"/>
        <w:gridCol w:w="2268"/>
        <w:gridCol w:w="3006"/>
        <w:gridCol w:w="1247"/>
        <w:gridCol w:w="1366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6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00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  <w:tc>
          <w:tcPr>
            <w:tcW w:w="124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текущего контроля</w:t>
            </w:r>
          </w:p>
        </w:tc>
        <w:tc>
          <w:tcPr>
            <w:tcW w:w="136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промежуточной аттестации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назначение и критерии выбора инструментов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>Уметь: формировать стек проекта и обосновывать архитектурные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инфраструктуры.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виды тестирования и мониторинга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оценивать качество, стабильность и воспроизводимость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метрик, логирования и наблюдаемости.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Знать: этапы подготовки данных и контроля их версий.</w:t>
              <w:br/>
              <w:t xml:space="preserve">Уметь: строить воспроизводимые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-пайплайны.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DVC и средствами управления артефактами.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архитектуру полного жизненного цикла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проектировать взаимодействие компонентов.</w:t>
              <w:br/>
              <w:t>Владеть: навыками архитектурного описания решения.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разработки, развертывания и сопровождения моделей МО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-практики эксплуатации и сопровождения.</w:t>
              <w:br/>
              <w:t xml:space="preserve">Уметь: настраивать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мониторинг и контроль деградации.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инструментами Docker, MLflow, DVC, Prometheus и Grafana.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</w:tbl>
    <w:p>
      <w:pPr>
        <w:pStyle w:val="Normal"/>
        <w:spacing w:before="160" w:after="80"/>
        <w:jc w:val="both"/>
        <w:rPr>
          <w:lang w:val="ru-RU"/>
        </w:rPr>
      </w:pPr>
      <w:r>
        <w:rPr>
          <w:b/>
          <w:sz w:val="28"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Текущий контроль усвоения знаний по дисциплине «Основы </w:t>
      </w:r>
      <w:r>
        <w:rPr/>
        <w:t>MLOps</w:t>
      </w:r>
      <w:r>
        <w:rPr>
          <w:lang w:val="ru-RU"/>
        </w:rPr>
        <w:t>» осуществляется в течение 5 семестра в ходе учебного процесса и консультирования студентов по результатам выполнения работ, предусмотренных рабочей программой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Основными формами текущего контроля являются: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защита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тестовых и практических заданий по разделам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Промежуточной аттестацией по дисциплине «Основы </w:t>
      </w:r>
      <w:r>
        <w:rPr/>
        <w:t>MLOps</w:t>
      </w:r>
      <w:r>
        <w:rPr>
          <w:lang w:val="ru-RU"/>
        </w:rPr>
        <w:t>» в 5 семестре является зачёт.</w:t>
      </w:r>
    </w:p>
    <w:p>
      <w:pPr>
        <w:pStyle w:val="Normal"/>
        <w:spacing w:before="80" w:after="0"/>
        <w:jc w:val="both"/>
        <w:rPr>
          <w:lang w:val="ru-RU"/>
        </w:rPr>
      </w:pPr>
      <w:r>
        <w:rPr>
          <w:b/>
          <w:lang w:val="ru-RU"/>
        </w:rPr>
        <w:t>1. Зачёт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Зачёт проводится в соответствии с расписанием промежуточной аттестации. Допуском к зачёту являются выполнение и защита всех предусмотренных рабочей программой лабораторных работ. Зачёт проводится в письменной или комбинированной форме и включает теоретические вопросы, компетентностно-ориентированный тест и (при необходимости) практическое задание.</w:t>
      </w:r>
    </w:p>
    <w:p>
      <w:pPr>
        <w:pStyle w:val="Normal"/>
        <w:spacing w:before="0" w:after="0"/>
        <w:ind w:firstLine="567"/>
        <w:jc w:val="both"/>
        <w:rPr/>
      </w:pPr>
      <w:r>
        <w:rPr>
          <w:lang w:val="ru-RU"/>
        </w:rPr>
        <w:t xml:space="preserve">Оценка успеваемости осуществляется с использованием балльно-рейтинговой системы. </w:t>
      </w:r>
      <w:r>
        <w:rPr/>
        <w:t>Максимальное количество баллов — 100.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Менее 60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не зачтено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60–100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зачтено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Распределение баллов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1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2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3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4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5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6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7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8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Промежуточная аттестация (зачёт)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20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Уровень требований и критерии оценивания</w:t>
      </w:r>
    </w:p>
    <w:tbl>
      <w:tblPr>
        <w:tblStyle w:val="aff0"/>
        <w:tblW w:w="943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1"/>
        <w:gridCol w:w="1418"/>
        <w:gridCol w:w="1134"/>
        <w:gridCol w:w="1783"/>
      </w:tblGrid>
      <w:tr>
        <w:trPr/>
        <w:tc>
          <w:tcPr>
            <w:tcW w:w="5101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Требования к результатам освоения дисциплины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Оценочная шкала</w:t>
            </w:r>
          </w:p>
        </w:tc>
        <w:tc>
          <w:tcPr>
            <w:tcW w:w="113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Баллы</w:t>
            </w:r>
          </w:p>
        </w:tc>
        <w:tc>
          <w:tcPr>
            <w:tcW w:w="178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Уровень сформированности компетенций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 xml:space="preserve">Материал освоен системно; обучающийся уверенно проектирует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-пайплайн, обосновывает выбор инструментов, выполняет развертывание и анализирует мониторинговые данные.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85–100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Не освоены ключевые понятия и практики; лабораторные работы не выполнены либо решение неработоспособно и не может быть обосновано.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 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0–59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недостаточный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1</w:t>
      </w:r>
    </w:p>
    <w:p>
      <w:pPr>
        <w:pStyle w:val="Normal"/>
        <w:spacing w:before="0" w:after="120"/>
        <w:jc w:val="center"/>
        <w:rPr/>
      </w:pPr>
      <w:r>
        <w:rPr>
          <w:b/>
        </w:rPr>
        <w:t>Теоретические вопросы к текущему контролю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Что такое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какие задачи он решает в жизненном цикле моделей машинного обучения?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Чем </w:t>
      </w:r>
      <w:r>
        <w:rPr>
          <w:sz w:val="22"/>
        </w:rPr>
        <w:t>MLOps</w:t>
      </w:r>
      <w:r>
        <w:rPr>
          <w:sz w:val="22"/>
          <w:lang w:val="ru-RU"/>
        </w:rPr>
        <w:t xml:space="preserve"> отличается от классического </w:t>
      </w:r>
      <w:r>
        <w:rPr>
          <w:sz w:val="22"/>
        </w:rPr>
        <w:t>DevOps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Какие этапы включает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Что понимается под непрерывной интеграцией, доставкой и развертыванием в </w:t>
      </w:r>
      <w:r>
        <w:rPr>
          <w:sz w:val="22"/>
        </w:rPr>
        <w:t>ML</w:t>
      </w:r>
      <w:r>
        <w:rPr>
          <w:sz w:val="22"/>
          <w:lang w:val="ru-RU"/>
        </w:rPr>
        <w:t>-проектах?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5. Какие особенности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возникают из-за наличия данных, моделей и экспериментов?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Что такое воспроизводимость </w:t>
      </w:r>
      <w:r>
        <w:rPr>
          <w:sz w:val="22"/>
        </w:rPr>
        <w:t>ML</w:t>
      </w:r>
      <w:r>
        <w:rPr>
          <w:sz w:val="22"/>
          <w:lang w:val="ru-RU"/>
        </w:rPr>
        <w:t>-эксперимента и как её обеспечить?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7. Чем контейнер отличается от виртуальной машины?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Какова структура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-приложения?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Что такое </w:t>
      </w:r>
      <w:r>
        <w:rPr>
          <w:sz w:val="22"/>
        </w:rPr>
        <w:t>Docker</w:t>
      </w:r>
      <w:r>
        <w:rPr>
          <w:sz w:val="22"/>
          <w:lang w:val="ru-RU"/>
        </w:rPr>
        <w:t>-образ, контейнер, том и сеть?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Какие практики позволяют уменьшить размер и повысить безопасность </w:t>
      </w:r>
      <w:r>
        <w:rPr>
          <w:sz w:val="22"/>
        </w:rPr>
        <w:t>Docker</w:t>
      </w:r>
      <w:r>
        <w:rPr>
          <w:sz w:val="22"/>
          <w:lang w:val="ru-RU"/>
        </w:rPr>
        <w:t>-образа?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Что такое инфраструктура как код и какие задачи она решает?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12. Как организуется </w:t>
      </w:r>
      <w:r>
        <w:rPr>
          <w:sz w:val="22"/>
        </w:rPr>
        <w:t>CI</w:t>
      </w:r>
      <w:r>
        <w:rPr>
          <w:sz w:val="22"/>
          <w:lang w:val="ru-RU"/>
        </w:rPr>
        <w:t xml:space="preserve">-пайплайн с использованием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или </w:t>
      </w:r>
      <w:r>
        <w:rPr>
          <w:sz w:val="22"/>
        </w:rPr>
        <w:t>Jenkins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Из каких этапов состоит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Как автоматизировать проверку качества данных перед обучением?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Для чего используется </w:t>
      </w:r>
      <w:r>
        <w:rPr>
          <w:sz w:val="22"/>
        </w:rPr>
        <w:t>MLflow</w:t>
      </w:r>
      <w:r>
        <w:rPr>
          <w:sz w:val="22"/>
          <w:lang w:val="ru-RU"/>
        </w:rPr>
        <w:t xml:space="preserve"> и какие сущности он отслеживает?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Для чего используется </w:t>
      </w:r>
      <w:r>
        <w:rPr>
          <w:sz w:val="22"/>
        </w:rPr>
        <w:t>DVC</w:t>
      </w:r>
      <w:r>
        <w:rPr>
          <w:sz w:val="22"/>
          <w:lang w:val="ru-RU"/>
        </w:rPr>
        <w:t xml:space="preserve"> и чем он отличается от </w:t>
      </w:r>
      <w:r>
        <w:rPr>
          <w:sz w:val="22"/>
        </w:rPr>
        <w:t>Git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17. Как организовать версионирование данных, моделей и артефактов?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Что такое реестр моделей и какие стадии модели в нём выделяют?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Как развернуть модель в виде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использованием </w:t>
      </w:r>
      <w:r>
        <w:rPr>
          <w:sz w:val="22"/>
        </w:rPr>
        <w:t>FastAPI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Какие требования предъявляются к входным и выходным схемам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21. Какие виды тестирования применяются к </w:t>
      </w:r>
      <w:r>
        <w:rPr>
          <w:sz w:val="22"/>
        </w:rPr>
        <w:t>ML</w:t>
      </w:r>
      <w:r>
        <w:rPr>
          <w:sz w:val="22"/>
          <w:lang w:val="ru-RU"/>
        </w:rPr>
        <w:t>-сервисам?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Какие метрики необходимо собирать при эксплуатации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Как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 используются для мониторинга?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Что такое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деградация качества 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Какие подходы используются для обнаружения дрейфа данных?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Как организовать логирование запросов и предсказаний с учетом информационной безопасности?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В чем состоит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-тестирование моделей и как определить критерий успеха?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28. Какие подходы обеспечивают масштабирование и отказоустойчивость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29. Как документировать модель, данные, ограничения и риски применения?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30. Какие этические риски необходимо учитывать при эксплуатации систем ИИ?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2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Компетентностно-ориентированные тесты к текущему контролю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Какой артефакт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 xml:space="preserve"> содержит инструкции для сборки образа?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docker-compose.yml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Dockerfile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requirements.lock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г) workflow.log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2. Какой инструмент предназначен прежде всего для версионирования данных и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-артефактов?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DVC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Grafana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Prometheus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3. Какова основная функция </w:t>
      </w:r>
      <w:r>
        <w:rPr>
          <w:b/>
          <w:sz w:val="22"/>
        </w:rPr>
        <w:t>MLflow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Tracking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Оркестрация контейнеров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Логирование параметров, метрик и артефактов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Визуализация инфраструктурных метрик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Компиляция </w:t>
      </w:r>
      <w:r>
        <w:rPr>
          <w:sz w:val="22"/>
        </w:rPr>
        <w:t>Python</w:t>
      </w:r>
      <w:r>
        <w:rPr>
          <w:sz w:val="22"/>
          <w:lang w:val="ru-RU"/>
        </w:rPr>
        <w:t>-кода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4. Что является обязательным свойством воспроизводимого эксперимента?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Использование только облачной инфраструктуры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Фиксация версии кода, данных, параметров и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Отсутствие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Ручной запуск каждого этапа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5. Какой компонент обычно предоставляет </w:t>
      </w:r>
      <w:r>
        <w:rPr>
          <w:b/>
          <w:sz w:val="22"/>
        </w:rPr>
        <w:t>HTTP</w:t>
      </w:r>
      <w:r>
        <w:rPr>
          <w:b/>
          <w:sz w:val="22"/>
          <w:lang w:val="ru-RU"/>
        </w:rPr>
        <w:t>-интерфейс для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DVC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Grafana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6. Какой инструмент собирает временные ряды метрик по модели </w:t>
      </w:r>
      <w:r>
        <w:rPr>
          <w:b/>
          <w:sz w:val="22"/>
        </w:rPr>
        <w:t>pull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Prometheus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 Hub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MLflow Models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SQLite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7. Что лучше всего описывает </w:t>
      </w:r>
      <w:r>
        <w:rPr>
          <w:b/>
          <w:sz w:val="22"/>
        </w:rPr>
        <w:t>data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drift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Изменение распределения входных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Ошибка синтаксиса в </w:t>
      </w:r>
      <w:r>
        <w:rPr>
          <w:sz w:val="22"/>
        </w:rPr>
        <w:t>Dockerfile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Снижение скорости сети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Изменение имени репозитория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8. Какой этап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 xml:space="preserve"> следует выполнить до публикации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>-образа?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Удаление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Автоматические тесты и проверки качества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Отключение логирования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Ручное изменение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9. Что помогает предотвратить попадание секретов в репозиторий?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Хранение ключей в исходном коде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Secrets</w:t>
      </w:r>
      <w:r>
        <w:rPr>
          <w:sz w:val="22"/>
          <w:lang w:val="ru-RU"/>
        </w:rPr>
        <w:t>-хранилище и переменные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Публикация .</w:t>
      </w:r>
      <w:r>
        <w:rPr>
          <w:sz w:val="22"/>
        </w:rPr>
        <w:t>env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Отключение контроля версий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10. Какой показатель относится к сервисным метрикам?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Latency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Имя автора модели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Размер </w:t>
      </w:r>
      <w:r>
        <w:rPr>
          <w:sz w:val="22"/>
        </w:rPr>
        <w:t>README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Количество ветвей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11. Что следует сделать при обнаружении деградации качества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Игнорировать метрики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Провести анализ причин, проверить данные и запустить контролируемое переобучение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Удалить историю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Отключить версионирование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12. Какова цель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-тестирования моделей?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Сравнить варианты на контролируемых группах по заранее выбранной метрике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Уменьшить размер </w:t>
      </w:r>
      <w:r>
        <w:rPr>
          <w:sz w:val="22"/>
        </w:rPr>
        <w:t>Docker</w:t>
      </w:r>
      <w:r>
        <w:rPr>
          <w:sz w:val="22"/>
          <w:lang w:val="ru-RU"/>
        </w:rPr>
        <w:t>-образа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Заменить тестирование 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Создать резервную копию </w:t>
      </w:r>
      <w:r>
        <w:rPr>
          <w:sz w:val="22"/>
        </w:rPr>
        <w:t>Git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3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текущему контролю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1. Составьте структуру репозитория для небольшого </w:t>
      </w:r>
      <w:r>
        <w:rPr>
          <w:sz w:val="22"/>
        </w:rPr>
        <w:t>ML</w:t>
      </w:r>
      <w:r>
        <w:rPr>
          <w:sz w:val="22"/>
          <w:lang w:val="ru-RU"/>
        </w:rPr>
        <w:t xml:space="preserve">-проекта, включив каталоги для данных, кода, тестов, конфигураций, моделей 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2. Напишите минимальный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-сервиса, который устанавливает зависимости и запускает приложение через </w:t>
      </w:r>
      <w:r>
        <w:rPr>
          <w:sz w:val="22"/>
        </w:rPr>
        <w:t>uvicorn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3. Предложите набор шагов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для проверки качества кода, запуска тестов и сборки </w:t>
      </w:r>
      <w:r>
        <w:rPr>
          <w:sz w:val="22"/>
        </w:rPr>
        <w:t>Docker</w:t>
      </w:r>
      <w:r>
        <w:rPr>
          <w:sz w:val="22"/>
          <w:lang w:val="ru-RU"/>
        </w:rPr>
        <w:t>-образа.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4. Опишите, какие параметры, метрики и артефакты следует логировать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для задачи классификации.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5. Составьте последовательность команд </w:t>
      </w:r>
      <w:r>
        <w:rPr>
          <w:sz w:val="22"/>
        </w:rPr>
        <w:t>DVC</w:t>
      </w:r>
      <w:r>
        <w:rPr>
          <w:sz w:val="22"/>
          <w:lang w:val="ru-RU"/>
        </w:rPr>
        <w:t xml:space="preserve"> для добавления датасета, фиксации его метаданных в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восстановления на другой машине.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6. Разработайте схему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для модели: </w:t>
      </w:r>
      <w:r>
        <w:rPr>
          <w:sz w:val="22"/>
        </w:rPr>
        <w:t>endpoint</w:t>
      </w:r>
      <w:r>
        <w:rPr>
          <w:sz w:val="22"/>
          <w:lang w:val="ru-RU"/>
        </w:rPr>
        <w:t>, формат входных данных, формат ответа и обработка ошибок.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7. Определите набор продуктовых, модельных и инфраструктурных метрик для сервиса прогнозирования оттока клиентов.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8. Предложите алгоритм действий при обнаружении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без немедленного падения целевой метрики.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9. Составьте план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-теста новой версии модели и укажите критерии остановки эксперимента.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10. Опишите меры защиты логов и данных запросов, содержащих персональную информацию.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4</w:t>
      </w:r>
    </w:p>
    <w:p>
      <w:pPr>
        <w:pStyle w:val="Normal"/>
        <w:spacing w:before="0" w:after="120"/>
        <w:jc w:val="center"/>
        <w:rPr/>
      </w:pPr>
      <w:r>
        <w:rPr>
          <w:b/>
        </w:rPr>
        <w:t>Лабораторные работы</w:t>
      </w:r>
    </w:p>
    <w:tbl>
      <w:tblPr>
        <w:tblStyle w:val="aff0"/>
        <w:tblW w:w="98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1418"/>
        <w:gridCol w:w="6236"/>
        <w:gridCol w:w="154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п/п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раздела дисциплины</w:t>
            </w:r>
          </w:p>
        </w:tc>
        <w:tc>
          <w:tcPr>
            <w:tcW w:w="623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лабораторной работы</w:t>
            </w:r>
          </w:p>
        </w:tc>
        <w:tc>
          <w:tcPr>
            <w:tcW w:w="154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Трудоёмкость, час.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1.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настройка воспроизводимого окружения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2.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-образа и работа с контейнерами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3.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-проекта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4. Реализация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от данных до модели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5. Логирование экспериментов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MLflow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6. Отслеживание изменений моделей и данных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DVC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7. Развертывание модели как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FastAPI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-сервиса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8. Мониторинг модели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Prometheus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Grafana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8333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5</w:t>
      </w:r>
    </w:p>
    <w:p>
      <w:pPr>
        <w:pStyle w:val="Normal"/>
        <w:spacing w:before="0" w:after="120"/>
        <w:jc w:val="center"/>
        <w:rPr/>
      </w:pPr>
      <w:r>
        <w:rPr>
          <w:b/>
        </w:rPr>
        <w:t>Примерные темы рефератов, докладов, эссе</w:t>
      </w:r>
    </w:p>
    <w:p>
      <w:pPr>
        <w:pStyle w:val="Normal"/>
        <w:spacing w:before="0" w:after="0"/>
        <w:jc w:val="both"/>
        <w:rPr/>
      </w:pPr>
      <w:r>
        <w:rPr/>
        <w:t>Не предусмотрены.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6</w:t>
      </w:r>
    </w:p>
    <w:p>
      <w:pPr>
        <w:pStyle w:val="Normal"/>
        <w:spacing w:before="0" w:after="120"/>
        <w:jc w:val="center"/>
        <w:rPr/>
      </w:pPr>
      <w:r>
        <w:rPr>
          <w:b/>
        </w:rPr>
        <w:t>Вопросы для проведения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Определите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объясните его роль в промышленной эксплуатации моделей машинного 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Опишите полный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 и точки автоматизации на каждом этапе.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Сравните классический </w:t>
      </w:r>
      <w:r>
        <w:rPr>
          <w:sz w:val="22"/>
        </w:rPr>
        <w:t>DevOps</w:t>
      </w:r>
      <w:r>
        <w:rPr>
          <w:sz w:val="22"/>
          <w:lang w:val="ru-RU"/>
        </w:rPr>
        <w:t xml:space="preserve"> и </w:t>
      </w:r>
      <w:r>
        <w:rPr>
          <w:sz w:val="22"/>
        </w:rPr>
        <w:t>MLOps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Объясните принципы </w:t>
      </w:r>
      <w:r>
        <w:rPr>
          <w:sz w:val="22"/>
        </w:rPr>
        <w:t>CI</w:t>
      </w:r>
      <w:r>
        <w:rPr>
          <w:sz w:val="22"/>
          <w:lang w:val="ru-RU"/>
        </w:rPr>
        <w:t xml:space="preserve">, </w:t>
      </w:r>
      <w:r>
        <w:rPr>
          <w:sz w:val="22"/>
        </w:rPr>
        <w:t>CD</w:t>
      </w:r>
      <w:r>
        <w:rPr>
          <w:sz w:val="22"/>
          <w:lang w:val="ru-RU"/>
        </w:rPr>
        <w:t xml:space="preserve"> и </w:t>
      </w:r>
      <w:r>
        <w:rPr>
          <w:sz w:val="22"/>
        </w:rPr>
        <w:t>CT</w:t>
      </w:r>
      <w:r>
        <w:rPr>
          <w:sz w:val="22"/>
          <w:lang w:val="ru-RU"/>
        </w:rPr>
        <w:t xml:space="preserve"> применительно к </w:t>
      </w:r>
      <w:r>
        <w:rPr>
          <w:sz w:val="22"/>
        </w:rPr>
        <w:t>ML</w:t>
      </w:r>
      <w:r>
        <w:rPr>
          <w:sz w:val="22"/>
          <w:lang w:val="ru-RU"/>
        </w:rPr>
        <w:t>-системам.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5. Опишите требования к воспроизводимому программному окружению.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Объясните архитектуру </w:t>
      </w:r>
      <w:r>
        <w:rPr>
          <w:sz w:val="22"/>
        </w:rPr>
        <w:t>Docker</w:t>
      </w:r>
      <w:r>
        <w:rPr>
          <w:sz w:val="22"/>
          <w:lang w:val="ru-RU"/>
        </w:rPr>
        <w:t xml:space="preserve"> и назначение </w:t>
      </w:r>
      <w:r>
        <w:rPr>
          <w:sz w:val="22"/>
        </w:rPr>
        <w:t>Dockerfile</w:t>
      </w:r>
      <w:r>
        <w:rPr>
          <w:sz w:val="22"/>
          <w:lang w:val="ru-RU"/>
        </w:rPr>
        <w:t>, образа, контейнера, тома и сети.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7. Назовите требования к безопасному и компактному </w:t>
      </w:r>
      <w:r>
        <w:rPr>
          <w:sz w:val="22"/>
        </w:rPr>
        <w:t>Docker</w:t>
      </w:r>
      <w:r>
        <w:rPr>
          <w:sz w:val="22"/>
          <w:lang w:val="ru-RU"/>
        </w:rPr>
        <w:t xml:space="preserve">-образу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Опишите структуру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Сравните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 </w:t>
      </w:r>
      <w:r>
        <w:rPr>
          <w:sz w:val="22"/>
        </w:rPr>
        <w:t>Jenkins</w:t>
      </w:r>
      <w:r>
        <w:rPr>
          <w:sz w:val="22"/>
          <w:lang w:val="ru-RU"/>
        </w:rPr>
        <w:t xml:space="preserve"> в контексте учебного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Опишите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от загрузки данных до регистрации модели.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Объясните способы контроля качества и схемы данных.</w:t>
      </w:r>
    </w:p>
    <w:p>
      <w:pPr>
        <w:pStyle w:val="Normal"/>
        <w:spacing w:before="0" w:after="20"/>
        <w:jc w:val="both"/>
        <w:rPr/>
      </w:pPr>
      <w:r>
        <w:rPr>
          <w:sz w:val="22"/>
        </w:rPr>
        <w:t>12. Опишите назначение MLflow Tracking и Model Registry.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Объясните назначение </w:t>
      </w:r>
      <w:r>
        <w:rPr>
          <w:sz w:val="22"/>
        </w:rPr>
        <w:t>DVC</w:t>
      </w:r>
      <w:r>
        <w:rPr>
          <w:sz w:val="22"/>
          <w:lang w:val="ru-RU"/>
        </w:rPr>
        <w:t xml:space="preserve"> и связь </w:t>
      </w:r>
      <w:r>
        <w:rPr>
          <w:sz w:val="22"/>
        </w:rPr>
        <w:t>DVC</w:t>
      </w:r>
      <w:r>
        <w:rPr>
          <w:sz w:val="22"/>
          <w:lang w:val="ru-RU"/>
        </w:rPr>
        <w:t xml:space="preserve"> с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внешним хранилищем.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Опишите стратегию версионирования данных, кода, моделей и окружения.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Объясните принципы развертывания модели как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</w:t>
      </w:r>
      <w:r>
        <w:rPr>
          <w:sz w:val="22"/>
        </w:rPr>
        <w:t>FastAPI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Назовите виды тестов для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и требования к контракту 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17. Опишите процесс контейнеризации и публикации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Назовите инфраструктурные, сервисные, модельные и бизнес-метрики мониторинга.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Объясните архитектуру мониторинга на базе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Сравните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деградацию качества.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21. Опишите подходы к обнаружению дрейфа и правилам запуска переобучения.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Объясните назначение логирования и трассировки в </w:t>
      </w:r>
      <w:r>
        <w:rPr>
          <w:sz w:val="22"/>
        </w:rPr>
        <w:t>ML</w:t>
      </w:r>
      <w:r>
        <w:rPr>
          <w:sz w:val="22"/>
          <w:lang w:val="ru-RU"/>
        </w:rPr>
        <w:t>-системах.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Опишите организацию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-тестирования двух моделей.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Объясните подходы к масштабированию и отказоустойчивости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Опишите требования к документации модели и модели-карте.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Назовите этические риски и способы контроля ответственного применения ИИ.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Опишите организацию командной работы и распределение ролей в </w:t>
      </w:r>
      <w:r>
        <w:rPr>
          <w:sz w:val="22"/>
        </w:rPr>
        <w:t>MLOps</w:t>
      </w:r>
      <w:r>
        <w:rPr>
          <w:sz w:val="22"/>
          <w:lang w:val="ru-RU"/>
        </w:rPr>
        <w:t>-проекте.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7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Контейнеризация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-сервиса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Дан проект с файлами </w:t>
      </w:r>
      <w:r>
        <w:rPr>
          <w:sz w:val="22"/>
        </w:rPr>
        <w:t>app</w:t>
      </w:r>
      <w:r>
        <w:rPr>
          <w:sz w:val="22"/>
          <w:lang w:val="ru-RU"/>
        </w:rPr>
        <w:t>.</w:t>
      </w:r>
      <w:r>
        <w:rPr>
          <w:sz w:val="22"/>
        </w:rPr>
        <w:t>py</w:t>
      </w:r>
      <w:r>
        <w:rPr>
          <w:sz w:val="22"/>
          <w:lang w:val="ru-RU"/>
        </w:rPr>
        <w:t xml:space="preserve">, </w:t>
      </w:r>
      <w:r>
        <w:rPr>
          <w:sz w:val="22"/>
        </w:rPr>
        <w:t>model</w:t>
      </w:r>
      <w:r>
        <w:rPr>
          <w:sz w:val="22"/>
          <w:lang w:val="ru-RU"/>
        </w:rPr>
        <w:t>.</w:t>
      </w:r>
      <w:r>
        <w:rPr>
          <w:sz w:val="22"/>
        </w:rPr>
        <w:t>pkl</w:t>
      </w:r>
      <w:r>
        <w:rPr>
          <w:sz w:val="22"/>
          <w:lang w:val="ru-RU"/>
        </w:rPr>
        <w:t xml:space="preserve"> и </w:t>
      </w:r>
      <w:r>
        <w:rPr>
          <w:sz w:val="22"/>
        </w:rPr>
        <w:t>requirements</w:t>
      </w:r>
      <w:r>
        <w:rPr>
          <w:sz w:val="22"/>
          <w:lang w:val="ru-RU"/>
        </w:rPr>
        <w:t>.</w:t>
      </w:r>
      <w:r>
        <w:rPr>
          <w:sz w:val="22"/>
        </w:rPr>
        <w:t>txt</w:t>
      </w:r>
      <w:r>
        <w:rPr>
          <w:sz w:val="22"/>
          <w:lang w:val="ru-RU"/>
        </w:rPr>
        <w:t xml:space="preserve">. Разработайте </w:t>
      </w:r>
      <w:r>
        <w:rPr>
          <w:sz w:val="22"/>
        </w:rPr>
        <w:t>Dockerfile</w:t>
      </w:r>
      <w:r>
        <w:rPr>
          <w:sz w:val="22"/>
          <w:lang w:val="ru-RU"/>
        </w:rPr>
        <w:t>, укажите команду сборки образа и запуска контейнера, а также способ передачи конфигурации без включения секретов в образ.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2.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CD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pipeline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workflow</w:t>
      </w:r>
      <w:r>
        <w:rPr>
          <w:sz w:val="22"/>
          <w:lang w:val="ru-RU"/>
        </w:rPr>
        <w:t xml:space="preserve">, который при </w:t>
      </w:r>
      <w:r>
        <w:rPr>
          <w:sz w:val="22"/>
        </w:rPr>
        <w:t>push</w:t>
      </w:r>
      <w:r>
        <w:rPr>
          <w:sz w:val="22"/>
          <w:lang w:val="ru-RU"/>
        </w:rPr>
        <w:t xml:space="preserve"> выполняет линтинг, модульные тесты, тест загрузки модели, сборку </w:t>
      </w:r>
      <w:r>
        <w:rPr>
          <w:sz w:val="22"/>
        </w:rPr>
        <w:t>Docker</w:t>
      </w:r>
      <w:r>
        <w:rPr>
          <w:sz w:val="22"/>
          <w:lang w:val="ru-RU"/>
        </w:rPr>
        <w:t>-образа и публикацию только при успешном прохождении проверок.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3. Версионирование данных и экспериментов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Предложите последовательность действий и команд для фиксации версии датасета в </w:t>
      </w:r>
      <w:r>
        <w:rPr>
          <w:sz w:val="22"/>
        </w:rPr>
        <w:t>DVC</w:t>
      </w:r>
      <w:r>
        <w:rPr>
          <w:sz w:val="22"/>
          <w:lang w:val="ru-RU"/>
        </w:rPr>
        <w:t xml:space="preserve"> и регистрации эксперимента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так, чтобы другой разработчик мог воспроизвести результат.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4. Развертывание </w:t>
      </w:r>
      <w:r>
        <w:rPr>
          <w:b/>
          <w:sz w:val="22"/>
        </w:rPr>
        <w:t>API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Разработайте структуру </w:t>
      </w:r>
      <w:r>
        <w:rPr>
          <w:sz w:val="22"/>
        </w:rPr>
        <w:t>FastAPI</w:t>
      </w:r>
      <w:r>
        <w:rPr>
          <w:sz w:val="22"/>
          <w:lang w:val="ru-RU"/>
        </w:rPr>
        <w:t xml:space="preserve">-приложения с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predict</w:t>
      </w:r>
      <w:r>
        <w:rPr>
          <w:sz w:val="22"/>
          <w:lang w:val="ru-RU"/>
        </w:rPr>
        <w:t xml:space="preserve">, </w:t>
      </w:r>
      <w:r>
        <w:rPr>
          <w:sz w:val="22"/>
        </w:rPr>
        <w:t>Pydantic</w:t>
      </w:r>
      <w:r>
        <w:rPr>
          <w:sz w:val="22"/>
          <w:lang w:val="ru-RU"/>
        </w:rPr>
        <w:t xml:space="preserve">-схемой входных данных, обработкой ошибки валидации и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health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5. Мониторинг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Для сервиса бинарной классификации определите метрики </w:t>
      </w:r>
      <w:r>
        <w:rPr>
          <w:sz w:val="22"/>
        </w:rPr>
        <w:t>Prometheus</w:t>
      </w:r>
      <w:r>
        <w:rPr>
          <w:sz w:val="22"/>
          <w:lang w:val="ru-RU"/>
        </w:rPr>
        <w:t>, которые позволят контролировать доступность, задержку, частоту ошибок, распределение предсказаний и признаки дрейфа.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6. Деградация модели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>После трех месяцев эксплуатации доля положительных предсказаний выросла с 20% до 45%, а целевая метрика стала доступна с задержкой две недели. Составьте план диагностики и безопасного реагирования.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7.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 новой модели: распределение трафика, основная и защитные метрики, длительность, критерии остановки и способ отката.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8. Архитектура </w:t>
      </w:r>
      <w:r>
        <w:rPr>
          <w:b/>
          <w:sz w:val="22"/>
        </w:rPr>
        <w:t>MLOps</w:t>
      </w:r>
      <w:r>
        <w:rPr>
          <w:b/>
          <w:sz w:val="22"/>
          <w:lang w:val="ru-RU"/>
        </w:rPr>
        <w:t>-решения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Нарисуйте логическую схему системы, включающую репозиторий кода, хранилище данных,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, </w:t>
      </w:r>
      <w:r>
        <w:rPr>
          <w:sz w:val="22"/>
        </w:rPr>
        <w:t>MLflow</w:t>
      </w:r>
      <w:r>
        <w:rPr>
          <w:sz w:val="22"/>
          <w:lang w:val="ru-RU"/>
        </w:rPr>
        <w:t xml:space="preserve">, </w:t>
      </w:r>
      <w:r>
        <w:rPr>
          <w:sz w:val="22"/>
        </w:rPr>
        <w:t>DVC</w:t>
      </w:r>
      <w:r>
        <w:rPr>
          <w:sz w:val="22"/>
          <w:lang w:val="ru-RU"/>
        </w:rPr>
        <w:t xml:space="preserve">, </w:t>
      </w:r>
      <w:r>
        <w:rPr>
          <w:sz w:val="22"/>
        </w:rPr>
        <w:t>Docker</w:t>
      </w:r>
      <w:r>
        <w:rPr>
          <w:sz w:val="22"/>
          <w:lang w:val="ru-RU"/>
        </w:rPr>
        <w:t xml:space="preserve"> </w:t>
      </w:r>
      <w:r>
        <w:rPr>
          <w:sz w:val="22"/>
        </w:rPr>
        <w:t>Registry</w:t>
      </w:r>
      <w:r>
        <w:rPr>
          <w:sz w:val="22"/>
          <w:lang w:val="ru-RU"/>
        </w:rPr>
        <w:t xml:space="preserve">,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-сервис,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. </w:t>
      </w:r>
      <w:r>
        <w:rPr>
          <w:sz w:val="22"/>
        </w:rPr>
        <w:t>Объясните потоки данных и артефактов.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850" w:gutter="0" w:header="0" w:top="850" w:footer="397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12</Pages>
  <Words>2955</Words>
  <Characters>16845</Characters>
  <CharactersWithSpaces>19761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МТУСИ</dc:creator>
  <dc:description>generated by python-docx</dc:description>
  <cp:keywords>MLOps ФОС оценочные материалы</cp:keywords>
  <dc:language>en-US</dc:language>
  <cp:lastModifiedBy>Сергеева Елизавета Григорьевна</cp:lastModifiedBy>
  <dcterms:modified xsi:type="dcterms:W3CDTF">2026-07-27T20:22:00Z</dcterms:modified>
  <cp:revision>3</cp:revision>
  <dc:subject>ФОС</dc:subject>
  <dc:title>Оценочные материалы по дисциплине «Основы MLOps»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