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377" w:rsidRPr="00CF0778" w:rsidRDefault="00761680" w:rsidP="00CF0778">
      <w:pPr>
        <w:jc w:val="center"/>
        <w:rPr>
          <w:b/>
          <w:u w:val="single"/>
        </w:rPr>
      </w:pPr>
      <w:proofErr w:type="spellStart"/>
      <w:r w:rsidRPr="00CF0778">
        <w:rPr>
          <w:b/>
          <w:u w:val="single"/>
        </w:rPr>
        <w:t>LaTex</w:t>
      </w:r>
      <w:proofErr w:type="spellEnd"/>
      <w:r w:rsidRPr="00CF0778">
        <w:rPr>
          <w:b/>
          <w:u w:val="single"/>
        </w:rPr>
        <w:t xml:space="preserve"> typesetting environment setup guide:</w:t>
      </w:r>
    </w:p>
    <w:p w:rsidR="00761680" w:rsidRDefault="00761680">
      <w:r>
        <w:t>All software tools referred in this guide are freeware. Use a search engine to find them and have them downloaded.</w:t>
      </w:r>
    </w:p>
    <w:p w:rsidR="00761680" w:rsidRDefault="00761680" w:rsidP="0076168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LaTex</w:t>
      </w:r>
      <w:proofErr w:type="spellEnd"/>
      <w:r>
        <w:t xml:space="preserve">. For Windows, install </w:t>
      </w:r>
      <w:proofErr w:type="spellStart"/>
      <w:r>
        <w:t>MikTex</w:t>
      </w:r>
      <w:proofErr w:type="spellEnd"/>
      <w:r>
        <w:t xml:space="preserve">. For Linux, install </w:t>
      </w:r>
      <w:proofErr w:type="spellStart"/>
      <w:r>
        <w:t>TexLive</w:t>
      </w:r>
      <w:proofErr w:type="spellEnd"/>
      <w:r>
        <w:t>.</w:t>
      </w:r>
      <w:r w:rsidR="009E0E43">
        <w:t xml:space="preserve"> I suggest you to use Windows, since it is campus-default OS.</w:t>
      </w:r>
    </w:p>
    <w:p w:rsidR="00761680" w:rsidRDefault="00761680" w:rsidP="0076168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Texmaker</w:t>
      </w:r>
      <w:proofErr w:type="spellEnd"/>
      <w:r>
        <w:t xml:space="preserve">. It is a cross-platform </w:t>
      </w:r>
      <w:proofErr w:type="spellStart"/>
      <w:r>
        <w:t>LaTex</w:t>
      </w:r>
      <w:proofErr w:type="spellEnd"/>
      <w:r>
        <w:t xml:space="preserve"> editor and integrated development environment (IDE).</w:t>
      </w:r>
    </w:p>
    <w:p w:rsidR="00761680" w:rsidRDefault="00761680" w:rsidP="0076168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Inkscape</w:t>
      </w:r>
      <w:proofErr w:type="spellEnd"/>
      <w:r>
        <w:t xml:space="preserve">. It is drawing software. It can output </w:t>
      </w:r>
      <w:proofErr w:type="spellStart"/>
      <w:r>
        <w:t>eps</w:t>
      </w:r>
      <w:proofErr w:type="spellEnd"/>
      <w:r>
        <w:t xml:space="preserve"> (encapsulated postscript) figures that can be used in your </w:t>
      </w:r>
      <w:proofErr w:type="spellStart"/>
      <w:r>
        <w:t>LaTex</w:t>
      </w:r>
      <w:proofErr w:type="spellEnd"/>
      <w:r>
        <w:t xml:space="preserve"> documents. When you draw a figure, make sure to use the default </w:t>
      </w:r>
      <w:proofErr w:type="spellStart"/>
      <w:r>
        <w:t>svg</w:t>
      </w:r>
      <w:proofErr w:type="spellEnd"/>
      <w:r>
        <w:t xml:space="preserve"> file format for later editing.</w:t>
      </w:r>
    </w:p>
    <w:p w:rsidR="00761680" w:rsidRDefault="00761680" w:rsidP="0076168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gnuplot</w:t>
      </w:r>
      <w:proofErr w:type="spellEnd"/>
      <w:r>
        <w:t xml:space="preserve">. It is </w:t>
      </w:r>
      <w:proofErr w:type="gramStart"/>
      <w:r>
        <w:t>an interactive</w:t>
      </w:r>
      <w:proofErr w:type="gramEnd"/>
      <w:r>
        <w:t xml:space="preserve"> plotting software. Also, can generate </w:t>
      </w:r>
      <w:proofErr w:type="spellStart"/>
      <w:r>
        <w:t>eps</w:t>
      </w:r>
      <w:proofErr w:type="spellEnd"/>
      <w:r>
        <w:t xml:space="preserve"> plots. When you plot something, keep the source code and data file(s) for later editing.</w:t>
      </w:r>
    </w:p>
    <w:p w:rsidR="00761680" w:rsidRDefault="00761680" w:rsidP="0076168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ghostscript</w:t>
      </w:r>
      <w:proofErr w:type="spellEnd"/>
      <w:r>
        <w:t xml:space="preserve"> and </w:t>
      </w:r>
      <w:proofErr w:type="spellStart"/>
      <w:r>
        <w:t>gsview</w:t>
      </w:r>
      <w:proofErr w:type="spellEnd"/>
      <w:r>
        <w:t xml:space="preserve"> for postscript file handling and viewing.</w:t>
      </w:r>
    </w:p>
    <w:p w:rsidR="00761680" w:rsidRDefault="00761680" w:rsidP="0076168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="00117D7A">
        <w:t>J</w:t>
      </w:r>
      <w:r>
        <w:t>ab</w:t>
      </w:r>
      <w:r w:rsidR="00117D7A">
        <w:t>R</w:t>
      </w:r>
      <w:r>
        <w:t>ef</w:t>
      </w:r>
      <w:proofErr w:type="spellEnd"/>
      <w:r>
        <w:t xml:space="preserve">. It is </w:t>
      </w:r>
      <w:proofErr w:type="spellStart"/>
      <w:r>
        <w:t>BibTex</w:t>
      </w:r>
      <w:proofErr w:type="spellEnd"/>
      <w:r>
        <w:t xml:space="preserve"> (bibliographical tool for </w:t>
      </w:r>
      <w:proofErr w:type="spellStart"/>
      <w:r>
        <w:t>LaTex</w:t>
      </w:r>
      <w:proofErr w:type="spellEnd"/>
      <w:r>
        <w:t>) reference manager.</w:t>
      </w:r>
      <w:r w:rsidR="00407D18">
        <w:t xml:space="preserve"> It is based on Java. So, install Java first.</w:t>
      </w:r>
      <w:r>
        <w:t xml:space="preserve"> If you need to add a reference, visit scholar.google.com. Then, click on settings</w:t>
      </w:r>
      <w:r w:rsidR="00117D7A">
        <w:t xml:space="preserve"> and have “show links to import citations into </w:t>
      </w:r>
      <w:proofErr w:type="spellStart"/>
      <w:r w:rsidR="00117D7A">
        <w:t>BibTex</w:t>
      </w:r>
      <w:proofErr w:type="spellEnd"/>
      <w:r w:rsidR="00117D7A">
        <w:t xml:space="preserve">” checked. Then, find the paper you want to reference. Click on “Import into </w:t>
      </w:r>
      <w:proofErr w:type="spellStart"/>
      <w:r w:rsidR="00117D7A">
        <w:t>BibTex</w:t>
      </w:r>
      <w:proofErr w:type="spellEnd"/>
      <w:r w:rsidR="00117D7A">
        <w:t xml:space="preserve">” link underneath of the searched paper. Then, Google scholar will show you a </w:t>
      </w:r>
      <w:proofErr w:type="spellStart"/>
      <w:r w:rsidR="00117D7A">
        <w:t>bibtex</w:t>
      </w:r>
      <w:proofErr w:type="spellEnd"/>
      <w:r w:rsidR="00117D7A">
        <w:t xml:space="preserve"> entry that can be copied and pasted to </w:t>
      </w:r>
      <w:proofErr w:type="spellStart"/>
      <w:r w:rsidR="00117D7A">
        <w:t>JabRef</w:t>
      </w:r>
      <w:proofErr w:type="spellEnd"/>
      <w:r w:rsidR="00117D7A">
        <w:t>.</w:t>
      </w:r>
    </w:p>
    <w:p w:rsidR="00B53C25" w:rsidRDefault="00B53C25" w:rsidP="00B53C25"/>
    <w:p w:rsidR="00B53C25" w:rsidRDefault="00B53C25" w:rsidP="00B53C25">
      <w:r>
        <w:t>Setup installed tools:</w:t>
      </w:r>
    </w:p>
    <w:p w:rsidR="00B53C25" w:rsidRDefault="00B53C25" w:rsidP="00B53C25">
      <w:pPr>
        <w:pStyle w:val="ListParagraph"/>
        <w:numPr>
          <w:ilvl w:val="0"/>
          <w:numId w:val="2"/>
        </w:numPr>
      </w:pPr>
      <w:proofErr w:type="spellStart"/>
      <w:r>
        <w:t>TexMaker</w:t>
      </w:r>
      <w:proofErr w:type="spellEnd"/>
      <w:r>
        <w:t>:</w:t>
      </w:r>
    </w:p>
    <w:p w:rsidR="00B53C25" w:rsidRDefault="00B53C25" w:rsidP="00B53C25">
      <w:pPr>
        <w:pStyle w:val="ListParagraph"/>
        <w:numPr>
          <w:ilvl w:val="1"/>
          <w:numId w:val="2"/>
        </w:numPr>
      </w:pPr>
      <w:r>
        <w:t xml:space="preserve">Options -&gt; Configure </w:t>
      </w:r>
      <w:proofErr w:type="spellStart"/>
      <w:r>
        <w:t>Texmaker</w:t>
      </w:r>
      <w:proofErr w:type="spellEnd"/>
      <w:r>
        <w:t>.</w:t>
      </w:r>
    </w:p>
    <w:p w:rsidR="00B53C25" w:rsidRDefault="00B53C25" w:rsidP="00B53C25">
      <w:pPr>
        <w:pStyle w:val="ListParagraph"/>
        <w:numPr>
          <w:ilvl w:val="1"/>
          <w:numId w:val="2"/>
        </w:numPr>
      </w:pPr>
      <w:r>
        <w:t xml:space="preserve">Click on Commands and have </w:t>
      </w:r>
      <w:proofErr w:type="spellStart"/>
      <w:r>
        <w:t>ghostscipt</w:t>
      </w:r>
      <w:proofErr w:type="spellEnd"/>
      <w:r>
        <w:t xml:space="preserve"> and </w:t>
      </w:r>
      <w:proofErr w:type="spellStart"/>
      <w:r>
        <w:t>ps</w:t>
      </w:r>
      <w:proofErr w:type="spellEnd"/>
      <w:r>
        <w:t xml:space="preserve"> viewer properly configured with correct directory paths.</w:t>
      </w:r>
    </w:p>
    <w:p w:rsidR="00B53C25" w:rsidRDefault="00B53C25" w:rsidP="00B53C25">
      <w:pPr>
        <w:pStyle w:val="ListParagraph"/>
        <w:numPr>
          <w:ilvl w:val="1"/>
          <w:numId w:val="2"/>
        </w:numPr>
      </w:pPr>
      <w:r>
        <w:t xml:space="preserve">Click on Quick Build and check Latex + </w:t>
      </w:r>
      <w:proofErr w:type="spellStart"/>
      <w:r>
        <w:t>dvipdfm</w:t>
      </w:r>
      <w:proofErr w:type="spellEnd"/>
      <w:r>
        <w:t xml:space="preserve"> + view PDF. Then, also check “Don’t launch a new instance…” on the bottom.</w:t>
      </w:r>
    </w:p>
    <w:p w:rsidR="00B53C25" w:rsidRDefault="00B53C25" w:rsidP="00B53C25">
      <w:pPr>
        <w:pStyle w:val="ListParagraph"/>
        <w:numPr>
          <w:ilvl w:val="1"/>
          <w:numId w:val="2"/>
        </w:numPr>
      </w:pPr>
      <w:r>
        <w:t>Click on Editor. Change font size to 18. Also, click on “Dark theme” for better color scheme.</w:t>
      </w:r>
    </w:p>
    <w:p w:rsidR="00407D18" w:rsidRDefault="00B53C25" w:rsidP="00407D18">
      <w:pPr>
        <w:pStyle w:val="ListParagraph"/>
        <w:numPr>
          <w:ilvl w:val="0"/>
          <w:numId w:val="2"/>
        </w:numPr>
      </w:pPr>
      <w:proofErr w:type="spellStart"/>
      <w:r>
        <w:t>JabRef</w:t>
      </w:r>
      <w:proofErr w:type="spellEnd"/>
      <w:r>
        <w:t>:</w:t>
      </w:r>
    </w:p>
    <w:p w:rsidR="00B53C25" w:rsidRDefault="00A26190" w:rsidP="00A26190">
      <w:pPr>
        <w:pStyle w:val="ListParagraph"/>
        <w:numPr>
          <w:ilvl w:val="1"/>
          <w:numId w:val="2"/>
        </w:numPr>
      </w:pPr>
      <w:proofErr w:type="spellStart"/>
      <w:r w:rsidRPr="00A26190">
        <w:t>JabRef</w:t>
      </w:r>
      <w:proofErr w:type="spellEnd"/>
      <w:r w:rsidRPr="00A26190">
        <w:t xml:space="preserve"> has a setting that will automatically wrap all capital letters for certain fields in { } - this will make sure they are preserved in the </w:t>
      </w:r>
      <w:proofErr w:type="spellStart"/>
      <w:r w:rsidRPr="00A26190">
        <w:t>LaTeX</w:t>
      </w:r>
      <w:proofErr w:type="spellEnd"/>
      <w:r w:rsidRPr="00A26190">
        <w:t xml:space="preserve"> output. Under Options -&gt; Preferences -&gt; General -&gt; File -&gt; "Store the following fields with braces around capital letters", make sure the title field is included. To do this for several fields, write e.g. "</w:t>
      </w:r>
      <w:proofErr w:type="spellStart"/>
      <w:r w:rsidRPr="00A26190">
        <w:t>title</w:t>
      </w:r>
      <w:proofErr w:type="gramStart"/>
      <w:r w:rsidRPr="00A26190">
        <w:t>;abstract</w:t>
      </w:r>
      <w:proofErr w:type="spellEnd"/>
      <w:proofErr w:type="gramEnd"/>
      <w:r w:rsidRPr="00A26190">
        <w:t xml:space="preserve">" (without the quotes). This setting automatically adds braces when saving the bib file, but you won't see the braces within </w:t>
      </w:r>
      <w:proofErr w:type="spellStart"/>
      <w:r w:rsidRPr="00A26190">
        <w:t>JabRef</w:t>
      </w:r>
      <w:proofErr w:type="spellEnd"/>
      <w:r w:rsidRPr="00A26190">
        <w:t>.</w:t>
      </w:r>
      <w:r>
        <w:t xml:space="preserve"> This option is necessary to preserve capitalization of capital letters.</w:t>
      </w:r>
    </w:p>
    <w:p w:rsidR="00F35882" w:rsidRDefault="00F35882" w:rsidP="00F35882">
      <w:r>
        <w:t xml:space="preserve">How to </w:t>
      </w:r>
      <w:proofErr w:type="spellStart"/>
      <w:r w:rsidR="00B704C6">
        <w:t>compilesample</w:t>
      </w:r>
      <w:proofErr w:type="spellEnd"/>
      <w:r>
        <w:t xml:space="preserve"> </w:t>
      </w:r>
      <w:proofErr w:type="spellStart"/>
      <w:r>
        <w:t>LaTex</w:t>
      </w:r>
      <w:proofErr w:type="spellEnd"/>
      <w:r>
        <w:t xml:space="preserve"> document:</w:t>
      </w:r>
    </w:p>
    <w:p w:rsidR="00742D23" w:rsidRDefault="00742D23" w:rsidP="00742D23">
      <w:pPr>
        <w:pStyle w:val="ListParagraph"/>
        <w:numPr>
          <w:ilvl w:val="0"/>
          <w:numId w:val="3"/>
        </w:numPr>
      </w:pPr>
      <w:r>
        <w:lastRenderedPageBreak/>
        <w:t>Decompress Siva-Paper.7z file.</w:t>
      </w:r>
    </w:p>
    <w:p w:rsidR="00742D23" w:rsidRDefault="00742D23" w:rsidP="00742D23">
      <w:pPr>
        <w:pStyle w:val="ListParagraph"/>
        <w:numPr>
          <w:ilvl w:val="0"/>
          <w:numId w:val="3"/>
        </w:numPr>
      </w:pPr>
      <w:r>
        <w:t>Open TDSC-</w:t>
      </w:r>
      <w:proofErr w:type="spellStart"/>
      <w:r>
        <w:t>init.tex</w:t>
      </w:r>
      <w:proofErr w:type="spellEnd"/>
      <w:r>
        <w:t xml:space="preserve"> file with </w:t>
      </w:r>
      <w:proofErr w:type="spellStart"/>
      <w:r>
        <w:t>Texmaker</w:t>
      </w:r>
      <w:proofErr w:type="spellEnd"/>
      <w:r>
        <w:t xml:space="preserve">. This paper is being </w:t>
      </w:r>
      <w:r w:rsidR="00D44F5B">
        <w:t>prepared</w:t>
      </w:r>
      <w:r>
        <w:t xml:space="preserve"> to be submitted to IEEE transactions on dependable and secure computing (TDSC) journal.</w:t>
      </w:r>
    </w:p>
    <w:p w:rsidR="00D56B85" w:rsidRDefault="00D56B85" w:rsidP="00742D23">
      <w:pPr>
        <w:pStyle w:val="ListParagraph"/>
        <w:numPr>
          <w:ilvl w:val="0"/>
          <w:numId w:val="3"/>
        </w:numPr>
      </w:pPr>
      <w:r>
        <w:t xml:space="preserve">To compile a </w:t>
      </w:r>
      <w:proofErr w:type="spellStart"/>
      <w:r>
        <w:t>pdf</w:t>
      </w:r>
      <w:proofErr w:type="spellEnd"/>
      <w:r>
        <w:t xml:space="preserve"> output, you can press F1 (quick build).</w:t>
      </w:r>
    </w:p>
    <w:p w:rsidR="00742D23" w:rsidRDefault="00742D23" w:rsidP="00742D23">
      <w:pPr>
        <w:pStyle w:val="ListParagraph"/>
        <w:numPr>
          <w:ilvl w:val="0"/>
          <w:numId w:val="3"/>
        </w:numPr>
      </w:pPr>
      <w:r>
        <w:t xml:space="preserve">When you change .bib file (such as you add one more reference), you should fully recompile your </w:t>
      </w:r>
      <w:proofErr w:type="spellStart"/>
      <w:r>
        <w:t>LaTex</w:t>
      </w:r>
      <w:proofErr w:type="spellEnd"/>
      <w:r>
        <w:t xml:space="preserve"> document by pressing F2 -&gt; F11 -&gt; F2 -&gt; F2, where F2 invokes latex command and F11 invokes </w:t>
      </w:r>
      <w:proofErr w:type="spellStart"/>
      <w:r>
        <w:t>bibtex</w:t>
      </w:r>
      <w:proofErr w:type="spellEnd"/>
      <w:r>
        <w:t xml:space="preserve"> command. </w:t>
      </w:r>
      <w:r w:rsidR="00D56B85">
        <w:t xml:space="preserve">This procedure is required to resolve cross-references. </w:t>
      </w:r>
      <w:r>
        <w:t xml:space="preserve">Then, press F1 to do “quick build” and generate </w:t>
      </w:r>
      <w:proofErr w:type="spellStart"/>
      <w:r>
        <w:t>pdf</w:t>
      </w:r>
      <w:proofErr w:type="spellEnd"/>
      <w:r>
        <w:t xml:space="preserve"> output.</w:t>
      </w:r>
    </w:p>
    <w:p w:rsidR="006F22EC" w:rsidRDefault="006F22EC" w:rsidP="006F22EC">
      <w:r>
        <w:t xml:space="preserve">How to learn </w:t>
      </w:r>
      <w:proofErr w:type="spellStart"/>
      <w:r>
        <w:t>LaTex</w:t>
      </w:r>
      <w:proofErr w:type="spellEnd"/>
      <w:r>
        <w:t>:</w:t>
      </w:r>
    </w:p>
    <w:p w:rsidR="006F22EC" w:rsidRDefault="006F22EC" w:rsidP="006F22EC">
      <w:pPr>
        <w:pStyle w:val="ListParagraph"/>
        <w:numPr>
          <w:ilvl w:val="0"/>
          <w:numId w:val="5"/>
        </w:numPr>
      </w:pPr>
      <w:r>
        <w:t xml:space="preserve">There is a website dedicated to </w:t>
      </w:r>
      <w:proofErr w:type="spellStart"/>
      <w:r>
        <w:t>LaTex</w:t>
      </w:r>
      <w:proofErr w:type="spellEnd"/>
      <w:r>
        <w:t xml:space="preserve"> documentations and tools and so much. It is </w:t>
      </w:r>
      <w:hyperlink r:id="rId6" w:history="1">
        <w:r w:rsidRPr="00892B91">
          <w:rPr>
            <w:rStyle w:val="Hyperlink"/>
          </w:rPr>
          <w:t>www.ctan.org</w:t>
        </w:r>
      </w:hyperlink>
      <w:r>
        <w:t>.</w:t>
      </w:r>
    </w:p>
    <w:p w:rsidR="006F22EC" w:rsidRDefault="006F22EC" w:rsidP="006F22EC">
      <w:pPr>
        <w:pStyle w:val="ListParagraph"/>
        <w:numPr>
          <w:ilvl w:val="0"/>
          <w:numId w:val="5"/>
        </w:numPr>
      </w:pPr>
      <w:hyperlink r:id="rId7" w:history="1">
        <w:r w:rsidRPr="00892B91">
          <w:rPr>
            <w:rStyle w:val="Hyperlink"/>
          </w:rPr>
          <w:t>http://www.ctan.org/starter.html</w:t>
        </w:r>
      </w:hyperlink>
      <w:r>
        <w:t xml:space="preserve"> has some useful links you can use to learn how to use </w:t>
      </w:r>
      <w:proofErr w:type="spellStart"/>
      <w:r>
        <w:t>LaTex</w:t>
      </w:r>
      <w:proofErr w:type="spellEnd"/>
      <w:r>
        <w:t xml:space="preserve"> and how to insert math equations and how to include graphics.</w:t>
      </w:r>
    </w:p>
    <w:p w:rsidR="006F22EC" w:rsidRDefault="006F22EC" w:rsidP="006F22EC">
      <w:pPr>
        <w:pStyle w:val="ListParagraph"/>
        <w:numPr>
          <w:ilvl w:val="0"/>
          <w:numId w:val="5"/>
        </w:numPr>
      </w:pPr>
      <w:proofErr w:type="spellStart"/>
      <w:r>
        <w:t>LaTex</w:t>
      </w:r>
      <w:proofErr w:type="spellEnd"/>
      <w:r>
        <w:t xml:space="preserve"> guide: </w:t>
      </w:r>
      <w:hyperlink r:id="rId8" w:history="1">
        <w:r w:rsidRPr="00892B91">
          <w:rPr>
            <w:rStyle w:val="Hyperlink"/>
          </w:rPr>
          <w:t>http://www.ctan.org/tex-archive/info/lshort/english/</w:t>
        </w:r>
      </w:hyperlink>
    </w:p>
    <w:p w:rsidR="006F22EC" w:rsidRDefault="006F22EC" w:rsidP="006F22EC">
      <w:pPr>
        <w:pStyle w:val="ListParagraph"/>
        <w:numPr>
          <w:ilvl w:val="0"/>
          <w:numId w:val="5"/>
        </w:numPr>
      </w:pPr>
      <w:r>
        <w:t xml:space="preserve">Math typesetting guide: </w:t>
      </w:r>
      <w:hyperlink r:id="rId9" w:history="1">
        <w:r w:rsidRPr="00892B91">
          <w:rPr>
            <w:rStyle w:val="Hyperlink"/>
          </w:rPr>
          <w:t>ftp://ftp.ams.org/pub/tex/doc/amsmath/amsldoc.pdf</w:t>
        </w:r>
      </w:hyperlink>
    </w:p>
    <w:p w:rsidR="006F22EC" w:rsidRDefault="006F22EC" w:rsidP="006F22EC">
      <w:pPr>
        <w:pStyle w:val="ListParagraph"/>
        <w:numPr>
          <w:ilvl w:val="0"/>
          <w:numId w:val="5"/>
        </w:numPr>
      </w:pPr>
      <w:r>
        <w:t xml:space="preserve">Include graphics guide: </w:t>
      </w:r>
      <w:hyperlink r:id="rId10" w:history="1">
        <w:r w:rsidRPr="00892B91">
          <w:rPr>
            <w:rStyle w:val="Hyperlink"/>
          </w:rPr>
          <w:t>http://www.ctan.org/tex-archive/info/epslatex/english</w:t>
        </w:r>
      </w:hyperlink>
    </w:p>
    <w:p w:rsidR="006F22EC" w:rsidRDefault="006F22EC" w:rsidP="002D7977">
      <w:pPr>
        <w:ind w:left="360"/>
      </w:pPr>
      <w:bookmarkStart w:id="0" w:name="_GoBack"/>
      <w:bookmarkEnd w:id="0"/>
    </w:p>
    <w:sectPr w:rsidR="006F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61F10"/>
    <w:multiLevelType w:val="hybridMultilevel"/>
    <w:tmpl w:val="6522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E035C"/>
    <w:multiLevelType w:val="hybridMultilevel"/>
    <w:tmpl w:val="11404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935DE"/>
    <w:multiLevelType w:val="hybridMultilevel"/>
    <w:tmpl w:val="A74E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17BF3"/>
    <w:multiLevelType w:val="hybridMultilevel"/>
    <w:tmpl w:val="3BD81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F244A"/>
    <w:multiLevelType w:val="hybridMultilevel"/>
    <w:tmpl w:val="95067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80"/>
    <w:rsid w:val="00117D7A"/>
    <w:rsid w:val="002D7977"/>
    <w:rsid w:val="00407D18"/>
    <w:rsid w:val="006F22EC"/>
    <w:rsid w:val="00742D23"/>
    <w:rsid w:val="00761680"/>
    <w:rsid w:val="009E0E43"/>
    <w:rsid w:val="00A26190"/>
    <w:rsid w:val="00B53C25"/>
    <w:rsid w:val="00B704C6"/>
    <w:rsid w:val="00BF2377"/>
    <w:rsid w:val="00CF0778"/>
    <w:rsid w:val="00D44F5B"/>
    <w:rsid w:val="00D56B85"/>
    <w:rsid w:val="00F3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2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2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tan.org/tex-archive/info/lshort/english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tan.org/start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tan.or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tan.org/tex-archive/info/epslatex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ftp://ftp.ams.org/pub/tex/doc/amsmath/amsldo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Choi, Minsu</dc:creator>
  <cp:lastModifiedBy>Choi, Minsu</cp:lastModifiedBy>
  <cp:revision>10</cp:revision>
  <dcterms:created xsi:type="dcterms:W3CDTF">2012-11-09T20:07:00Z</dcterms:created>
  <dcterms:modified xsi:type="dcterms:W3CDTF">2012-11-09T22:42:00Z</dcterms:modified>
</cp:coreProperties>
</file>