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kubernetes-probes-overview"/>
    <w:p>
      <w:pPr>
        <w:pStyle w:val="Heading1"/>
      </w:pPr>
      <w:r>
        <w:t xml:space="preserve">Kubernetes Probes Overview</w:t>
      </w:r>
    </w:p>
    <w:bookmarkStart w:id="20" w:name="what-is-a-probe"/>
    <w:p>
      <w:pPr>
        <w:pStyle w:val="Heading2"/>
      </w:pPr>
      <w:r>
        <w:t xml:space="preserve">What is a Probe?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probe</w:t>
      </w:r>
      <w:r>
        <w:t xml:space="preserve"> </w:t>
      </w:r>
      <w:r>
        <w:t xml:space="preserve">is a health check mechanism used by Kubernetes to monitor containers.</w:t>
      </w:r>
    </w:p>
    <w:p>
      <w:pPr>
        <w:pStyle w:val="BodyText"/>
      </w:pPr>
      <w:r>
        <w:t xml:space="preserve">It helps answer:</w:t>
      </w:r>
      <w:r>
        <w:t xml:space="preserve"> </w:t>
      </w:r>
      <w:r>
        <w:t xml:space="preserve">- Is the container alive?</w:t>
      </w:r>
      <w:r>
        <w:t xml:space="preserve"> </w:t>
      </w:r>
      <w:r>
        <w:t xml:space="preserve">- Is it ready to serve traffic?</w:t>
      </w:r>
      <w:r>
        <w:t xml:space="preserve"> </w:t>
      </w:r>
      <w:r>
        <w:t xml:space="preserve">- Has it started properly?</w:t>
      </w:r>
    </w:p>
    <w:p>
      <w:r>
        <w:pict>
          <v:rect style="width:0;height:1.5pt" o:hralign="center" o:hrstd="t" o:hr="t"/>
        </w:pict>
      </w:r>
    </w:p>
    <w:bookmarkEnd w:id="20"/>
    <w:bookmarkStart w:id="21" w:name="why-probes-are-important"/>
    <w:p>
      <w:pPr>
        <w:pStyle w:val="Heading2"/>
      </w:pPr>
      <w:r>
        <w:t xml:space="preserve">Why Probes are Important</w:t>
      </w:r>
    </w:p>
    <w:p>
      <w:pPr>
        <w:pStyle w:val="Compact"/>
        <w:numPr>
          <w:ilvl w:val="0"/>
          <w:numId w:val="1001"/>
        </w:numPr>
      </w:pPr>
      <w:r>
        <w:t xml:space="preserve">Detect unhealthy applications</w:t>
      </w:r>
    </w:p>
    <w:p>
      <w:pPr>
        <w:pStyle w:val="Compact"/>
        <w:numPr>
          <w:ilvl w:val="0"/>
          <w:numId w:val="1001"/>
        </w:numPr>
      </w:pPr>
      <w:r>
        <w:t xml:space="preserve">Automatically restart failed containers</w:t>
      </w:r>
    </w:p>
    <w:p>
      <w:pPr>
        <w:pStyle w:val="Compact"/>
        <w:numPr>
          <w:ilvl w:val="0"/>
          <w:numId w:val="1001"/>
        </w:numPr>
      </w:pPr>
      <w:r>
        <w:t xml:space="preserve">Prevent traffic from reaching unready Pods</w:t>
      </w:r>
    </w:p>
    <w:p>
      <w:pPr>
        <w:pStyle w:val="Compact"/>
        <w:numPr>
          <w:ilvl w:val="0"/>
          <w:numId w:val="1001"/>
        </w:numPr>
      </w:pPr>
      <w:r>
        <w:t xml:space="preserve">Improve reliability and self-healing</w:t>
      </w:r>
    </w:p>
    <w:p>
      <w:r>
        <w:pict>
          <v:rect style="width:0;height:1.5pt" o:hralign="center" o:hrstd="t" o:hr="t"/>
        </w:pict>
      </w:r>
    </w:p>
    <w:bookmarkEnd w:id="21"/>
    <w:bookmarkStart w:id="25" w:name="types-of-probes"/>
    <w:p>
      <w:pPr>
        <w:pStyle w:val="Heading2"/>
      </w:pPr>
      <w:r>
        <w:t xml:space="preserve">Types of Probes</w:t>
      </w:r>
    </w:p>
    <w:bookmarkStart w:id="22" w:name="liveness-probe"/>
    <w:p>
      <w:pPr>
        <w:pStyle w:val="Heading3"/>
      </w:pPr>
      <w:r>
        <w:t xml:space="preserve">1. Liveness Probe</w:t>
      </w:r>
    </w:p>
    <w:p>
      <w:pPr>
        <w:pStyle w:val="Compact"/>
        <w:numPr>
          <w:ilvl w:val="0"/>
          <w:numId w:val="1002"/>
        </w:numPr>
      </w:pPr>
      <w:r>
        <w:t xml:space="preserve">Checks if the container is still running correctly</w:t>
      </w:r>
    </w:p>
    <w:p>
      <w:pPr>
        <w:pStyle w:val="Compact"/>
        <w:numPr>
          <w:ilvl w:val="0"/>
          <w:numId w:val="1002"/>
        </w:numPr>
      </w:pPr>
      <w:r>
        <w:t xml:space="preserve">If it fails → container is restarted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- Detect stuck or deadlocked applications</w:t>
      </w:r>
    </w:p>
    <w:p>
      <w:r>
        <w:pict>
          <v:rect style="width:0;height:1.5pt" o:hralign="center" o:hrstd="t" o:hr="t"/>
        </w:pict>
      </w:r>
    </w:p>
    <w:bookmarkEnd w:id="22"/>
    <w:bookmarkStart w:id="23" w:name="readiness-probe"/>
    <w:p>
      <w:pPr>
        <w:pStyle w:val="Heading3"/>
      </w:pPr>
      <w:r>
        <w:t xml:space="preserve">2. Readiness Probe</w:t>
      </w:r>
    </w:p>
    <w:p>
      <w:pPr>
        <w:pStyle w:val="Compact"/>
        <w:numPr>
          <w:ilvl w:val="0"/>
          <w:numId w:val="1003"/>
        </w:numPr>
      </w:pPr>
      <w:r>
        <w:t xml:space="preserve">Checks if the container is ready to accept traffic</w:t>
      </w:r>
    </w:p>
    <w:p>
      <w:pPr>
        <w:pStyle w:val="Compact"/>
        <w:numPr>
          <w:ilvl w:val="0"/>
          <w:numId w:val="1003"/>
        </w:numPr>
      </w:pPr>
      <w:r>
        <w:t xml:space="preserve">If it fails → Pod is removed from Service endpoints</w:t>
      </w:r>
    </w:p>
    <w:p>
      <w:pPr>
        <w:pStyle w:val="Compact"/>
        <w:numPr>
          <w:ilvl w:val="0"/>
          <w:numId w:val="1003"/>
        </w:numPr>
      </w:pPr>
      <w:r>
        <w:t xml:space="preserve">Does NOT restart the container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- App initialization</w:t>
      </w:r>
      <w:r>
        <w:t xml:space="preserve"> </w:t>
      </w:r>
      <w:r>
        <w:t xml:space="preserve">- Waiting for dependencies (e.g., database)</w:t>
      </w:r>
    </w:p>
    <w:p>
      <w:r>
        <w:pict>
          <v:rect style="width:0;height:1.5pt" o:hralign="center" o:hrstd="t" o:hr="t"/>
        </w:pict>
      </w:r>
    </w:p>
    <w:bookmarkEnd w:id="23"/>
    <w:bookmarkStart w:id="24" w:name="startup-probe"/>
    <w:p>
      <w:pPr>
        <w:pStyle w:val="Heading3"/>
      </w:pPr>
      <w:r>
        <w:t xml:space="preserve">3. Startup Probe</w:t>
      </w:r>
    </w:p>
    <w:p>
      <w:pPr>
        <w:pStyle w:val="Compact"/>
        <w:numPr>
          <w:ilvl w:val="0"/>
          <w:numId w:val="1004"/>
        </w:numPr>
      </w:pPr>
      <w:r>
        <w:t xml:space="preserve">Checks if the application has started successfully</w:t>
      </w:r>
    </w:p>
    <w:p>
      <w:pPr>
        <w:pStyle w:val="Compact"/>
        <w:numPr>
          <w:ilvl w:val="0"/>
          <w:numId w:val="1004"/>
        </w:numPr>
      </w:pPr>
      <w:r>
        <w:t xml:space="preserve">Disables liveness/readiness until startup is complete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- Slow-starting applications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robe-types-how-checks-are-performed"/>
    <w:p>
      <w:pPr>
        <w:pStyle w:val="Heading2"/>
      </w:pPr>
      <w:r>
        <w:t xml:space="preserve">Probe Types (How Checks Are Performed)</w:t>
      </w:r>
    </w:p>
    <w:bookmarkStart w:id="26" w:name="http-probe"/>
    <w:p>
      <w:pPr>
        <w:pStyle w:val="Heading3"/>
      </w:pPr>
      <w:r>
        <w:t xml:space="preserve">HTTP Probe</w:t>
      </w:r>
    </w:p>
    <w:p>
      <w:pPr>
        <w:pStyle w:val="SourceCode"/>
      </w:pP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</w:p>
    <w:bookmarkEnd w:id="26"/>
    <w:bookmarkStart w:id="27" w:name="exec-probe"/>
    <w:p>
      <w:pPr>
        <w:pStyle w:val="Heading3"/>
      </w:pPr>
      <w:r>
        <w:t xml:space="preserve">Exec Probe</w:t>
      </w:r>
    </w:p>
    <w:p>
      <w:pPr>
        <w:pStyle w:val="SourceCode"/>
      </w:pP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"cat"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"/tmp/healthy"</w:t>
      </w:r>
      <w:r>
        <w:rPr>
          <w:rStyle w:val="KeywordTok"/>
        </w:rPr>
        <w:t xml:space="preserve">]</w:t>
      </w:r>
    </w:p>
    <w:bookmarkEnd w:id="27"/>
    <w:bookmarkStart w:id="28" w:name="tcp-probe"/>
    <w:p>
      <w:pPr>
        <w:pStyle w:val="Heading3"/>
      </w:pPr>
      <w:r>
        <w:t xml:space="preserve">TCP Probe</w:t>
      </w:r>
    </w:p>
    <w:p>
      <w:pPr>
        <w:pStyle w:val="SourceCode"/>
      </w:pPr>
      <w:r>
        <w:rPr>
          <w:rStyle w:val="FunctionTok"/>
        </w:rPr>
        <w:t xml:space="preserve">tcpSocket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mon-configuration-options"/>
    <w:p>
      <w:pPr>
        <w:pStyle w:val="Heading2"/>
      </w:pPr>
      <w:r>
        <w:t xml:space="preserve">Common Configuration Options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periodSeconds</w:t>
      </w:r>
      <w:r>
        <w:t xml:space="preserve"> </w:t>
      </w:r>
      <w:r>
        <w:t xml:space="preserve">→ how often to run the probe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failureThreshold</w:t>
      </w:r>
      <w:r>
        <w:t xml:space="preserve"> </w:t>
      </w:r>
      <w:r>
        <w:t xml:space="preserve">→ number of failures before action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initialDelaySeconds</w:t>
      </w:r>
      <w:r>
        <w:t xml:space="preserve"> </w:t>
      </w:r>
      <w:r>
        <w:t xml:space="preserve">→ delay before first check</w:t>
      </w:r>
    </w:p>
    <w:p>
      <w:r>
        <w:pict>
          <v:rect style="width:0;height:1.5pt" o:hralign="center" o:hrstd="t" o:hr="t"/>
        </w:pict>
      </w:r>
    </w:p>
    <w:bookmarkEnd w:id="30"/>
    <w:bookmarkStart w:id="31" w:name="behavior-summary"/>
    <w:p>
      <w:pPr>
        <w:pStyle w:val="Heading2"/>
      </w:pPr>
      <w:r>
        <w:t xml:space="preserve">Behavior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Kubernetes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crashes</w:t>
            </w:r>
          </w:p>
        </w:tc>
        <w:tc>
          <w:tcPr/>
          <w:p>
            <w:pPr>
              <w:pStyle w:val="Compact"/>
            </w:pPr>
            <w:r>
              <w:t xml:space="preserve">Restart container (liveness)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not ready</w:t>
            </w:r>
          </w:p>
        </w:tc>
        <w:tc>
          <w:tcPr/>
          <w:p>
            <w:pPr>
              <w:pStyle w:val="Compact"/>
            </w:pPr>
            <w:r>
              <w:t xml:space="preserve">Remove from service (readiness)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starting slowly</w:t>
            </w:r>
          </w:p>
        </w:tc>
        <w:tc>
          <w:tcPr/>
          <w:p>
            <w:pPr>
              <w:pStyle w:val="Compact"/>
            </w:pPr>
            <w:r>
              <w:t xml:space="preserve">Wait (startup probe)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imple-analogy"/>
    <w:p>
      <w:pPr>
        <w:pStyle w:val="Heading2"/>
      </w:pPr>
      <w:r>
        <w:t xml:space="preserve">Simple Analogy</w:t>
      </w:r>
    </w:p>
    <w:p>
      <w:pPr>
        <w:pStyle w:val="FirstParagraph"/>
      </w:pPr>
      <w:r>
        <w:t xml:space="preserve">Think of a restaurant: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Liveness</w:t>
      </w:r>
      <w:r>
        <w:t xml:space="preserve"> </w:t>
      </w:r>
      <w:r>
        <w:t xml:space="preserve">→ Is the chef alive?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Readiness</w:t>
      </w:r>
      <w:r>
        <w:t xml:space="preserve"> </w:t>
      </w:r>
      <w:r>
        <w:t xml:space="preserve">→ Is the kitchen ready to take orders?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Startup</w:t>
      </w:r>
      <w:r>
        <w:t xml:space="preserve"> </w:t>
      </w:r>
      <w:r>
        <w:t xml:space="preserve">→ Has the kitchen finished setup?</w:t>
      </w:r>
    </w:p>
    <w:p>
      <w:r>
        <w:pict>
          <v:rect style="width:0;height:1.5pt" o:hralign="center" o:hrstd="t" o:hr="t"/>
        </w:pict>
      </w:r>
    </w:p>
    <w:bookmarkEnd w:id="32"/>
    <w:bookmarkStart w:id="33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7"/>
        </w:numPr>
      </w:pPr>
      <w:r>
        <w:t xml:space="preserve">Probes are essential for container health monitoring</w:t>
      </w:r>
    </w:p>
    <w:p>
      <w:pPr>
        <w:pStyle w:val="Compact"/>
        <w:numPr>
          <w:ilvl w:val="0"/>
          <w:numId w:val="1007"/>
        </w:numPr>
      </w:pPr>
      <w:r>
        <w:t xml:space="preserve">Enable automatic recovery and traffic control</w:t>
      </w:r>
    </w:p>
    <w:p>
      <w:pPr>
        <w:pStyle w:val="Compact"/>
        <w:numPr>
          <w:ilvl w:val="0"/>
          <w:numId w:val="1007"/>
        </w:numPr>
      </w:pPr>
      <w:r>
        <w:t xml:space="preserve">Improve application reliability in Kubernetes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2026-04-03T04:52:57Z</dcterms:created>
  <dcterms:modified xsi:type="dcterms:W3CDTF">2026-04-03T04:52:57Z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