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1E3C8" w14:textId="77777777" w:rsidR="00F9729F" w:rsidRDefault="00F9729F" w:rsidP="00F9729F">
      <w:pPr>
        <w:spacing w:after="120" w:line="276" w:lineRule="auto"/>
        <w:jc w:val="center"/>
      </w:pPr>
      <w:r>
        <w:t>Міністерство освіти і науки України</w:t>
      </w:r>
    </w:p>
    <w:p w14:paraId="6F8C6DC2" w14:textId="77777777" w:rsidR="00F9729F" w:rsidRDefault="00F9729F" w:rsidP="00F9729F">
      <w:pPr>
        <w:spacing w:after="120" w:line="276" w:lineRule="auto"/>
        <w:jc w:val="center"/>
      </w:pPr>
      <w:r>
        <w:t>Національний університет «Львівська політехніка»</w:t>
      </w:r>
    </w:p>
    <w:p w14:paraId="795BA049" w14:textId="77777777" w:rsidR="00F9729F" w:rsidRDefault="00F9729F" w:rsidP="00F9729F">
      <w:pPr>
        <w:spacing w:after="360" w:line="276" w:lineRule="auto"/>
        <w:jc w:val="center"/>
      </w:pPr>
      <w:r>
        <w:t>Кафедра СКС</w:t>
      </w:r>
    </w:p>
    <w:p w14:paraId="4B21179D" w14:textId="77777777" w:rsidR="00F9729F" w:rsidRDefault="00F9729F" w:rsidP="00F9729F">
      <w:pPr>
        <w:spacing w:after="480"/>
        <w:jc w:val="center"/>
      </w:pPr>
      <w:r>
        <w:rPr>
          <w:noProof/>
        </w:rPr>
        <w:drawing>
          <wp:inline distT="0" distB="0" distL="0" distR="0" wp14:anchorId="12AAD69A" wp14:editId="3EF77C81">
            <wp:extent cx="1809750" cy="1724025"/>
            <wp:effectExtent l="0" t="0" r="0" b="0"/>
            <wp:docPr id="1" name="logo" descr="Логотип Національного університету «Львівська політехніка»" title="Гер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724025"/>
                    </a:xfrm>
                    <a:prstGeom prst="rect">
                      <a:avLst/>
                    </a:prstGeom>
                  </pic:spPr>
                </pic:pic>
              </a:graphicData>
            </a:graphic>
          </wp:inline>
        </w:drawing>
      </w:r>
    </w:p>
    <w:p w14:paraId="4F93CF0E" w14:textId="77777777" w:rsidR="00F9729F" w:rsidRDefault="00F9729F" w:rsidP="00F9729F">
      <w:pPr>
        <w:spacing w:after="240" w:line="276" w:lineRule="auto"/>
        <w:jc w:val="center"/>
      </w:pPr>
      <w:r>
        <w:rPr>
          <w:b/>
          <w:bCs/>
          <w:sz w:val="36"/>
          <w:szCs w:val="36"/>
        </w:rPr>
        <w:t>Звіт</w:t>
      </w:r>
    </w:p>
    <w:p w14:paraId="747B30F0" w14:textId="77777777" w:rsidR="00F9729F" w:rsidRPr="00F9729F" w:rsidRDefault="00F9729F" w:rsidP="00F9729F">
      <w:pPr>
        <w:spacing w:after="120" w:line="276" w:lineRule="auto"/>
        <w:jc w:val="center"/>
      </w:pPr>
      <w:r>
        <w:t>про виконання лабораторної роботи № 2</w:t>
      </w:r>
    </w:p>
    <w:p w14:paraId="351153C2" w14:textId="77777777" w:rsidR="00F9729F" w:rsidRDefault="00F9729F" w:rsidP="00F9729F">
      <w:pPr>
        <w:spacing w:after="120" w:line="276" w:lineRule="auto"/>
        <w:jc w:val="center"/>
      </w:pPr>
      <w:r>
        <w:t xml:space="preserve">з дисципліни: «Автоматизація </w:t>
      </w:r>
      <w:proofErr w:type="spellStart"/>
      <w:r>
        <w:t>проєктування</w:t>
      </w:r>
      <w:proofErr w:type="spellEnd"/>
      <w:r>
        <w:t xml:space="preserve"> комп’ютерних систем »</w:t>
      </w:r>
    </w:p>
    <w:p w14:paraId="74C71AF5" w14:textId="77777777" w:rsidR="00F00445" w:rsidRDefault="005E48E0">
      <w:pPr>
        <w:spacing w:after="120" w:line="276" w:lineRule="auto"/>
        <w:jc w:val="center"/>
      </w:pPr>
      <w:r>
        <w:t>Тема: «Проєктування друкованої плати на основі персонального ідентифікатора GUID»</w:t>
      </w:r>
    </w:p>
    <w:p w14:paraId="15620EE9" w14:textId="77777777" w:rsidR="00F9729F" w:rsidRDefault="00F9729F" w:rsidP="00F9729F">
      <w:pPr>
        <w:spacing w:before="120" w:after="720" w:line="276" w:lineRule="auto"/>
        <w:jc w:val="center"/>
      </w:pPr>
      <w:r>
        <w:t>Варіант — 21</w:t>
      </w:r>
    </w:p>
    <w:p w14:paraId="6DE2B551" w14:textId="77777777" w:rsidR="00F9729F" w:rsidRDefault="00F9729F" w:rsidP="00F9729F">
      <w:pPr>
        <w:spacing w:before="240" w:line="276" w:lineRule="auto"/>
        <w:ind w:left="5103"/>
        <w:jc w:val="right"/>
      </w:pPr>
      <w:r>
        <w:rPr>
          <w:b/>
          <w:bCs/>
        </w:rPr>
        <w:t>Виконав:</w:t>
      </w:r>
    </w:p>
    <w:p w14:paraId="2D52D8DE" w14:textId="77777777" w:rsidR="00F9729F" w:rsidRDefault="00F9729F" w:rsidP="00F9729F">
      <w:pPr>
        <w:spacing w:line="276" w:lineRule="auto"/>
        <w:ind w:left="5103"/>
        <w:jc w:val="right"/>
      </w:pPr>
      <w:r>
        <w:t>ст. гр. КІ-408</w:t>
      </w:r>
    </w:p>
    <w:p w14:paraId="5E567A9D" w14:textId="77777777" w:rsidR="00F9729F" w:rsidRDefault="00F9729F" w:rsidP="00F9729F">
      <w:pPr>
        <w:spacing w:line="276" w:lineRule="auto"/>
        <w:ind w:left="5103"/>
        <w:jc w:val="right"/>
      </w:pPr>
      <w:proofErr w:type="spellStart"/>
      <w:r>
        <w:t>Смолінський</w:t>
      </w:r>
      <w:proofErr w:type="spellEnd"/>
      <w:r>
        <w:t xml:space="preserve"> М.В.</w:t>
      </w:r>
    </w:p>
    <w:p w14:paraId="36AABB31" w14:textId="77777777" w:rsidR="00F9729F" w:rsidRDefault="00F9729F" w:rsidP="00F9729F">
      <w:pPr>
        <w:spacing w:before="240" w:line="276" w:lineRule="auto"/>
        <w:ind w:left="5103"/>
        <w:jc w:val="right"/>
      </w:pPr>
      <w:r>
        <w:rPr>
          <w:b/>
          <w:bCs/>
        </w:rPr>
        <w:t>Перевірив:</w:t>
      </w:r>
    </w:p>
    <w:p w14:paraId="4EDC1EB1" w14:textId="5A9F1E68" w:rsidR="00F9729F" w:rsidRDefault="00F9729F" w:rsidP="00F9729F">
      <w:pPr>
        <w:spacing w:line="276" w:lineRule="auto"/>
        <w:ind w:left="5103"/>
        <w:jc w:val="right"/>
      </w:pPr>
      <w:r>
        <w:t xml:space="preserve">Чапля </w:t>
      </w:r>
      <w:r w:rsidR="001E44EA">
        <w:t>О</w:t>
      </w:r>
      <w:r>
        <w:t>.</w:t>
      </w:r>
      <w:r w:rsidR="001E44EA">
        <w:t>Ю</w:t>
      </w:r>
      <w:r>
        <w:t>.</w:t>
      </w:r>
    </w:p>
    <w:p w14:paraId="6D92489C" w14:textId="77777777" w:rsidR="00F9729F" w:rsidRDefault="00F9729F" w:rsidP="00F9729F">
      <w:pPr>
        <w:spacing w:before="1600"/>
        <w:jc w:val="center"/>
      </w:pPr>
      <w:r>
        <w:t>Львів — 2026</w:t>
      </w:r>
    </w:p>
    <w:p w14:paraId="1FF8807C" w14:textId="77777777" w:rsidR="00F9729F" w:rsidRDefault="00F9729F" w:rsidP="00F9729F">
      <w:r>
        <w:br w:type="page"/>
      </w:r>
    </w:p>
    <w:p w14:paraId="1B65D99C" w14:textId="77777777" w:rsidR="00F00445" w:rsidRDefault="005E48E0">
      <w:pPr>
        <w:pStyle w:val="1"/>
      </w:pPr>
      <w:r>
        <w:lastRenderedPageBreak/>
        <w:t>1. Мета роботи</w:t>
      </w:r>
    </w:p>
    <w:p w14:paraId="2D59F0DE" w14:textId="77777777" w:rsidR="00F00445" w:rsidRDefault="005E48E0">
      <w:pPr>
        <w:pStyle w:val="ReportBody"/>
      </w:pPr>
      <w:r>
        <w:t>Засвоїти практичні навички роботи в сучасних САПР (EasyEDA), опанувати алгоритм розрахунку геометричних та електричних параметрів елементів на основі унікального ідентифікатора GUID, виконати проєктування принципової електричної схеми, трасування двошарової друкованої плати (PCB) та провести верифікацію результатів за допомогою 3D-візуалізації й перевірки проєктних норм (DRC).</w:t>
      </w:r>
    </w:p>
    <w:p w14:paraId="6E7A3B27" w14:textId="77777777" w:rsidR="00F00445" w:rsidRDefault="005E48E0">
      <w:pPr>
        <w:pStyle w:val="ReportBody"/>
        <w:keepNext/>
      </w:pPr>
      <w:r>
        <w:t>Загальна послідовність виконання роботи наведена на рис. 1.</w:t>
      </w:r>
    </w:p>
    <w:p w14:paraId="623C4472" w14:textId="77777777" w:rsidR="00F00445" w:rsidRDefault="005E48E0">
      <w:pPr>
        <w:pStyle w:val="Figure"/>
      </w:pPr>
      <w:r>
        <w:rPr>
          <w:noProof/>
        </w:rPr>
        <w:drawing>
          <wp:inline distT="0" distB="0" distL="0" distR="0" wp14:anchorId="3770414C" wp14:editId="6885D1AE">
            <wp:extent cx="5580000" cy="2318897"/>
            <wp:effectExtent l="0" t="0" r="0" b="0"/>
            <wp:docPr id="2" name="Figure 2" descr="Послідовність виконання лабораторної робо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8"/>
                    <a:stretch>
                      <a:fillRect/>
                    </a:stretch>
                  </pic:blipFill>
                  <pic:spPr>
                    <a:xfrm>
                      <a:off x="0" y="0"/>
                      <a:ext cx="5580000" cy="2318897"/>
                    </a:xfrm>
                    <a:prstGeom prst="rect">
                      <a:avLst/>
                    </a:prstGeom>
                  </pic:spPr>
                </pic:pic>
              </a:graphicData>
            </a:graphic>
          </wp:inline>
        </w:drawing>
      </w:r>
    </w:p>
    <w:p w14:paraId="3D1ABE3A" w14:textId="77777777" w:rsidR="00F00445" w:rsidRDefault="005E48E0">
      <w:pPr>
        <w:pStyle w:val="FigureCaption"/>
      </w:pPr>
      <w:r>
        <w:t>Рисунок 1 – Послідовність виконання лабораторної роботи</w:t>
      </w:r>
    </w:p>
    <w:p w14:paraId="460097BA" w14:textId="77777777" w:rsidR="00F00445" w:rsidRDefault="005E48E0">
      <w:pPr>
        <w:pStyle w:val="1"/>
      </w:pPr>
      <w:r>
        <w:t>2. Генерація персонального GUID та розрахунок параметрів елементів</w:t>
      </w:r>
    </w:p>
    <w:p w14:paraId="1FC9A08D" w14:textId="77777777" w:rsidR="00F00445" w:rsidRDefault="005E48E0">
      <w:pPr>
        <w:pStyle w:val="2"/>
      </w:pPr>
      <w:r>
        <w:t>2.1. Генерація GUID</w:t>
      </w:r>
    </w:p>
    <w:p w14:paraId="1520FCDE" w14:textId="77777777" w:rsidR="00F00445" w:rsidRDefault="005E48E0">
      <w:pPr>
        <w:pStyle w:val="ReportBody"/>
      </w:pPr>
      <w:r>
        <w:t xml:space="preserve">Для забезпечення індивідуалізації та відтворюваності вхідних даних проєктування було розроблено Python-скрипт </w:t>
      </w:r>
      <w:r>
        <w:rPr>
          <w:rFonts w:ascii="Courier New" w:hAnsi="Courier New" w:cs="Courier New"/>
          <w:sz w:val="24"/>
          <w:szCs w:val="24"/>
        </w:rPr>
        <w:t>generate_guid.py</w:t>
      </w:r>
      <w:r>
        <w:t xml:space="preserve">, який формує 128-бітний ідентифікатор GUID шляхом MD5-хешування повного імені студента. Отриманий 32-символьний шістнадцятковий рядок форматується у стандартний вигляд 8-4-4-4-12 за допомогою модуля </w:t>
      </w:r>
      <w:r>
        <w:rPr>
          <w:rFonts w:ascii="Courier New" w:hAnsi="Courier New" w:cs="Courier New"/>
          <w:sz w:val="24"/>
          <w:szCs w:val="24"/>
        </w:rPr>
        <w:t>uuid</w:t>
      </w:r>
      <w:r>
        <w:t>.</w:t>
      </w:r>
    </w:p>
    <w:p w14:paraId="2D919A9B" w14:textId="77777777" w:rsidR="00F00445" w:rsidRDefault="005E48E0">
      <w:pPr>
        <w:pStyle w:val="TableCaption"/>
      </w:pPr>
      <w:r>
        <w:t>Лістинг 1 – Файл generate_guid.py</w:t>
      </w:r>
    </w:p>
    <w:p w14:paraId="72680736" w14:textId="77777777" w:rsidR="001E44EA" w:rsidRPr="00331454" w:rsidRDefault="001E44EA" w:rsidP="001E44EA">
      <w:pPr>
        <w:shd w:val="clear" w:color="auto" w:fill="221A0F"/>
        <w:spacing w:line="285" w:lineRule="atLeast"/>
        <w:rPr>
          <w:rFonts w:ascii="Courier New" w:hAnsi="Courier New" w:cs="Courier New"/>
          <w:color w:val="D3AF86"/>
          <w:sz w:val="18"/>
          <w:szCs w:val="18"/>
          <w:lang w:eastAsia="en-US"/>
        </w:rPr>
      </w:pPr>
      <w:r w:rsidRPr="00331454">
        <w:rPr>
          <w:rFonts w:ascii="Courier New" w:hAnsi="Courier New" w:cs="Courier New"/>
          <w:color w:val="98676A"/>
          <w:sz w:val="18"/>
          <w:szCs w:val="18"/>
          <w:lang w:val="en-US" w:eastAsia="en-US"/>
        </w:rPr>
        <w:t>import</w:t>
      </w:r>
      <w:r w:rsidRPr="00331454">
        <w:rPr>
          <w:rFonts w:ascii="Courier New" w:hAnsi="Courier New" w:cs="Courier New"/>
          <w:color w:val="D3AF86"/>
          <w:sz w:val="18"/>
          <w:szCs w:val="18"/>
          <w:lang w:eastAsia="en-US"/>
        </w:rPr>
        <w:t xml:space="preserve"> </w:t>
      </w:r>
      <w:proofErr w:type="spellStart"/>
      <w:r w:rsidRPr="00331454">
        <w:rPr>
          <w:rFonts w:ascii="Courier New" w:hAnsi="Courier New" w:cs="Courier New"/>
          <w:color w:val="D3AF86"/>
          <w:sz w:val="18"/>
          <w:szCs w:val="18"/>
          <w:lang w:val="en-US" w:eastAsia="en-US"/>
        </w:rPr>
        <w:t>hashlib</w:t>
      </w:r>
      <w:proofErr w:type="spellEnd"/>
    </w:p>
    <w:p w14:paraId="1BE98659" w14:textId="77777777" w:rsidR="001E44EA" w:rsidRPr="00331454" w:rsidRDefault="001E44EA" w:rsidP="001E44EA">
      <w:pPr>
        <w:shd w:val="clear" w:color="auto" w:fill="221A0F"/>
        <w:spacing w:line="285" w:lineRule="atLeast"/>
        <w:rPr>
          <w:rFonts w:ascii="Courier New" w:hAnsi="Courier New" w:cs="Courier New"/>
          <w:color w:val="D3AF86"/>
          <w:sz w:val="18"/>
          <w:szCs w:val="18"/>
          <w:lang w:eastAsia="en-US"/>
        </w:rPr>
      </w:pPr>
      <w:r w:rsidRPr="00331454">
        <w:rPr>
          <w:rFonts w:ascii="Courier New" w:hAnsi="Courier New" w:cs="Courier New"/>
          <w:color w:val="98676A"/>
          <w:sz w:val="18"/>
          <w:szCs w:val="18"/>
          <w:lang w:val="en-US" w:eastAsia="en-US"/>
        </w:rPr>
        <w:t>import</w:t>
      </w:r>
      <w:r w:rsidRPr="00331454">
        <w:rPr>
          <w:rFonts w:ascii="Courier New" w:hAnsi="Courier New" w:cs="Courier New"/>
          <w:color w:val="D3AF86"/>
          <w:sz w:val="18"/>
          <w:szCs w:val="18"/>
          <w:lang w:eastAsia="en-US"/>
        </w:rPr>
        <w:t xml:space="preserve"> </w:t>
      </w:r>
      <w:proofErr w:type="spellStart"/>
      <w:r w:rsidRPr="00331454">
        <w:rPr>
          <w:rFonts w:ascii="Courier New" w:hAnsi="Courier New" w:cs="Courier New"/>
          <w:color w:val="D3AF86"/>
          <w:sz w:val="18"/>
          <w:szCs w:val="18"/>
          <w:lang w:val="en-US" w:eastAsia="en-US"/>
        </w:rPr>
        <w:t>uuid</w:t>
      </w:r>
      <w:proofErr w:type="spellEnd"/>
    </w:p>
    <w:p w14:paraId="68D3D52D" w14:textId="77777777" w:rsidR="001E44EA" w:rsidRPr="00331454" w:rsidRDefault="001E44EA" w:rsidP="001E44EA">
      <w:pPr>
        <w:shd w:val="clear" w:color="auto" w:fill="221A0F"/>
        <w:spacing w:line="285" w:lineRule="atLeast"/>
        <w:rPr>
          <w:rFonts w:ascii="Courier New" w:hAnsi="Courier New" w:cs="Courier New"/>
          <w:color w:val="D3AF86"/>
          <w:sz w:val="18"/>
          <w:szCs w:val="18"/>
          <w:lang w:eastAsia="en-US"/>
        </w:rPr>
      </w:pPr>
    </w:p>
    <w:p w14:paraId="21A61F2D" w14:textId="77777777" w:rsidR="001E44EA" w:rsidRPr="00331454" w:rsidRDefault="001E44EA" w:rsidP="001E44EA">
      <w:pPr>
        <w:shd w:val="clear" w:color="auto" w:fill="221A0F"/>
        <w:spacing w:line="285" w:lineRule="atLeast"/>
        <w:rPr>
          <w:rFonts w:ascii="Courier New" w:hAnsi="Courier New" w:cs="Courier New"/>
          <w:color w:val="D3AF86"/>
          <w:sz w:val="18"/>
          <w:szCs w:val="18"/>
          <w:lang w:eastAsia="en-US"/>
        </w:rPr>
      </w:pPr>
      <w:r w:rsidRPr="00331454">
        <w:rPr>
          <w:rFonts w:ascii="Courier New" w:hAnsi="Courier New" w:cs="Courier New"/>
          <w:color w:val="D3AF86"/>
          <w:sz w:val="18"/>
          <w:szCs w:val="18"/>
          <w:lang w:val="en-US" w:eastAsia="en-US"/>
        </w:rPr>
        <w:t>full</w:t>
      </w:r>
      <w:r w:rsidRPr="00331454">
        <w:rPr>
          <w:rFonts w:ascii="Courier New" w:hAnsi="Courier New" w:cs="Courier New"/>
          <w:color w:val="D3AF86"/>
          <w:sz w:val="18"/>
          <w:szCs w:val="18"/>
          <w:lang w:eastAsia="en-US"/>
        </w:rPr>
        <w:t>_</w:t>
      </w:r>
      <w:r w:rsidRPr="00331454">
        <w:rPr>
          <w:rFonts w:ascii="Courier New" w:hAnsi="Courier New" w:cs="Courier New"/>
          <w:color w:val="D3AF86"/>
          <w:sz w:val="18"/>
          <w:szCs w:val="18"/>
          <w:lang w:val="en-US" w:eastAsia="en-US"/>
        </w:rPr>
        <w:t>name</w:t>
      </w:r>
      <w:r w:rsidRPr="00331454">
        <w:rPr>
          <w:rFonts w:ascii="Courier New" w:hAnsi="Courier New" w:cs="Courier New"/>
          <w:color w:val="D3AF86"/>
          <w:sz w:val="18"/>
          <w:szCs w:val="18"/>
          <w:lang w:eastAsia="en-US"/>
        </w:rPr>
        <w:t xml:space="preserve"> = "</w:t>
      </w:r>
      <w:proofErr w:type="spellStart"/>
      <w:r w:rsidRPr="00331454">
        <w:rPr>
          <w:rFonts w:ascii="Courier New" w:hAnsi="Courier New" w:cs="Courier New"/>
          <w:color w:val="889B4A"/>
          <w:sz w:val="18"/>
          <w:szCs w:val="18"/>
          <w:lang w:eastAsia="en-US"/>
        </w:rPr>
        <w:t>Смолінський</w:t>
      </w:r>
      <w:proofErr w:type="spellEnd"/>
      <w:r w:rsidRPr="00331454">
        <w:rPr>
          <w:rFonts w:ascii="Courier New" w:hAnsi="Courier New" w:cs="Courier New"/>
          <w:color w:val="889B4A"/>
          <w:sz w:val="18"/>
          <w:szCs w:val="18"/>
          <w:lang w:eastAsia="en-US"/>
        </w:rPr>
        <w:t xml:space="preserve"> Максим Володимирович</w:t>
      </w:r>
      <w:r w:rsidRPr="00331454">
        <w:rPr>
          <w:rFonts w:ascii="Courier New" w:hAnsi="Courier New" w:cs="Courier New"/>
          <w:color w:val="D3AF86"/>
          <w:sz w:val="18"/>
          <w:szCs w:val="18"/>
          <w:lang w:eastAsia="en-US"/>
        </w:rPr>
        <w:t>"</w:t>
      </w:r>
    </w:p>
    <w:p w14:paraId="7D06D68A" w14:textId="77777777" w:rsidR="001E44EA" w:rsidRPr="00331454" w:rsidRDefault="001E44EA" w:rsidP="001E44EA">
      <w:pPr>
        <w:shd w:val="clear" w:color="auto" w:fill="221A0F"/>
        <w:spacing w:line="285" w:lineRule="atLeast"/>
        <w:rPr>
          <w:rFonts w:ascii="Courier New" w:hAnsi="Courier New" w:cs="Courier New"/>
          <w:color w:val="D3AF86"/>
          <w:sz w:val="18"/>
          <w:szCs w:val="18"/>
          <w:lang w:eastAsia="en-US"/>
        </w:rPr>
      </w:pPr>
    </w:p>
    <w:p w14:paraId="0A615A22" w14:textId="77777777" w:rsidR="001E44EA"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roofErr w:type="spellStart"/>
      <w:r w:rsidRPr="00331454">
        <w:rPr>
          <w:rFonts w:ascii="Courier New" w:hAnsi="Courier New" w:cs="Courier New"/>
          <w:color w:val="D3AF86"/>
          <w:sz w:val="18"/>
          <w:szCs w:val="18"/>
          <w:lang w:val="en-US" w:eastAsia="en-US"/>
        </w:rPr>
        <w:t>hash_object</w:t>
      </w:r>
      <w:proofErr w:type="spellEnd"/>
      <w:r w:rsidRPr="00331454">
        <w:rPr>
          <w:rFonts w:ascii="Courier New" w:hAnsi="Courier New" w:cs="Courier New"/>
          <w:color w:val="D3AF86"/>
          <w:sz w:val="18"/>
          <w:szCs w:val="18"/>
          <w:lang w:val="en-US" w:eastAsia="en-US"/>
        </w:rPr>
        <w:t xml:space="preserve"> = hashlib.md5(</w:t>
      </w:r>
      <w:proofErr w:type="spellStart"/>
      <w:r w:rsidRPr="00331454">
        <w:rPr>
          <w:rFonts w:ascii="Courier New" w:hAnsi="Courier New" w:cs="Courier New"/>
          <w:color w:val="D3AF86"/>
          <w:sz w:val="18"/>
          <w:szCs w:val="18"/>
          <w:lang w:val="en-US" w:eastAsia="en-US"/>
        </w:rPr>
        <w:t>full_</w:t>
      </w:r>
      <w:proofErr w:type="gramStart"/>
      <w:r w:rsidRPr="00331454">
        <w:rPr>
          <w:rFonts w:ascii="Courier New" w:hAnsi="Courier New" w:cs="Courier New"/>
          <w:color w:val="D3AF86"/>
          <w:sz w:val="18"/>
          <w:szCs w:val="18"/>
          <w:lang w:val="en-US" w:eastAsia="en-US"/>
        </w:rPr>
        <w:t>name.encode</w:t>
      </w:r>
      <w:proofErr w:type="spellEnd"/>
      <w:proofErr w:type="gramEnd"/>
      <w:r w:rsidRPr="00331454">
        <w:rPr>
          <w:rFonts w:ascii="Courier New" w:hAnsi="Courier New" w:cs="Courier New"/>
          <w:color w:val="D3AF86"/>
          <w:sz w:val="18"/>
          <w:szCs w:val="18"/>
          <w:lang w:val="en-US" w:eastAsia="en-US"/>
        </w:rPr>
        <w:t>('</w:t>
      </w:r>
      <w:r w:rsidRPr="00331454">
        <w:rPr>
          <w:rFonts w:ascii="Courier New" w:hAnsi="Courier New" w:cs="Courier New"/>
          <w:color w:val="889B4A"/>
          <w:sz w:val="18"/>
          <w:szCs w:val="18"/>
          <w:lang w:val="en-US" w:eastAsia="en-US"/>
        </w:rPr>
        <w:t>utf-8</w:t>
      </w:r>
      <w:r w:rsidRPr="00331454">
        <w:rPr>
          <w:rFonts w:ascii="Courier New" w:hAnsi="Courier New" w:cs="Courier New"/>
          <w:color w:val="D3AF86"/>
          <w:sz w:val="18"/>
          <w:szCs w:val="18"/>
          <w:lang w:val="en-US" w:eastAsia="en-US"/>
        </w:rPr>
        <w:t>'))</w:t>
      </w:r>
    </w:p>
    <w:p w14:paraId="53CB7057" w14:textId="77777777" w:rsidR="001E44EA"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roofErr w:type="spellStart"/>
      <w:r w:rsidRPr="00331454">
        <w:rPr>
          <w:rFonts w:ascii="Courier New" w:hAnsi="Courier New" w:cs="Courier New"/>
          <w:color w:val="D3AF86"/>
          <w:sz w:val="18"/>
          <w:szCs w:val="18"/>
          <w:lang w:val="en-US" w:eastAsia="en-US"/>
        </w:rPr>
        <w:lastRenderedPageBreak/>
        <w:t>hash_hex</w:t>
      </w:r>
      <w:proofErr w:type="spellEnd"/>
      <w:r w:rsidRPr="00331454">
        <w:rPr>
          <w:rFonts w:ascii="Courier New" w:hAnsi="Courier New" w:cs="Courier New"/>
          <w:color w:val="D3AF86"/>
          <w:sz w:val="18"/>
          <w:szCs w:val="18"/>
          <w:lang w:val="en-US" w:eastAsia="en-US"/>
        </w:rPr>
        <w:t xml:space="preserve"> = </w:t>
      </w:r>
      <w:proofErr w:type="spellStart"/>
      <w:r w:rsidRPr="00331454">
        <w:rPr>
          <w:rFonts w:ascii="Courier New" w:hAnsi="Courier New" w:cs="Courier New"/>
          <w:color w:val="D3AF86"/>
          <w:sz w:val="18"/>
          <w:szCs w:val="18"/>
          <w:lang w:val="en-US" w:eastAsia="en-US"/>
        </w:rPr>
        <w:t>hash_</w:t>
      </w:r>
      <w:proofErr w:type="gramStart"/>
      <w:r w:rsidRPr="00331454">
        <w:rPr>
          <w:rFonts w:ascii="Courier New" w:hAnsi="Courier New" w:cs="Courier New"/>
          <w:color w:val="D3AF86"/>
          <w:sz w:val="18"/>
          <w:szCs w:val="18"/>
          <w:lang w:val="en-US" w:eastAsia="en-US"/>
        </w:rPr>
        <w:t>object.hexdigest</w:t>
      </w:r>
      <w:proofErr w:type="spellEnd"/>
      <w:proofErr w:type="gramEnd"/>
      <w:r w:rsidRPr="00331454">
        <w:rPr>
          <w:rFonts w:ascii="Courier New" w:hAnsi="Courier New" w:cs="Courier New"/>
          <w:color w:val="D3AF86"/>
          <w:sz w:val="18"/>
          <w:szCs w:val="18"/>
          <w:lang w:val="en-US" w:eastAsia="en-US"/>
        </w:rPr>
        <w:t>()</w:t>
      </w:r>
    </w:p>
    <w:p w14:paraId="3EA196F7" w14:textId="77777777" w:rsidR="001E44EA"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
    <w:p w14:paraId="58296802" w14:textId="77777777" w:rsidR="001E44EA"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roofErr w:type="spellStart"/>
      <w:r w:rsidRPr="00331454">
        <w:rPr>
          <w:rFonts w:ascii="Courier New" w:hAnsi="Courier New" w:cs="Courier New"/>
          <w:color w:val="D3AF86"/>
          <w:sz w:val="18"/>
          <w:szCs w:val="18"/>
          <w:lang w:val="en-US" w:eastAsia="en-US"/>
        </w:rPr>
        <w:t>generated_guid</w:t>
      </w:r>
      <w:proofErr w:type="spellEnd"/>
      <w:r w:rsidRPr="00331454">
        <w:rPr>
          <w:rFonts w:ascii="Courier New" w:hAnsi="Courier New" w:cs="Courier New"/>
          <w:color w:val="D3AF86"/>
          <w:sz w:val="18"/>
          <w:szCs w:val="18"/>
          <w:lang w:val="en-US" w:eastAsia="en-US"/>
        </w:rPr>
        <w:t xml:space="preserve"> = str(</w:t>
      </w:r>
      <w:proofErr w:type="spellStart"/>
      <w:proofErr w:type="gramStart"/>
      <w:r w:rsidRPr="00331454">
        <w:rPr>
          <w:rFonts w:ascii="Courier New" w:hAnsi="Courier New" w:cs="Courier New"/>
          <w:color w:val="D3AF86"/>
          <w:sz w:val="18"/>
          <w:szCs w:val="18"/>
          <w:lang w:val="en-US" w:eastAsia="en-US"/>
        </w:rPr>
        <w:t>uuid.UUID</w:t>
      </w:r>
      <w:proofErr w:type="spellEnd"/>
      <w:proofErr w:type="gramEnd"/>
      <w:r w:rsidRPr="00331454">
        <w:rPr>
          <w:rFonts w:ascii="Courier New" w:hAnsi="Courier New" w:cs="Courier New"/>
          <w:color w:val="D3AF86"/>
          <w:sz w:val="18"/>
          <w:szCs w:val="18"/>
          <w:lang w:val="en-US" w:eastAsia="en-US"/>
        </w:rPr>
        <w:t>(</w:t>
      </w:r>
      <w:proofErr w:type="spellStart"/>
      <w:r w:rsidRPr="00331454">
        <w:rPr>
          <w:rFonts w:ascii="Courier New" w:hAnsi="Courier New" w:cs="Courier New"/>
          <w:color w:val="D3AF86"/>
          <w:sz w:val="18"/>
          <w:szCs w:val="18"/>
          <w:lang w:val="en-US" w:eastAsia="en-US"/>
        </w:rPr>
        <w:t>hash_hex</w:t>
      </w:r>
      <w:proofErr w:type="spellEnd"/>
      <w:r w:rsidRPr="00331454">
        <w:rPr>
          <w:rFonts w:ascii="Courier New" w:hAnsi="Courier New" w:cs="Courier New"/>
          <w:color w:val="D3AF86"/>
          <w:sz w:val="18"/>
          <w:szCs w:val="18"/>
          <w:lang w:val="en-US" w:eastAsia="en-US"/>
        </w:rPr>
        <w:t>))</w:t>
      </w:r>
    </w:p>
    <w:p w14:paraId="4787EC3E" w14:textId="77777777" w:rsidR="001E44EA"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
    <w:p w14:paraId="447EE65B" w14:textId="77777777" w:rsidR="001E44EA"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roofErr w:type="gramStart"/>
      <w:r w:rsidRPr="00331454">
        <w:rPr>
          <w:rFonts w:ascii="Courier New" w:hAnsi="Courier New" w:cs="Courier New"/>
          <w:color w:val="7E602C"/>
          <w:sz w:val="18"/>
          <w:szCs w:val="18"/>
          <w:lang w:val="en-US" w:eastAsia="en-US"/>
        </w:rPr>
        <w:t>print</w:t>
      </w:r>
      <w:r w:rsidRPr="00331454">
        <w:rPr>
          <w:rFonts w:ascii="Courier New" w:hAnsi="Courier New" w:cs="Courier New"/>
          <w:color w:val="D3AF86"/>
          <w:sz w:val="18"/>
          <w:szCs w:val="18"/>
          <w:lang w:val="en-US" w:eastAsia="en-US"/>
        </w:rPr>
        <w:t>(</w:t>
      </w:r>
      <w:proofErr w:type="gramEnd"/>
      <w:r w:rsidRPr="00331454">
        <w:rPr>
          <w:rFonts w:ascii="Courier New" w:hAnsi="Courier New" w:cs="Courier New"/>
          <w:color w:val="D3AF86"/>
          <w:sz w:val="18"/>
          <w:szCs w:val="18"/>
          <w:lang w:val="en-US" w:eastAsia="en-US"/>
        </w:rPr>
        <w:t>"</w:t>
      </w:r>
      <w:r w:rsidRPr="00331454">
        <w:rPr>
          <w:rFonts w:ascii="Courier New" w:hAnsi="Courier New" w:cs="Courier New"/>
          <w:color w:val="889B4A"/>
          <w:sz w:val="18"/>
          <w:szCs w:val="18"/>
          <w:lang w:val="en-US" w:eastAsia="en-US"/>
        </w:rPr>
        <w:t>=</w:t>
      </w:r>
      <w:r w:rsidRPr="00331454">
        <w:rPr>
          <w:rFonts w:ascii="Courier New" w:hAnsi="Courier New" w:cs="Courier New"/>
          <w:color w:val="D3AF86"/>
          <w:sz w:val="18"/>
          <w:szCs w:val="18"/>
          <w:lang w:val="en-US" w:eastAsia="en-US"/>
        </w:rPr>
        <w:t xml:space="preserve">" * </w:t>
      </w:r>
      <w:r w:rsidRPr="00331454">
        <w:rPr>
          <w:rFonts w:ascii="Courier New" w:hAnsi="Courier New" w:cs="Courier New"/>
          <w:color w:val="F79A32"/>
          <w:sz w:val="18"/>
          <w:szCs w:val="18"/>
          <w:lang w:val="en-US" w:eastAsia="en-US"/>
        </w:rPr>
        <w:t>50</w:t>
      </w:r>
      <w:r w:rsidRPr="00331454">
        <w:rPr>
          <w:rFonts w:ascii="Courier New" w:hAnsi="Courier New" w:cs="Courier New"/>
          <w:color w:val="D3AF86"/>
          <w:sz w:val="18"/>
          <w:szCs w:val="18"/>
          <w:lang w:val="en-US" w:eastAsia="en-US"/>
        </w:rPr>
        <w:t>)</w:t>
      </w:r>
    </w:p>
    <w:p w14:paraId="5358171C" w14:textId="77777777" w:rsidR="001E44EA"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roofErr w:type="gramStart"/>
      <w:r w:rsidRPr="00331454">
        <w:rPr>
          <w:rFonts w:ascii="Courier New" w:hAnsi="Courier New" w:cs="Courier New"/>
          <w:color w:val="7E602C"/>
          <w:sz w:val="18"/>
          <w:szCs w:val="18"/>
          <w:lang w:val="en-US" w:eastAsia="en-US"/>
        </w:rPr>
        <w:t>print</w:t>
      </w:r>
      <w:r w:rsidRPr="00331454">
        <w:rPr>
          <w:rFonts w:ascii="Courier New" w:hAnsi="Courier New" w:cs="Courier New"/>
          <w:color w:val="D3AF86"/>
          <w:sz w:val="18"/>
          <w:szCs w:val="18"/>
          <w:lang w:val="en-US" w:eastAsia="en-US"/>
        </w:rPr>
        <w:t>(</w:t>
      </w:r>
      <w:proofErr w:type="spellStart"/>
      <w:proofErr w:type="gramEnd"/>
      <w:r w:rsidRPr="00331454">
        <w:rPr>
          <w:rFonts w:ascii="Courier New" w:hAnsi="Courier New" w:cs="Courier New"/>
          <w:color w:val="98676A"/>
          <w:sz w:val="18"/>
          <w:szCs w:val="18"/>
          <w:lang w:val="en-US" w:eastAsia="en-US"/>
        </w:rPr>
        <w:t>f</w:t>
      </w:r>
      <w:r w:rsidRPr="00331454">
        <w:rPr>
          <w:rFonts w:ascii="Courier New" w:hAnsi="Courier New" w:cs="Courier New"/>
          <w:color w:val="889B4A"/>
          <w:sz w:val="18"/>
          <w:szCs w:val="18"/>
          <w:lang w:val="en-US" w:eastAsia="en-US"/>
        </w:rPr>
        <w:t>"Студент</w:t>
      </w:r>
      <w:proofErr w:type="spellEnd"/>
      <w:r w:rsidRPr="00331454">
        <w:rPr>
          <w:rFonts w:ascii="Courier New" w:hAnsi="Courier New" w:cs="Courier New"/>
          <w:color w:val="889B4A"/>
          <w:sz w:val="18"/>
          <w:szCs w:val="18"/>
          <w:lang w:val="en-US" w:eastAsia="en-US"/>
        </w:rPr>
        <w:t xml:space="preserve">: </w:t>
      </w:r>
      <w:r w:rsidRPr="00331454">
        <w:rPr>
          <w:rFonts w:ascii="Courier New" w:hAnsi="Courier New" w:cs="Courier New"/>
          <w:color w:val="F79A32"/>
          <w:sz w:val="18"/>
          <w:szCs w:val="18"/>
          <w:lang w:val="en-US" w:eastAsia="en-US"/>
        </w:rPr>
        <w:t>{</w:t>
      </w:r>
      <w:proofErr w:type="spellStart"/>
      <w:r w:rsidRPr="00331454">
        <w:rPr>
          <w:rFonts w:ascii="Courier New" w:hAnsi="Courier New" w:cs="Courier New"/>
          <w:color w:val="D3AF86"/>
          <w:sz w:val="18"/>
          <w:szCs w:val="18"/>
          <w:lang w:val="en-US" w:eastAsia="en-US"/>
        </w:rPr>
        <w:t>full_name</w:t>
      </w:r>
      <w:proofErr w:type="spellEnd"/>
      <w:r w:rsidRPr="00331454">
        <w:rPr>
          <w:rFonts w:ascii="Courier New" w:hAnsi="Courier New" w:cs="Courier New"/>
          <w:color w:val="F79A32"/>
          <w:sz w:val="18"/>
          <w:szCs w:val="18"/>
          <w:lang w:val="en-US" w:eastAsia="en-US"/>
        </w:rPr>
        <w:t>}</w:t>
      </w:r>
      <w:r w:rsidRPr="00331454">
        <w:rPr>
          <w:rFonts w:ascii="Courier New" w:hAnsi="Courier New" w:cs="Courier New"/>
          <w:color w:val="889B4A"/>
          <w:sz w:val="18"/>
          <w:szCs w:val="18"/>
          <w:lang w:val="en-US" w:eastAsia="en-US"/>
        </w:rPr>
        <w:t>"</w:t>
      </w:r>
      <w:r w:rsidRPr="00331454">
        <w:rPr>
          <w:rFonts w:ascii="Courier New" w:hAnsi="Courier New" w:cs="Courier New"/>
          <w:color w:val="D3AF86"/>
          <w:sz w:val="18"/>
          <w:szCs w:val="18"/>
          <w:lang w:val="en-US" w:eastAsia="en-US"/>
        </w:rPr>
        <w:t>)</w:t>
      </w:r>
    </w:p>
    <w:p w14:paraId="757B7625" w14:textId="77777777" w:rsidR="001E44EA"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roofErr w:type="gramStart"/>
      <w:r w:rsidRPr="00331454">
        <w:rPr>
          <w:rFonts w:ascii="Courier New" w:hAnsi="Courier New" w:cs="Courier New"/>
          <w:color w:val="7E602C"/>
          <w:sz w:val="18"/>
          <w:szCs w:val="18"/>
          <w:lang w:val="en-US" w:eastAsia="en-US"/>
        </w:rPr>
        <w:t>print</w:t>
      </w:r>
      <w:r w:rsidRPr="00331454">
        <w:rPr>
          <w:rFonts w:ascii="Courier New" w:hAnsi="Courier New" w:cs="Courier New"/>
          <w:color w:val="D3AF86"/>
          <w:sz w:val="18"/>
          <w:szCs w:val="18"/>
          <w:lang w:val="en-US" w:eastAsia="en-US"/>
        </w:rPr>
        <w:t>(</w:t>
      </w:r>
      <w:proofErr w:type="spellStart"/>
      <w:proofErr w:type="gramEnd"/>
      <w:r w:rsidRPr="00331454">
        <w:rPr>
          <w:rFonts w:ascii="Courier New" w:hAnsi="Courier New" w:cs="Courier New"/>
          <w:color w:val="98676A"/>
          <w:sz w:val="18"/>
          <w:szCs w:val="18"/>
          <w:lang w:val="en-US" w:eastAsia="en-US"/>
        </w:rPr>
        <w:t>f</w:t>
      </w:r>
      <w:r w:rsidRPr="00331454">
        <w:rPr>
          <w:rFonts w:ascii="Courier New" w:hAnsi="Courier New" w:cs="Courier New"/>
          <w:color w:val="889B4A"/>
          <w:sz w:val="18"/>
          <w:szCs w:val="18"/>
          <w:lang w:val="en-US" w:eastAsia="en-US"/>
        </w:rPr>
        <w:t>"Згенерований</w:t>
      </w:r>
      <w:proofErr w:type="spellEnd"/>
      <w:r w:rsidRPr="00331454">
        <w:rPr>
          <w:rFonts w:ascii="Courier New" w:hAnsi="Courier New" w:cs="Courier New"/>
          <w:color w:val="889B4A"/>
          <w:sz w:val="18"/>
          <w:szCs w:val="18"/>
          <w:lang w:val="en-US" w:eastAsia="en-US"/>
        </w:rPr>
        <w:t xml:space="preserve"> GUID: </w:t>
      </w:r>
      <w:r w:rsidRPr="00331454">
        <w:rPr>
          <w:rFonts w:ascii="Courier New" w:hAnsi="Courier New" w:cs="Courier New"/>
          <w:color w:val="F79A32"/>
          <w:sz w:val="18"/>
          <w:szCs w:val="18"/>
          <w:lang w:val="en-US" w:eastAsia="en-US"/>
        </w:rPr>
        <w:t>{</w:t>
      </w:r>
      <w:proofErr w:type="spellStart"/>
      <w:r w:rsidRPr="00331454">
        <w:rPr>
          <w:rFonts w:ascii="Courier New" w:hAnsi="Courier New" w:cs="Courier New"/>
          <w:color w:val="D3AF86"/>
          <w:sz w:val="18"/>
          <w:szCs w:val="18"/>
          <w:lang w:val="en-US" w:eastAsia="en-US"/>
        </w:rPr>
        <w:t>generated_guid</w:t>
      </w:r>
      <w:proofErr w:type="spellEnd"/>
      <w:r w:rsidRPr="00331454">
        <w:rPr>
          <w:rFonts w:ascii="Courier New" w:hAnsi="Courier New" w:cs="Courier New"/>
          <w:color w:val="F79A32"/>
          <w:sz w:val="18"/>
          <w:szCs w:val="18"/>
          <w:lang w:val="en-US" w:eastAsia="en-US"/>
        </w:rPr>
        <w:t>}</w:t>
      </w:r>
      <w:r w:rsidRPr="00331454">
        <w:rPr>
          <w:rFonts w:ascii="Courier New" w:hAnsi="Courier New" w:cs="Courier New"/>
          <w:color w:val="889B4A"/>
          <w:sz w:val="18"/>
          <w:szCs w:val="18"/>
          <w:lang w:val="en-US" w:eastAsia="en-US"/>
        </w:rPr>
        <w:t>"</w:t>
      </w:r>
      <w:r w:rsidRPr="00331454">
        <w:rPr>
          <w:rFonts w:ascii="Courier New" w:hAnsi="Courier New" w:cs="Courier New"/>
          <w:color w:val="D3AF86"/>
          <w:sz w:val="18"/>
          <w:szCs w:val="18"/>
          <w:lang w:val="en-US" w:eastAsia="en-US"/>
        </w:rPr>
        <w:t>)</w:t>
      </w:r>
    </w:p>
    <w:p w14:paraId="19EABB4A" w14:textId="154F8DB0" w:rsidR="00F00445" w:rsidRPr="00331454" w:rsidRDefault="001E44EA" w:rsidP="001E44EA">
      <w:pPr>
        <w:shd w:val="clear" w:color="auto" w:fill="221A0F"/>
        <w:spacing w:line="285" w:lineRule="atLeast"/>
        <w:rPr>
          <w:rFonts w:ascii="Courier New" w:hAnsi="Courier New" w:cs="Courier New"/>
          <w:color w:val="D3AF86"/>
          <w:sz w:val="18"/>
          <w:szCs w:val="18"/>
          <w:lang w:val="en-US" w:eastAsia="en-US"/>
        </w:rPr>
      </w:pPr>
      <w:proofErr w:type="gramStart"/>
      <w:r w:rsidRPr="00331454">
        <w:rPr>
          <w:rFonts w:ascii="Courier New" w:hAnsi="Courier New" w:cs="Courier New"/>
          <w:color w:val="7E602C"/>
          <w:sz w:val="18"/>
          <w:szCs w:val="18"/>
          <w:lang w:val="en-US" w:eastAsia="en-US"/>
        </w:rPr>
        <w:t>print</w:t>
      </w:r>
      <w:r w:rsidRPr="00331454">
        <w:rPr>
          <w:rFonts w:ascii="Courier New" w:hAnsi="Courier New" w:cs="Courier New"/>
          <w:color w:val="D3AF86"/>
          <w:sz w:val="18"/>
          <w:szCs w:val="18"/>
          <w:lang w:val="en-US" w:eastAsia="en-US"/>
        </w:rPr>
        <w:t>(</w:t>
      </w:r>
      <w:proofErr w:type="gramEnd"/>
      <w:r w:rsidRPr="00331454">
        <w:rPr>
          <w:rFonts w:ascii="Courier New" w:hAnsi="Courier New" w:cs="Courier New"/>
          <w:color w:val="D3AF86"/>
          <w:sz w:val="18"/>
          <w:szCs w:val="18"/>
          <w:lang w:val="en-US" w:eastAsia="en-US"/>
        </w:rPr>
        <w:t>"</w:t>
      </w:r>
      <w:r w:rsidRPr="00331454">
        <w:rPr>
          <w:rFonts w:ascii="Courier New" w:hAnsi="Courier New" w:cs="Courier New"/>
          <w:color w:val="889B4A"/>
          <w:sz w:val="18"/>
          <w:szCs w:val="18"/>
          <w:lang w:val="en-US" w:eastAsia="en-US"/>
        </w:rPr>
        <w:t>=</w:t>
      </w:r>
      <w:r w:rsidRPr="00331454">
        <w:rPr>
          <w:rFonts w:ascii="Courier New" w:hAnsi="Courier New" w:cs="Courier New"/>
          <w:color w:val="D3AF86"/>
          <w:sz w:val="18"/>
          <w:szCs w:val="18"/>
          <w:lang w:val="en-US" w:eastAsia="en-US"/>
        </w:rPr>
        <w:t xml:space="preserve">" * </w:t>
      </w:r>
      <w:r w:rsidRPr="00331454">
        <w:rPr>
          <w:rFonts w:ascii="Courier New" w:hAnsi="Courier New" w:cs="Courier New"/>
          <w:color w:val="F79A32"/>
          <w:sz w:val="18"/>
          <w:szCs w:val="18"/>
          <w:lang w:val="en-US" w:eastAsia="en-US"/>
        </w:rPr>
        <w:t>50</w:t>
      </w:r>
      <w:r w:rsidRPr="00331454">
        <w:rPr>
          <w:rFonts w:ascii="Courier New" w:hAnsi="Courier New" w:cs="Courier New"/>
          <w:color w:val="D3AF86"/>
          <w:sz w:val="18"/>
          <w:szCs w:val="18"/>
          <w:lang w:val="en-US" w:eastAsia="en-US"/>
        </w:rPr>
        <w:t>)</w:t>
      </w:r>
    </w:p>
    <w:p w14:paraId="5D1FCDD0" w14:textId="77777777" w:rsidR="00F00445" w:rsidRDefault="005E48E0">
      <w:pPr>
        <w:pStyle w:val="ReportBody"/>
        <w:keepNext/>
      </w:pPr>
      <w:r>
        <w:rPr>
          <w:b/>
          <w:bCs/>
        </w:rPr>
        <w:t>Результат виконання програми:</w:t>
      </w:r>
    </w:p>
    <w:p w14:paraId="28278CCA" w14:textId="77777777" w:rsidR="00F00445" w:rsidRDefault="005E48E0">
      <w:pPr>
        <w:pStyle w:val="TableCaption"/>
      </w:pPr>
      <w:r>
        <w:t>Лістинг 2 – Результат виконання generate_guid.py</w:t>
      </w:r>
    </w:p>
    <w:p w14:paraId="2B6E155A" w14:textId="7637B27A" w:rsidR="00331454" w:rsidRDefault="00331454" w:rsidP="00331454">
      <w:pPr>
        <w:shd w:val="clear" w:color="auto" w:fill="221A0F"/>
        <w:spacing w:line="285" w:lineRule="atLeast"/>
        <w:rPr>
          <w:rFonts w:ascii="Courier New" w:hAnsi="Courier New" w:cs="Courier New"/>
          <w:color w:val="D3AF86"/>
          <w:sz w:val="18"/>
          <w:szCs w:val="18"/>
          <w:lang w:eastAsia="en-US"/>
        </w:rPr>
      </w:pPr>
      <w:r>
        <w:rPr>
          <w:rFonts w:ascii="Courier New" w:hAnsi="Courier New" w:cs="Courier New"/>
          <w:color w:val="D3AF86"/>
          <w:sz w:val="18"/>
          <w:szCs w:val="18"/>
          <w:lang w:eastAsia="en-US"/>
        </w:rPr>
        <w:t xml:space="preserve">Студент: </w:t>
      </w:r>
      <w:proofErr w:type="spellStart"/>
      <w:r>
        <w:rPr>
          <w:rFonts w:ascii="Courier New" w:hAnsi="Courier New" w:cs="Courier New"/>
          <w:color w:val="D3AF86"/>
          <w:sz w:val="18"/>
          <w:szCs w:val="18"/>
          <w:lang w:eastAsia="en-US"/>
        </w:rPr>
        <w:t>Смолінський</w:t>
      </w:r>
      <w:proofErr w:type="spellEnd"/>
      <w:r>
        <w:rPr>
          <w:rFonts w:ascii="Courier New" w:hAnsi="Courier New" w:cs="Courier New"/>
          <w:color w:val="D3AF86"/>
          <w:sz w:val="18"/>
          <w:szCs w:val="18"/>
          <w:lang w:eastAsia="en-US"/>
        </w:rPr>
        <w:t xml:space="preserve"> Максим </w:t>
      </w:r>
      <w:proofErr w:type="spellStart"/>
      <w:r>
        <w:rPr>
          <w:rFonts w:ascii="Courier New" w:hAnsi="Courier New" w:cs="Courier New"/>
          <w:color w:val="D3AF86"/>
          <w:sz w:val="18"/>
          <w:szCs w:val="18"/>
          <w:lang w:eastAsia="en-US"/>
        </w:rPr>
        <w:t>Смолінський</w:t>
      </w:r>
      <w:proofErr w:type="spellEnd"/>
    </w:p>
    <w:p w14:paraId="51C6F5F8" w14:textId="48EC0D6A" w:rsidR="00331454" w:rsidRPr="00331454" w:rsidRDefault="00331454" w:rsidP="00331454">
      <w:pPr>
        <w:shd w:val="clear" w:color="auto" w:fill="221A0F"/>
        <w:spacing w:line="285" w:lineRule="atLeast"/>
        <w:rPr>
          <w:rFonts w:ascii="Courier New" w:hAnsi="Courier New" w:cs="Courier New"/>
          <w:color w:val="D3AF86"/>
          <w:sz w:val="18"/>
          <w:szCs w:val="18"/>
          <w:lang w:eastAsia="en-US"/>
        </w:rPr>
      </w:pPr>
      <w:r>
        <w:rPr>
          <w:rFonts w:ascii="Courier New" w:hAnsi="Courier New" w:cs="Courier New"/>
          <w:color w:val="D3AF86"/>
          <w:sz w:val="18"/>
          <w:szCs w:val="18"/>
          <w:lang w:eastAsia="en-US"/>
        </w:rPr>
        <w:t xml:space="preserve">Згенерований </w:t>
      </w:r>
      <w:r>
        <w:rPr>
          <w:rFonts w:ascii="Courier New" w:hAnsi="Courier New" w:cs="Courier New"/>
          <w:color w:val="D3AF86"/>
          <w:sz w:val="18"/>
          <w:szCs w:val="18"/>
          <w:lang w:val="en-US" w:eastAsia="en-US"/>
        </w:rPr>
        <w:t>GUID</w:t>
      </w:r>
      <w:r w:rsidRPr="00331454">
        <w:rPr>
          <w:rFonts w:ascii="Courier New" w:hAnsi="Courier New" w:cs="Courier New"/>
          <w:color w:val="D3AF86"/>
          <w:sz w:val="18"/>
          <w:szCs w:val="18"/>
          <w:lang w:eastAsia="en-US"/>
        </w:rPr>
        <w:t xml:space="preserve">: </w:t>
      </w:r>
      <w:r>
        <w:rPr>
          <w:rFonts w:ascii="Courier New" w:hAnsi="Courier New" w:cs="Courier New"/>
          <w:color w:val="D3AF86"/>
          <w:sz w:val="18"/>
          <w:szCs w:val="18"/>
          <w:lang w:val="en-US" w:eastAsia="en-US"/>
        </w:rPr>
        <w:t>f</w:t>
      </w:r>
      <w:r w:rsidRPr="00331454">
        <w:rPr>
          <w:rFonts w:ascii="Courier New" w:hAnsi="Courier New" w:cs="Courier New"/>
          <w:color w:val="D3AF86"/>
          <w:sz w:val="18"/>
          <w:szCs w:val="18"/>
          <w:lang w:eastAsia="en-US"/>
        </w:rPr>
        <w:t>7212920-00</w:t>
      </w:r>
      <w:r>
        <w:rPr>
          <w:rFonts w:ascii="Courier New" w:hAnsi="Courier New" w:cs="Courier New"/>
          <w:color w:val="D3AF86"/>
          <w:sz w:val="18"/>
          <w:szCs w:val="18"/>
          <w:lang w:val="en-US" w:eastAsia="en-US"/>
        </w:rPr>
        <w:t>d</w:t>
      </w:r>
      <w:r w:rsidRPr="00331454">
        <w:rPr>
          <w:rFonts w:ascii="Courier New" w:hAnsi="Courier New" w:cs="Courier New"/>
          <w:color w:val="D3AF86"/>
          <w:sz w:val="18"/>
          <w:szCs w:val="18"/>
          <w:lang w:eastAsia="en-US"/>
        </w:rPr>
        <w:t>8-</w:t>
      </w:r>
      <w:r>
        <w:rPr>
          <w:rFonts w:ascii="Courier New" w:hAnsi="Courier New" w:cs="Courier New"/>
          <w:color w:val="D3AF86"/>
          <w:sz w:val="18"/>
          <w:szCs w:val="18"/>
          <w:lang w:val="en-US" w:eastAsia="en-US"/>
        </w:rPr>
        <w:t>d</w:t>
      </w:r>
      <w:r w:rsidRPr="00331454">
        <w:rPr>
          <w:rFonts w:ascii="Courier New" w:hAnsi="Courier New" w:cs="Courier New"/>
          <w:color w:val="D3AF86"/>
          <w:sz w:val="18"/>
          <w:szCs w:val="18"/>
          <w:lang w:eastAsia="en-US"/>
        </w:rPr>
        <w:t>282-7008-580808</w:t>
      </w:r>
      <w:proofErr w:type="spellStart"/>
      <w:r>
        <w:rPr>
          <w:rFonts w:ascii="Courier New" w:hAnsi="Courier New" w:cs="Courier New"/>
          <w:color w:val="D3AF86"/>
          <w:sz w:val="18"/>
          <w:szCs w:val="18"/>
          <w:lang w:val="en-US" w:eastAsia="en-US"/>
        </w:rPr>
        <w:t>ddcdd</w:t>
      </w:r>
      <w:proofErr w:type="spellEnd"/>
      <w:r w:rsidRPr="00331454">
        <w:rPr>
          <w:rFonts w:ascii="Courier New" w:hAnsi="Courier New" w:cs="Courier New"/>
          <w:color w:val="D3AF86"/>
          <w:sz w:val="18"/>
          <w:szCs w:val="18"/>
          <w:lang w:eastAsia="en-US"/>
        </w:rPr>
        <w:t>8</w:t>
      </w:r>
    </w:p>
    <w:p w14:paraId="75D4528A" w14:textId="77777777" w:rsidR="00F00445" w:rsidRPr="00331454" w:rsidRDefault="00F00445">
      <w:pPr>
        <w:spacing w:after="160"/>
        <w:rPr>
          <w:sz w:val="8"/>
        </w:rPr>
      </w:pPr>
    </w:p>
    <w:p w14:paraId="54C4D031" w14:textId="0D043EEB" w:rsidR="00331454" w:rsidRDefault="00331454">
      <w:pPr>
        <w:pStyle w:val="FigureCaption"/>
      </w:pPr>
      <w:r>
        <w:rPr>
          <w:noProof/>
        </w:rPr>
        <w:drawing>
          <wp:inline distT="0" distB="0" distL="0" distR="0" wp14:anchorId="0B986461" wp14:editId="390B9948">
            <wp:extent cx="6115050" cy="11049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1104900"/>
                    </a:xfrm>
                    <a:prstGeom prst="rect">
                      <a:avLst/>
                    </a:prstGeom>
                    <a:noFill/>
                  </pic:spPr>
                </pic:pic>
              </a:graphicData>
            </a:graphic>
          </wp:inline>
        </w:drawing>
      </w:r>
    </w:p>
    <w:p w14:paraId="3D780DE8" w14:textId="05E246DA" w:rsidR="00F00445" w:rsidRDefault="005E48E0">
      <w:pPr>
        <w:pStyle w:val="FigureCaption"/>
      </w:pPr>
      <w:r>
        <w:t>Рисунок 2 – Результат виконання скрипту generate_guid.py у терміналі VS Code</w:t>
      </w:r>
    </w:p>
    <w:p w14:paraId="41BA4FDA" w14:textId="77777777" w:rsidR="00F00445" w:rsidRDefault="005E48E0">
      <w:pPr>
        <w:pStyle w:val="2"/>
      </w:pPr>
      <w:r>
        <w:t>2.2. Розрахунок параметрів компонентів (U1–U5)</w:t>
      </w:r>
    </w:p>
    <w:p w14:paraId="23963E7B" w14:textId="77777777" w:rsidR="00F00445" w:rsidRDefault="005E48E0">
      <w:pPr>
        <w:pStyle w:val="ReportBody"/>
        <w:keepNext/>
      </w:pPr>
      <w:r>
        <w:t>Згідно з методичними вказівками, 5 груп шістнадцяткових символів GUID визначають геометричні розміри та кількість виводів відповідних квадратних модулів: кількість символів у групі дорівнює і розміру сторони модуля в міліметрах, і кількості його пінів (рис. 3, табл. 1).</w:t>
      </w:r>
    </w:p>
    <w:p w14:paraId="55E7B7D1" w14:textId="77777777" w:rsidR="00F00445" w:rsidRDefault="005E48E0">
      <w:pPr>
        <w:pStyle w:val="Figure"/>
      </w:pPr>
      <w:r>
        <w:rPr>
          <w:noProof/>
        </w:rPr>
        <w:drawing>
          <wp:inline distT="0" distB="0" distL="0" distR="0" wp14:anchorId="70C9EE94" wp14:editId="0DD292F6">
            <wp:extent cx="5400000" cy="3047244"/>
            <wp:effectExtent l="0" t="0" r="0" b="0"/>
            <wp:docPr id="3" name="Figure 3" descr="Розподіл груп GUID за модулями U1-U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1.png"/>
                    <pic:cNvPicPr/>
                  </pic:nvPicPr>
                  <pic:blipFill>
                    <a:blip r:embed="rId10"/>
                    <a:stretch>
                      <a:fillRect/>
                    </a:stretch>
                  </pic:blipFill>
                  <pic:spPr>
                    <a:xfrm>
                      <a:off x="0" y="0"/>
                      <a:ext cx="5400000" cy="3047244"/>
                    </a:xfrm>
                    <a:prstGeom prst="rect">
                      <a:avLst/>
                    </a:prstGeom>
                  </pic:spPr>
                </pic:pic>
              </a:graphicData>
            </a:graphic>
          </wp:inline>
        </w:drawing>
      </w:r>
    </w:p>
    <w:p w14:paraId="3583C38A" w14:textId="77777777" w:rsidR="00F00445" w:rsidRDefault="005E48E0">
      <w:pPr>
        <w:pStyle w:val="FigureCaption"/>
      </w:pPr>
      <w:r>
        <w:t>Рисунок 3 – Розподіл груп символів GUID за модулями U1–U5</w:t>
      </w:r>
    </w:p>
    <w:p w14:paraId="1AF14D37" w14:textId="77777777" w:rsidR="00F00445" w:rsidRDefault="005E48E0">
      <w:pPr>
        <w:pStyle w:val="TableCaption"/>
      </w:pPr>
      <w:r>
        <w:lastRenderedPageBreak/>
        <w:t>Таблиця 1 – Параметри модулів, розраховані за GUID</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300"/>
        <w:gridCol w:w="2300"/>
        <w:gridCol w:w="1700"/>
        <w:gridCol w:w="2054"/>
        <w:gridCol w:w="2000"/>
      </w:tblGrid>
      <w:tr w:rsidR="00F00445" w14:paraId="3BB6B9F5" w14:textId="77777777">
        <w:trPr>
          <w:cantSplit/>
          <w:tblHeader/>
        </w:trPr>
        <w:tc>
          <w:tcPr>
            <w:tcW w:w="1300" w:type="dxa"/>
            <w:shd w:val="clear" w:color="auto" w:fill="D9E2F3"/>
            <w:vAlign w:val="center"/>
          </w:tcPr>
          <w:p w14:paraId="362C06C8" w14:textId="77777777" w:rsidR="00F00445" w:rsidRDefault="005E48E0">
            <w:pPr>
              <w:pStyle w:val="TableText"/>
              <w:keepNext/>
              <w:jc w:val="center"/>
            </w:pPr>
            <w:r>
              <w:rPr>
                <w:b/>
                <w:bCs/>
              </w:rPr>
              <w:t>Модуль</w:t>
            </w:r>
          </w:p>
        </w:tc>
        <w:tc>
          <w:tcPr>
            <w:tcW w:w="2300" w:type="dxa"/>
            <w:shd w:val="clear" w:color="auto" w:fill="D9E2F3"/>
            <w:vAlign w:val="center"/>
          </w:tcPr>
          <w:p w14:paraId="520CEB4A" w14:textId="77777777" w:rsidR="00F00445" w:rsidRDefault="005E48E0">
            <w:pPr>
              <w:pStyle w:val="TableText"/>
              <w:keepNext/>
              <w:jc w:val="center"/>
            </w:pPr>
            <w:r>
              <w:rPr>
                <w:b/>
                <w:bCs/>
              </w:rPr>
              <w:t>Група GUID</w:t>
            </w:r>
          </w:p>
        </w:tc>
        <w:tc>
          <w:tcPr>
            <w:tcW w:w="1700" w:type="dxa"/>
            <w:shd w:val="clear" w:color="auto" w:fill="D9E2F3"/>
            <w:vAlign w:val="center"/>
          </w:tcPr>
          <w:p w14:paraId="54AB5E68" w14:textId="77777777" w:rsidR="00F00445" w:rsidRDefault="005E48E0">
            <w:pPr>
              <w:pStyle w:val="TableText"/>
              <w:keepNext/>
              <w:jc w:val="center"/>
            </w:pPr>
            <w:r>
              <w:rPr>
                <w:b/>
                <w:bCs/>
              </w:rPr>
              <w:t>Кількість символів</w:t>
            </w:r>
          </w:p>
        </w:tc>
        <w:tc>
          <w:tcPr>
            <w:tcW w:w="2054" w:type="dxa"/>
            <w:shd w:val="clear" w:color="auto" w:fill="D9E2F3"/>
            <w:vAlign w:val="center"/>
          </w:tcPr>
          <w:p w14:paraId="4D51A488" w14:textId="77777777" w:rsidR="00F00445" w:rsidRDefault="005E48E0">
            <w:pPr>
              <w:pStyle w:val="TableText"/>
              <w:keepNext/>
              <w:jc w:val="center"/>
            </w:pPr>
            <w:r>
              <w:rPr>
                <w:b/>
                <w:bCs/>
              </w:rPr>
              <w:t>Розмір</w:t>
            </w:r>
          </w:p>
        </w:tc>
        <w:tc>
          <w:tcPr>
            <w:tcW w:w="2000" w:type="dxa"/>
            <w:shd w:val="clear" w:color="auto" w:fill="D9E2F3"/>
            <w:vAlign w:val="center"/>
          </w:tcPr>
          <w:p w14:paraId="5021CCB2" w14:textId="77777777" w:rsidR="00F00445" w:rsidRDefault="005E48E0">
            <w:pPr>
              <w:pStyle w:val="TableText"/>
              <w:keepNext/>
              <w:jc w:val="center"/>
            </w:pPr>
            <w:r>
              <w:rPr>
                <w:b/>
                <w:bCs/>
              </w:rPr>
              <w:t>Кількість пінів</w:t>
            </w:r>
          </w:p>
        </w:tc>
      </w:tr>
      <w:tr w:rsidR="00F00445" w14:paraId="20AE4799" w14:textId="77777777">
        <w:trPr>
          <w:cantSplit/>
        </w:trPr>
        <w:tc>
          <w:tcPr>
            <w:tcW w:w="1300" w:type="dxa"/>
            <w:vAlign w:val="center"/>
          </w:tcPr>
          <w:p w14:paraId="6C08B80E" w14:textId="77777777" w:rsidR="00F00445" w:rsidRDefault="005E48E0">
            <w:pPr>
              <w:pStyle w:val="TableText"/>
              <w:keepNext/>
              <w:jc w:val="center"/>
            </w:pPr>
            <w:r>
              <w:t>U1</w:t>
            </w:r>
          </w:p>
        </w:tc>
        <w:tc>
          <w:tcPr>
            <w:tcW w:w="2300" w:type="dxa"/>
            <w:vAlign w:val="center"/>
          </w:tcPr>
          <w:p w14:paraId="2589D8F0" w14:textId="77777777" w:rsidR="00F00445" w:rsidRDefault="005E48E0">
            <w:pPr>
              <w:pStyle w:val="TableText"/>
              <w:keepNext/>
              <w:jc w:val="center"/>
            </w:pPr>
            <w:r>
              <w:rPr>
                <w:rFonts w:ascii="Courier New" w:hAnsi="Courier New" w:cs="Courier New"/>
              </w:rPr>
              <w:t>f7212920</w:t>
            </w:r>
          </w:p>
        </w:tc>
        <w:tc>
          <w:tcPr>
            <w:tcW w:w="1700" w:type="dxa"/>
            <w:vAlign w:val="center"/>
          </w:tcPr>
          <w:p w14:paraId="34543FBD" w14:textId="77777777" w:rsidR="00F00445" w:rsidRDefault="005E48E0">
            <w:pPr>
              <w:pStyle w:val="TableText"/>
              <w:keepNext/>
              <w:jc w:val="center"/>
            </w:pPr>
            <w:r>
              <w:t>8</w:t>
            </w:r>
          </w:p>
        </w:tc>
        <w:tc>
          <w:tcPr>
            <w:tcW w:w="2054" w:type="dxa"/>
            <w:vAlign w:val="center"/>
          </w:tcPr>
          <w:p w14:paraId="1F1DF341" w14:textId="77777777" w:rsidR="00F00445" w:rsidRDefault="005E48E0">
            <w:pPr>
              <w:pStyle w:val="TableText"/>
              <w:keepNext/>
              <w:jc w:val="center"/>
            </w:pPr>
            <w:r>
              <w:t>8 × 8 мм</w:t>
            </w:r>
          </w:p>
        </w:tc>
        <w:tc>
          <w:tcPr>
            <w:tcW w:w="2000" w:type="dxa"/>
            <w:vAlign w:val="center"/>
          </w:tcPr>
          <w:p w14:paraId="5B09C3ED" w14:textId="77777777" w:rsidR="00F00445" w:rsidRDefault="005E48E0">
            <w:pPr>
              <w:pStyle w:val="TableText"/>
              <w:keepNext/>
              <w:jc w:val="center"/>
            </w:pPr>
            <w:r>
              <w:t>8</w:t>
            </w:r>
          </w:p>
        </w:tc>
      </w:tr>
      <w:tr w:rsidR="00F00445" w14:paraId="5FB81A37" w14:textId="77777777">
        <w:trPr>
          <w:cantSplit/>
        </w:trPr>
        <w:tc>
          <w:tcPr>
            <w:tcW w:w="1300" w:type="dxa"/>
            <w:vAlign w:val="center"/>
          </w:tcPr>
          <w:p w14:paraId="58FD6CA8" w14:textId="77777777" w:rsidR="00F00445" w:rsidRDefault="005E48E0">
            <w:pPr>
              <w:pStyle w:val="TableText"/>
              <w:keepNext/>
              <w:jc w:val="center"/>
            </w:pPr>
            <w:r>
              <w:t>U2</w:t>
            </w:r>
          </w:p>
        </w:tc>
        <w:tc>
          <w:tcPr>
            <w:tcW w:w="2300" w:type="dxa"/>
            <w:vAlign w:val="center"/>
          </w:tcPr>
          <w:p w14:paraId="0D3E4C17" w14:textId="77777777" w:rsidR="00F00445" w:rsidRDefault="005E48E0">
            <w:pPr>
              <w:pStyle w:val="TableText"/>
              <w:keepNext/>
              <w:jc w:val="center"/>
            </w:pPr>
            <w:r>
              <w:rPr>
                <w:rFonts w:ascii="Courier New" w:hAnsi="Courier New" w:cs="Courier New"/>
              </w:rPr>
              <w:t>00d8</w:t>
            </w:r>
          </w:p>
        </w:tc>
        <w:tc>
          <w:tcPr>
            <w:tcW w:w="1700" w:type="dxa"/>
            <w:vAlign w:val="center"/>
          </w:tcPr>
          <w:p w14:paraId="29F9C6C7" w14:textId="77777777" w:rsidR="00F00445" w:rsidRDefault="005E48E0">
            <w:pPr>
              <w:pStyle w:val="TableText"/>
              <w:keepNext/>
              <w:jc w:val="center"/>
            </w:pPr>
            <w:r>
              <w:t>4</w:t>
            </w:r>
          </w:p>
        </w:tc>
        <w:tc>
          <w:tcPr>
            <w:tcW w:w="2054" w:type="dxa"/>
            <w:vAlign w:val="center"/>
          </w:tcPr>
          <w:p w14:paraId="6E4B9183" w14:textId="77777777" w:rsidR="00F00445" w:rsidRDefault="005E48E0">
            <w:pPr>
              <w:pStyle w:val="TableText"/>
              <w:keepNext/>
              <w:jc w:val="center"/>
            </w:pPr>
            <w:r>
              <w:t>4 × 4 мм</w:t>
            </w:r>
          </w:p>
        </w:tc>
        <w:tc>
          <w:tcPr>
            <w:tcW w:w="2000" w:type="dxa"/>
            <w:vAlign w:val="center"/>
          </w:tcPr>
          <w:p w14:paraId="641A4AE5" w14:textId="77777777" w:rsidR="00F00445" w:rsidRDefault="005E48E0">
            <w:pPr>
              <w:pStyle w:val="TableText"/>
              <w:keepNext/>
              <w:jc w:val="center"/>
            </w:pPr>
            <w:r>
              <w:t>4</w:t>
            </w:r>
          </w:p>
        </w:tc>
      </w:tr>
      <w:tr w:rsidR="00F00445" w14:paraId="52CEE936" w14:textId="77777777">
        <w:trPr>
          <w:cantSplit/>
        </w:trPr>
        <w:tc>
          <w:tcPr>
            <w:tcW w:w="1300" w:type="dxa"/>
            <w:vAlign w:val="center"/>
          </w:tcPr>
          <w:p w14:paraId="34D2A6D1" w14:textId="77777777" w:rsidR="00F00445" w:rsidRDefault="005E48E0">
            <w:pPr>
              <w:pStyle w:val="TableText"/>
              <w:keepNext/>
              <w:jc w:val="center"/>
            </w:pPr>
            <w:r>
              <w:t>U3</w:t>
            </w:r>
          </w:p>
        </w:tc>
        <w:tc>
          <w:tcPr>
            <w:tcW w:w="2300" w:type="dxa"/>
            <w:vAlign w:val="center"/>
          </w:tcPr>
          <w:p w14:paraId="10567CEA" w14:textId="77777777" w:rsidR="00F00445" w:rsidRDefault="005E48E0">
            <w:pPr>
              <w:pStyle w:val="TableText"/>
              <w:keepNext/>
              <w:jc w:val="center"/>
            </w:pPr>
            <w:r>
              <w:rPr>
                <w:rFonts w:ascii="Courier New" w:hAnsi="Courier New" w:cs="Courier New"/>
              </w:rPr>
              <w:t>d282</w:t>
            </w:r>
          </w:p>
        </w:tc>
        <w:tc>
          <w:tcPr>
            <w:tcW w:w="1700" w:type="dxa"/>
            <w:vAlign w:val="center"/>
          </w:tcPr>
          <w:p w14:paraId="6102E071" w14:textId="77777777" w:rsidR="00F00445" w:rsidRDefault="005E48E0">
            <w:pPr>
              <w:pStyle w:val="TableText"/>
              <w:keepNext/>
              <w:jc w:val="center"/>
            </w:pPr>
            <w:r>
              <w:t>4</w:t>
            </w:r>
          </w:p>
        </w:tc>
        <w:tc>
          <w:tcPr>
            <w:tcW w:w="2054" w:type="dxa"/>
            <w:vAlign w:val="center"/>
          </w:tcPr>
          <w:p w14:paraId="46693B2C" w14:textId="77777777" w:rsidR="00F00445" w:rsidRDefault="005E48E0">
            <w:pPr>
              <w:pStyle w:val="TableText"/>
              <w:keepNext/>
              <w:jc w:val="center"/>
            </w:pPr>
            <w:r>
              <w:t>4 × 4 мм</w:t>
            </w:r>
          </w:p>
        </w:tc>
        <w:tc>
          <w:tcPr>
            <w:tcW w:w="2000" w:type="dxa"/>
            <w:vAlign w:val="center"/>
          </w:tcPr>
          <w:p w14:paraId="4E0FE4F2" w14:textId="77777777" w:rsidR="00F00445" w:rsidRDefault="005E48E0">
            <w:pPr>
              <w:pStyle w:val="TableText"/>
              <w:keepNext/>
              <w:jc w:val="center"/>
            </w:pPr>
            <w:r>
              <w:t>4</w:t>
            </w:r>
          </w:p>
        </w:tc>
      </w:tr>
      <w:tr w:rsidR="00F00445" w14:paraId="7C7FC25A" w14:textId="77777777">
        <w:trPr>
          <w:cantSplit/>
        </w:trPr>
        <w:tc>
          <w:tcPr>
            <w:tcW w:w="1300" w:type="dxa"/>
            <w:vAlign w:val="center"/>
          </w:tcPr>
          <w:p w14:paraId="66D59987" w14:textId="77777777" w:rsidR="00F00445" w:rsidRDefault="005E48E0">
            <w:pPr>
              <w:pStyle w:val="TableText"/>
              <w:keepNext/>
              <w:jc w:val="center"/>
            </w:pPr>
            <w:r>
              <w:t>U4</w:t>
            </w:r>
          </w:p>
        </w:tc>
        <w:tc>
          <w:tcPr>
            <w:tcW w:w="2300" w:type="dxa"/>
            <w:vAlign w:val="center"/>
          </w:tcPr>
          <w:p w14:paraId="2B6FB2E0" w14:textId="77777777" w:rsidR="00F00445" w:rsidRDefault="005E48E0">
            <w:pPr>
              <w:pStyle w:val="TableText"/>
              <w:keepNext/>
              <w:jc w:val="center"/>
            </w:pPr>
            <w:r>
              <w:rPr>
                <w:rFonts w:ascii="Courier New" w:hAnsi="Courier New" w:cs="Courier New"/>
              </w:rPr>
              <w:t>7008</w:t>
            </w:r>
          </w:p>
        </w:tc>
        <w:tc>
          <w:tcPr>
            <w:tcW w:w="1700" w:type="dxa"/>
            <w:vAlign w:val="center"/>
          </w:tcPr>
          <w:p w14:paraId="772E0540" w14:textId="77777777" w:rsidR="00F00445" w:rsidRDefault="005E48E0">
            <w:pPr>
              <w:pStyle w:val="TableText"/>
              <w:keepNext/>
              <w:jc w:val="center"/>
            </w:pPr>
            <w:r>
              <w:t>4</w:t>
            </w:r>
          </w:p>
        </w:tc>
        <w:tc>
          <w:tcPr>
            <w:tcW w:w="2054" w:type="dxa"/>
            <w:vAlign w:val="center"/>
          </w:tcPr>
          <w:p w14:paraId="3B8C6C33" w14:textId="77777777" w:rsidR="00F00445" w:rsidRDefault="005E48E0">
            <w:pPr>
              <w:pStyle w:val="TableText"/>
              <w:keepNext/>
              <w:jc w:val="center"/>
            </w:pPr>
            <w:r>
              <w:t>4 × 4 мм</w:t>
            </w:r>
          </w:p>
        </w:tc>
        <w:tc>
          <w:tcPr>
            <w:tcW w:w="2000" w:type="dxa"/>
            <w:vAlign w:val="center"/>
          </w:tcPr>
          <w:p w14:paraId="151FB56D" w14:textId="77777777" w:rsidR="00F00445" w:rsidRDefault="005E48E0">
            <w:pPr>
              <w:pStyle w:val="TableText"/>
              <w:keepNext/>
              <w:jc w:val="center"/>
            </w:pPr>
            <w:r>
              <w:t>4</w:t>
            </w:r>
          </w:p>
        </w:tc>
      </w:tr>
      <w:tr w:rsidR="00F00445" w14:paraId="49A3BB90" w14:textId="77777777">
        <w:trPr>
          <w:cantSplit/>
        </w:trPr>
        <w:tc>
          <w:tcPr>
            <w:tcW w:w="1300" w:type="dxa"/>
            <w:vAlign w:val="center"/>
          </w:tcPr>
          <w:p w14:paraId="4C4FF9E5" w14:textId="77777777" w:rsidR="00F00445" w:rsidRDefault="005E48E0">
            <w:pPr>
              <w:pStyle w:val="TableText"/>
              <w:jc w:val="center"/>
            </w:pPr>
            <w:r>
              <w:t>U5</w:t>
            </w:r>
          </w:p>
        </w:tc>
        <w:tc>
          <w:tcPr>
            <w:tcW w:w="2300" w:type="dxa"/>
            <w:vAlign w:val="center"/>
          </w:tcPr>
          <w:p w14:paraId="3332A221" w14:textId="77777777" w:rsidR="00F00445" w:rsidRDefault="005E48E0">
            <w:pPr>
              <w:pStyle w:val="TableText"/>
              <w:jc w:val="center"/>
            </w:pPr>
            <w:r>
              <w:rPr>
                <w:rFonts w:ascii="Courier New" w:hAnsi="Courier New" w:cs="Courier New"/>
              </w:rPr>
              <w:t>580808ddcdd8</w:t>
            </w:r>
          </w:p>
        </w:tc>
        <w:tc>
          <w:tcPr>
            <w:tcW w:w="1700" w:type="dxa"/>
            <w:vAlign w:val="center"/>
          </w:tcPr>
          <w:p w14:paraId="3882A0F5" w14:textId="77777777" w:rsidR="00F00445" w:rsidRDefault="005E48E0">
            <w:pPr>
              <w:pStyle w:val="TableText"/>
              <w:jc w:val="center"/>
            </w:pPr>
            <w:r>
              <w:t>12</w:t>
            </w:r>
          </w:p>
        </w:tc>
        <w:tc>
          <w:tcPr>
            <w:tcW w:w="2054" w:type="dxa"/>
            <w:vAlign w:val="center"/>
          </w:tcPr>
          <w:p w14:paraId="0665B019" w14:textId="77777777" w:rsidR="00F00445" w:rsidRDefault="005E48E0">
            <w:pPr>
              <w:pStyle w:val="TableText"/>
              <w:jc w:val="center"/>
            </w:pPr>
            <w:r>
              <w:t>12 × 12 мм</w:t>
            </w:r>
          </w:p>
        </w:tc>
        <w:tc>
          <w:tcPr>
            <w:tcW w:w="2000" w:type="dxa"/>
            <w:vAlign w:val="center"/>
          </w:tcPr>
          <w:p w14:paraId="06216170" w14:textId="77777777" w:rsidR="00F00445" w:rsidRDefault="005E48E0">
            <w:pPr>
              <w:pStyle w:val="TableText"/>
              <w:jc w:val="center"/>
            </w:pPr>
            <w:r>
              <w:t>12</w:t>
            </w:r>
          </w:p>
        </w:tc>
      </w:tr>
    </w:tbl>
    <w:p w14:paraId="295F4DCB" w14:textId="77777777" w:rsidR="00F00445" w:rsidRDefault="00F00445">
      <w:pPr>
        <w:spacing w:after="200"/>
        <w:rPr>
          <w:sz w:val="8"/>
        </w:rPr>
      </w:pPr>
    </w:p>
    <w:p w14:paraId="48382D5A" w14:textId="77777777" w:rsidR="00F00445" w:rsidRDefault="005E48E0">
      <w:pPr>
        <w:pStyle w:val="ReportBody"/>
        <w:keepNext/>
      </w:pPr>
      <w:r>
        <w:t>Кожному піну модуля відповідає символ групи з тим самим порядковим номером. Розподіл символів за виводами наведено в табл. 2.</w:t>
      </w:r>
    </w:p>
    <w:p w14:paraId="2E30AFE9" w14:textId="77777777" w:rsidR="00F00445" w:rsidRDefault="005E48E0">
      <w:pPr>
        <w:pStyle w:val="TableCaption"/>
      </w:pPr>
      <w:r>
        <w:t>Таблиця 2 – Розподіл символів GUID за виводами модулів</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300"/>
        <w:gridCol w:w="2000"/>
        <w:gridCol w:w="6054"/>
      </w:tblGrid>
      <w:tr w:rsidR="00F00445" w14:paraId="1B77F165" w14:textId="77777777">
        <w:trPr>
          <w:cantSplit/>
          <w:tblHeader/>
        </w:trPr>
        <w:tc>
          <w:tcPr>
            <w:tcW w:w="1300" w:type="dxa"/>
            <w:shd w:val="clear" w:color="auto" w:fill="D9E2F3"/>
            <w:vAlign w:val="center"/>
          </w:tcPr>
          <w:p w14:paraId="1CD94BCC" w14:textId="77777777" w:rsidR="00F00445" w:rsidRDefault="005E48E0">
            <w:pPr>
              <w:pStyle w:val="TableText"/>
              <w:keepNext/>
              <w:jc w:val="center"/>
            </w:pPr>
            <w:r>
              <w:rPr>
                <w:b/>
                <w:bCs/>
              </w:rPr>
              <w:t>Модуль</w:t>
            </w:r>
          </w:p>
        </w:tc>
        <w:tc>
          <w:tcPr>
            <w:tcW w:w="2000" w:type="dxa"/>
            <w:shd w:val="clear" w:color="auto" w:fill="D9E2F3"/>
            <w:vAlign w:val="center"/>
          </w:tcPr>
          <w:p w14:paraId="573D95E4" w14:textId="77777777" w:rsidR="00F00445" w:rsidRDefault="005E48E0">
            <w:pPr>
              <w:pStyle w:val="TableText"/>
              <w:keepNext/>
              <w:jc w:val="center"/>
            </w:pPr>
            <w:r>
              <w:rPr>
                <w:b/>
                <w:bCs/>
              </w:rPr>
              <w:t>Кількість пінів</w:t>
            </w:r>
          </w:p>
        </w:tc>
        <w:tc>
          <w:tcPr>
            <w:tcW w:w="6054" w:type="dxa"/>
            <w:shd w:val="clear" w:color="auto" w:fill="D9E2F3"/>
            <w:vAlign w:val="center"/>
          </w:tcPr>
          <w:p w14:paraId="70AC4249" w14:textId="77777777" w:rsidR="00F00445" w:rsidRDefault="005E48E0">
            <w:pPr>
              <w:pStyle w:val="TableText"/>
              <w:keepNext/>
              <w:jc w:val="center"/>
            </w:pPr>
            <w:r>
              <w:rPr>
                <w:b/>
                <w:bCs/>
              </w:rPr>
              <w:t>Символи за номерами пінів (1 … N)</w:t>
            </w:r>
          </w:p>
        </w:tc>
      </w:tr>
      <w:tr w:rsidR="00F00445" w14:paraId="26363E94" w14:textId="77777777">
        <w:trPr>
          <w:cantSplit/>
        </w:trPr>
        <w:tc>
          <w:tcPr>
            <w:tcW w:w="1300" w:type="dxa"/>
            <w:vAlign w:val="center"/>
          </w:tcPr>
          <w:p w14:paraId="6374615E" w14:textId="77777777" w:rsidR="00F00445" w:rsidRDefault="005E48E0">
            <w:pPr>
              <w:pStyle w:val="TableText"/>
              <w:keepNext/>
              <w:jc w:val="center"/>
            </w:pPr>
            <w:r>
              <w:t>U1</w:t>
            </w:r>
          </w:p>
        </w:tc>
        <w:tc>
          <w:tcPr>
            <w:tcW w:w="2000" w:type="dxa"/>
            <w:vAlign w:val="center"/>
          </w:tcPr>
          <w:p w14:paraId="02C83D67" w14:textId="77777777" w:rsidR="00F00445" w:rsidRDefault="005E48E0">
            <w:pPr>
              <w:pStyle w:val="TableText"/>
              <w:keepNext/>
              <w:jc w:val="center"/>
            </w:pPr>
            <w:r>
              <w:t>8</w:t>
            </w:r>
          </w:p>
        </w:tc>
        <w:tc>
          <w:tcPr>
            <w:tcW w:w="6054" w:type="dxa"/>
            <w:vAlign w:val="center"/>
          </w:tcPr>
          <w:p w14:paraId="56E83B42" w14:textId="77777777" w:rsidR="00F00445" w:rsidRDefault="005E48E0">
            <w:pPr>
              <w:pStyle w:val="TableText"/>
              <w:keepNext/>
            </w:pPr>
            <w:r>
              <w:rPr>
                <w:rFonts w:ascii="Courier New" w:hAnsi="Courier New" w:cs="Courier New"/>
              </w:rPr>
              <w:t>f</w:t>
            </w:r>
            <w:r>
              <w:t xml:space="preserve">, </w:t>
            </w:r>
            <w:r>
              <w:rPr>
                <w:rFonts w:ascii="Courier New" w:hAnsi="Courier New" w:cs="Courier New"/>
              </w:rPr>
              <w:t>7</w:t>
            </w:r>
            <w:r>
              <w:t xml:space="preserve">, </w:t>
            </w:r>
            <w:r>
              <w:rPr>
                <w:rFonts w:ascii="Courier New" w:hAnsi="Courier New" w:cs="Courier New"/>
              </w:rPr>
              <w:t>2</w:t>
            </w:r>
            <w:r>
              <w:t xml:space="preserve">, </w:t>
            </w:r>
            <w:r>
              <w:rPr>
                <w:rFonts w:ascii="Courier New" w:hAnsi="Courier New" w:cs="Courier New"/>
              </w:rPr>
              <w:t>1</w:t>
            </w:r>
            <w:r>
              <w:t xml:space="preserve">, </w:t>
            </w:r>
            <w:r>
              <w:rPr>
                <w:rFonts w:ascii="Courier New" w:hAnsi="Courier New" w:cs="Courier New"/>
              </w:rPr>
              <w:t>2</w:t>
            </w:r>
            <w:r>
              <w:t xml:space="preserve">, </w:t>
            </w:r>
            <w:r>
              <w:rPr>
                <w:rFonts w:ascii="Courier New" w:hAnsi="Courier New" w:cs="Courier New"/>
              </w:rPr>
              <w:t>9</w:t>
            </w:r>
            <w:r>
              <w:t xml:space="preserve">, </w:t>
            </w:r>
            <w:r>
              <w:rPr>
                <w:rFonts w:ascii="Courier New" w:hAnsi="Courier New" w:cs="Courier New"/>
              </w:rPr>
              <w:t>2</w:t>
            </w:r>
            <w:r>
              <w:t xml:space="preserve">, </w:t>
            </w:r>
            <w:r>
              <w:rPr>
                <w:rFonts w:ascii="Courier New" w:hAnsi="Courier New" w:cs="Courier New"/>
              </w:rPr>
              <w:t>0</w:t>
            </w:r>
          </w:p>
        </w:tc>
      </w:tr>
      <w:tr w:rsidR="00F00445" w14:paraId="50A28D07" w14:textId="77777777">
        <w:trPr>
          <w:cantSplit/>
        </w:trPr>
        <w:tc>
          <w:tcPr>
            <w:tcW w:w="1300" w:type="dxa"/>
            <w:vAlign w:val="center"/>
          </w:tcPr>
          <w:p w14:paraId="0A0B77F4" w14:textId="77777777" w:rsidR="00F00445" w:rsidRDefault="005E48E0">
            <w:pPr>
              <w:pStyle w:val="TableText"/>
              <w:keepNext/>
              <w:jc w:val="center"/>
            </w:pPr>
            <w:r>
              <w:t>U2</w:t>
            </w:r>
          </w:p>
        </w:tc>
        <w:tc>
          <w:tcPr>
            <w:tcW w:w="2000" w:type="dxa"/>
            <w:vAlign w:val="center"/>
          </w:tcPr>
          <w:p w14:paraId="75058A5A" w14:textId="77777777" w:rsidR="00F00445" w:rsidRDefault="005E48E0">
            <w:pPr>
              <w:pStyle w:val="TableText"/>
              <w:keepNext/>
              <w:jc w:val="center"/>
            </w:pPr>
            <w:r>
              <w:t>4</w:t>
            </w:r>
          </w:p>
        </w:tc>
        <w:tc>
          <w:tcPr>
            <w:tcW w:w="6054" w:type="dxa"/>
            <w:vAlign w:val="center"/>
          </w:tcPr>
          <w:p w14:paraId="7099A02B" w14:textId="77777777" w:rsidR="00F00445" w:rsidRDefault="005E48E0">
            <w:pPr>
              <w:pStyle w:val="TableText"/>
              <w:keepNext/>
            </w:pPr>
            <w:r>
              <w:rPr>
                <w:rFonts w:ascii="Courier New" w:hAnsi="Courier New" w:cs="Courier New"/>
              </w:rPr>
              <w:t>0</w:t>
            </w:r>
            <w:r>
              <w:t xml:space="preserve">, </w:t>
            </w:r>
            <w:r>
              <w:rPr>
                <w:rFonts w:ascii="Courier New" w:hAnsi="Courier New" w:cs="Courier New"/>
              </w:rPr>
              <w:t>0</w:t>
            </w:r>
            <w:r>
              <w:t xml:space="preserve">, </w:t>
            </w:r>
            <w:r>
              <w:rPr>
                <w:rFonts w:ascii="Courier New" w:hAnsi="Courier New" w:cs="Courier New"/>
              </w:rPr>
              <w:t>d</w:t>
            </w:r>
            <w:r>
              <w:t xml:space="preserve">, </w:t>
            </w:r>
            <w:r>
              <w:rPr>
                <w:rFonts w:ascii="Courier New" w:hAnsi="Courier New" w:cs="Courier New"/>
              </w:rPr>
              <w:t>8</w:t>
            </w:r>
          </w:p>
        </w:tc>
      </w:tr>
      <w:tr w:rsidR="00F00445" w14:paraId="24AFB98C" w14:textId="77777777">
        <w:trPr>
          <w:cantSplit/>
        </w:trPr>
        <w:tc>
          <w:tcPr>
            <w:tcW w:w="1300" w:type="dxa"/>
            <w:vAlign w:val="center"/>
          </w:tcPr>
          <w:p w14:paraId="070925AE" w14:textId="77777777" w:rsidR="00F00445" w:rsidRDefault="005E48E0">
            <w:pPr>
              <w:pStyle w:val="TableText"/>
              <w:keepNext/>
              <w:jc w:val="center"/>
            </w:pPr>
            <w:r>
              <w:t>U3</w:t>
            </w:r>
          </w:p>
        </w:tc>
        <w:tc>
          <w:tcPr>
            <w:tcW w:w="2000" w:type="dxa"/>
            <w:vAlign w:val="center"/>
          </w:tcPr>
          <w:p w14:paraId="04F7396A" w14:textId="77777777" w:rsidR="00F00445" w:rsidRDefault="005E48E0">
            <w:pPr>
              <w:pStyle w:val="TableText"/>
              <w:keepNext/>
              <w:jc w:val="center"/>
            </w:pPr>
            <w:r>
              <w:t>4</w:t>
            </w:r>
          </w:p>
        </w:tc>
        <w:tc>
          <w:tcPr>
            <w:tcW w:w="6054" w:type="dxa"/>
            <w:vAlign w:val="center"/>
          </w:tcPr>
          <w:p w14:paraId="1B6249A3" w14:textId="77777777" w:rsidR="00F00445" w:rsidRDefault="005E48E0">
            <w:pPr>
              <w:pStyle w:val="TableText"/>
              <w:keepNext/>
            </w:pPr>
            <w:r>
              <w:rPr>
                <w:rFonts w:ascii="Courier New" w:hAnsi="Courier New" w:cs="Courier New"/>
              </w:rPr>
              <w:t>d</w:t>
            </w:r>
            <w:r>
              <w:t xml:space="preserve">, </w:t>
            </w:r>
            <w:r>
              <w:rPr>
                <w:rFonts w:ascii="Courier New" w:hAnsi="Courier New" w:cs="Courier New"/>
              </w:rPr>
              <w:t>2</w:t>
            </w:r>
            <w:r>
              <w:t xml:space="preserve">, </w:t>
            </w:r>
            <w:r>
              <w:rPr>
                <w:rFonts w:ascii="Courier New" w:hAnsi="Courier New" w:cs="Courier New"/>
              </w:rPr>
              <w:t>8</w:t>
            </w:r>
            <w:r>
              <w:t xml:space="preserve">, </w:t>
            </w:r>
            <w:r>
              <w:rPr>
                <w:rFonts w:ascii="Courier New" w:hAnsi="Courier New" w:cs="Courier New"/>
              </w:rPr>
              <w:t>2</w:t>
            </w:r>
          </w:p>
        </w:tc>
      </w:tr>
      <w:tr w:rsidR="00F00445" w14:paraId="4283BBFC" w14:textId="77777777">
        <w:trPr>
          <w:cantSplit/>
        </w:trPr>
        <w:tc>
          <w:tcPr>
            <w:tcW w:w="1300" w:type="dxa"/>
            <w:vAlign w:val="center"/>
          </w:tcPr>
          <w:p w14:paraId="046E06B5" w14:textId="77777777" w:rsidR="00F00445" w:rsidRDefault="005E48E0">
            <w:pPr>
              <w:pStyle w:val="TableText"/>
              <w:keepNext/>
              <w:jc w:val="center"/>
            </w:pPr>
            <w:r>
              <w:t>U4</w:t>
            </w:r>
          </w:p>
        </w:tc>
        <w:tc>
          <w:tcPr>
            <w:tcW w:w="2000" w:type="dxa"/>
            <w:vAlign w:val="center"/>
          </w:tcPr>
          <w:p w14:paraId="0C03EEE0" w14:textId="77777777" w:rsidR="00F00445" w:rsidRDefault="005E48E0">
            <w:pPr>
              <w:pStyle w:val="TableText"/>
              <w:keepNext/>
              <w:jc w:val="center"/>
            </w:pPr>
            <w:r>
              <w:t>4</w:t>
            </w:r>
          </w:p>
        </w:tc>
        <w:tc>
          <w:tcPr>
            <w:tcW w:w="6054" w:type="dxa"/>
            <w:vAlign w:val="center"/>
          </w:tcPr>
          <w:p w14:paraId="0DEFC5CB" w14:textId="77777777" w:rsidR="00F00445" w:rsidRDefault="005E48E0">
            <w:pPr>
              <w:pStyle w:val="TableText"/>
              <w:keepNext/>
            </w:pPr>
            <w:r>
              <w:rPr>
                <w:rFonts w:ascii="Courier New" w:hAnsi="Courier New" w:cs="Courier New"/>
              </w:rPr>
              <w:t>7</w:t>
            </w:r>
            <w:r>
              <w:t xml:space="preserve">, </w:t>
            </w:r>
            <w:r>
              <w:rPr>
                <w:rFonts w:ascii="Courier New" w:hAnsi="Courier New" w:cs="Courier New"/>
              </w:rPr>
              <w:t>0</w:t>
            </w:r>
            <w:r>
              <w:t xml:space="preserve">, </w:t>
            </w:r>
            <w:r>
              <w:rPr>
                <w:rFonts w:ascii="Courier New" w:hAnsi="Courier New" w:cs="Courier New"/>
              </w:rPr>
              <w:t>0</w:t>
            </w:r>
            <w:r>
              <w:t xml:space="preserve">, </w:t>
            </w:r>
            <w:r>
              <w:rPr>
                <w:rFonts w:ascii="Courier New" w:hAnsi="Courier New" w:cs="Courier New"/>
              </w:rPr>
              <w:t>8</w:t>
            </w:r>
          </w:p>
        </w:tc>
      </w:tr>
      <w:tr w:rsidR="00F00445" w14:paraId="7602312A" w14:textId="77777777">
        <w:trPr>
          <w:cantSplit/>
        </w:trPr>
        <w:tc>
          <w:tcPr>
            <w:tcW w:w="1300" w:type="dxa"/>
            <w:vAlign w:val="center"/>
          </w:tcPr>
          <w:p w14:paraId="52CF9813" w14:textId="77777777" w:rsidR="00F00445" w:rsidRDefault="005E48E0">
            <w:pPr>
              <w:pStyle w:val="TableText"/>
              <w:jc w:val="center"/>
            </w:pPr>
            <w:r>
              <w:t>U5</w:t>
            </w:r>
          </w:p>
        </w:tc>
        <w:tc>
          <w:tcPr>
            <w:tcW w:w="2000" w:type="dxa"/>
            <w:vAlign w:val="center"/>
          </w:tcPr>
          <w:p w14:paraId="0109EF77" w14:textId="77777777" w:rsidR="00F00445" w:rsidRDefault="005E48E0">
            <w:pPr>
              <w:pStyle w:val="TableText"/>
              <w:jc w:val="center"/>
            </w:pPr>
            <w:r>
              <w:t>12</w:t>
            </w:r>
          </w:p>
        </w:tc>
        <w:tc>
          <w:tcPr>
            <w:tcW w:w="6054" w:type="dxa"/>
            <w:vAlign w:val="center"/>
          </w:tcPr>
          <w:p w14:paraId="7534648B" w14:textId="77777777" w:rsidR="00F00445" w:rsidRDefault="005E48E0">
            <w:pPr>
              <w:pStyle w:val="TableText"/>
            </w:pPr>
            <w:r>
              <w:rPr>
                <w:rFonts w:ascii="Courier New" w:hAnsi="Courier New" w:cs="Courier New"/>
              </w:rPr>
              <w:t>5</w:t>
            </w:r>
            <w:r>
              <w:t xml:space="preserve">, </w:t>
            </w:r>
            <w:r>
              <w:rPr>
                <w:rFonts w:ascii="Courier New" w:hAnsi="Courier New" w:cs="Courier New"/>
              </w:rPr>
              <w:t>8</w:t>
            </w:r>
            <w:r>
              <w:t xml:space="preserve">, </w:t>
            </w:r>
            <w:r>
              <w:rPr>
                <w:rFonts w:ascii="Courier New" w:hAnsi="Courier New" w:cs="Courier New"/>
              </w:rPr>
              <w:t>0</w:t>
            </w:r>
            <w:r>
              <w:t xml:space="preserve">, </w:t>
            </w:r>
            <w:r>
              <w:rPr>
                <w:rFonts w:ascii="Courier New" w:hAnsi="Courier New" w:cs="Courier New"/>
              </w:rPr>
              <w:t>8</w:t>
            </w:r>
            <w:r>
              <w:t xml:space="preserve">, </w:t>
            </w:r>
            <w:r>
              <w:rPr>
                <w:rFonts w:ascii="Courier New" w:hAnsi="Courier New" w:cs="Courier New"/>
              </w:rPr>
              <w:t>0</w:t>
            </w:r>
            <w:r>
              <w:t xml:space="preserve">, </w:t>
            </w:r>
            <w:r>
              <w:rPr>
                <w:rFonts w:ascii="Courier New" w:hAnsi="Courier New" w:cs="Courier New"/>
              </w:rPr>
              <w:t>8</w:t>
            </w:r>
            <w:r>
              <w:t xml:space="preserve">, </w:t>
            </w:r>
            <w:r>
              <w:rPr>
                <w:rFonts w:ascii="Courier New" w:hAnsi="Courier New" w:cs="Courier New"/>
              </w:rPr>
              <w:t>d</w:t>
            </w:r>
            <w:r>
              <w:t xml:space="preserve">, </w:t>
            </w:r>
            <w:r>
              <w:rPr>
                <w:rFonts w:ascii="Courier New" w:hAnsi="Courier New" w:cs="Courier New"/>
              </w:rPr>
              <w:t>d</w:t>
            </w:r>
            <w:r>
              <w:t xml:space="preserve">, </w:t>
            </w:r>
            <w:r>
              <w:rPr>
                <w:rFonts w:ascii="Courier New" w:hAnsi="Courier New" w:cs="Courier New"/>
              </w:rPr>
              <w:t>c</w:t>
            </w:r>
            <w:r>
              <w:t xml:space="preserve">, </w:t>
            </w:r>
            <w:r>
              <w:rPr>
                <w:rFonts w:ascii="Courier New" w:hAnsi="Courier New" w:cs="Courier New"/>
              </w:rPr>
              <w:t>d</w:t>
            </w:r>
            <w:r>
              <w:t xml:space="preserve">, </w:t>
            </w:r>
            <w:r>
              <w:rPr>
                <w:rFonts w:ascii="Courier New" w:hAnsi="Courier New" w:cs="Courier New"/>
              </w:rPr>
              <w:t>d</w:t>
            </w:r>
            <w:r>
              <w:t xml:space="preserve">, </w:t>
            </w:r>
            <w:r>
              <w:rPr>
                <w:rFonts w:ascii="Courier New" w:hAnsi="Courier New" w:cs="Courier New"/>
              </w:rPr>
              <w:t>8</w:t>
            </w:r>
          </w:p>
        </w:tc>
      </w:tr>
    </w:tbl>
    <w:p w14:paraId="4D2509A0" w14:textId="77777777" w:rsidR="00F00445" w:rsidRDefault="00F00445">
      <w:pPr>
        <w:spacing w:after="200"/>
        <w:rPr>
          <w:sz w:val="8"/>
        </w:rPr>
      </w:pPr>
    </w:p>
    <w:p w14:paraId="20EF1239" w14:textId="77777777" w:rsidR="00F00445" w:rsidRDefault="005E48E0">
      <w:pPr>
        <w:pStyle w:val="1"/>
      </w:pPr>
      <w:r>
        <w:t>3. Розробка принципової електричної схеми (Schematic)</w:t>
      </w:r>
    </w:p>
    <w:p w14:paraId="0E9AD90C" w14:textId="77777777" w:rsidR="00F00445" w:rsidRDefault="005E48E0">
      <w:pPr>
        <w:pStyle w:val="ReportBody"/>
      </w:pPr>
      <w:r>
        <w:t>На основі збігу шістнадцяткових символів у структурі GUID сформовано еквіпотенційні електричні мережі. Усі однакові символи з’єднані провідниками, а поодинокі унікальні символи виведені на край плати для зовнішнього підключення.</w:t>
      </w:r>
    </w:p>
    <w:p w14:paraId="658547A5" w14:textId="77777777" w:rsidR="00F00445" w:rsidRDefault="005E48E0">
      <w:pPr>
        <w:pStyle w:val="ReportBody"/>
        <w:keepNext/>
      </w:pPr>
      <w:r>
        <w:lastRenderedPageBreak/>
        <w:t>Таблиця з’єднань електричних мереж наведена в табл. 3.</w:t>
      </w:r>
    </w:p>
    <w:p w14:paraId="451A7E2D" w14:textId="77777777" w:rsidR="00F00445" w:rsidRDefault="005E48E0">
      <w:pPr>
        <w:pStyle w:val="TableCaption"/>
      </w:pPr>
      <w:r>
        <w:t>Таблиця 3 – З’єднання електричних мереж</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300"/>
        <w:gridCol w:w="6254"/>
        <w:gridCol w:w="1800"/>
      </w:tblGrid>
      <w:tr w:rsidR="00F00445" w14:paraId="7D3EA796" w14:textId="77777777">
        <w:trPr>
          <w:cantSplit/>
          <w:tblHeader/>
        </w:trPr>
        <w:tc>
          <w:tcPr>
            <w:tcW w:w="1300" w:type="dxa"/>
            <w:shd w:val="clear" w:color="auto" w:fill="D9E2F3"/>
            <w:vAlign w:val="center"/>
          </w:tcPr>
          <w:p w14:paraId="24675A24" w14:textId="77777777" w:rsidR="00F00445" w:rsidRDefault="005E48E0">
            <w:pPr>
              <w:pStyle w:val="TableText"/>
              <w:keepNext/>
              <w:jc w:val="center"/>
            </w:pPr>
            <w:r>
              <w:rPr>
                <w:b/>
                <w:bCs/>
              </w:rPr>
              <w:t>Мережа</w:t>
            </w:r>
          </w:p>
        </w:tc>
        <w:tc>
          <w:tcPr>
            <w:tcW w:w="6254" w:type="dxa"/>
            <w:shd w:val="clear" w:color="auto" w:fill="D9E2F3"/>
            <w:vAlign w:val="center"/>
          </w:tcPr>
          <w:p w14:paraId="2BF9F018" w14:textId="77777777" w:rsidR="00F00445" w:rsidRDefault="005E48E0">
            <w:pPr>
              <w:pStyle w:val="TableText"/>
              <w:keepNext/>
              <w:jc w:val="center"/>
            </w:pPr>
            <w:r>
              <w:rPr>
                <w:b/>
                <w:bCs/>
              </w:rPr>
              <w:t>З’єднувані виводи</w:t>
            </w:r>
          </w:p>
        </w:tc>
        <w:tc>
          <w:tcPr>
            <w:tcW w:w="1800" w:type="dxa"/>
            <w:shd w:val="clear" w:color="auto" w:fill="D9E2F3"/>
            <w:vAlign w:val="center"/>
          </w:tcPr>
          <w:p w14:paraId="2E7C9A78" w14:textId="77777777" w:rsidR="00F00445" w:rsidRDefault="005E48E0">
            <w:pPr>
              <w:pStyle w:val="TableText"/>
              <w:keepNext/>
              <w:jc w:val="center"/>
            </w:pPr>
            <w:r>
              <w:rPr>
                <w:b/>
                <w:bCs/>
              </w:rPr>
              <w:t>Кількість виводів</w:t>
            </w:r>
          </w:p>
        </w:tc>
      </w:tr>
      <w:tr w:rsidR="00F00445" w14:paraId="1D73A764" w14:textId="77777777">
        <w:trPr>
          <w:cantSplit/>
        </w:trPr>
        <w:tc>
          <w:tcPr>
            <w:tcW w:w="1300" w:type="dxa"/>
            <w:vAlign w:val="center"/>
          </w:tcPr>
          <w:p w14:paraId="67B015F5" w14:textId="77777777" w:rsidR="00F00445" w:rsidRDefault="005E48E0">
            <w:pPr>
              <w:pStyle w:val="TableText"/>
              <w:keepNext/>
              <w:jc w:val="center"/>
            </w:pPr>
            <w:r>
              <w:rPr>
                <w:rFonts w:ascii="Courier New" w:hAnsi="Courier New" w:cs="Courier New"/>
              </w:rPr>
              <w:t>7</w:t>
            </w:r>
          </w:p>
        </w:tc>
        <w:tc>
          <w:tcPr>
            <w:tcW w:w="6254" w:type="dxa"/>
            <w:vAlign w:val="center"/>
          </w:tcPr>
          <w:p w14:paraId="69474A91" w14:textId="77777777" w:rsidR="00F00445" w:rsidRDefault="005E48E0">
            <w:pPr>
              <w:pStyle w:val="TableText"/>
              <w:keepNext/>
            </w:pPr>
            <w:r>
              <w:t>U1 (пін 2) → U4 (пін 1)</w:t>
            </w:r>
          </w:p>
        </w:tc>
        <w:tc>
          <w:tcPr>
            <w:tcW w:w="1800" w:type="dxa"/>
            <w:vAlign w:val="center"/>
          </w:tcPr>
          <w:p w14:paraId="6F049276" w14:textId="77777777" w:rsidR="00F00445" w:rsidRDefault="005E48E0">
            <w:pPr>
              <w:pStyle w:val="TableText"/>
              <w:keepNext/>
              <w:jc w:val="center"/>
            </w:pPr>
            <w:r>
              <w:t>2</w:t>
            </w:r>
          </w:p>
        </w:tc>
      </w:tr>
      <w:tr w:rsidR="00F00445" w14:paraId="7D902940" w14:textId="77777777">
        <w:trPr>
          <w:cantSplit/>
        </w:trPr>
        <w:tc>
          <w:tcPr>
            <w:tcW w:w="1300" w:type="dxa"/>
            <w:vAlign w:val="center"/>
          </w:tcPr>
          <w:p w14:paraId="78E957CE" w14:textId="77777777" w:rsidR="00F00445" w:rsidRDefault="005E48E0">
            <w:pPr>
              <w:pStyle w:val="TableText"/>
              <w:keepNext/>
              <w:jc w:val="center"/>
            </w:pPr>
            <w:r>
              <w:rPr>
                <w:rFonts w:ascii="Courier New" w:hAnsi="Courier New" w:cs="Courier New"/>
              </w:rPr>
              <w:t>2</w:t>
            </w:r>
          </w:p>
        </w:tc>
        <w:tc>
          <w:tcPr>
            <w:tcW w:w="6254" w:type="dxa"/>
            <w:vAlign w:val="center"/>
          </w:tcPr>
          <w:p w14:paraId="2ADA67AF" w14:textId="77777777" w:rsidR="00F00445" w:rsidRDefault="005E48E0">
            <w:pPr>
              <w:pStyle w:val="TableText"/>
              <w:keepNext/>
            </w:pPr>
            <w:r>
              <w:t>U1 (піни 3, 5, 7) → U3 (піни 2, 4)</w:t>
            </w:r>
          </w:p>
        </w:tc>
        <w:tc>
          <w:tcPr>
            <w:tcW w:w="1800" w:type="dxa"/>
            <w:vAlign w:val="center"/>
          </w:tcPr>
          <w:p w14:paraId="17C86324" w14:textId="77777777" w:rsidR="00F00445" w:rsidRDefault="005E48E0">
            <w:pPr>
              <w:pStyle w:val="TableText"/>
              <w:keepNext/>
              <w:jc w:val="center"/>
            </w:pPr>
            <w:r>
              <w:t>5</w:t>
            </w:r>
          </w:p>
        </w:tc>
      </w:tr>
      <w:tr w:rsidR="00F00445" w14:paraId="71BA1D15" w14:textId="77777777">
        <w:trPr>
          <w:cantSplit/>
        </w:trPr>
        <w:tc>
          <w:tcPr>
            <w:tcW w:w="1300" w:type="dxa"/>
            <w:vAlign w:val="center"/>
          </w:tcPr>
          <w:p w14:paraId="1E8B7FE7" w14:textId="77777777" w:rsidR="00F00445" w:rsidRDefault="005E48E0">
            <w:pPr>
              <w:pStyle w:val="TableText"/>
              <w:keepNext/>
              <w:jc w:val="center"/>
            </w:pPr>
            <w:r>
              <w:rPr>
                <w:rFonts w:ascii="Courier New" w:hAnsi="Courier New" w:cs="Courier New"/>
              </w:rPr>
              <w:t>0</w:t>
            </w:r>
          </w:p>
        </w:tc>
        <w:tc>
          <w:tcPr>
            <w:tcW w:w="6254" w:type="dxa"/>
            <w:vAlign w:val="center"/>
          </w:tcPr>
          <w:p w14:paraId="68B679F0" w14:textId="77777777" w:rsidR="00F00445" w:rsidRDefault="005E48E0">
            <w:pPr>
              <w:pStyle w:val="TableText"/>
              <w:keepNext/>
            </w:pPr>
            <w:r>
              <w:t>U1 (пін 8) → U2 (піни 1, 2) → U4 (піни 2, 3) → U5 (піни 3, 5)</w:t>
            </w:r>
          </w:p>
        </w:tc>
        <w:tc>
          <w:tcPr>
            <w:tcW w:w="1800" w:type="dxa"/>
            <w:vAlign w:val="center"/>
          </w:tcPr>
          <w:p w14:paraId="3B70CECB" w14:textId="77777777" w:rsidR="00F00445" w:rsidRDefault="005E48E0">
            <w:pPr>
              <w:pStyle w:val="TableText"/>
              <w:keepNext/>
              <w:jc w:val="center"/>
            </w:pPr>
            <w:r>
              <w:t>7</w:t>
            </w:r>
          </w:p>
        </w:tc>
      </w:tr>
      <w:tr w:rsidR="00F00445" w14:paraId="093BD553" w14:textId="77777777">
        <w:trPr>
          <w:cantSplit/>
        </w:trPr>
        <w:tc>
          <w:tcPr>
            <w:tcW w:w="1300" w:type="dxa"/>
            <w:vAlign w:val="center"/>
          </w:tcPr>
          <w:p w14:paraId="0BFA9895" w14:textId="77777777" w:rsidR="00F00445" w:rsidRDefault="005E48E0">
            <w:pPr>
              <w:pStyle w:val="TableText"/>
              <w:keepNext/>
              <w:jc w:val="center"/>
            </w:pPr>
            <w:r>
              <w:rPr>
                <w:rFonts w:ascii="Courier New" w:hAnsi="Courier New" w:cs="Courier New"/>
              </w:rPr>
              <w:t>d</w:t>
            </w:r>
          </w:p>
        </w:tc>
        <w:tc>
          <w:tcPr>
            <w:tcW w:w="6254" w:type="dxa"/>
            <w:vAlign w:val="center"/>
          </w:tcPr>
          <w:p w14:paraId="27BC399D" w14:textId="77777777" w:rsidR="00F00445" w:rsidRDefault="005E48E0">
            <w:pPr>
              <w:pStyle w:val="TableText"/>
              <w:keepNext/>
            </w:pPr>
            <w:r>
              <w:t>U2 (пін 3) → U3 (пін 1) → U5 (піни 7, 8, 10, 11)</w:t>
            </w:r>
          </w:p>
        </w:tc>
        <w:tc>
          <w:tcPr>
            <w:tcW w:w="1800" w:type="dxa"/>
            <w:vAlign w:val="center"/>
          </w:tcPr>
          <w:p w14:paraId="7AFAF953" w14:textId="77777777" w:rsidR="00F00445" w:rsidRDefault="005E48E0">
            <w:pPr>
              <w:pStyle w:val="TableText"/>
              <w:keepNext/>
              <w:jc w:val="center"/>
            </w:pPr>
            <w:r>
              <w:t>6</w:t>
            </w:r>
          </w:p>
        </w:tc>
      </w:tr>
      <w:tr w:rsidR="00F00445" w14:paraId="1D3A723B" w14:textId="77777777">
        <w:trPr>
          <w:cantSplit/>
        </w:trPr>
        <w:tc>
          <w:tcPr>
            <w:tcW w:w="1300" w:type="dxa"/>
            <w:vAlign w:val="center"/>
          </w:tcPr>
          <w:p w14:paraId="5773817B" w14:textId="77777777" w:rsidR="00F00445" w:rsidRDefault="005E48E0">
            <w:pPr>
              <w:pStyle w:val="TableText"/>
              <w:jc w:val="center"/>
            </w:pPr>
            <w:r>
              <w:rPr>
                <w:rFonts w:ascii="Courier New" w:hAnsi="Courier New" w:cs="Courier New"/>
              </w:rPr>
              <w:t>8</w:t>
            </w:r>
          </w:p>
        </w:tc>
        <w:tc>
          <w:tcPr>
            <w:tcW w:w="6254" w:type="dxa"/>
            <w:vAlign w:val="center"/>
          </w:tcPr>
          <w:p w14:paraId="053B2B99" w14:textId="77777777" w:rsidR="00F00445" w:rsidRDefault="005E48E0">
            <w:pPr>
              <w:pStyle w:val="TableText"/>
            </w:pPr>
            <w:r>
              <w:t>U2 (пін 4) → U3 (пін 3) → U4 (пін 4) → U5 (піни 2, 4, 6, 12)</w:t>
            </w:r>
          </w:p>
        </w:tc>
        <w:tc>
          <w:tcPr>
            <w:tcW w:w="1800" w:type="dxa"/>
            <w:vAlign w:val="center"/>
          </w:tcPr>
          <w:p w14:paraId="4A042CE0" w14:textId="77777777" w:rsidR="00F00445" w:rsidRDefault="005E48E0">
            <w:pPr>
              <w:pStyle w:val="TableText"/>
              <w:jc w:val="center"/>
            </w:pPr>
            <w:r>
              <w:t>7</w:t>
            </w:r>
          </w:p>
        </w:tc>
      </w:tr>
    </w:tbl>
    <w:p w14:paraId="663D07A4" w14:textId="77777777" w:rsidR="00F00445" w:rsidRDefault="00F00445">
      <w:pPr>
        <w:spacing w:after="200"/>
        <w:rPr>
          <w:sz w:val="8"/>
        </w:rPr>
      </w:pPr>
    </w:p>
    <w:p w14:paraId="4E5AFFFC" w14:textId="77777777" w:rsidR="00F00445" w:rsidRDefault="005E48E0">
      <w:pPr>
        <w:pStyle w:val="ReportBody"/>
        <w:keepNext/>
      </w:pPr>
      <w:r>
        <w:t>Символи, що зустрічаються в GUID лише один раз, не утворюють мережі й виводяться на крайовий роз’єм (табл. 4).</w:t>
      </w:r>
    </w:p>
    <w:p w14:paraId="141B457C" w14:textId="77777777" w:rsidR="00F00445" w:rsidRDefault="005E48E0">
      <w:pPr>
        <w:pStyle w:val="TableCaption"/>
      </w:pPr>
      <w:r>
        <w:t>Таблиця 4 – Вільні виводи (крайовий роз’єм)</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200"/>
        <w:gridCol w:w="2200"/>
        <w:gridCol w:w="4954"/>
      </w:tblGrid>
      <w:tr w:rsidR="00F00445" w14:paraId="4A17C97C" w14:textId="77777777">
        <w:trPr>
          <w:cantSplit/>
          <w:tblHeader/>
        </w:trPr>
        <w:tc>
          <w:tcPr>
            <w:tcW w:w="2200" w:type="dxa"/>
            <w:shd w:val="clear" w:color="auto" w:fill="D9E2F3"/>
            <w:vAlign w:val="center"/>
          </w:tcPr>
          <w:p w14:paraId="75455ED7" w14:textId="77777777" w:rsidR="00F00445" w:rsidRDefault="005E48E0">
            <w:pPr>
              <w:pStyle w:val="TableText"/>
              <w:keepNext/>
              <w:jc w:val="center"/>
            </w:pPr>
            <w:r>
              <w:rPr>
                <w:b/>
                <w:bCs/>
              </w:rPr>
              <w:t>Модуль</w:t>
            </w:r>
          </w:p>
        </w:tc>
        <w:tc>
          <w:tcPr>
            <w:tcW w:w="2200" w:type="dxa"/>
            <w:shd w:val="clear" w:color="auto" w:fill="D9E2F3"/>
            <w:vAlign w:val="center"/>
          </w:tcPr>
          <w:p w14:paraId="0154522C" w14:textId="77777777" w:rsidR="00F00445" w:rsidRDefault="005E48E0">
            <w:pPr>
              <w:pStyle w:val="TableText"/>
              <w:keepNext/>
              <w:jc w:val="center"/>
            </w:pPr>
            <w:r>
              <w:rPr>
                <w:b/>
                <w:bCs/>
              </w:rPr>
              <w:t>Пін</w:t>
            </w:r>
          </w:p>
        </w:tc>
        <w:tc>
          <w:tcPr>
            <w:tcW w:w="4954" w:type="dxa"/>
            <w:shd w:val="clear" w:color="auto" w:fill="D9E2F3"/>
            <w:vAlign w:val="center"/>
          </w:tcPr>
          <w:p w14:paraId="1AE12366" w14:textId="77777777" w:rsidR="00F00445" w:rsidRDefault="005E48E0">
            <w:pPr>
              <w:pStyle w:val="TableText"/>
              <w:keepNext/>
              <w:jc w:val="center"/>
            </w:pPr>
            <w:r>
              <w:rPr>
                <w:b/>
                <w:bCs/>
              </w:rPr>
              <w:t>Символ</w:t>
            </w:r>
          </w:p>
        </w:tc>
      </w:tr>
      <w:tr w:rsidR="00F00445" w14:paraId="236563EB" w14:textId="77777777">
        <w:trPr>
          <w:cantSplit/>
        </w:trPr>
        <w:tc>
          <w:tcPr>
            <w:tcW w:w="2200" w:type="dxa"/>
            <w:vAlign w:val="center"/>
          </w:tcPr>
          <w:p w14:paraId="0D997FB1" w14:textId="77777777" w:rsidR="00F00445" w:rsidRDefault="005E48E0">
            <w:pPr>
              <w:pStyle w:val="TableText"/>
              <w:keepNext/>
              <w:jc w:val="center"/>
            </w:pPr>
            <w:r>
              <w:t>U1</w:t>
            </w:r>
          </w:p>
        </w:tc>
        <w:tc>
          <w:tcPr>
            <w:tcW w:w="2200" w:type="dxa"/>
            <w:vAlign w:val="center"/>
          </w:tcPr>
          <w:p w14:paraId="54C458CE" w14:textId="77777777" w:rsidR="00F00445" w:rsidRDefault="005E48E0">
            <w:pPr>
              <w:pStyle w:val="TableText"/>
              <w:keepNext/>
              <w:jc w:val="center"/>
            </w:pPr>
            <w:r>
              <w:t>1</w:t>
            </w:r>
          </w:p>
        </w:tc>
        <w:tc>
          <w:tcPr>
            <w:tcW w:w="4954" w:type="dxa"/>
            <w:vAlign w:val="center"/>
          </w:tcPr>
          <w:p w14:paraId="0B8FB6D3" w14:textId="77777777" w:rsidR="00F00445" w:rsidRDefault="005E48E0">
            <w:pPr>
              <w:pStyle w:val="TableText"/>
              <w:keepNext/>
              <w:jc w:val="center"/>
            </w:pPr>
            <w:r>
              <w:rPr>
                <w:rFonts w:ascii="Courier New" w:hAnsi="Courier New" w:cs="Courier New"/>
              </w:rPr>
              <w:t>f</w:t>
            </w:r>
          </w:p>
        </w:tc>
      </w:tr>
      <w:tr w:rsidR="00F00445" w14:paraId="4A78FF7E" w14:textId="77777777">
        <w:trPr>
          <w:cantSplit/>
        </w:trPr>
        <w:tc>
          <w:tcPr>
            <w:tcW w:w="2200" w:type="dxa"/>
            <w:vAlign w:val="center"/>
          </w:tcPr>
          <w:p w14:paraId="03B6E8BF" w14:textId="77777777" w:rsidR="00F00445" w:rsidRDefault="005E48E0">
            <w:pPr>
              <w:pStyle w:val="TableText"/>
              <w:keepNext/>
              <w:jc w:val="center"/>
            </w:pPr>
            <w:r>
              <w:t>U1</w:t>
            </w:r>
          </w:p>
        </w:tc>
        <w:tc>
          <w:tcPr>
            <w:tcW w:w="2200" w:type="dxa"/>
            <w:vAlign w:val="center"/>
          </w:tcPr>
          <w:p w14:paraId="1B0B879C" w14:textId="77777777" w:rsidR="00F00445" w:rsidRDefault="005E48E0">
            <w:pPr>
              <w:pStyle w:val="TableText"/>
              <w:keepNext/>
              <w:jc w:val="center"/>
            </w:pPr>
            <w:r>
              <w:t>4</w:t>
            </w:r>
          </w:p>
        </w:tc>
        <w:tc>
          <w:tcPr>
            <w:tcW w:w="4954" w:type="dxa"/>
            <w:vAlign w:val="center"/>
          </w:tcPr>
          <w:p w14:paraId="245E2332" w14:textId="77777777" w:rsidR="00F00445" w:rsidRDefault="005E48E0">
            <w:pPr>
              <w:pStyle w:val="TableText"/>
              <w:keepNext/>
              <w:jc w:val="center"/>
            </w:pPr>
            <w:r>
              <w:rPr>
                <w:rFonts w:ascii="Courier New" w:hAnsi="Courier New" w:cs="Courier New"/>
              </w:rPr>
              <w:t>1</w:t>
            </w:r>
          </w:p>
        </w:tc>
      </w:tr>
      <w:tr w:rsidR="00F00445" w14:paraId="3EC4D022" w14:textId="77777777">
        <w:trPr>
          <w:cantSplit/>
        </w:trPr>
        <w:tc>
          <w:tcPr>
            <w:tcW w:w="2200" w:type="dxa"/>
            <w:vAlign w:val="center"/>
          </w:tcPr>
          <w:p w14:paraId="1EEE65CF" w14:textId="77777777" w:rsidR="00F00445" w:rsidRDefault="005E48E0">
            <w:pPr>
              <w:pStyle w:val="TableText"/>
              <w:keepNext/>
              <w:jc w:val="center"/>
            </w:pPr>
            <w:r>
              <w:t>U1</w:t>
            </w:r>
          </w:p>
        </w:tc>
        <w:tc>
          <w:tcPr>
            <w:tcW w:w="2200" w:type="dxa"/>
            <w:vAlign w:val="center"/>
          </w:tcPr>
          <w:p w14:paraId="3AC4724B" w14:textId="77777777" w:rsidR="00F00445" w:rsidRDefault="005E48E0">
            <w:pPr>
              <w:pStyle w:val="TableText"/>
              <w:keepNext/>
              <w:jc w:val="center"/>
            </w:pPr>
            <w:r>
              <w:t>6</w:t>
            </w:r>
          </w:p>
        </w:tc>
        <w:tc>
          <w:tcPr>
            <w:tcW w:w="4954" w:type="dxa"/>
            <w:vAlign w:val="center"/>
          </w:tcPr>
          <w:p w14:paraId="1D6174A6" w14:textId="77777777" w:rsidR="00F00445" w:rsidRDefault="005E48E0">
            <w:pPr>
              <w:pStyle w:val="TableText"/>
              <w:keepNext/>
              <w:jc w:val="center"/>
            </w:pPr>
            <w:r>
              <w:rPr>
                <w:rFonts w:ascii="Courier New" w:hAnsi="Courier New" w:cs="Courier New"/>
              </w:rPr>
              <w:t>9</w:t>
            </w:r>
          </w:p>
        </w:tc>
      </w:tr>
      <w:tr w:rsidR="00F00445" w14:paraId="0C113BE8" w14:textId="77777777">
        <w:trPr>
          <w:cantSplit/>
        </w:trPr>
        <w:tc>
          <w:tcPr>
            <w:tcW w:w="2200" w:type="dxa"/>
            <w:vAlign w:val="center"/>
          </w:tcPr>
          <w:p w14:paraId="1F717B4D" w14:textId="77777777" w:rsidR="00F00445" w:rsidRDefault="005E48E0">
            <w:pPr>
              <w:pStyle w:val="TableText"/>
              <w:keepNext/>
              <w:jc w:val="center"/>
            </w:pPr>
            <w:r>
              <w:t>U5</w:t>
            </w:r>
          </w:p>
        </w:tc>
        <w:tc>
          <w:tcPr>
            <w:tcW w:w="2200" w:type="dxa"/>
            <w:vAlign w:val="center"/>
          </w:tcPr>
          <w:p w14:paraId="5F93EF5E" w14:textId="77777777" w:rsidR="00F00445" w:rsidRDefault="005E48E0">
            <w:pPr>
              <w:pStyle w:val="TableText"/>
              <w:keepNext/>
              <w:jc w:val="center"/>
            </w:pPr>
            <w:r>
              <w:t>1</w:t>
            </w:r>
          </w:p>
        </w:tc>
        <w:tc>
          <w:tcPr>
            <w:tcW w:w="4954" w:type="dxa"/>
            <w:vAlign w:val="center"/>
          </w:tcPr>
          <w:p w14:paraId="4952E468" w14:textId="77777777" w:rsidR="00F00445" w:rsidRDefault="005E48E0">
            <w:pPr>
              <w:pStyle w:val="TableText"/>
              <w:keepNext/>
              <w:jc w:val="center"/>
            </w:pPr>
            <w:r>
              <w:rPr>
                <w:rFonts w:ascii="Courier New" w:hAnsi="Courier New" w:cs="Courier New"/>
              </w:rPr>
              <w:t>5</w:t>
            </w:r>
          </w:p>
        </w:tc>
      </w:tr>
      <w:tr w:rsidR="00F00445" w14:paraId="6D4AD57F" w14:textId="77777777">
        <w:trPr>
          <w:cantSplit/>
        </w:trPr>
        <w:tc>
          <w:tcPr>
            <w:tcW w:w="2200" w:type="dxa"/>
            <w:vAlign w:val="center"/>
          </w:tcPr>
          <w:p w14:paraId="0C33E9C2" w14:textId="77777777" w:rsidR="00F00445" w:rsidRDefault="005E48E0">
            <w:pPr>
              <w:pStyle w:val="TableText"/>
              <w:jc w:val="center"/>
            </w:pPr>
            <w:r>
              <w:t>U5</w:t>
            </w:r>
          </w:p>
        </w:tc>
        <w:tc>
          <w:tcPr>
            <w:tcW w:w="2200" w:type="dxa"/>
            <w:vAlign w:val="center"/>
          </w:tcPr>
          <w:p w14:paraId="3E9B6CFA" w14:textId="77777777" w:rsidR="00F00445" w:rsidRDefault="005E48E0">
            <w:pPr>
              <w:pStyle w:val="TableText"/>
              <w:jc w:val="center"/>
            </w:pPr>
            <w:r>
              <w:t>9</w:t>
            </w:r>
          </w:p>
        </w:tc>
        <w:tc>
          <w:tcPr>
            <w:tcW w:w="4954" w:type="dxa"/>
            <w:vAlign w:val="center"/>
          </w:tcPr>
          <w:p w14:paraId="6BB080D1" w14:textId="77777777" w:rsidR="00F00445" w:rsidRDefault="005E48E0">
            <w:pPr>
              <w:pStyle w:val="TableText"/>
              <w:jc w:val="center"/>
            </w:pPr>
            <w:r>
              <w:rPr>
                <w:rFonts w:ascii="Courier New" w:hAnsi="Courier New" w:cs="Courier New"/>
              </w:rPr>
              <w:t>c</w:t>
            </w:r>
          </w:p>
        </w:tc>
      </w:tr>
    </w:tbl>
    <w:p w14:paraId="6AED67D7" w14:textId="77777777" w:rsidR="00F00445" w:rsidRDefault="00F00445">
      <w:pPr>
        <w:spacing w:after="200"/>
        <w:rPr>
          <w:sz w:val="8"/>
        </w:rPr>
      </w:pPr>
    </w:p>
    <w:p w14:paraId="30B582F1" w14:textId="22CB859C" w:rsidR="00F00445" w:rsidRDefault="005E48E0">
      <w:pPr>
        <w:pStyle w:val="ReportBody"/>
      </w:pPr>
      <w:r>
        <w:t>Перевірка узгодженості: у мережах задіяно 2 + 5 + 7 + 6 + 7 = 27 виводів, ще 5 виводів є вільними; разом 27 + 5 = 32, що дорівнює сумарній кількості пінів усіх модулів (8 + 4 + 4 + 4 + 12).</w:t>
      </w:r>
    </w:p>
    <w:p w14:paraId="74D16CF0" w14:textId="3C6B1EB9" w:rsidR="00331454" w:rsidRDefault="00331454">
      <w:pPr>
        <w:pStyle w:val="ReportBody"/>
      </w:pPr>
      <w:r>
        <w:rPr>
          <w:noProof/>
        </w:rPr>
        <w:lastRenderedPageBreak/>
        <w:drawing>
          <wp:inline distT="0" distB="0" distL="0" distR="0" wp14:anchorId="1D34DE7E" wp14:editId="13B9DAE6">
            <wp:extent cx="5166360" cy="290103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819" cy="2920381"/>
                    </a:xfrm>
                    <a:prstGeom prst="rect">
                      <a:avLst/>
                    </a:prstGeom>
                    <a:noFill/>
                  </pic:spPr>
                </pic:pic>
              </a:graphicData>
            </a:graphic>
          </wp:inline>
        </w:drawing>
      </w:r>
    </w:p>
    <w:p w14:paraId="5CEB3670" w14:textId="77777777" w:rsidR="00F00445" w:rsidRDefault="005E48E0">
      <w:pPr>
        <w:pStyle w:val="FigureCaption"/>
      </w:pPr>
      <w:r>
        <w:t>Рисунок 4 – Принципова електрична схема в EasyEDA</w:t>
      </w:r>
    </w:p>
    <w:p w14:paraId="46944C11" w14:textId="77777777" w:rsidR="00F00445" w:rsidRDefault="005E48E0">
      <w:pPr>
        <w:pStyle w:val="1"/>
      </w:pPr>
      <w:r>
        <w:t>4. Конструювання та трасування друкованої плати (PCB Layout)</w:t>
      </w:r>
    </w:p>
    <w:p w14:paraId="4236F8CC" w14:textId="77777777" w:rsidR="00F00445" w:rsidRDefault="005E48E0">
      <w:pPr>
        <w:pStyle w:val="ReportBody"/>
        <w:keepNext/>
      </w:pPr>
      <w:r>
        <w:t>Основні параметри та етапи проєктування плати наведені в табл. 5.</w:t>
      </w:r>
    </w:p>
    <w:p w14:paraId="51F39508" w14:textId="77777777" w:rsidR="00F00445" w:rsidRDefault="005E48E0">
      <w:pPr>
        <w:pStyle w:val="TableCaption"/>
      </w:pPr>
      <w:r>
        <w:t>Таблиця 5 – Параметри та етапи проєктування друкованої плати</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6754"/>
      </w:tblGrid>
      <w:tr w:rsidR="00F00445" w14:paraId="44451594" w14:textId="77777777">
        <w:trPr>
          <w:cantSplit/>
          <w:tblHeader/>
        </w:trPr>
        <w:tc>
          <w:tcPr>
            <w:tcW w:w="2600" w:type="dxa"/>
            <w:shd w:val="clear" w:color="auto" w:fill="D9E2F3"/>
            <w:vAlign w:val="center"/>
          </w:tcPr>
          <w:p w14:paraId="08A93577" w14:textId="77777777" w:rsidR="00F00445" w:rsidRDefault="005E48E0">
            <w:pPr>
              <w:pStyle w:val="TableText"/>
              <w:keepNext/>
              <w:jc w:val="center"/>
            </w:pPr>
            <w:r>
              <w:rPr>
                <w:b/>
                <w:bCs/>
              </w:rPr>
              <w:t>Параметр</w:t>
            </w:r>
          </w:p>
        </w:tc>
        <w:tc>
          <w:tcPr>
            <w:tcW w:w="6754" w:type="dxa"/>
            <w:shd w:val="clear" w:color="auto" w:fill="D9E2F3"/>
            <w:vAlign w:val="center"/>
          </w:tcPr>
          <w:p w14:paraId="5E74DCBD" w14:textId="77777777" w:rsidR="00F00445" w:rsidRDefault="005E48E0">
            <w:pPr>
              <w:pStyle w:val="TableText"/>
              <w:keepNext/>
              <w:jc w:val="center"/>
            </w:pPr>
            <w:r>
              <w:rPr>
                <w:b/>
                <w:bCs/>
              </w:rPr>
              <w:t>Опис</w:t>
            </w:r>
          </w:p>
        </w:tc>
      </w:tr>
      <w:tr w:rsidR="00F00445" w14:paraId="578A7E31" w14:textId="77777777">
        <w:trPr>
          <w:cantSplit/>
        </w:trPr>
        <w:tc>
          <w:tcPr>
            <w:tcW w:w="2600" w:type="dxa"/>
            <w:vAlign w:val="center"/>
          </w:tcPr>
          <w:p w14:paraId="29599D38" w14:textId="77777777" w:rsidR="00F00445" w:rsidRDefault="005E48E0">
            <w:pPr>
              <w:pStyle w:val="TableText"/>
              <w:keepNext/>
            </w:pPr>
            <w:r>
              <w:rPr>
                <w:b/>
                <w:bCs/>
              </w:rPr>
              <w:t>Контур плати</w:t>
            </w:r>
          </w:p>
        </w:tc>
        <w:tc>
          <w:tcPr>
            <w:tcW w:w="6754" w:type="dxa"/>
            <w:vAlign w:val="center"/>
          </w:tcPr>
          <w:p w14:paraId="6DF127A3" w14:textId="77777777" w:rsidR="00F00445" w:rsidRDefault="005E48E0">
            <w:pPr>
              <w:pStyle w:val="TableText"/>
              <w:keepNext/>
            </w:pPr>
            <w:r>
              <w:t>Стандартний формат кредитної картки — 85.6 × 53.98 мм.</w:t>
            </w:r>
          </w:p>
        </w:tc>
      </w:tr>
      <w:tr w:rsidR="00F00445" w14:paraId="6317909C" w14:textId="77777777">
        <w:trPr>
          <w:cantSplit/>
        </w:trPr>
        <w:tc>
          <w:tcPr>
            <w:tcW w:w="2600" w:type="dxa"/>
            <w:vAlign w:val="center"/>
          </w:tcPr>
          <w:p w14:paraId="7717FFE1" w14:textId="77777777" w:rsidR="00F00445" w:rsidRDefault="005E48E0">
            <w:pPr>
              <w:pStyle w:val="TableText"/>
              <w:keepNext/>
            </w:pPr>
            <w:r>
              <w:rPr>
                <w:b/>
                <w:bCs/>
              </w:rPr>
              <w:t>Розміщення компонентів</w:t>
            </w:r>
          </w:p>
        </w:tc>
        <w:tc>
          <w:tcPr>
            <w:tcW w:w="6754" w:type="dxa"/>
            <w:vAlign w:val="center"/>
          </w:tcPr>
          <w:p w14:paraId="6EC05206" w14:textId="77777777" w:rsidR="00F00445" w:rsidRDefault="005E48E0">
            <w:pPr>
              <w:pStyle w:val="TableText"/>
              <w:keepNext/>
            </w:pPr>
            <w:r>
              <w:t>Компоненти U1–U5 розміщено всередині контуру для забезпечення найкоротших шляхів прокладання доріжок.</w:t>
            </w:r>
          </w:p>
        </w:tc>
      </w:tr>
      <w:tr w:rsidR="00F00445" w14:paraId="3817D16F" w14:textId="77777777">
        <w:trPr>
          <w:cantSplit/>
        </w:trPr>
        <w:tc>
          <w:tcPr>
            <w:tcW w:w="2600" w:type="dxa"/>
            <w:vAlign w:val="center"/>
          </w:tcPr>
          <w:p w14:paraId="1A13A82F" w14:textId="77777777" w:rsidR="00F00445" w:rsidRDefault="005E48E0">
            <w:pPr>
              <w:pStyle w:val="TableText"/>
              <w:keepNext/>
            </w:pPr>
            <w:r>
              <w:rPr>
                <w:b/>
                <w:bCs/>
              </w:rPr>
              <w:t>Трасування</w:t>
            </w:r>
          </w:p>
        </w:tc>
        <w:tc>
          <w:tcPr>
            <w:tcW w:w="6754" w:type="dxa"/>
            <w:vAlign w:val="center"/>
          </w:tcPr>
          <w:p w14:paraId="7F27E20C" w14:textId="77777777" w:rsidR="00F00445" w:rsidRDefault="005E48E0">
            <w:pPr>
              <w:pStyle w:val="TableText"/>
              <w:keepNext/>
            </w:pPr>
            <w:r>
              <w:t>Інструмент Auto Router; двошарове трасування: верхній шар (Top Layer, червоний) та нижній шар (Bottom Layer, синій) з використанням перехідних отворів (Via).</w:t>
            </w:r>
          </w:p>
        </w:tc>
      </w:tr>
      <w:tr w:rsidR="00F00445" w14:paraId="2FAB4D20" w14:textId="77777777">
        <w:trPr>
          <w:cantSplit/>
        </w:trPr>
        <w:tc>
          <w:tcPr>
            <w:tcW w:w="2600" w:type="dxa"/>
            <w:vAlign w:val="center"/>
          </w:tcPr>
          <w:p w14:paraId="04CA5888" w14:textId="77777777" w:rsidR="00F00445" w:rsidRDefault="005E48E0">
            <w:pPr>
              <w:pStyle w:val="TableText"/>
            </w:pPr>
            <w:r>
              <w:rPr>
                <w:b/>
                <w:bCs/>
              </w:rPr>
              <w:t>Верифікація (DRC)</w:t>
            </w:r>
          </w:p>
        </w:tc>
        <w:tc>
          <w:tcPr>
            <w:tcW w:w="6754" w:type="dxa"/>
            <w:vAlign w:val="center"/>
          </w:tcPr>
          <w:p w14:paraId="61B31EA3" w14:textId="77777777" w:rsidR="00F00445" w:rsidRDefault="005E48E0">
            <w:pPr>
              <w:pStyle w:val="TableText"/>
            </w:pPr>
            <w:r>
              <w:t>Автоматична перевірка проєктних норм (Design Rule Check).</w:t>
            </w:r>
          </w:p>
        </w:tc>
      </w:tr>
    </w:tbl>
    <w:p w14:paraId="59BA8C68" w14:textId="77777777" w:rsidR="00F00445" w:rsidRDefault="00F00445">
      <w:pPr>
        <w:spacing w:after="200"/>
        <w:rPr>
          <w:sz w:val="8"/>
        </w:rPr>
      </w:pPr>
    </w:p>
    <w:p w14:paraId="64A94C11" w14:textId="77777777" w:rsidR="00F00445" w:rsidRDefault="005E48E0">
      <w:pPr>
        <w:pStyle w:val="ReportBody"/>
        <w:keepNext/>
      </w:pPr>
      <w:r>
        <w:t>Результати перевірки DRC наведені в табл. 6: помилок короткого замикання чи незʼєднаних мереж не виявлено (0 DRC Errors).</w:t>
      </w:r>
    </w:p>
    <w:p w14:paraId="4DD823A8" w14:textId="77777777" w:rsidR="00F00445" w:rsidRDefault="005E48E0">
      <w:pPr>
        <w:pStyle w:val="TableCaption"/>
      </w:pPr>
      <w:r>
        <w:t>Таблиця 6 – Результати перевірки DRC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5000"/>
        <w:gridCol w:w="2354"/>
        <w:gridCol w:w="2000"/>
      </w:tblGrid>
      <w:tr w:rsidR="00F00445" w14:paraId="591D0C75" w14:textId="77777777">
        <w:trPr>
          <w:cantSplit/>
          <w:tblHeader/>
        </w:trPr>
        <w:tc>
          <w:tcPr>
            <w:tcW w:w="5000" w:type="dxa"/>
            <w:shd w:val="clear" w:color="auto" w:fill="D9E2F3"/>
            <w:vAlign w:val="center"/>
          </w:tcPr>
          <w:p w14:paraId="77DCCB0E" w14:textId="77777777" w:rsidR="00F00445" w:rsidRDefault="005E48E0">
            <w:pPr>
              <w:pStyle w:val="TableText"/>
              <w:keepNext/>
              <w:jc w:val="center"/>
            </w:pPr>
            <w:r>
              <w:rPr>
                <w:b/>
                <w:bCs/>
              </w:rPr>
              <w:t>Перевірка</w:t>
            </w:r>
          </w:p>
        </w:tc>
        <w:tc>
          <w:tcPr>
            <w:tcW w:w="2354" w:type="dxa"/>
            <w:shd w:val="clear" w:color="auto" w:fill="D9E2F3"/>
            <w:vAlign w:val="center"/>
          </w:tcPr>
          <w:p w14:paraId="6C66CEEB" w14:textId="77777777" w:rsidR="00F00445" w:rsidRDefault="005E48E0">
            <w:pPr>
              <w:pStyle w:val="TableText"/>
              <w:keepNext/>
              <w:jc w:val="center"/>
            </w:pPr>
            <w:r>
              <w:rPr>
                <w:b/>
                <w:bCs/>
              </w:rPr>
              <w:t>Кількість помилок</w:t>
            </w:r>
          </w:p>
        </w:tc>
        <w:tc>
          <w:tcPr>
            <w:tcW w:w="2000" w:type="dxa"/>
            <w:shd w:val="clear" w:color="auto" w:fill="D9E2F3"/>
            <w:vAlign w:val="center"/>
          </w:tcPr>
          <w:p w14:paraId="3F1D10DF" w14:textId="77777777" w:rsidR="00F00445" w:rsidRDefault="005E48E0">
            <w:pPr>
              <w:pStyle w:val="TableText"/>
              <w:keepNext/>
              <w:jc w:val="center"/>
            </w:pPr>
            <w:r>
              <w:rPr>
                <w:b/>
                <w:bCs/>
              </w:rPr>
              <w:t>Результат</w:t>
            </w:r>
          </w:p>
        </w:tc>
      </w:tr>
      <w:tr w:rsidR="00F00445" w14:paraId="2657D159" w14:textId="77777777">
        <w:trPr>
          <w:cantSplit/>
        </w:trPr>
        <w:tc>
          <w:tcPr>
            <w:tcW w:w="5000" w:type="dxa"/>
            <w:vAlign w:val="center"/>
          </w:tcPr>
          <w:p w14:paraId="4A73CF5A" w14:textId="77777777" w:rsidR="00F00445" w:rsidRDefault="005E48E0">
            <w:pPr>
              <w:pStyle w:val="TableText"/>
              <w:keepNext/>
            </w:pPr>
            <w:r>
              <w:t>Короткі замикання</w:t>
            </w:r>
          </w:p>
        </w:tc>
        <w:tc>
          <w:tcPr>
            <w:tcW w:w="2354" w:type="dxa"/>
            <w:vAlign w:val="center"/>
          </w:tcPr>
          <w:p w14:paraId="57E68A48" w14:textId="77777777" w:rsidR="00F00445" w:rsidRDefault="005E48E0">
            <w:pPr>
              <w:pStyle w:val="TableText"/>
              <w:keepNext/>
              <w:jc w:val="center"/>
            </w:pPr>
            <w:r>
              <w:t>0</w:t>
            </w:r>
          </w:p>
        </w:tc>
        <w:tc>
          <w:tcPr>
            <w:tcW w:w="2000" w:type="dxa"/>
            <w:vAlign w:val="center"/>
          </w:tcPr>
          <w:p w14:paraId="4253DD26" w14:textId="77777777" w:rsidR="00F00445" w:rsidRDefault="005E48E0">
            <w:pPr>
              <w:pStyle w:val="TableText"/>
              <w:keepNext/>
              <w:jc w:val="center"/>
            </w:pPr>
            <w:r>
              <w:t>Пройдено</w:t>
            </w:r>
          </w:p>
        </w:tc>
      </w:tr>
      <w:tr w:rsidR="00F00445" w14:paraId="0012482C" w14:textId="77777777">
        <w:trPr>
          <w:cantSplit/>
        </w:trPr>
        <w:tc>
          <w:tcPr>
            <w:tcW w:w="5000" w:type="dxa"/>
            <w:vAlign w:val="center"/>
          </w:tcPr>
          <w:p w14:paraId="1207154F" w14:textId="77777777" w:rsidR="00F00445" w:rsidRDefault="005E48E0">
            <w:pPr>
              <w:pStyle w:val="TableText"/>
              <w:keepNext/>
            </w:pPr>
            <w:r>
              <w:t>Незʼєднані мережі</w:t>
            </w:r>
          </w:p>
        </w:tc>
        <w:tc>
          <w:tcPr>
            <w:tcW w:w="2354" w:type="dxa"/>
            <w:vAlign w:val="center"/>
          </w:tcPr>
          <w:p w14:paraId="34C9203D" w14:textId="77777777" w:rsidR="00F00445" w:rsidRDefault="005E48E0">
            <w:pPr>
              <w:pStyle w:val="TableText"/>
              <w:keepNext/>
              <w:jc w:val="center"/>
            </w:pPr>
            <w:r>
              <w:t>0</w:t>
            </w:r>
          </w:p>
        </w:tc>
        <w:tc>
          <w:tcPr>
            <w:tcW w:w="2000" w:type="dxa"/>
            <w:vAlign w:val="center"/>
          </w:tcPr>
          <w:p w14:paraId="22E681E7" w14:textId="77777777" w:rsidR="00F00445" w:rsidRDefault="005E48E0">
            <w:pPr>
              <w:pStyle w:val="TableText"/>
              <w:keepNext/>
              <w:jc w:val="center"/>
            </w:pPr>
            <w:r>
              <w:t>Пройдено</w:t>
            </w:r>
          </w:p>
        </w:tc>
      </w:tr>
      <w:tr w:rsidR="00F00445" w14:paraId="6123618D" w14:textId="77777777">
        <w:trPr>
          <w:cantSplit/>
        </w:trPr>
        <w:tc>
          <w:tcPr>
            <w:tcW w:w="5000" w:type="dxa"/>
            <w:vAlign w:val="center"/>
          </w:tcPr>
          <w:p w14:paraId="58677DE0" w14:textId="77777777" w:rsidR="00F00445" w:rsidRDefault="005E48E0">
            <w:pPr>
              <w:pStyle w:val="TableText"/>
            </w:pPr>
            <w:r>
              <w:t>Усього помилок DRC</w:t>
            </w:r>
          </w:p>
        </w:tc>
        <w:tc>
          <w:tcPr>
            <w:tcW w:w="2354" w:type="dxa"/>
            <w:vAlign w:val="center"/>
          </w:tcPr>
          <w:p w14:paraId="1554D591" w14:textId="77777777" w:rsidR="00F00445" w:rsidRDefault="005E48E0">
            <w:pPr>
              <w:pStyle w:val="TableText"/>
              <w:jc w:val="center"/>
            </w:pPr>
            <w:r>
              <w:t>0</w:t>
            </w:r>
          </w:p>
        </w:tc>
        <w:tc>
          <w:tcPr>
            <w:tcW w:w="2000" w:type="dxa"/>
            <w:vAlign w:val="center"/>
          </w:tcPr>
          <w:p w14:paraId="7291DEF5" w14:textId="77777777" w:rsidR="00F00445" w:rsidRDefault="005E48E0">
            <w:pPr>
              <w:pStyle w:val="TableText"/>
              <w:jc w:val="center"/>
            </w:pPr>
            <w:r>
              <w:t>Пройдено</w:t>
            </w:r>
          </w:p>
        </w:tc>
      </w:tr>
    </w:tbl>
    <w:p w14:paraId="5722AE8A" w14:textId="44470656" w:rsidR="00331454" w:rsidRPr="00331454" w:rsidRDefault="00331454" w:rsidP="00331454">
      <w:pPr>
        <w:spacing w:after="200"/>
        <w:jc w:val="center"/>
        <w:rPr>
          <w:sz w:val="8"/>
        </w:rPr>
      </w:pPr>
      <w:r>
        <w:rPr>
          <w:noProof/>
          <w:sz w:val="8"/>
        </w:rPr>
        <w:lastRenderedPageBreak/>
        <w:drawing>
          <wp:inline distT="0" distB="0" distL="0" distR="0" wp14:anchorId="7E9B07B1" wp14:editId="080A1C19">
            <wp:extent cx="4868700" cy="3937634"/>
            <wp:effectExtent l="0" t="0" r="825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0882" cy="3947487"/>
                    </a:xfrm>
                    <a:prstGeom prst="rect">
                      <a:avLst/>
                    </a:prstGeom>
                    <a:noFill/>
                  </pic:spPr>
                </pic:pic>
              </a:graphicData>
            </a:graphic>
          </wp:inline>
        </w:drawing>
      </w:r>
    </w:p>
    <w:p w14:paraId="6590D592" w14:textId="5C0F6F03" w:rsidR="00F00445" w:rsidRDefault="005E48E0">
      <w:pPr>
        <w:pStyle w:val="FigureCaption"/>
      </w:pPr>
      <w:r>
        <w:t xml:space="preserve">Рисунок 5 – Топологія друкованої плати (2D): </w:t>
      </w:r>
      <w:proofErr w:type="spellStart"/>
      <w:r>
        <w:t>Top</w:t>
      </w:r>
      <w:proofErr w:type="spellEnd"/>
      <w:r>
        <w:t xml:space="preserve"> </w:t>
      </w:r>
      <w:proofErr w:type="spellStart"/>
      <w:r>
        <w:t>Layer</w:t>
      </w:r>
      <w:proofErr w:type="spellEnd"/>
      <w:r>
        <w:t xml:space="preserve"> та Bottom Layer</w:t>
      </w:r>
    </w:p>
    <w:p w14:paraId="0E72454B" w14:textId="4C4973CD" w:rsidR="00331454" w:rsidRDefault="00331454">
      <w:pPr>
        <w:pStyle w:val="FigureCaption"/>
      </w:pPr>
      <w:r>
        <w:rPr>
          <w:noProof/>
        </w:rPr>
        <w:drawing>
          <wp:inline distT="0" distB="0" distL="0" distR="0" wp14:anchorId="47BDF7ED" wp14:editId="5678157C">
            <wp:extent cx="3978320" cy="318897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82694" cy="3192476"/>
                    </a:xfrm>
                    <a:prstGeom prst="rect">
                      <a:avLst/>
                    </a:prstGeom>
                    <a:noFill/>
                  </pic:spPr>
                </pic:pic>
              </a:graphicData>
            </a:graphic>
          </wp:inline>
        </w:drawing>
      </w:r>
    </w:p>
    <w:p w14:paraId="4FBC1B73" w14:textId="06E4B14B" w:rsidR="00F00445" w:rsidRDefault="005E48E0">
      <w:pPr>
        <w:pStyle w:val="FigureCaption"/>
      </w:pPr>
      <w:r>
        <w:t>Рисунок 6 – 3D-модель готової друкованої плати</w:t>
      </w:r>
    </w:p>
    <w:p w14:paraId="7E75E656" w14:textId="77777777" w:rsidR="00F00445" w:rsidRDefault="005E48E0">
      <w:pPr>
        <w:pStyle w:val="1"/>
      </w:pPr>
      <w:r>
        <w:t>5. Висновки</w:t>
      </w:r>
    </w:p>
    <w:p w14:paraId="0C127019" w14:textId="77777777" w:rsidR="00F00445" w:rsidRDefault="005E48E0">
      <w:pPr>
        <w:pStyle w:val="ReportBody"/>
      </w:pPr>
      <w:r>
        <w:t>У ході виконання лабораторної роботи було успішно засвоєно повний цикл розробки електронного пристрою в середовищі САПР EasyEDA:</w:t>
      </w:r>
    </w:p>
    <w:p w14:paraId="3A63367D" w14:textId="77777777" w:rsidR="00F00445" w:rsidRDefault="005E48E0">
      <w:pPr>
        <w:pStyle w:val="ReportBullet"/>
      </w:pPr>
      <w:r>
        <w:lastRenderedPageBreak/>
        <w:t>написано Python-скрипт, який згенерував унікальний ідентифікатор GUID (</w:t>
      </w:r>
      <w:r>
        <w:rPr>
          <w:rFonts w:ascii="Courier New" w:hAnsi="Courier New" w:cs="Courier New"/>
          <w:sz w:val="24"/>
          <w:szCs w:val="24"/>
        </w:rPr>
        <w:t>f7212920-00d8-d282-7008-580808ddcdd8</w:t>
      </w:r>
      <w:r>
        <w:t>) на основі ПІП студента;</w:t>
      </w:r>
    </w:p>
    <w:p w14:paraId="0B2E3739" w14:textId="77777777" w:rsidR="00F00445" w:rsidRDefault="005E48E0">
      <w:pPr>
        <w:pStyle w:val="ReportBullet"/>
      </w:pPr>
      <w:r>
        <w:t>розраховано та сформовано геометричні розміри 5 модулів (U1–U5) та логіку електричних з’єднань;</w:t>
      </w:r>
    </w:p>
    <w:p w14:paraId="07094912" w14:textId="77777777" w:rsidR="00F00445" w:rsidRDefault="005E48E0">
      <w:pPr>
        <w:pStyle w:val="ReportBullet"/>
      </w:pPr>
      <w:r>
        <w:t>побудовано принципову електричну схему та спроєктовано двошарову друковану плату розміром 85.6 × 53.98 мм;</w:t>
      </w:r>
    </w:p>
    <w:p w14:paraId="0A44F655" w14:textId="77777777" w:rsidR="00F00445" w:rsidRDefault="005E48E0">
      <w:pPr>
        <w:pStyle w:val="ReportBullet"/>
      </w:pPr>
      <w:r>
        <w:t>успішно проведено трасування та верифікацію DRC без жодної помилки.</w:t>
      </w:r>
    </w:p>
    <w:sectPr w:rsidR="00F00445">
      <w:footerReference w:type="default" r:id="rId14"/>
      <w:pgSz w:w="11906" w:h="16838"/>
      <w:pgMar w:top="1134" w:right="851" w:bottom="1134" w:left="1701" w:header="709"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1EC38" w14:textId="77777777" w:rsidR="00891FC4" w:rsidRDefault="00891FC4">
      <w:r>
        <w:separator/>
      </w:r>
    </w:p>
  </w:endnote>
  <w:endnote w:type="continuationSeparator" w:id="0">
    <w:p w14:paraId="16BA1856" w14:textId="77777777" w:rsidR="00891FC4" w:rsidRDefault="00891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554D9" w14:textId="77777777" w:rsidR="00F00445" w:rsidRDefault="005E48E0">
    <w:pPr>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EBE90" w14:textId="77777777" w:rsidR="00891FC4" w:rsidRDefault="00891FC4">
      <w:r>
        <w:separator/>
      </w:r>
    </w:p>
  </w:footnote>
  <w:footnote w:type="continuationSeparator" w:id="0">
    <w:p w14:paraId="6EA86B61" w14:textId="77777777" w:rsidR="00891FC4" w:rsidRDefault="00891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E7445"/>
    <w:multiLevelType w:val="hybridMultilevel"/>
    <w:tmpl w:val="B854F810"/>
    <w:lvl w:ilvl="0" w:tplc="18A86720">
      <w:start w:val="1"/>
      <w:numFmt w:val="bullet"/>
      <w:pStyle w:val="ReportBullet"/>
      <w:lvlText w:val="–"/>
      <w:lvlJc w:val="left"/>
      <w:pPr>
        <w:ind w:left="1134" w:hanging="425"/>
      </w:pPr>
      <w:rPr>
        <w:rFonts w:ascii="Times New Roman" w:hAnsi="Times New Roman" w:cs="Times New Roman"/>
      </w:rPr>
    </w:lvl>
    <w:lvl w:ilvl="1" w:tplc="AB94CB2A">
      <w:numFmt w:val="decimal"/>
      <w:lvlText w:val=""/>
      <w:lvlJc w:val="left"/>
    </w:lvl>
    <w:lvl w:ilvl="2" w:tplc="B1D490F6">
      <w:numFmt w:val="decimal"/>
      <w:lvlText w:val=""/>
      <w:lvlJc w:val="left"/>
    </w:lvl>
    <w:lvl w:ilvl="3" w:tplc="D604CF32">
      <w:numFmt w:val="decimal"/>
      <w:lvlText w:val=""/>
      <w:lvlJc w:val="left"/>
    </w:lvl>
    <w:lvl w:ilvl="4" w:tplc="44B2B930">
      <w:numFmt w:val="decimal"/>
      <w:lvlText w:val=""/>
      <w:lvlJc w:val="left"/>
    </w:lvl>
    <w:lvl w:ilvl="5" w:tplc="E2625A52">
      <w:numFmt w:val="decimal"/>
      <w:lvlText w:val=""/>
      <w:lvlJc w:val="left"/>
    </w:lvl>
    <w:lvl w:ilvl="6" w:tplc="8C1EFB8E">
      <w:numFmt w:val="decimal"/>
      <w:lvlText w:val=""/>
      <w:lvlJc w:val="left"/>
    </w:lvl>
    <w:lvl w:ilvl="7" w:tplc="086ED944">
      <w:numFmt w:val="decimal"/>
      <w:lvlText w:val=""/>
      <w:lvlJc w:val="left"/>
    </w:lvl>
    <w:lvl w:ilvl="8" w:tplc="8E863CD4">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29F"/>
    <w:rsid w:val="001E44EA"/>
    <w:rsid w:val="00331454"/>
    <w:rsid w:val="005E48E0"/>
    <w:rsid w:val="00891FC4"/>
    <w:rsid w:val="00DF1269"/>
    <w:rsid w:val="00F00445"/>
    <w:rsid w:val="00F97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96FA3"/>
  <w15:chartTrackingRefBased/>
  <w15:docId w15:val="{52CA17F6-23D9-4BA3-B70E-20FBE3E2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454"/>
    <w:pPr>
      <w:spacing w:after="0" w:line="240" w:lineRule="auto"/>
    </w:pPr>
  </w:style>
  <w:style w:type="paragraph" w:styleId="1">
    <w:name w:val="heading 1"/>
    <w:basedOn w:val="a"/>
    <w:next w:val="ReportBody"/>
    <w:qFormat/>
    <w:pPr>
      <w:keepNext/>
      <w:keepLines/>
      <w:spacing w:before="360" w:after="160" w:line="276" w:lineRule="auto"/>
      <w:jc w:val="center"/>
      <w:outlineLvl w:val="0"/>
    </w:pPr>
    <w:rPr>
      <w:b/>
      <w:bCs/>
      <w:caps/>
    </w:rPr>
  </w:style>
  <w:style w:type="paragraph" w:styleId="2">
    <w:name w:val="heading 2"/>
    <w:basedOn w:val="a"/>
    <w:next w:val="ReportBody"/>
    <w:qFormat/>
    <w:pPr>
      <w:keepNext/>
      <w:keepLines/>
      <w:spacing w:before="240" w:after="120" w:line="276" w:lineRule="auto"/>
      <w:ind w:firstLine="709"/>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portBody">
    <w:name w:val="Report Body"/>
    <w:basedOn w:val="a"/>
    <w:qFormat/>
    <w:pPr>
      <w:spacing w:line="360" w:lineRule="auto"/>
      <w:ind w:firstLine="709"/>
      <w:jc w:val="both"/>
    </w:pPr>
  </w:style>
  <w:style w:type="paragraph" w:customStyle="1" w:styleId="ReportBullet">
    <w:name w:val="Report Bullet"/>
    <w:basedOn w:val="ReportBody"/>
    <w:qFormat/>
    <w:pPr>
      <w:numPr>
        <w:numId w:val="1"/>
      </w:numPr>
    </w:pPr>
  </w:style>
  <w:style w:type="paragraph" w:customStyle="1" w:styleId="ReportCode">
    <w:name w:val="Report Code"/>
    <w:basedOn w:val="a"/>
    <w:qFormat/>
    <w:pPr>
      <w:pBdr>
        <w:top w:val="single" w:sz="4" w:space="3" w:color="BFBFBF"/>
        <w:left w:val="single" w:sz="4" w:space="4" w:color="BFBFBF"/>
        <w:bottom w:val="single" w:sz="4" w:space="3" w:color="BFBFBF"/>
        <w:right w:val="single" w:sz="4" w:space="4" w:color="BFBFBF"/>
      </w:pBdr>
      <w:shd w:val="clear" w:color="auto" w:fill="F5F5F5"/>
      <w:ind w:left="113" w:right="113"/>
    </w:pPr>
    <w:rPr>
      <w:rFonts w:ascii="Courier New" w:eastAsia="Courier New" w:hAnsi="Courier New" w:cs="Courier New"/>
      <w:sz w:val="18"/>
      <w:szCs w:val="18"/>
    </w:rPr>
  </w:style>
  <w:style w:type="paragraph" w:customStyle="1" w:styleId="FigureCaption">
    <w:name w:val="Figure Caption"/>
    <w:basedOn w:val="a"/>
    <w:qFormat/>
    <w:pPr>
      <w:spacing w:before="60" w:after="240"/>
      <w:jc w:val="center"/>
    </w:pPr>
    <w:rPr>
      <w:sz w:val="24"/>
      <w:szCs w:val="24"/>
    </w:rPr>
  </w:style>
  <w:style w:type="paragraph" w:customStyle="1" w:styleId="TableCaption">
    <w:name w:val="Table Caption"/>
    <w:basedOn w:val="a"/>
    <w:next w:val="ReportBody"/>
    <w:qFormat/>
    <w:pPr>
      <w:keepNext/>
      <w:keepLines/>
      <w:spacing w:before="160" w:after="80"/>
    </w:pPr>
    <w:rPr>
      <w:sz w:val="24"/>
      <w:szCs w:val="24"/>
    </w:rPr>
  </w:style>
  <w:style w:type="paragraph" w:customStyle="1" w:styleId="Figure">
    <w:name w:val="Figure"/>
    <w:basedOn w:val="a"/>
    <w:next w:val="FigureCaption"/>
    <w:pPr>
      <w:keepNext/>
      <w:spacing w:before="160"/>
      <w:jc w:val="center"/>
    </w:pPr>
  </w:style>
  <w:style w:type="paragraph" w:customStyle="1" w:styleId="TableText">
    <w:name w:val="Table Text"/>
    <w:basedOn w:val="a"/>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506122">
      <w:bodyDiv w:val="1"/>
      <w:marLeft w:val="0"/>
      <w:marRight w:val="0"/>
      <w:marTop w:val="0"/>
      <w:marBottom w:val="0"/>
      <w:divBdr>
        <w:top w:val="none" w:sz="0" w:space="0" w:color="auto"/>
        <w:left w:val="none" w:sz="0" w:space="0" w:color="auto"/>
        <w:bottom w:val="none" w:sz="0" w:space="0" w:color="auto"/>
        <w:right w:val="none" w:sz="0" w:space="0" w:color="auto"/>
      </w:divBdr>
      <w:divsChild>
        <w:div w:id="286931687">
          <w:marLeft w:val="0"/>
          <w:marRight w:val="0"/>
          <w:marTop w:val="0"/>
          <w:marBottom w:val="0"/>
          <w:divBdr>
            <w:top w:val="none" w:sz="0" w:space="0" w:color="auto"/>
            <w:left w:val="none" w:sz="0" w:space="0" w:color="auto"/>
            <w:bottom w:val="none" w:sz="0" w:space="0" w:color="auto"/>
            <w:right w:val="none" w:sz="0" w:space="0" w:color="auto"/>
          </w:divBdr>
          <w:divsChild>
            <w:div w:id="273558727">
              <w:marLeft w:val="0"/>
              <w:marRight w:val="0"/>
              <w:marTop w:val="0"/>
              <w:marBottom w:val="0"/>
              <w:divBdr>
                <w:top w:val="none" w:sz="0" w:space="0" w:color="auto"/>
                <w:left w:val="none" w:sz="0" w:space="0" w:color="auto"/>
                <w:bottom w:val="none" w:sz="0" w:space="0" w:color="auto"/>
                <w:right w:val="none" w:sz="0" w:space="0" w:color="auto"/>
              </w:divBdr>
            </w:div>
            <w:div w:id="1657104083">
              <w:marLeft w:val="0"/>
              <w:marRight w:val="0"/>
              <w:marTop w:val="0"/>
              <w:marBottom w:val="0"/>
              <w:divBdr>
                <w:top w:val="none" w:sz="0" w:space="0" w:color="auto"/>
                <w:left w:val="none" w:sz="0" w:space="0" w:color="auto"/>
                <w:bottom w:val="none" w:sz="0" w:space="0" w:color="auto"/>
                <w:right w:val="none" w:sz="0" w:space="0" w:color="auto"/>
              </w:divBdr>
            </w:div>
            <w:div w:id="1186284394">
              <w:marLeft w:val="0"/>
              <w:marRight w:val="0"/>
              <w:marTop w:val="0"/>
              <w:marBottom w:val="0"/>
              <w:divBdr>
                <w:top w:val="none" w:sz="0" w:space="0" w:color="auto"/>
                <w:left w:val="none" w:sz="0" w:space="0" w:color="auto"/>
                <w:bottom w:val="none" w:sz="0" w:space="0" w:color="auto"/>
                <w:right w:val="none" w:sz="0" w:space="0" w:color="auto"/>
              </w:divBdr>
            </w:div>
            <w:div w:id="1286353357">
              <w:marLeft w:val="0"/>
              <w:marRight w:val="0"/>
              <w:marTop w:val="0"/>
              <w:marBottom w:val="0"/>
              <w:divBdr>
                <w:top w:val="none" w:sz="0" w:space="0" w:color="auto"/>
                <w:left w:val="none" w:sz="0" w:space="0" w:color="auto"/>
                <w:bottom w:val="none" w:sz="0" w:space="0" w:color="auto"/>
                <w:right w:val="none" w:sz="0" w:space="0" w:color="auto"/>
              </w:divBdr>
            </w:div>
            <w:div w:id="575238825">
              <w:marLeft w:val="0"/>
              <w:marRight w:val="0"/>
              <w:marTop w:val="0"/>
              <w:marBottom w:val="0"/>
              <w:divBdr>
                <w:top w:val="none" w:sz="0" w:space="0" w:color="auto"/>
                <w:left w:val="none" w:sz="0" w:space="0" w:color="auto"/>
                <w:bottom w:val="none" w:sz="0" w:space="0" w:color="auto"/>
                <w:right w:val="none" w:sz="0" w:space="0" w:color="auto"/>
              </w:divBdr>
            </w:div>
            <w:div w:id="1709067536">
              <w:marLeft w:val="0"/>
              <w:marRight w:val="0"/>
              <w:marTop w:val="0"/>
              <w:marBottom w:val="0"/>
              <w:divBdr>
                <w:top w:val="none" w:sz="0" w:space="0" w:color="auto"/>
                <w:left w:val="none" w:sz="0" w:space="0" w:color="auto"/>
                <w:bottom w:val="none" w:sz="0" w:space="0" w:color="auto"/>
                <w:right w:val="none" w:sz="0" w:space="0" w:color="auto"/>
              </w:divBdr>
            </w:div>
            <w:div w:id="1965647878">
              <w:marLeft w:val="0"/>
              <w:marRight w:val="0"/>
              <w:marTop w:val="0"/>
              <w:marBottom w:val="0"/>
              <w:divBdr>
                <w:top w:val="none" w:sz="0" w:space="0" w:color="auto"/>
                <w:left w:val="none" w:sz="0" w:space="0" w:color="auto"/>
                <w:bottom w:val="none" w:sz="0" w:space="0" w:color="auto"/>
                <w:right w:val="none" w:sz="0" w:space="0" w:color="auto"/>
              </w:divBdr>
            </w:div>
            <w:div w:id="1600528633">
              <w:marLeft w:val="0"/>
              <w:marRight w:val="0"/>
              <w:marTop w:val="0"/>
              <w:marBottom w:val="0"/>
              <w:divBdr>
                <w:top w:val="none" w:sz="0" w:space="0" w:color="auto"/>
                <w:left w:val="none" w:sz="0" w:space="0" w:color="auto"/>
                <w:bottom w:val="none" w:sz="0" w:space="0" w:color="auto"/>
                <w:right w:val="none" w:sz="0" w:space="0" w:color="auto"/>
              </w:divBdr>
            </w:div>
            <w:div w:id="344937507">
              <w:marLeft w:val="0"/>
              <w:marRight w:val="0"/>
              <w:marTop w:val="0"/>
              <w:marBottom w:val="0"/>
              <w:divBdr>
                <w:top w:val="none" w:sz="0" w:space="0" w:color="auto"/>
                <w:left w:val="none" w:sz="0" w:space="0" w:color="auto"/>
                <w:bottom w:val="none" w:sz="0" w:space="0" w:color="auto"/>
                <w:right w:val="none" w:sz="0" w:space="0" w:color="auto"/>
              </w:divBdr>
            </w:div>
            <w:div w:id="16764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840</Words>
  <Characters>4794</Characters>
  <Application>Microsoft Office Word</Application>
  <DocSecurity>0</DocSecurity>
  <Lines>39</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Smolinsky Maksym</dc:creator>
  <cp:keywords/>
  <dc:description/>
  <cp:lastModifiedBy>Smolinsky Maksym</cp:lastModifiedBy>
  <cp:revision>2</cp:revision>
  <dcterms:created xsi:type="dcterms:W3CDTF">2026-10-28T20:29:00Z</dcterms:created>
  <dcterms:modified xsi:type="dcterms:W3CDTF">2026-10-28T20:29:00Z</dcterms:modified>
</cp:coreProperties>
</file>