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>лексем) переводимого языка словам (лексемам) других языков. Таким образом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>, ни омографичность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r>
        <w:t>замо́к</w:t>
      </w:r>
      <w:r w:rsidR="006423B3">
        <w:t>»</w:t>
      </w:r>
      <w:r>
        <w:t xml:space="preserve"> и </w:t>
      </w:r>
      <w:r w:rsidR="006423B3">
        <w:t>«</w:t>
      </w:r>
      <w:r>
        <w:t>за́мок</w:t>
      </w:r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" w:author="Грушецкий Кирилл Игоревич" w:date="2014-10-03T16:42:00Z"/>
        </w:rPr>
      </w:pPr>
      <w:ins w:id="3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ins w:id="4" w:author="Kirill" w:date="2014-08-03T14:35:00Z">
        <w:r w:rsidR="009E3C24">
          <w:rPr>
            <w:lang w:val="en-US"/>
          </w:rPr>
          <w:t>pl</w:t>
        </w:r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9-30T00:29:00Z">
        <w:r>
          <w:t xml:space="preserve">) или </w:t>
        </w:r>
      </w:ins>
      <w:ins w:id="6" w:author="Kirill" w:date="2014-09-30T00:30:00Z">
        <w:r>
          <w:t>значение</w:t>
        </w:r>
      </w:ins>
      <w:ins w:id="7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8" w:author="Kirill" w:date="2014-09-30T00:30:00Z">
        <w:r>
          <w:t>а</w:t>
        </w:r>
      </w:ins>
      <w:ins w:id="9" w:author="Kirill" w:date="2014-09-30T00:25:00Z">
        <w:r w:rsidR="00E6547D">
          <w:t xml:space="preserve"> словоизменения</w:t>
        </w:r>
      </w:ins>
      <w:ins w:id="10" w:author="Kirill" w:date="2014-08-03T14:36:00Z">
        <w:r w:rsidR="00127E01">
          <w:t>.</w:t>
        </w:r>
      </w:ins>
      <w:ins w:id="11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12" w:author="Kirill" w:date="2014-08-03T14:34:00Z"/>
        </w:rPr>
      </w:pPr>
      <w:ins w:id="13" w:author="Грушецкий Кирилл Игоревич" w:date="2014-10-03T16:42:00Z">
        <w:r>
          <w:t>Важно: все параметры</w:t>
        </w:r>
      </w:ins>
      <w:ins w:id="14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15" w:author="Грушецкий Кирилл Игоревич" w:date="2014-10-03T16:42:00Z">
        <w:r>
          <w:t>, записываемые в квадр</w:t>
        </w:r>
      </w:ins>
      <w:ins w:id="16" w:author="Грушецкий Кирилл Игоревич" w:date="2014-10-03T16:43:00Z">
        <w:r>
          <w:t>атных скобках, должны иметь уникальное обозначение.</w:t>
        </w:r>
      </w:ins>
      <w:bookmarkStart w:id="17" w:name="_GoBack"/>
      <w:bookmarkEnd w:id="17"/>
    </w:p>
    <w:p w:rsidR="006F36B6" w:rsidRPr="00157577" w:rsidDel="002E24C2" w:rsidRDefault="00DF558D" w:rsidP="00536500">
      <w:pPr>
        <w:rPr>
          <w:del w:id="18" w:author="Kirill" w:date="2014-09-30T00:30:00Z"/>
        </w:rPr>
      </w:pPr>
      <w:del w:id="19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B2354E" w:rsidRDefault="00513C73" w:rsidP="00251D70">
      <w:pPr>
        <w:ind w:left="708"/>
      </w:pPr>
      <w:r w:rsidRPr="00B2354E">
        <w:t>язык (диалект) [система записи @ источник данных]</w:t>
      </w:r>
    </w:p>
    <w:p w:rsidR="00513C73" w:rsidRPr="00513C73" w:rsidRDefault="009008F5" w:rsidP="00DF4146">
      <w:r>
        <w:t xml:space="preserve">Указанные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>если словоформы были преобразованы в систему письма, отличную от используемой в оригинальном источнике, следует указать это явным образом</w:t>
      </w:r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r w:rsidR="00C56D74">
        <w:t xml:space="preserve">Нирви </w:t>
      </w:r>
      <w:r w:rsidR="005A78A6">
        <w:t>(</w:t>
      </w:r>
      <w:r w:rsidR="00C56D74">
        <w:t>преобразован в МФА</w:t>
      </w:r>
      <w:r w:rsidR="00124FB9">
        <w:t>)</w:t>
      </w:r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t>словоформа</w:t>
      </w:r>
      <w:del w:id="20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21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lastRenderedPageBreak/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>— означает, что данная словоформа является идиолектным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нижнелужского диалекта </w:t>
      </w:r>
      <w:r w:rsidR="00304F72">
        <w:t xml:space="preserve">можно использовать </w:t>
      </w:r>
      <w:r w:rsidR="002F4CBD">
        <w:t>«</w:t>
      </w:r>
      <w:r w:rsidR="002F4CBD">
        <w:rPr>
          <w:lang w:val="en-US"/>
        </w:rPr>
        <w:t>Ala</w:t>
      </w:r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22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23" w:author="Грушецкий Кирилл Игоревич" w:date="2014-10-03T16:41:00Z">
        <w:r w:rsidR="00792923">
          <w:t>Например, диалекты: «</w:t>
        </w:r>
        <w:r w:rsidR="00792923">
          <w:rPr>
            <w:lang w:val="en-US"/>
          </w:rPr>
          <w:t>[Soi] [Ala-L]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24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r w:rsidR="001F3754" w:rsidRPr="00C03D45">
        <w:t>1</w:t>
      </w:r>
      <w:del w:id="25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26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2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[грамматическая_категория] [диалект] [информант]</w:t>
      </w:r>
      <w:ins w:id="28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251D70" w:rsidRDefault="00041334" w:rsidP="00251D70">
      <w:pPr>
        <w:ind w:left="708"/>
      </w:pPr>
      <w:r w:rsidRPr="00251D70">
        <w:t>язык (диалект) [система записи @ источник данных]</w:t>
      </w:r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 xml:space="preserve">тся на </w:t>
      </w:r>
      <w:r>
        <w:lastRenderedPageBreak/>
        <w:t>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29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"комментарий_перевода"</w:t>
      </w:r>
    </w:p>
    <w:p w:rsidR="000C3EC8" w:rsidRDefault="000C3EC8" w:rsidP="006E3B2A">
      <w:pPr>
        <w:rPr>
          <w:ins w:id="30" w:author="Kirill" w:date="2014-10-01T22:10:00Z"/>
        </w:rPr>
      </w:pPr>
      <w:ins w:id="31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32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33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34" w:author="Kirill" w:date="2014-10-01T22:11:00Z"/>
        </w:rPr>
      </w:pPr>
      <w:ins w:id="35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36" w:author="Kirill" w:date="2014-10-01T22:12:00Z"/>
        </w:rPr>
      </w:pPr>
      <w:ins w:id="37" w:author="Kirill" w:date="2014-10-01T22:11:00Z">
        <w:r>
          <w:t xml:space="preserve">Например, для ижорского слова </w:t>
        </w:r>
      </w:ins>
      <w:ins w:id="38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r>
          <w:rPr>
            <w:lang w:val="en-US"/>
          </w:rPr>
          <w:t>kad</w:t>
        </w:r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39" w:author="Kirill" w:date="2014-10-01T22:07:00Z"/>
        </w:rPr>
      </w:pPr>
      <w:ins w:id="40" w:author="Kirill" w:date="2014-10-01T22:13:00Z">
        <w:r w:rsidRPr="002F44A0">
          <w:t>[</w:t>
        </w:r>
        <w:r>
          <w:rPr>
            <w:lang w:val="en-US"/>
          </w:rPr>
          <w:t>pl</w:t>
        </w:r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r w:rsidRPr="00251D70">
        <w:t>bill [брит.] | check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"комментарий_группы"</w:t>
      </w:r>
      <w:del w:id="41" w:author="Kirill" w:date="2014-09-29T00:05:00Z">
        <w:r w:rsidRPr="00251D70" w:rsidDel="00CE61F0">
          <w:delText>:</w:delText>
        </w:r>
      </w:del>
      <w:ins w:id="42" w:author="Kirill" w:date="2014-09-29T00:05:00Z">
        <w:r w:rsidR="00CE61F0" w:rsidRPr="00CD1AED">
          <w:t xml:space="preserve"> @</w:t>
        </w:r>
      </w:ins>
      <w:r w:rsidRPr="00251D70">
        <w:t xml:space="preserve"> перевод1 [диалект] "комментарий_перевода" | переводN [диалект] "комментарий_перевода"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r w:rsidRPr="00BB4450">
          <w:rPr>
            <w:rStyle w:val="a9"/>
            <w:lang w:val="en-US"/>
          </w:rPr>
          <w:t>slovari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yandex</w:t>
        </w:r>
        <w:r w:rsidRPr="00BB4450">
          <w:rPr>
            <w:rStyle w:val="a9"/>
          </w:rPr>
          <w:t>.</w:t>
        </w:r>
        <w:r w:rsidRPr="00BB4450">
          <w:rPr>
            <w:rStyle w:val="a9"/>
            <w:lang w:val="en-US"/>
          </w:rPr>
          <w:t>ru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43" w:author="Kirill" w:date="2014-09-29T00:05:00Z">
        <w:r w:rsidRPr="00251D70" w:rsidDel="00CE61F0">
          <w:delText>:</w:delText>
        </w:r>
      </w:del>
      <w:ins w:id="44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lastRenderedPageBreak/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45" w:author="Kirill" w:date="2014-09-28T20:51:00Z">
        <w:r w:rsidRPr="00B2354E" w:rsidDel="007D699D">
          <w:delText xml:space="preserve">11 </w:delText>
        </w:r>
      </w:del>
      <w:ins w:id="46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r w:rsidRPr="00B2354E">
          <w:rPr>
            <w:rStyle w:val="a9"/>
            <w:lang w:val="en-US"/>
          </w:rPr>
          <w:t>slovari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yandex</w:t>
        </w:r>
        <w:r w:rsidRPr="00B2354E">
          <w:rPr>
            <w:rStyle w:val="a9"/>
          </w:rPr>
          <w:t>.</w:t>
        </w:r>
        <w:r w:rsidRPr="00B2354E">
          <w:rPr>
            <w:rStyle w:val="a9"/>
            <w:lang w:val="en-US"/>
          </w:rPr>
          <w:t>ru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47" w:author="Kirill" w:date="2014-09-28T20:52:00Z">
        <w:r w:rsidRPr="00867E33">
          <w:t>[рел.]</w:t>
        </w:r>
      </w:ins>
      <w:ins w:id="48" w:author="Kirill" w:date="2014-09-29T00:05:00Z">
        <w:r w:rsidR="00CE61F0" w:rsidRPr="002F44A0">
          <w:t xml:space="preserve"> @</w:t>
        </w:r>
      </w:ins>
      <w:ins w:id="49" w:author="Kirill" w:date="2014-09-28T20:52:00Z">
        <w:r w:rsidRPr="00867E33">
          <w:t xml:space="preserve"> чин, степень священства </w:t>
        </w:r>
      </w:ins>
      <w:del w:id="50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51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>вводит предикатив и др. члены предложения со значением</w:t>
      </w:r>
      <w:r>
        <w:t>"</w:t>
      </w:r>
      <w:del w:id="52" w:author="Kirill" w:date="2014-09-29T00:06:00Z">
        <w:r w:rsidRPr="00DC3A9A" w:rsidDel="00CE61F0">
          <w:delText>:</w:delText>
        </w:r>
      </w:del>
      <w:ins w:id="53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>вводит предикатив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(в каждой следующей ячейке)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 (через введение объединяющих круглых скобок или через метки),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A8C" w:rsidRDefault="00EC6A8C" w:rsidP="00031C02">
      <w:pPr>
        <w:spacing w:after="0" w:line="240" w:lineRule="auto"/>
      </w:pPr>
      <w:r>
        <w:separator/>
      </w:r>
    </w:p>
  </w:endnote>
  <w:endnote w:type="continuationSeparator" w:id="0">
    <w:p w:rsidR="00EC6A8C" w:rsidRDefault="00EC6A8C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2B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A8C" w:rsidRDefault="00EC6A8C" w:rsidP="00031C02">
      <w:pPr>
        <w:spacing w:after="0" w:line="240" w:lineRule="auto"/>
      </w:pPr>
      <w:r>
        <w:separator/>
      </w:r>
    </w:p>
  </w:footnote>
  <w:footnote w:type="continuationSeparator" w:id="0">
    <w:p w:rsidR="00EC6A8C" w:rsidRDefault="00EC6A8C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5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Грушецкий Кирилл Игоревич</cp:lastModifiedBy>
  <cp:revision>247</cp:revision>
  <dcterms:created xsi:type="dcterms:W3CDTF">2014-06-25T18:21:00Z</dcterms:created>
  <dcterms:modified xsi:type="dcterms:W3CDTF">2014-10-03T12:43:00Z</dcterms:modified>
</cp:coreProperties>
</file>