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912" w:type="dxa"/>
        <w:jc w:val="left"/>
        <w:tblInd w:w="0" w:type="dxa"/>
        <w:tblLayout w:type="fixed"/>
        <w:tblCellMar>
          <w:top w:w="0" w:type="dxa"/>
          <w:left w:w="108" w:type="dxa"/>
          <w:bottom w:w="0" w:type="dxa"/>
          <w:right w:w="108" w:type="dxa"/>
        </w:tblCellMar>
        <w:tblLook w:val="0600"/>
      </w:tblPr>
      <w:tblGrid>
        <w:gridCol w:w="5940"/>
        <w:gridCol w:w="4971"/>
      </w:tblGrid>
      <w:tr>
        <w:trPr>
          <w:trHeight w:val="300" w:hRule="atLeast"/>
        </w:trPr>
        <w:tc>
          <w:tcPr>
            <w:tcW w:w="5940" w:type="dxa"/>
            <w:tcBorders/>
          </w:tcPr>
          <w:p>
            <w:pPr>
              <w:pStyle w:val="Normal1"/>
              <w:widowControl w:val="false"/>
              <w:jc w:val="left"/>
              <w:rPr>
                <w:rFonts w:ascii="Merriweather" w:hAnsi="Merriweather" w:eastAsia="Merriweather" w:cs="Merriweather"/>
                <w:b/>
                <w:b/>
                <w:i w:val="false"/>
                <w:i w:val="false"/>
                <w:caps w:val="false"/>
                <w:smallCaps w:val="false"/>
                <w:color w:val="000000"/>
                <w:sz w:val="62"/>
                <w:szCs w:val="62"/>
              </w:rPr>
            </w:pPr>
            <w:r>
              <w:rPr>
                <w:rFonts w:eastAsia="Merriweather" w:cs="Merriweather" w:ascii="Merriweather" w:hAnsi="Merriweather"/>
                <w:b/>
                <w:i w:val="false"/>
                <w:caps w:val="false"/>
                <w:smallCaps w:val="false"/>
                <w:color w:val="000000"/>
                <w:sz w:val="62"/>
                <w:szCs w:val="62"/>
              </w:rPr>
              <w:t>Roman Kutubidze</w:t>
            </w:r>
          </w:p>
          <w:p>
            <w:pPr>
              <w:pStyle w:val="Normal1"/>
              <w:widowControl w:val="false"/>
              <w:spacing w:before="0" w:after="160"/>
              <w:jc w:val="left"/>
              <w:rPr/>
            </w:pPr>
            <w:r>
              <w:rPr>
                <w:rFonts w:eastAsia="Merriweather" w:cs="Merriweather" w:ascii="Merriweather" w:hAnsi="Merriweather"/>
                <w:b/>
                <w:i w:val="false"/>
                <w:caps w:val="false"/>
                <w:smallCaps w:val="false"/>
                <w:color w:val="000000"/>
                <w:sz w:val="36"/>
                <w:szCs w:val="36"/>
              </w:rPr>
              <w:t>Data Scientist</w:t>
            </w:r>
          </w:p>
        </w:tc>
        <w:tc>
          <w:tcPr>
            <w:tcW w:w="4971" w:type="dxa"/>
            <w:tcBorders/>
          </w:tcPr>
          <w:p>
            <w:pPr>
              <w:pStyle w:val="Normal1"/>
              <w:widowControl w:val="false"/>
              <w:jc w:val="right"/>
              <w:rPr/>
            </w:pPr>
            <w:r>
              <w:rPr/>
              <w:t xml:space="preserve">  </w:t>
            </w:r>
            <w:r>
              <w:rPr/>
              <w:t>r.kutubidze.ai@gmail.com</w:t>
            </w:r>
          </w:p>
          <w:p>
            <w:pPr>
              <w:pStyle w:val="Normal1"/>
              <w:widowControl w:val="false"/>
              <w:jc w:val="right"/>
              <w:rPr/>
            </w:pPr>
            <w:hyperlink r:id="rId2">
              <w:r>
                <w:rPr>
                  <w:color w:val="0563C1"/>
                  <w:u w:val="single"/>
                </w:rPr>
                <w:t>LinkedIn</w:t>
              </w:r>
            </w:hyperlink>
          </w:p>
          <w:p>
            <w:pPr>
              <w:pStyle w:val="Normal1"/>
              <w:widowControl w:val="false"/>
              <w:jc w:val="right"/>
              <w:rPr/>
            </w:pPr>
            <w:hyperlink r:id="rId3">
              <w:r>
                <w:rPr>
                  <w:color w:val="0563C1"/>
                  <w:u w:val="single"/>
                </w:rPr>
                <w:t>github</w:t>
              </w:r>
            </w:hyperlink>
          </w:p>
          <w:p>
            <w:pPr>
              <w:pStyle w:val="Normal1"/>
              <w:widowControl w:val="false"/>
              <w:spacing w:before="0" w:after="160"/>
              <w:jc w:val="right"/>
              <w:rPr/>
            </w:pPr>
            <w:hyperlink r:id="rId4">
              <w:r>
                <w:rPr>
                  <w:color w:val="0563C1"/>
                  <w:u w:val="single"/>
                </w:rPr>
                <w:t>Personal Website</w:t>
              </w:r>
            </w:hyperlink>
          </w:p>
        </w:tc>
      </w:tr>
      <w:tr>
        <w:trPr>
          <w:trHeight w:val="300" w:hRule="atLeast"/>
        </w:trPr>
        <w:tc>
          <w:tcPr>
            <w:tcW w:w="10911" w:type="dxa"/>
            <w:gridSpan w:val="2"/>
            <w:tcBorders/>
          </w:tcPr>
          <w:p>
            <w:pPr>
              <w:pStyle w:val="Normal1"/>
              <w:widowControl w:val="false"/>
              <w:spacing w:before="0" w:after="160"/>
              <w:jc w:val="left"/>
              <w:rPr/>
            </w:pPr>
            <w:r>
              <w:rPr>
                <w:rFonts w:eastAsia="Lato" w:cs="Lato" w:ascii="Lato" w:hAnsi="Lato"/>
                <w:b w:val="false"/>
                <w:i w:val="false"/>
                <w:caps w:val="false"/>
                <w:smallCaps w:val="false"/>
                <w:color w:val="000000"/>
                <w:sz w:val="19"/>
                <w:szCs w:val="19"/>
              </w:rPr>
              <w:t>Analytically minded self-starter with a 4 plus years of experience collaborating with cross-functional teams and ensuring the accuracy and integrity around data and actionable insights</w:t>
            </w:r>
          </w:p>
        </w:tc>
      </w:tr>
    </w:tbl>
    <w:p>
      <w:pPr>
        <w:pStyle w:val="Normal1"/>
        <w:rPr/>
      </w:pPr>
      <w:r>
        <w:rPr/>
      </w:r>
    </w:p>
    <w:tbl>
      <w:tblPr>
        <w:tblStyle w:val="Table2"/>
        <w:tblW w:w="10800" w:type="dxa"/>
        <w:jc w:val="left"/>
        <w:tblInd w:w="0" w:type="dxa"/>
        <w:tblLayout w:type="fixed"/>
        <w:tblCellMar>
          <w:top w:w="0" w:type="dxa"/>
          <w:left w:w="108" w:type="dxa"/>
          <w:bottom w:w="0" w:type="dxa"/>
          <w:right w:w="108" w:type="dxa"/>
        </w:tblCellMar>
        <w:tblLook w:val="0600"/>
      </w:tblPr>
      <w:tblGrid>
        <w:gridCol w:w="10800"/>
      </w:tblGrid>
      <w:tr>
        <w:trPr>
          <w:trHeight w:val="300" w:hRule="atLeast"/>
        </w:trPr>
        <w:tc>
          <w:tcPr>
            <w:tcW w:w="10800" w:type="dxa"/>
            <w:tcBorders/>
          </w:tcPr>
          <w:p>
            <w:pPr>
              <w:pStyle w:val="Normal1"/>
              <w:widowControl w:val="false"/>
              <w:spacing w:before="0" w:after="160"/>
              <w:rPr/>
            </w:pPr>
            <w:r>
              <w:rPr>
                <w:rFonts w:eastAsia="Merriweather" w:cs="Merriweather" w:ascii="Merriweather" w:hAnsi="Merriweather"/>
                <w:b/>
                <w:i w:val="false"/>
                <w:caps w:val="false"/>
                <w:smallCaps w:val="false"/>
                <w:color w:val="EE5135"/>
                <w:sz w:val="25"/>
                <w:szCs w:val="25"/>
              </w:rPr>
              <w:t>Work Experience</w:t>
            </w:r>
          </w:p>
        </w:tc>
      </w:tr>
      <w:tr>
        <w:trPr>
          <w:trHeight w:val="300" w:hRule="atLeast"/>
        </w:trPr>
        <w:tc>
          <w:tcPr>
            <w:tcW w:w="10800" w:type="dxa"/>
            <w:tcBorders/>
          </w:tcPr>
          <w:p>
            <w:pPr>
              <w:pStyle w:val="Normal1"/>
              <w:widowControl w:val="false"/>
              <w:rPr/>
            </w:pPr>
            <w:r>
              <w:rPr>
                <w:rFonts w:eastAsia="Merriweather" w:cs="Merriweather" w:ascii="Merriweather" w:hAnsi="Merriweather"/>
                <w:b/>
                <w:i w:val="false"/>
                <w:caps w:val="false"/>
                <w:smallCaps w:val="false"/>
                <w:color w:val="000000"/>
                <w:sz w:val="25"/>
                <w:szCs w:val="25"/>
              </w:rPr>
              <w:t>WTX</w:t>
            </w:r>
            <w:r>
              <w:rPr/>
              <w:t xml:space="preserve">  –  </w:t>
            </w:r>
            <w:r>
              <w:rPr>
                <w:rFonts w:eastAsia="Merriweather" w:cs="Merriweather" w:ascii="Merriweather" w:hAnsi="Merriweather"/>
                <w:b w:val="false"/>
                <w:i w:val="false"/>
                <w:caps w:val="false"/>
                <w:smallCaps w:val="false"/>
                <w:color w:val="000000"/>
                <w:sz w:val="25"/>
                <w:szCs w:val="25"/>
              </w:rPr>
              <w:t>Machine Learning Engineer</w:t>
            </w:r>
          </w:p>
          <w:p>
            <w:pPr>
              <w:pStyle w:val="Normal1"/>
              <w:widowControl w:val="false"/>
              <w:rPr/>
            </w:pPr>
            <w:r>
              <w:rPr>
                <w:rFonts w:eastAsia="Lato" w:cs="Lato" w:ascii="Lato" w:hAnsi="Lato"/>
                <w:b w:val="false"/>
                <w:i w:val="false"/>
                <w:caps w:val="false"/>
                <w:smallCaps w:val="false"/>
                <w:color w:val="666666"/>
                <w:sz w:val="19"/>
                <w:szCs w:val="19"/>
              </w:rPr>
              <w:t>September 2022 - current</w:t>
            </w:r>
            <w:r>
              <w:rPr/>
              <w:t xml:space="preserve">                                                                                                                                              </w:t>
            </w:r>
            <w:r>
              <w:rPr>
                <w:rFonts w:eastAsia="Lato" w:cs="Lato" w:ascii="Lato" w:hAnsi="Lato"/>
                <w:b w:val="false"/>
                <w:i w:val="false"/>
                <w:caps w:val="false"/>
                <w:smallCaps w:val="false"/>
                <w:color w:val="666666"/>
                <w:sz w:val="19"/>
                <w:szCs w:val="19"/>
              </w:rPr>
              <w:t>Lisbon, Portugal</w:t>
            </w:r>
          </w:p>
          <w:p>
            <w:pPr>
              <w:pStyle w:val="Normal1"/>
              <w:keepNext w:val="false"/>
              <w:keepLines w:val="false"/>
              <w:widowControl w:val="false"/>
              <w:numPr>
                <w:ilvl w:val="0"/>
                <w:numId w:val="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Lato" w:cs="Lato" w:ascii="Lato" w:hAnsi="Lato"/>
                <w:sz w:val="19"/>
                <w:szCs w:val="19"/>
              </w:rPr>
              <w:t>D</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eveloped "on-shelf" model to classify all products in stock based on internal and external data</w:t>
            </w:r>
          </w:p>
          <w:p>
            <w:pPr>
              <w:pStyle w:val="Normal1"/>
              <w:keepNext w:val="false"/>
              <w:keepLines w:val="false"/>
              <w:widowControl w:val="false"/>
              <w:numPr>
                <w:ilvl w:val="0"/>
                <w:numId w:val="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Lato" w:cs="Lato" w:ascii="Lato" w:hAnsi="Lato"/>
                <w:sz w:val="19"/>
                <w:szCs w:val="19"/>
              </w:rPr>
              <w:t>T</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 xml:space="preserve">rained and deployed model in production using Azure </w:t>
            </w:r>
            <w:r>
              <w:rPr>
                <w:rFonts w:eastAsia="Lato" w:cs="Lato" w:ascii="Lato" w:hAnsi="Lato"/>
                <w:sz w:val="19"/>
                <w:szCs w:val="19"/>
              </w:rPr>
              <w:t>m</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 xml:space="preserve">achine </w:t>
            </w:r>
            <w:r>
              <w:rPr>
                <w:rFonts w:eastAsia="Lato" w:cs="Lato" w:ascii="Lato" w:hAnsi="Lato"/>
                <w:sz w:val="19"/>
                <w:szCs w:val="19"/>
              </w:rPr>
              <w:t>l</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 xml:space="preserve">earning </w:t>
            </w:r>
            <w:r>
              <w:rPr>
                <w:rFonts w:eastAsia="Lato" w:cs="Lato" w:ascii="Lato" w:hAnsi="Lato"/>
                <w:sz w:val="19"/>
                <w:szCs w:val="19"/>
              </w:rPr>
              <w:t>s</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tudio.I used github actions for CI/CD,  Terraform for the infrastructure and M</w:t>
            </w:r>
            <w:r>
              <w:rPr>
                <w:rFonts w:eastAsia="Lato" w:cs="Lato" w:ascii="Lato" w:hAnsi="Lato"/>
                <w:sz w:val="19"/>
                <w:szCs w:val="19"/>
              </w:rPr>
              <w:t>lf</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low as an orchestrator</w:t>
            </w:r>
          </w:p>
          <w:p>
            <w:pPr>
              <w:pStyle w:val="Normal1"/>
              <w:keepNext w:val="false"/>
              <w:keepLines w:val="false"/>
              <w:widowControl w:val="false"/>
              <w:numPr>
                <w:ilvl w:val="0"/>
                <w:numId w:val="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Architected and designed efficient and scalable data pipelines that can extract, transform, and load data from several sources into the data warehouse or data lake.For example ETL than extracted data from Hubspot using Hubspot api , transform and loaded into Azure data lake</w:t>
            </w:r>
          </w:p>
          <w:p>
            <w:pPr>
              <w:pStyle w:val="Normal1"/>
              <w:keepNext w:val="false"/>
              <w:keepLines w:val="false"/>
              <w:widowControl w:val="false"/>
              <w:numPr>
                <w:ilvl w:val="0"/>
                <w:numId w:val="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 xml:space="preserve">Data </w:t>
            </w:r>
            <w:r>
              <w:rPr>
                <w:rFonts w:eastAsia="Lato" w:cs="Lato" w:ascii="Lato" w:hAnsi="Lato"/>
                <w:sz w:val="19"/>
                <w:szCs w:val="19"/>
              </w:rPr>
              <w:t>m</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 xml:space="preserve">odeling and </w:t>
            </w:r>
            <w:r>
              <w:rPr>
                <w:rFonts w:eastAsia="Lato" w:cs="Lato" w:ascii="Lato" w:hAnsi="Lato"/>
                <w:sz w:val="19"/>
                <w:szCs w:val="19"/>
              </w:rPr>
              <w:t>s</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 xml:space="preserve">chema </w:t>
            </w:r>
            <w:r>
              <w:rPr>
                <w:rFonts w:eastAsia="Lato" w:cs="Lato" w:ascii="Lato" w:hAnsi="Lato"/>
                <w:sz w:val="19"/>
                <w:szCs w:val="19"/>
              </w:rPr>
              <w:t>d</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 xml:space="preserve">esign: </w:t>
            </w:r>
            <w:r>
              <w:rPr>
                <w:rFonts w:eastAsia="Lato" w:cs="Lato" w:ascii="Lato" w:hAnsi="Lato"/>
                <w:sz w:val="19"/>
                <w:szCs w:val="19"/>
              </w:rPr>
              <w:t>d</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esign</w:t>
            </w:r>
            <w:r>
              <w:rPr>
                <w:rFonts w:eastAsia="Lato" w:cs="Lato" w:ascii="Lato" w:hAnsi="Lato"/>
                <w:sz w:val="19"/>
                <w:szCs w:val="19"/>
              </w:rPr>
              <w:t>ed</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 xml:space="preserve"> and implement</w:t>
            </w:r>
            <w:r>
              <w:rPr>
                <w:rFonts w:eastAsia="Lato" w:cs="Lato" w:ascii="Lato" w:hAnsi="Lato"/>
                <w:sz w:val="19"/>
                <w:szCs w:val="19"/>
              </w:rPr>
              <w:t>ed</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 xml:space="preserve"> database schemas, defin</w:t>
            </w:r>
            <w:r>
              <w:rPr>
                <w:rFonts w:eastAsia="Lato" w:cs="Lato" w:ascii="Lato" w:hAnsi="Lato"/>
                <w:sz w:val="19"/>
                <w:szCs w:val="19"/>
              </w:rPr>
              <w:t>ed</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 xml:space="preserve"> tables, fields, relationships, and constraints to support efficient data storage and retrieval</w:t>
            </w:r>
          </w:p>
          <w:p>
            <w:pPr>
              <w:pStyle w:val="Normal1"/>
              <w:widowControl w:val="false"/>
              <w:spacing w:lineRule="auto" w:line="240" w:before="0" w:after="0"/>
              <w:ind w:left="0" w:right="0" w:hanging="0"/>
              <w:jc w:val="left"/>
              <w:rPr>
                <w:rFonts w:ascii="Lato" w:hAnsi="Lato" w:eastAsia="Lato" w:cs="Lato"/>
                <w:b w:val="false"/>
                <w:b w:val="false"/>
                <w:i w:val="false"/>
                <w:i w:val="false"/>
                <w:caps w:val="false"/>
                <w:smallCaps w:val="false"/>
                <w:color w:val="000000"/>
                <w:sz w:val="19"/>
                <w:szCs w:val="19"/>
              </w:rPr>
            </w:pPr>
            <w:r>
              <w:rPr>
                <w:rFonts w:eastAsia="Lato" w:cs="Lato" w:ascii="Lato" w:hAnsi="Lato"/>
                <w:b w:val="false"/>
                <w:i w:val="false"/>
                <w:caps w:val="false"/>
                <w:smallCaps w:val="false"/>
                <w:color w:val="000000"/>
                <w:sz w:val="19"/>
                <w:szCs w:val="19"/>
              </w:rPr>
            </w:r>
          </w:p>
        </w:tc>
      </w:tr>
      <w:tr>
        <w:trPr>
          <w:trHeight w:val="300" w:hRule="atLeast"/>
        </w:trPr>
        <w:tc>
          <w:tcPr>
            <w:tcW w:w="10800" w:type="dxa"/>
            <w:tcBorders/>
          </w:tcPr>
          <w:p>
            <w:pPr>
              <w:pStyle w:val="Normal1"/>
              <w:widowControl w:val="false"/>
              <w:rPr>
                <w:rFonts w:ascii="Merriweather" w:hAnsi="Merriweather" w:eastAsia="Merriweather" w:cs="Merriweather"/>
                <w:b w:val="false"/>
                <w:b w:val="false"/>
                <w:i w:val="false"/>
                <w:i w:val="false"/>
                <w:caps w:val="false"/>
                <w:smallCaps w:val="false"/>
                <w:color w:val="000000"/>
                <w:sz w:val="25"/>
                <w:szCs w:val="25"/>
              </w:rPr>
            </w:pPr>
            <w:r>
              <w:rPr>
                <w:rFonts w:eastAsia="Merriweather" w:cs="Merriweather" w:ascii="Merriweather" w:hAnsi="Merriweather"/>
                <w:b/>
                <w:i w:val="false"/>
                <w:caps w:val="false"/>
                <w:smallCaps w:val="false"/>
                <w:color w:val="000000"/>
                <w:sz w:val="25"/>
                <w:szCs w:val="25"/>
              </w:rPr>
              <w:t>EPAM</w:t>
            </w:r>
            <w:r>
              <w:rPr/>
              <w:t xml:space="preserve">  –  </w:t>
            </w:r>
            <w:r>
              <w:rPr>
                <w:rFonts w:eastAsia="Merriweather" w:cs="Merriweather" w:ascii="Merriweather" w:hAnsi="Merriweather"/>
                <w:b w:val="false"/>
                <w:i w:val="false"/>
                <w:caps w:val="false"/>
                <w:smallCaps w:val="false"/>
                <w:color w:val="000000"/>
                <w:sz w:val="25"/>
                <w:szCs w:val="25"/>
              </w:rPr>
              <w:t>Data Scientist</w:t>
            </w:r>
          </w:p>
          <w:p>
            <w:pPr>
              <w:pStyle w:val="Normal1"/>
              <w:widowControl w:val="false"/>
              <w:rPr/>
            </w:pPr>
            <w:r>
              <w:rPr>
                <w:rFonts w:eastAsia="Lato" w:cs="Lato" w:ascii="Lato" w:hAnsi="Lato"/>
                <w:b w:val="false"/>
                <w:i w:val="false"/>
                <w:caps w:val="false"/>
                <w:smallCaps w:val="false"/>
                <w:color w:val="666666"/>
                <w:sz w:val="19"/>
                <w:szCs w:val="19"/>
              </w:rPr>
              <w:t>January 2022 - October 2022</w:t>
            </w:r>
            <w:r>
              <w:rPr/>
              <w:t xml:space="preserve">                                                                                                                                          </w:t>
            </w:r>
            <w:r>
              <w:rPr>
                <w:rFonts w:eastAsia="Lato" w:cs="Lato" w:ascii="Lato" w:hAnsi="Lato"/>
                <w:b w:val="false"/>
                <w:i w:val="false"/>
                <w:caps w:val="false"/>
                <w:smallCaps w:val="false"/>
                <w:color w:val="666666"/>
                <w:sz w:val="19"/>
                <w:szCs w:val="19"/>
              </w:rPr>
              <w:t>Tbilisi, Georgia</w:t>
            </w:r>
          </w:p>
          <w:p>
            <w:pPr>
              <w:pStyle w:val="Normal1"/>
              <w:keepNext w:val="false"/>
              <w:keepLines w:val="false"/>
              <w:widowControl w:val="false"/>
              <w:numPr>
                <w:ilvl w:val="0"/>
                <w:numId w:val="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 xml:space="preserve">Named </w:t>
            </w:r>
            <w:r>
              <w:rPr>
                <w:rFonts w:eastAsia="Lato" w:cs="Lato" w:ascii="Lato" w:hAnsi="Lato"/>
                <w:sz w:val="19"/>
                <w:szCs w:val="19"/>
              </w:rPr>
              <w:t>e</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 xml:space="preserve">ntity </w:t>
            </w:r>
            <w:r>
              <w:rPr>
                <w:rFonts w:eastAsia="Lato" w:cs="Lato" w:ascii="Lato" w:hAnsi="Lato"/>
                <w:sz w:val="19"/>
                <w:szCs w:val="19"/>
              </w:rPr>
              <w:t>r</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ecognition model for information retrieval project</w:t>
            </w:r>
          </w:p>
          <w:p>
            <w:pPr>
              <w:pStyle w:val="Normal1"/>
              <w:keepNext w:val="false"/>
              <w:keepLines w:val="false"/>
              <w:widowControl w:val="false"/>
              <w:numPr>
                <w:ilvl w:val="0"/>
                <w:numId w:val="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Fine-tuned BERT language model using Python and huggingface and implemented a two-stage transfer learning pipeline</w:t>
            </w:r>
          </w:p>
          <w:p>
            <w:pPr>
              <w:pStyle w:val="Normal1"/>
              <w:keepNext w:val="false"/>
              <w:keepLines w:val="false"/>
              <w:widowControl w:val="false"/>
              <w:numPr>
                <w:ilvl w:val="0"/>
                <w:numId w:val="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Performed code reviews, optimized for data processing efficiency and integration</w:t>
            </w:r>
          </w:p>
          <w:p>
            <w:pPr>
              <w:pStyle w:val="Normal1"/>
              <w:keepNext w:val="false"/>
              <w:keepLines w:val="false"/>
              <w:widowControl w:val="false"/>
              <w:numPr>
                <w:ilvl w:val="0"/>
                <w:numId w:val="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Wrote and developed production-level code/pipelines</w:t>
            </w:r>
          </w:p>
          <w:p>
            <w:pPr>
              <w:pStyle w:val="Normal1"/>
              <w:keepNext w:val="false"/>
              <w:keepLines w:val="false"/>
              <w:widowControl w:val="false"/>
              <w:numPr>
                <w:ilvl w:val="0"/>
                <w:numId w:val="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Collaborated with DevOps engineers and Data engineers to bring models to production</w:t>
            </w:r>
          </w:p>
          <w:p>
            <w:pPr>
              <w:pStyle w:val="Normal1"/>
              <w:widowControl w:val="false"/>
              <w:spacing w:lineRule="auto" w:line="240" w:before="0" w:after="0"/>
              <w:ind w:left="0" w:hanging="0"/>
              <w:jc w:val="left"/>
              <w:rPr>
                <w:rFonts w:ascii="Lato" w:hAnsi="Lato" w:eastAsia="Lato" w:cs="Lato"/>
                <w:b w:val="false"/>
                <w:b w:val="false"/>
                <w:i w:val="false"/>
                <w:i w:val="false"/>
                <w:caps w:val="false"/>
                <w:smallCaps w:val="false"/>
                <w:color w:val="000000"/>
                <w:sz w:val="19"/>
                <w:szCs w:val="19"/>
              </w:rPr>
            </w:pPr>
            <w:r>
              <w:rPr>
                <w:rFonts w:eastAsia="Lato" w:cs="Lato" w:ascii="Lato" w:hAnsi="Lato"/>
                <w:b w:val="false"/>
                <w:i w:val="false"/>
                <w:caps w:val="false"/>
                <w:smallCaps w:val="false"/>
                <w:color w:val="000000"/>
                <w:sz w:val="19"/>
                <w:szCs w:val="19"/>
              </w:rPr>
            </w:r>
          </w:p>
        </w:tc>
      </w:tr>
      <w:tr>
        <w:trPr>
          <w:trHeight w:val="300" w:hRule="atLeast"/>
        </w:trPr>
        <w:tc>
          <w:tcPr>
            <w:tcW w:w="10800" w:type="dxa"/>
            <w:tcBorders/>
          </w:tcPr>
          <w:p>
            <w:pPr>
              <w:pStyle w:val="Normal1"/>
              <w:widowControl w:val="false"/>
              <w:rPr/>
            </w:pPr>
            <w:r>
              <w:rPr>
                <w:rFonts w:eastAsia="Merriweather" w:cs="Merriweather" w:ascii="Merriweather" w:hAnsi="Merriweather"/>
                <w:b/>
                <w:i w:val="false"/>
                <w:caps w:val="false"/>
                <w:smallCaps w:val="false"/>
                <w:color w:val="000000"/>
                <w:sz w:val="25"/>
                <w:szCs w:val="25"/>
              </w:rPr>
              <w:t xml:space="preserve">Sweeft Digital  </w:t>
            </w:r>
            <w:r>
              <w:rPr/>
              <w:t xml:space="preserve">–  </w:t>
            </w:r>
            <w:r>
              <w:rPr>
                <w:rFonts w:eastAsia="Merriweather" w:cs="Merriweather" w:ascii="Merriweather" w:hAnsi="Merriweather"/>
                <w:b w:val="false"/>
                <w:i w:val="false"/>
                <w:caps w:val="false"/>
                <w:smallCaps w:val="false"/>
                <w:color w:val="000000"/>
                <w:sz w:val="25"/>
                <w:szCs w:val="25"/>
              </w:rPr>
              <w:t>Software Engineer, Part-time</w:t>
            </w:r>
          </w:p>
          <w:p>
            <w:pPr>
              <w:pStyle w:val="Normal1"/>
              <w:widowControl w:val="false"/>
              <w:rPr/>
            </w:pPr>
            <w:r>
              <w:rPr>
                <w:rFonts w:eastAsia="Lato" w:cs="Lato" w:ascii="Lato" w:hAnsi="Lato"/>
                <w:b w:val="false"/>
                <w:i w:val="false"/>
                <w:caps w:val="false"/>
                <w:smallCaps w:val="false"/>
                <w:color w:val="666666"/>
                <w:sz w:val="19"/>
                <w:szCs w:val="19"/>
              </w:rPr>
              <w:t>May 2021 - December 2021</w:t>
            </w:r>
            <w:r>
              <w:rPr/>
              <w:t xml:space="preserve">                                                                                                                                             </w:t>
            </w:r>
            <w:r>
              <w:rPr>
                <w:rFonts w:eastAsia="Lato" w:cs="Lato" w:ascii="Lato" w:hAnsi="Lato"/>
                <w:b w:val="false"/>
                <w:i w:val="false"/>
                <w:caps w:val="false"/>
                <w:smallCaps w:val="false"/>
                <w:color w:val="666666"/>
                <w:sz w:val="19"/>
                <w:szCs w:val="19"/>
              </w:rPr>
              <w:t>Tbilisi, Georgia</w:t>
            </w:r>
          </w:p>
          <w:p>
            <w:pPr>
              <w:pStyle w:val="Normal1"/>
              <w:keepNext w:val="false"/>
              <w:keepLines w:val="false"/>
              <w:widowControl w:val="false"/>
              <w:numPr>
                <w:ilvl w:val="0"/>
                <w:numId w:val="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Worked on web apis using Django and Django rest</w:t>
            </w:r>
          </w:p>
          <w:p>
            <w:pPr>
              <w:pStyle w:val="Normal1"/>
              <w:widowControl w:val="false"/>
              <w:spacing w:lineRule="auto" w:line="240" w:before="0" w:after="0"/>
              <w:ind w:left="0" w:hanging="0"/>
              <w:jc w:val="left"/>
              <w:rPr>
                <w:rFonts w:ascii="Lato" w:hAnsi="Lato" w:eastAsia="Lato" w:cs="Lato"/>
                <w:b w:val="false"/>
                <w:b w:val="false"/>
                <w:i w:val="false"/>
                <w:i w:val="false"/>
                <w:caps w:val="false"/>
                <w:smallCaps w:val="false"/>
                <w:color w:val="000000"/>
                <w:sz w:val="19"/>
                <w:szCs w:val="19"/>
              </w:rPr>
            </w:pPr>
            <w:r>
              <w:rPr>
                <w:rFonts w:eastAsia="Lato" w:cs="Lato" w:ascii="Lato" w:hAnsi="Lato"/>
                <w:b w:val="false"/>
                <w:i w:val="false"/>
                <w:caps w:val="false"/>
                <w:smallCaps w:val="false"/>
                <w:color w:val="000000"/>
                <w:sz w:val="19"/>
                <w:szCs w:val="19"/>
              </w:rPr>
            </w:r>
          </w:p>
        </w:tc>
      </w:tr>
      <w:tr>
        <w:trPr>
          <w:trHeight w:val="300" w:hRule="atLeast"/>
        </w:trPr>
        <w:tc>
          <w:tcPr>
            <w:tcW w:w="10800" w:type="dxa"/>
            <w:tcBorders/>
          </w:tcPr>
          <w:p>
            <w:pPr>
              <w:pStyle w:val="Normal1"/>
              <w:widowControl w:val="false"/>
              <w:rPr>
                <w:rFonts w:ascii="Merriweather" w:hAnsi="Merriweather" w:eastAsia="Merriweather" w:cs="Merriweather"/>
                <w:b w:val="false"/>
                <w:b w:val="false"/>
                <w:i w:val="false"/>
                <w:i w:val="false"/>
                <w:caps w:val="false"/>
                <w:smallCaps w:val="false"/>
                <w:color w:val="000000"/>
                <w:sz w:val="25"/>
                <w:szCs w:val="25"/>
              </w:rPr>
            </w:pPr>
            <w:r>
              <w:rPr>
                <w:rFonts w:eastAsia="Merriweather" w:cs="Merriweather" w:ascii="Merriweather" w:hAnsi="Merriweather"/>
                <w:b/>
                <w:i w:val="false"/>
                <w:caps w:val="false"/>
                <w:smallCaps w:val="false"/>
                <w:color w:val="000000"/>
                <w:sz w:val="25"/>
                <w:szCs w:val="25"/>
              </w:rPr>
              <w:t xml:space="preserve">TBC </w:t>
            </w:r>
            <w:r>
              <w:rPr/>
              <w:t xml:space="preserve"> –  </w:t>
            </w:r>
            <w:r>
              <w:rPr>
                <w:rFonts w:eastAsia="Merriweather" w:cs="Merriweather" w:ascii="Merriweather" w:hAnsi="Merriweather"/>
                <w:b w:val="false"/>
                <w:i w:val="false"/>
                <w:caps w:val="false"/>
                <w:smallCaps w:val="false"/>
                <w:color w:val="000000"/>
                <w:sz w:val="25"/>
                <w:szCs w:val="25"/>
              </w:rPr>
              <w:t>Data Scientist</w:t>
            </w:r>
          </w:p>
          <w:p>
            <w:pPr>
              <w:pStyle w:val="Normal1"/>
              <w:widowControl w:val="false"/>
              <w:rPr/>
            </w:pPr>
            <w:r>
              <w:rPr>
                <w:rFonts w:eastAsia="Lato" w:cs="Lato" w:ascii="Lato" w:hAnsi="Lato"/>
                <w:b w:val="false"/>
                <w:i w:val="false"/>
                <w:caps w:val="false"/>
                <w:smallCaps w:val="false"/>
                <w:color w:val="666666"/>
                <w:sz w:val="19"/>
                <w:szCs w:val="19"/>
              </w:rPr>
              <w:t>September 2019 - December 2022</w:t>
            </w:r>
            <w:r>
              <w:rPr/>
              <w:t xml:space="preserve">                                                                                                                                  </w:t>
            </w:r>
            <w:r>
              <w:rPr>
                <w:rFonts w:eastAsia="Lato" w:cs="Lato" w:ascii="Lato" w:hAnsi="Lato"/>
                <w:b w:val="false"/>
                <w:i w:val="false"/>
                <w:caps w:val="false"/>
                <w:smallCaps w:val="false"/>
                <w:color w:val="666666"/>
                <w:sz w:val="19"/>
                <w:szCs w:val="19"/>
              </w:rPr>
              <w:t>Tbilisi, Georgia</w:t>
            </w:r>
          </w:p>
          <w:p>
            <w:pPr>
              <w:pStyle w:val="Normal1"/>
              <w:keepNext w:val="false"/>
              <w:keepLines w:val="false"/>
              <w:widowControl w:val="false"/>
              <w:numPr>
                <w:ilvl w:val="0"/>
                <w:numId w:val="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initiated and developed income estimation for non-payroll clients based on transactions and demographic data using Python, Tensor</w:t>
            </w:r>
            <w:r>
              <w:rPr>
                <w:rFonts w:eastAsia="Lato" w:cs="Lato" w:ascii="Lato" w:hAnsi="Lato"/>
                <w:sz w:val="19"/>
                <w:szCs w:val="19"/>
              </w:rPr>
              <w:t>f</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low, SQL, Py</w:t>
            </w:r>
            <w:r>
              <w:rPr>
                <w:rFonts w:eastAsia="Lato" w:cs="Lato" w:ascii="Lato" w:hAnsi="Lato"/>
                <w:sz w:val="19"/>
                <w:szCs w:val="19"/>
              </w:rPr>
              <w:t>s</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park, Mlflow</w:t>
            </w:r>
          </w:p>
          <w:p>
            <w:pPr>
              <w:pStyle w:val="Normal1"/>
              <w:keepNext w:val="false"/>
              <w:keepLines w:val="false"/>
              <w:widowControl w:val="false"/>
              <w:numPr>
                <w:ilvl w:val="0"/>
                <w:numId w:val="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 xml:space="preserve">Default </w:t>
            </w:r>
            <w:r>
              <w:rPr>
                <w:rFonts w:eastAsia="Lato" w:cs="Lato" w:ascii="Lato" w:hAnsi="Lato"/>
                <w:sz w:val="19"/>
                <w:szCs w:val="19"/>
              </w:rPr>
              <w:t>c</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 xml:space="preserve">redit score model for PAL loans.predicts if customer goes default or not in some time window.Communicated a lot with risks </w:t>
            </w:r>
            <w:r>
              <w:rPr>
                <w:rFonts w:eastAsia="Lato" w:cs="Lato" w:ascii="Lato" w:hAnsi="Lato"/>
                <w:sz w:val="19"/>
                <w:szCs w:val="19"/>
              </w:rPr>
              <w:t>department</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 xml:space="preserve"> about lots of hard rules and different business limitations specifically for this project</w:t>
            </w:r>
          </w:p>
          <w:p>
            <w:pPr>
              <w:pStyle w:val="Normal1"/>
              <w:keepNext w:val="false"/>
              <w:keepLines w:val="false"/>
              <w:widowControl w:val="false"/>
              <w:numPr>
                <w:ilvl w:val="0"/>
                <w:numId w:val="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Developed customer churn prediction model using scikit-learn</w:t>
            </w:r>
          </w:p>
          <w:p>
            <w:pPr>
              <w:pStyle w:val="Normal1"/>
              <w:keepNext w:val="false"/>
              <w:keepLines w:val="false"/>
              <w:widowControl w:val="false"/>
              <w:numPr>
                <w:ilvl w:val="0"/>
                <w:numId w:val="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 xml:space="preserve">Sentiment </w:t>
            </w:r>
            <w:r>
              <w:rPr>
                <w:rFonts w:eastAsia="Lato" w:cs="Lato" w:ascii="Lato" w:hAnsi="Lato"/>
                <w:sz w:val="19"/>
                <w:szCs w:val="19"/>
              </w:rPr>
              <w:t>a</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 xml:space="preserve">nalysis - This project was about to create sentiment analysis model for clients's feedback using BERT, </w:t>
            </w:r>
            <w:r>
              <w:rPr>
                <w:rFonts w:eastAsia="Lato" w:cs="Lato" w:ascii="Lato" w:hAnsi="Lato"/>
                <w:sz w:val="19"/>
                <w:szCs w:val="19"/>
              </w:rPr>
              <w:t>M</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 xml:space="preserve">lflow, </w:t>
            </w:r>
            <w:r>
              <w:rPr>
                <w:rFonts w:eastAsia="Lato" w:cs="Lato" w:ascii="Lato" w:hAnsi="Lato"/>
                <w:sz w:val="19"/>
                <w:szCs w:val="19"/>
              </w:rPr>
              <w:t>P</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y</w:t>
            </w:r>
            <w:r>
              <w:rPr>
                <w:rFonts w:eastAsia="Lato" w:cs="Lato" w:ascii="Lato" w:hAnsi="Lato"/>
                <w:sz w:val="19"/>
                <w:szCs w:val="19"/>
              </w:rPr>
              <w:t>s</w:t>
            </w: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 xml:space="preserve">park and </w:t>
            </w:r>
            <w:r>
              <w:rPr>
                <w:rFonts w:eastAsia="Lato" w:cs="Lato" w:ascii="Lato" w:hAnsi="Lato"/>
                <w:sz w:val="19"/>
                <w:szCs w:val="19"/>
              </w:rPr>
              <w:t>SQL</w:t>
            </w:r>
          </w:p>
        </w:tc>
      </w:tr>
    </w:tbl>
    <w:p>
      <w:pPr>
        <w:pStyle w:val="Normal1"/>
        <w:rPr/>
      </w:pPr>
      <w:r>
        <w:rPr/>
      </w:r>
    </w:p>
    <w:tbl>
      <w:tblPr>
        <w:tblStyle w:val="Table3"/>
        <w:tblW w:w="10800" w:type="dxa"/>
        <w:jc w:val="left"/>
        <w:tblInd w:w="0" w:type="dxa"/>
        <w:tblLayout w:type="fixed"/>
        <w:tblCellMar>
          <w:top w:w="0" w:type="dxa"/>
          <w:left w:w="108" w:type="dxa"/>
          <w:bottom w:w="0" w:type="dxa"/>
          <w:right w:w="108" w:type="dxa"/>
        </w:tblCellMar>
        <w:tblLook w:val="0600"/>
      </w:tblPr>
      <w:tblGrid>
        <w:gridCol w:w="10800"/>
      </w:tblGrid>
      <w:tr>
        <w:trPr>
          <w:trHeight w:val="300" w:hRule="atLeast"/>
        </w:trPr>
        <w:tc>
          <w:tcPr>
            <w:tcW w:w="10800" w:type="dxa"/>
            <w:tcBorders/>
          </w:tcPr>
          <w:p>
            <w:pPr>
              <w:pStyle w:val="Normal1"/>
              <w:widowControl w:val="false"/>
              <w:spacing w:before="0" w:after="160"/>
              <w:rPr/>
            </w:pPr>
            <w:r>
              <w:rPr>
                <w:rFonts w:eastAsia="Merriweather" w:cs="Merriweather" w:ascii="Merriweather" w:hAnsi="Merriweather"/>
                <w:b/>
                <w:i w:val="false"/>
                <w:caps w:val="false"/>
                <w:smallCaps w:val="false"/>
                <w:color w:val="EE5135"/>
                <w:sz w:val="25"/>
                <w:szCs w:val="25"/>
              </w:rPr>
              <w:t>Education</w:t>
            </w:r>
          </w:p>
        </w:tc>
      </w:tr>
      <w:tr>
        <w:trPr>
          <w:trHeight w:val="300" w:hRule="atLeast"/>
        </w:trPr>
        <w:tc>
          <w:tcPr>
            <w:tcW w:w="10800" w:type="dxa"/>
            <w:tcBorders/>
          </w:tcPr>
          <w:p>
            <w:pPr>
              <w:pStyle w:val="Normal1"/>
              <w:widowControl w:val="false"/>
              <w:rPr/>
            </w:pPr>
            <w:r>
              <w:rPr>
                <w:rFonts w:eastAsia="Merriweather" w:cs="Merriweather" w:ascii="Merriweather" w:hAnsi="Merriweather"/>
                <w:b/>
                <w:i w:val="false"/>
                <w:caps w:val="false"/>
                <w:smallCaps w:val="false"/>
                <w:color w:val="000000"/>
                <w:sz w:val="25"/>
                <w:szCs w:val="25"/>
              </w:rPr>
              <w:t xml:space="preserve">University of L'Aquila - </w:t>
            </w:r>
            <w:r>
              <w:rPr>
                <w:rFonts w:eastAsia="Merriweather" w:cs="Merriweather" w:ascii="Merriweather" w:hAnsi="Merriweather"/>
                <w:b w:val="false"/>
                <w:i w:val="false"/>
                <w:caps w:val="false"/>
                <w:smallCaps w:val="false"/>
                <w:color w:val="000000"/>
                <w:sz w:val="25"/>
                <w:szCs w:val="25"/>
              </w:rPr>
              <w:t>Master's, Condensed Matter Physics</w:t>
            </w:r>
          </w:p>
          <w:p>
            <w:pPr>
              <w:pStyle w:val="Normal1"/>
              <w:widowControl w:val="false"/>
              <w:spacing w:before="0" w:after="160"/>
              <w:rPr/>
            </w:pPr>
            <w:r>
              <w:rPr>
                <w:rFonts w:eastAsia="Lato" w:cs="Lato" w:ascii="Lato" w:hAnsi="Lato"/>
                <w:b w:val="false"/>
                <w:i w:val="false"/>
                <w:caps w:val="false"/>
                <w:smallCaps w:val="false"/>
                <w:color w:val="666666"/>
                <w:sz w:val="19"/>
                <w:szCs w:val="19"/>
              </w:rPr>
              <w:t>September 2018 - June 2019                                                                                                                                                                                                  L'Aquila, Italy</w:t>
            </w:r>
          </w:p>
        </w:tc>
      </w:tr>
    </w:tbl>
    <w:p>
      <w:pPr>
        <w:pStyle w:val="Normal1"/>
        <w:rPr/>
      </w:pPr>
      <w:r>
        <w:rPr/>
      </w:r>
    </w:p>
    <w:tbl>
      <w:tblPr>
        <w:tblStyle w:val="Table4"/>
        <w:tblW w:w="10800" w:type="dxa"/>
        <w:jc w:val="left"/>
        <w:tblInd w:w="0" w:type="dxa"/>
        <w:tblLayout w:type="fixed"/>
        <w:tblCellMar>
          <w:top w:w="0" w:type="dxa"/>
          <w:left w:w="108" w:type="dxa"/>
          <w:bottom w:w="0" w:type="dxa"/>
          <w:right w:w="108" w:type="dxa"/>
        </w:tblCellMar>
        <w:tblLook w:val="0600"/>
      </w:tblPr>
      <w:tblGrid>
        <w:gridCol w:w="10800"/>
      </w:tblGrid>
      <w:tr>
        <w:trPr>
          <w:trHeight w:val="300" w:hRule="atLeast"/>
        </w:trPr>
        <w:tc>
          <w:tcPr>
            <w:tcW w:w="10800" w:type="dxa"/>
            <w:tcBorders/>
          </w:tcPr>
          <w:p>
            <w:pPr>
              <w:pStyle w:val="Normal1"/>
              <w:widowControl w:val="false"/>
              <w:spacing w:before="0" w:after="160"/>
              <w:rPr/>
            </w:pPr>
            <w:r>
              <w:rPr>
                <w:rFonts w:eastAsia="Merriweather" w:cs="Merriweather" w:ascii="Merriweather" w:hAnsi="Merriweather"/>
                <w:b/>
                <w:i w:val="false"/>
                <w:caps w:val="false"/>
                <w:smallCaps w:val="false"/>
                <w:color w:val="EE5135"/>
                <w:sz w:val="25"/>
                <w:szCs w:val="25"/>
              </w:rPr>
              <w:t>Skills</w:t>
            </w:r>
          </w:p>
        </w:tc>
      </w:tr>
      <w:tr>
        <w:trPr>
          <w:trHeight w:val="300" w:hRule="atLeast"/>
        </w:trPr>
        <w:tc>
          <w:tcPr>
            <w:tcW w:w="10800" w:type="dxa"/>
            <w:tcBorders/>
          </w:tcPr>
          <w:p>
            <w:pPr>
              <w:pStyle w:val="Normal1"/>
              <w:keepNext w:val="false"/>
              <w:keepLines w:val="false"/>
              <w:widowControl w:val="false"/>
              <w:numPr>
                <w:ilvl w:val="0"/>
                <w:numId w:val="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Lato" w:cs="Lato" w:ascii="Lato" w:hAnsi="Lato"/>
                <w:b w:val="false"/>
                <w:i w:val="false"/>
                <w:caps w:val="false"/>
                <w:smallCaps w:val="false"/>
                <w:strike w:val="false"/>
                <w:dstrike w:val="false"/>
                <w:color w:val="000000"/>
                <w:position w:val="0"/>
                <w:sz w:val="19"/>
                <w:sz w:val="19"/>
                <w:szCs w:val="19"/>
                <w:u w:val="none"/>
                <w:shd w:fill="auto" w:val="clear"/>
                <w:vertAlign w:val="baseline"/>
              </w:rPr>
              <w:t>Python: Tensorflow/Pytorch, NLP : transformers/BERT/gpt 2; Web: Django/Flesk;ML/Data Engineering: AWS/Azure, Mlflow, Airflow, github actions</w:t>
            </w:r>
          </w:p>
        </w:tc>
      </w:tr>
    </w:tbl>
    <w:p>
      <w:pPr>
        <w:pStyle w:val="Normal1"/>
        <w:widowControl/>
        <w:bidi w:val="0"/>
        <w:spacing w:lineRule="auto" w:line="259" w:before="0" w:after="160"/>
        <w:jc w:val="left"/>
        <w:rPr/>
      </w:pPr>
      <w:r>
        <w:rPr/>
      </w:r>
    </w:p>
    <w:sectPr>
      <w:type w:val="nextPage"/>
      <w:pgSz w:w="12240" w:h="15840"/>
      <w:pgMar w:left="720" w:right="720" w:gutter="0" w:header="0" w:top="720"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Merriweather">
    <w:charset w:val="01"/>
    <w:family w:val="roman"/>
    <w:pitch w:val="variable"/>
  </w:font>
  <w:font w:name="Lato">
    <w:charset w:val="01"/>
    <w:family w:val="roman"/>
    <w:pitch w:val="variable"/>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roma-kutubidze-a49b68116/" TargetMode="External"/><Relationship Id="rId3" Type="http://schemas.openxmlformats.org/officeDocument/2006/relationships/hyperlink" Target="https://github.com/kromeo6" TargetMode="External"/><Relationship Id="rId4" Type="http://schemas.openxmlformats.org/officeDocument/2006/relationships/hyperlink" Target="https://rkutubidze.tech/"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372</Words>
  <Characters>2260</Characters>
  <CharactersWithSpaces>3337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2023-06-01T22:10:38Z</dcterms:modified>
  <cp:revision>1</cp:revision>
  <dc:subject/>
  <dc:title/>
</cp:coreProperties>
</file>