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7938" w:type="dxa"/>
        <w:tblInd w:w="108" w:type="dxa"/>
        <w:tblBorders>
          <w:top w:val="none" w:sz="0" w:space="0" w:color="auto"/>
          <w:left w:val="none" w:sz="0" w:space="0" w:color="auto"/>
          <w:bottom w:val="dashed" w:sz="4" w:space="0" w:color="auto"/>
          <w:right w:val="dashed" w:sz="4" w:space="0" w:color="auto"/>
          <w:insideH w:val="none" w:sz="0" w:space="0" w:color="auto"/>
          <w:insideV w:val="none" w:sz="0" w:space="0" w:color="auto"/>
        </w:tblBorders>
        <w:tblLayout w:type="fixed"/>
        <w:tblLook w:val="04A0" w:firstRow="1" w:lastRow="0" w:firstColumn="1" w:lastColumn="0" w:noHBand="0" w:noVBand="1"/>
      </w:tblPr>
      <w:tblGrid>
        <w:gridCol w:w="7938"/>
      </w:tblGrid>
      <w:tr w:rsidR="00394817" w:rsidTr="00F5678C">
        <w:trPr>
          <w:trHeight w:hRule="exact" w:val="13041"/>
        </w:trPr>
        <w:tc>
          <w:tcPr>
            <w:tcW w:w="7938" w:type="dxa"/>
          </w:tcPr>
          <w:p w:rsidR="00394817" w:rsidRDefault="00394817" w:rsidP="00DB40D8">
            <w:pPr>
              <w:tabs>
                <w:tab w:val="left" w:pos="7371"/>
              </w:tabs>
            </w:pPr>
          </w:p>
        </w:tc>
      </w:tr>
    </w:tbl>
    <w:p w:rsidR="00AE60F3" w:rsidRDefault="00AE60F3" w:rsidP="00DB40D8">
      <w:pPr>
        <w:tabs>
          <w:tab w:val="left" w:pos="7371"/>
        </w:tabs>
        <w:sectPr w:rsidR="00AE60F3" w:rsidSect="00F5678C">
          <w:footerReference w:type="default" r:id="rId12"/>
          <w:pgSz w:w="11907" w:h="16840" w:code="9"/>
          <w:pgMar w:top="567" w:right="3402" w:bottom="3544" w:left="1134" w:header="720" w:footer="3515" w:gutter="0"/>
          <w:pgNumType w:fmt="lowerRoman" w:start="1"/>
          <w:cols w:space="708"/>
          <w:titlePg/>
          <w:docGrid w:linePitch="360"/>
        </w:sectPr>
      </w:pPr>
    </w:p>
    <w:p w:rsidR="0064642D" w:rsidRDefault="0064642D" w:rsidP="00DB40D8">
      <w:pPr>
        <w:tabs>
          <w:tab w:val="left" w:pos="7371"/>
        </w:tabs>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64642D" w:rsidRPr="00647175" w:rsidTr="00D124C6">
        <w:trPr>
          <w:trHeight w:val="1684"/>
        </w:trPr>
        <w:tc>
          <w:tcPr>
            <w:tcW w:w="0" w:type="auto"/>
            <w:tcBorders>
              <w:bottom w:val="single" w:sz="4" w:space="0" w:color="auto"/>
            </w:tcBorders>
            <w:vAlign w:val="center"/>
          </w:tcPr>
          <w:p w:rsidR="0064642D" w:rsidRPr="00647175" w:rsidRDefault="00C85940" w:rsidP="00C85940">
            <w:r>
              <w:rPr>
                <w:noProof/>
              </w:rPr>
              <w:drawing>
                <wp:inline distT="0" distB="0" distL="0" distR="0" wp14:anchorId="355B10B9" wp14:editId="019D6B71">
                  <wp:extent cx="4175506" cy="887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HAUniversity_transp.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4973" cy="886991"/>
                          </a:xfrm>
                          <a:prstGeom prst="rect">
                            <a:avLst/>
                          </a:prstGeom>
                        </pic:spPr>
                      </pic:pic>
                    </a:graphicData>
                  </a:graphic>
                </wp:inline>
              </w:drawing>
            </w:r>
          </w:p>
        </w:tc>
      </w:tr>
      <w:tr w:rsidR="00D124C6" w:rsidRPr="00647175" w:rsidTr="00D124C6">
        <w:trPr>
          <w:trHeight w:val="1497"/>
        </w:trPr>
        <w:tc>
          <w:tcPr>
            <w:tcW w:w="0" w:type="auto"/>
            <w:tcBorders>
              <w:top w:val="single" w:sz="4" w:space="0" w:color="auto"/>
              <w:bottom w:val="single" w:sz="4" w:space="0" w:color="auto"/>
            </w:tcBorders>
            <w:vAlign w:val="center"/>
          </w:tcPr>
          <w:p w:rsidR="00D124C6" w:rsidRPr="00D8676D" w:rsidRDefault="00D124C6" w:rsidP="003B3C05">
            <w:pPr>
              <w:tabs>
                <w:tab w:val="left" w:pos="493"/>
              </w:tabs>
              <w:spacing w:after="0" w:line="240" w:lineRule="auto"/>
              <w:rPr>
                <w:sz w:val="40"/>
                <w:szCs w:val="40"/>
              </w:rPr>
            </w:pPr>
            <w:r w:rsidRPr="00647175">
              <w:rPr>
                <w:color w:val="FFFFFF" w:themeColor="background1"/>
                <w:sz w:val="44"/>
                <w:szCs w:val="40"/>
              </w:rPr>
              <w:tab/>
            </w:r>
            <w:r w:rsidR="00952FA6">
              <w:rPr>
                <w:sz w:val="40"/>
                <w:szCs w:val="40"/>
              </w:rPr>
              <w:t>Bachelor</w:t>
            </w:r>
            <w:r w:rsidRPr="00D8676D">
              <w:rPr>
                <w:sz w:val="40"/>
                <w:szCs w:val="40"/>
              </w:rPr>
              <w:t xml:space="preserve"> of Science in </w:t>
            </w:r>
          </w:p>
          <w:p w:rsidR="00D124C6" w:rsidRPr="00647175" w:rsidRDefault="00D124C6" w:rsidP="007971F1">
            <w:pPr>
              <w:tabs>
                <w:tab w:val="left" w:pos="493"/>
              </w:tabs>
              <w:spacing w:after="0" w:line="240" w:lineRule="auto"/>
              <w:rPr>
                <w:color w:val="FFFFFF" w:themeColor="background1"/>
                <w:sz w:val="44"/>
                <w:szCs w:val="40"/>
              </w:rPr>
            </w:pPr>
            <w:r w:rsidRPr="00D8676D">
              <w:rPr>
                <w:sz w:val="40"/>
                <w:szCs w:val="40"/>
              </w:rPr>
              <w:tab/>
              <w:t xml:space="preserve">Information Technology </w:t>
            </w:r>
            <w:r w:rsidR="007971F1">
              <w:rPr>
                <w:sz w:val="40"/>
                <w:szCs w:val="40"/>
              </w:rPr>
              <w:t>Capstone</w:t>
            </w:r>
          </w:p>
        </w:tc>
      </w:tr>
      <w:tr w:rsidR="00D124C6" w:rsidRPr="00647175" w:rsidTr="00D124C6">
        <w:trPr>
          <w:cantSplit/>
          <w:trHeight w:val="6051"/>
        </w:trPr>
        <w:tc>
          <w:tcPr>
            <w:tcW w:w="0" w:type="auto"/>
            <w:tcBorders>
              <w:top w:val="single" w:sz="4" w:space="0" w:color="auto"/>
            </w:tcBorders>
          </w:tcPr>
          <w:p w:rsidR="00D124C6" w:rsidRPr="00B84511" w:rsidRDefault="003E0AC7" w:rsidP="0064642D">
            <w:pPr>
              <w:ind w:right="613"/>
              <w:jc w:val="right"/>
            </w:pPr>
            <w:r>
              <w:t>[insert your code]</w:t>
            </w:r>
          </w:p>
          <w:p w:rsidR="00D124C6" w:rsidRDefault="00D124C6" w:rsidP="0064642D">
            <w:pPr>
              <w:tabs>
                <w:tab w:val="left" w:pos="8185"/>
              </w:tabs>
              <w:spacing w:after="0" w:line="240" w:lineRule="auto"/>
              <w:ind w:left="459" w:right="678"/>
              <w:jc w:val="center"/>
              <w:rPr>
                <w:rFonts w:eastAsiaTheme="minorHAnsi" w:cstheme="minorBidi"/>
                <w:sz w:val="22"/>
                <w:szCs w:val="22"/>
              </w:rPr>
            </w:pPr>
          </w:p>
          <w:p w:rsidR="00D124C6" w:rsidRDefault="00D124C6" w:rsidP="0064642D">
            <w:pPr>
              <w:tabs>
                <w:tab w:val="left" w:pos="8185"/>
              </w:tabs>
              <w:spacing w:after="0" w:line="240" w:lineRule="auto"/>
              <w:ind w:left="459" w:right="678"/>
              <w:jc w:val="center"/>
              <w:rPr>
                <w:rFonts w:eastAsiaTheme="minorHAnsi" w:cstheme="minorBidi"/>
                <w:sz w:val="22"/>
                <w:szCs w:val="22"/>
              </w:rPr>
            </w:pPr>
          </w:p>
          <w:p w:rsidR="00D124C6" w:rsidRPr="0064642D" w:rsidRDefault="00D124C6" w:rsidP="0064642D">
            <w:pPr>
              <w:tabs>
                <w:tab w:val="left" w:pos="8185"/>
              </w:tabs>
              <w:spacing w:after="0" w:line="240" w:lineRule="auto"/>
              <w:ind w:right="678"/>
              <w:rPr>
                <w:rFonts w:eastAsiaTheme="minorHAnsi" w:cstheme="minorBidi"/>
                <w:sz w:val="22"/>
                <w:szCs w:val="22"/>
              </w:rPr>
            </w:pPr>
          </w:p>
          <w:p w:rsidR="00D124C6" w:rsidRPr="003E0AC7" w:rsidRDefault="004F2122" w:rsidP="0064642D">
            <w:pPr>
              <w:tabs>
                <w:tab w:val="left" w:pos="8185"/>
              </w:tabs>
              <w:spacing w:after="0" w:line="240" w:lineRule="auto"/>
              <w:ind w:left="459" w:right="678"/>
              <w:jc w:val="center"/>
              <w:rPr>
                <w:rFonts w:eastAsiaTheme="minorHAnsi" w:cstheme="minorBidi"/>
                <w:sz w:val="32"/>
                <w:szCs w:val="32"/>
              </w:rPr>
            </w:pPr>
            <w:r>
              <w:rPr>
                <w:rFonts w:eastAsiaTheme="minorHAnsi" w:cstheme="minorBidi"/>
                <w:sz w:val="32"/>
                <w:szCs w:val="32"/>
              </w:rPr>
              <w:t>Analysis of security appliances log files based on public lists of malicious internet protocol addresses</w:t>
            </w:r>
          </w:p>
          <w:p w:rsidR="00D124C6" w:rsidRDefault="00D124C6" w:rsidP="0064642D">
            <w:pPr>
              <w:spacing w:after="0" w:line="240" w:lineRule="auto"/>
              <w:jc w:val="center"/>
              <w:rPr>
                <w:rFonts w:eastAsiaTheme="minorHAnsi" w:cstheme="minorBidi"/>
                <w:sz w:val="28"/>
                <w:szCs w:val="28"/>
              </w:rPr>
            </w:pPr>
          </w:p>
          <w:p w:rsidR="00D124C6" w:rsidRDefault="00D124C6" w:rsidP="0064642D">
            <w:pPr>
              <w:spacing w:after="0" w:line="240" w:lineRule="auto"/>
              <w:jc w:val="center"/>
              <w:rPr>
                <w:rFonts w:eastAsiaTheme="minorHAnsi" w:cstheme="minorBidi"/>
                <w:sz w:val="28"/>
                <w:szCs w:val="28"/>
              </w:rPr>
            </w:pPr>
          </w:p>
          <w:p w:rsidR="00D124C6" w:rsidRDefault="00D124C6" w:rsidP="0064642D">
            <w:pPr>
              <w:spacing w:after="0" w:line="240" w:lineRule="auto"/>
              <w:jc w:val="center"/>
              <w:rPr>
                <w:rFonts w:eastAsiaTheme="minorHAnsi" w:cstheme="minorBidi"/>
                <w:sz w:val="28"/>
                <w:szCs w:val="28"/>
              </w:rPr>
            </w:pPr>
          </w:p>
          <w:p w:rsidR="00D124C6" w:rsidRPr="00B84511" w:rsidRDefault="00D124C6" w:rsidP="0064642D">
            <w:pPr>
              <w:spacing w:after="0" w:line="240" w:lineRule="auto"/>
              <w:jc w:val="center"/>
              <w:rPr>
                <w:rFonts w:eastAsiaTheme="minorHAnsi" w:cstheme="minorBidi"/>
                <w:sz w:val="28"/>
                <w:szCs w:val="28"/>
              </w:rPr>
            </w:pPr>
            <w:r w:rsidRPr="00B84511">
              <w:rPr>
                <w:rFonts w:eastAsiaTheme="minorHAnsi" w:cstheme="minorBidi"/>
                <w:sz w:val="28"/>
                <w:szCs w:val="28"/>
              </w:rPr>
              <w:t>by</w:t>
            </w:r>
          </w:p>
          <w:p w:rsidR="00D124C6" w:rsidRPr="00B84511" w:rsidRDefault="004F2122" w:rsidP="0064642D">
            <w:pPr>
              <w:spacing w:after="0" w:line="240" w:lineRule="auto"/>
              <w:jc w:val="center"/>
              <w:rPr>
                <w:rFonts w:eastAsiaTheme="minorHAnsi" w:cstheme="minorBidi"/>
                <w:sz w:val="28"/>
                <w:szCs w:val="28"/>
              </w:rPr>
            </w:pPr>
            <w:proofErr w:type="spellStart"/>
            <w:r>
              <w:rPr>
                <w:rFonts w:eastAsiaTheme="minorHAnsi" w:cstheme="minorBidi"/>
                <w:sz w:val="28"/>
                <w:szCs w:val="28"/>
              </w:rPr>
              <w:t>Panagiotis</w:t>
            </w:r>
            <w:proofErr w:type="spellEnd"/>
            <w:r>
              <w:rPr>
                <w:rFonts w:eastAsiaTheme="minorHAnsi" w:cstheme="minorBidi"/>
                <w:sz w:val="28"/>
                <w:szCs w:val="28"/>
              </w:rPr>
              <w:t xml:space="preserve"> Krommydakis</w:t>
            </w:r>
          </w:p>
          <w:p w:rsidR="00D124C6" w:rsidRDefault="00D124C6" w:rsidP="0064642D">
            <w:pPr>
              <w:spacing w:after="0" w:line="240" w:lineRule="auto"/>
              <w:jc w:val="center"/>
              <w:rPr>
                <w:rFonts w:eastAsiaTheme="minorHAnsi" w:cstheme="minorBidi"/>
                <w:sz w:val="36"/>
                <w:szCs w:val="32"/>
              </w:rPr>
            </w:pPr>
          </w:p>
          <w:p w:rsidR="00D124C6" w:rsidRDefault="00D124C6" w:rsidP="003B3C05">
            <w:pPr>
              <w:spacing w:after="0" w:line="240" w:lineRule="auto"/>
              <w:rPr>
                <w:rFonts w:eastAsiaTheme="minorHAnsi" w:cstheme="minorBidi"/>
                <w:sz w:val="36"/>
                <w:szCs w:val="32"/>
              </w:rPr>
            </w:pPr>
          </w:p>
          <w:p w:rsidR="00D124C6" w:rsidRDefault="00D124C6" w:rsidP="003B3C05">
            <w:pPr>
              <w:spacing w:after="0" w:line="240" w:lineRule="auto"/>
              <w:rPr>
                <w:rFonts w:eastAsiaTheme="minorHAnsi" w:cstheme="minorBidi"/>
                <w:sz w:val="36"/>
                <w:szCs w:val="32"/>
              </w:rPr>
            </w:pPr>
          </w:p>
          <w:p w:rsidR="00D124C6" w:rsidRDefault="00D124C6" w:rsidP="003B3C05">
            <w:pPr>
              <w:spacing w:after="0" w:line="240" w:lineRule="auto"/>
              <w:rPr>
                <w:rFonts w:eastAsiaTheme="minorHAnsi" w:cstheme="minorBidi"/>
                <w:sz w:val="36"/>
                <w:szCs w:val="32"/>
              </w:rPr>
            </w:pPr>
          </w:p>
          <w:p w:rsidR="00D124C6" w:rsidRPr="00647175" w:rsidRDefault="00D124C6" w:rsidP="003B3C05">
            <w:pPr>
              <w:spacing w:after="0" w:line="240" w:lineRule="auto"/>
              <w:rPr>
                <w:sz w:val="28"/>
              </w:rPr>
            </w:pPr>
          </w:p>
        </w:tc>
      </w:tr>
      <w:tr w:rsidR="00D124C6" w:rsidRPr="00647175" w:rsidTr="00D124C6">
        <w:trPr>
          <w:cantSplit/>
          <w:trHeight w:val="962"/>
        </w:trPr>
        <w:tc>
          <w:tcPr>
            <w:tcW w:w="0" w:type="auto"/>
          </w:tcPr>
          <w:p w:rsidR="00D124C6" w:rsidRPr="00D8676D" w:rsidRDefault="00D124C6" w:rsidP="00D63D01">
            <w:pPr>
              <w:spacing w:after="0" w:line="240" w:lineRule="auto"/>
              <w:jc w:val="right"/>
            </w:pPr>
            <w:r w:rsidRPr="00D8676D">
              <w:t>New Hampshire, 20</w:t>
            </w:r>
            <w:r w:rsidR="009E273A">
              <w:t>1</w:t>
            </w:r>
            <w:r w:rsidR="005729D5">
              <w:t>4</w:t>
            </w:r>
          </w:p>
        </w:tc>
      </w:tr>
    </w:tbl>
    <w:p w:rsidR="0064642D" w:rsidRDefault="0038574B" w:rsidP="00DB40D8">
      <w:pPr>
        <w:tabs>
          <w:tab w:val="left" w:pos="7371"/>
        </w:tabs>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64642D" w:rsidRPr="00647175" w:rsidTr="00014649">
        <w:trPr>
          <w:trHeight w:val="1684"/>
        </w:trPr>
        <w:tc>
          <w:tcPr>
            <w:tcW w:w="7371" w:type="dxa"/>
            <w:tcBorders>
              <w:bottom w:val="single" w:sz="4" w:space="0" w:color="auto"/>
            </w:tcBorders>
            <w:vAlign w:val="center"/>
          </w:tcPr>
          <w:p w:rsidR="0064642D" w:rsidRPr="00647175" w:rsidRDefault="00C85940" w:rsidP="00A96DD3">
            <w:pPr>
              <w:ind w:right="-108"/>
              <w:jc w:val="center"/>
            </w:pPr>
            <w:r>
              <w:rPr>
                <w:noProof/>
              </w:rPr>
              <w:drawing>
                <wp:inline distT="0" distB="0" distL="0" distR="0" wp14:anchorId="6FE94015" wp14:editId="624C617C">
                  <wp:extent cx="4175506" cy="887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HAUniversity_transp.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4973" cy="886991"/>
                          </a:xfrm>
                          <a:prstGeom prst="rect">
                            <a:avLst/>
                          </a:prstGeom>
                        </pic:spPr>
                      </pic:pic>
                    </a:graphicData>
                  </a:graphic>
                </wp:inline>
              </w:drawing>
            </w:r>
          </w:p>
        </w:tc>
      </w:tr>
      <w:tr w:rsidR="0064642D" w:rsidRPr="00647175" w:rsidTr="00014649">
        <w:trPr>
          <w:trHeight w:hRule="exact" w:val="1497"/>
        </w:trPr>
        <w:tc>
          <w:tcPr>
            <w:tcW w:w="7371" w:type="dxa"/>
            <w:tcBorders>
              <w:top w:val="single" w:sz="4" w:space="0" w:color="auto"/>
              <w:bottom w:val="single" w:sz="4" w:space="0" w:color="auto"/>
            </w:tcBorders>
            <w:shd w:val="clear" w:color="auto" w:fill="FFFFFF" w:themeFill="background1"/>
            <w:vAlign w:val="center"/>
          </w:tcPr>
          <w:p w:rsidR="0064642D" w:rsidRPr="00D8676D" w:rsidRDefault="0064642D" w:rsidP="003B3C05">
            <w:pPr>
              <w:tabs>
                <w:tab w:val="left" w:pos="493"/>
              </w:tabs>
              <w:spacing w:after="0" w:line="240" w:lineRule="auto"/>
              <w:rPr>
                <w:sz w:val="40"/>
                <w:szCs w:val="40"/>
              </w:rPr>
            </w:pPr>
            <w:r w:rsidRPr="00647175">
              <w:rPr>
                <w:color w:val="FFFFFF" w:themeColor="background1"/>
                <w:sz w:val="44"/>
                <w:szCs w:val="40"/>
              </w:rPr>
              <w:tab/>
            </w:r>
            <w:r w:rsidR="007E1CD9">
              <w:rPr>
                <w:sz w:val="40"/>
                <w:szCs w:val="40"/>
              </w:rPr>
              <w:t>Bachelor</w:t>
            </w:r>
            <w:r w:rsidRPr="00D8676D">
              <w:rPr>
                <w:sz w:val="40"/>
                <w:szCs w:val="40"/>
              </w:rPr>
              <w:t xml:space="preserve"> of Science in </w:t>
            </w:r>
          </w:p>
          <w:p w:rsidR="0064642D" w:rsidRPr="00647175" w:rsidRDefault="0064642D" w:rsidP="007971F1">
            <w:pPr>
              <w:tabs>
                <w:tab w:val="left" w:pos="493"/>
              </w:tabs>
              <w:spacing w:after="0" w:line="240" w:lineRule="auto"/>
              <w:rPr>
                <w:color w:val="FFFFFF" w:themeColor="background1"/>
                <w:sz w:val="44"/>
                <w:szCs w:val="40"/>
              </w:rPr>
            </w:pPr>
            <w:r w:rsidRPr="00D8676D">
              <w:rPr>
                <w:sz w:val="40"/>
                <w:szCs w:val="40"/>
              </w:rPr>
              <w:tab/>
              <w:t xml:space="preserve">Information Technology </w:t>
            </w:r>
            <w:r w:rsidR="007971F1">
              <w:rPr>
                <w:sz w:val="40"/>
                <w:szCs w:val="40"/>
              </w:rPr>
              <w:t>Capstone</w:t>
            </w:r>
          </w:p>
        </w:tc>
      </w:tr>
      <w:tr w:rsidR="0064642D" w:rsidRPr="00647175" w:rsidTr="00014649">
        <w:trPr>
          <w:cantSplit/>
          <w:trHeight w:val="6051"/>
        </w:trPr>
        <w:tc>
          <w:tcPr>
            <w:tcW w:w="7371" w:type="dxa"/>
            <w:tcBorders>
              <w:top w:val="single" w:sz="4" w:space="0" w:color="auto"/>
            </w:tcBorders>
          </w:tcPr>
          <w:p w:rsidR="0064642D" w:rsidRPr="00B84511" w:rsidRDefault="00D8676D" w:rsidP="003B3C05">
            <w:pPr>
              <w:ind w:right="613"/>
              <w:jc w:val="right"/>
            </w:pPr>
            <w:r>
              <w:t>[insert your code]</w:t>
            </w:r>
          </w:p>
          <w:p w:rsidR="0064642D" w:rsidRPr="0064642D" w:rsidRDefault="0064642D" w:rsidP="003B3C05">
            <w:pPr>
              <w:tabs>
                <w:tab w:val="left" w:pos="8185"/>
              </w:tabs>
              <w:spacing w:after="0" w:line="240" w:lineRule="auto"/>
              <w:ind w:left="459" w:right="678"/>
              <w:jc w:val="center"/>
              <w:rPr>
                <w:rFonts w:eastAsiaTheme="minorHAnsi" w:cstheme="minorBidi"/>
                <w:sz w:val="22"/>
                <w:szCs w:val="22"/>
              </w:rPr>
            </w:pPr>
          </w:p>
          <w:p w:rsidR="00587040" w:rsidRPr="003E0AC7" w:rsidRDefault="00587040" w:rsidP="00587040">
            <w:pPr>
              <w:tabs>
                <w:tab w:val="left" w:pos="8185"/>
              </w:tabs>
              <w:spacing w:after="0" w:line="240" w:lineRule="auto"/>
              <w:ind w:left="459" w:right="678"/>
              <w:jc w:val="center"/>
              <w:rPr>
                <w:rFonts w:eastAsiaTheme="minorHAnsi" w:cstheme="minorBidi"/>
                <w:sz w:val="32"/>
                <w:szCs w:val="32"/>
              </w:rPr>
            </w:pPr>
            <w:r>
              <w:rPr>
                <w:rFonts w:eastAsiaTheme="minorHAnsi" w:cstheme="minorBidi"/>
                <w:sz w:val="32"/>
                <w:szCs w:val="32"/>
              </w:rPr>
              <w:t>Analysis of security appliances log files based on public lists of malicious internet protocol addresses</w:t>
            </w:r>
          </w:p>
          <w:p w:rsidR="0064642D" w:rsidRPr="00B84511" w:rsidRDefault="0064642D" w:rsidP="003B3C05">
            <w:pPr>
              <w:tabs>
                <w:tab w:val="left" w:pos="8185"/>
              </w:tabs>
              <w:spacing w:after="0" w:line="240" w:lineRule="auto"/>
              <w:ind w:left="459" w:right="678"/>
              <w:jc w:val="center"/>
              <w:rPr>
                <w:rFonts w:eastAsiaTheme="minorHAnsi" w:cstheme="minorBidi"/>
                <w:sz w:val="36"/>
                <w:szCs w:val="36"/>
              </w:rPr>
            </w:pPr>
          </w:p>
          <w:p w:rsidR="0064642D" w:rsidRPr="003B3C05" w:rsidRDefault="0064642D" w:rsidP="003B3C05">
            <w:pPr>
              <w:spacing w:after="0" w:line="240" w:lineRule="auto"/>
              <w:jc w:val="center"/>
              <w:rPr>
                <w:rFonts w:eastAsiaTheme="minorHAnsi" w:cstheme="minorBidi"/>
                <w:sz w:val="16"/>
                <w:szCs w:val="16"/>
              </w:rPr>
            </w:pPr>
          </w:p>
          <w:p w:rsidR="0064642D" w:rsidRPr="00B84511" w:rsidRDefault="0064642D" w:rsidP="003B3C05">
            <w:pPr>
              <w:spacing w:after="0" w:line="240" w:lineRule="auto"/>
              <w:jc w:val="center"/>
              <w:rPr>
                <w:rFonts w:eastAsiaTheme="minorHAnsi" w:cstheme="minorBidi"/>
                <w:sz w:val="28"/>
                <w:szCs w:val="28"/>
              </w:rPr>
            </w:pPr>
            <w:r w:rsidRPr="00B84511">
              <w:rPr>
                <w:rFonts w:eastAsiaTheme="minorHAnsi" w:cstheme="minorBidi"/>
                <w:sz w:val="28"/>
                <w:szCs w:val="28"/>
              </w:rPr>
              <w:t>by</w:t>
            </w:r>
          </w:p>
          <w:p w:rsidR="0064642D" w:rsidRPr="00B84511" w:rsidRDefault="007E1CD9" w:rsidP="003B3C05">
            <w:pPr>
              <w:spacing w:after="0" w:line="240" w:lineRule="auto"/>
              <w:jc w:val="center"/>
              <w:rPr>
                <w:rFonts w:eastAsiaTheme="minorHAnsi" w:cstheme="minorBidi"/>
                <w:sz w:val="28"/>
                <w:szCs w:val="28"/>
              </w:rPr>
            </w:pPr>
            <w:proofErr w:type="spellStart"/>
            <w:r>
              <w:rPr>
                <w:rFonts w:eastAsiaTheme="minorHAnsi" w:cstheme="minorBidi"/>
                <w:sz w:val="28"/>
                <w:szCs w:val="28"/>
              </w:rPr>
              <w:t>Panagiotis</w:t>
            </w:r>
            <w:proofErr w:type="spellEnd"/>
            <w:r>
              <w:rPr>
                <w:rFonts w:eastAsiaTheme="minorHAnsi" w:cstheme="minorBidi"/>
                <w:sz w:val="28"/>
                <w:szCs w:val="28"/>
              </w:rPr>
              <w:t xml:space="preserve"> Krommydakis</w:t>
            </w:r>
          </w:p>
          <w:p w:rsidR="0064642D" w:rsidRPr="003B3C05" w:rsidRDefault="0064642D" w:rsidP="003B3C05">
            <w:pPr>
              <w:spacing w:after="0" w:line="240" w:lineRule="auto"/>
              <w:jc w:val="center"/>
              <w:rPr>
                <w:rFonts w:eastAsiaTheme="minorHAnsi" w:cstheme="minorBidi"/>
                <w:sz w:val="16"/>
                <w:szCs w:val="16"/>
              </w:rPr>
            </w:pPr>
          </w:p>
          <w:p w:rsidR="0064642D" w:rsidRPr="003B3C05" w:rsidRDefault="0064642D" w:rsidP="003B3C05">
            <w:pPr>
              <w:spacing w:after="0" w:line="240" w:lineRule="auto"/>
              <w:rPr>
                <w:sz w:val="22"/>
                <w:szCs w:val="22"/>
              </w:rPr>
            </w:pPr>
            <w:r w:rsidRPr="003B3C05">
              <w:rPr>
                <w:sz w:val="22"/>
                <w:szCs w:val="22"/>
              </w:rPr>
              <w:t>Approved by:</w:t>
            </w:r>
          </w:p>
          <w:p w:rsidR="0064642D" w:rsidRPr="003B3C05" w:rsidRDefault="0064642D" w:rsidP="003B3C05">
            <w:pPr>
              <w:spacing w:after="0" w:line="240" w:lineRule="auto"/>
              <w:rPr>
                <w:sz w:val="16"/>
                <w:szCs w:val="16"/>
              </w:rPr>
            </w:pPr>
          </w:p>
          <w:tbl>
            <w:tblPr>
              <w:tblStyle w:val="TableGrid"/>
              <w:tblW w:w="6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5"/>
              <w:gridCol w:w="1632"/>
              <w:gridCol w:w="2656"/>
            </w:tblGrid>
            <w:tr w:rsidR="0064642D" w:rsidTr="00014649">
              <w:tc>
                <w:tcPr>
                  <w:tcW w:w="2655" w:type="dxa"/>
                </w:tcPr>
                <w:p w:rsidR="0064642D" w:rsidRPr="00D124C6" w:rsidRDefault="0064642D" w:rsidP="003B3C05">
                  <w:pPr>
                    <w:spacing w:after="0" w:line="240" w:lineRule="auto"/>
                    <w:ind w:left="-79"/>
                    <w:rPr>
                      <w:sz w:val="18"/>
                      <w:szCs w:val="18"/>
                    </w:rPr>
                  </w:pPr>
                  <w:proofErr w:type="spellStart"/>
                  <w:r w:rsidRPr="00D124C6">
                    <w:rPr>
                      <w:sz w:val="18"/>
                      <w:szCs w:val="18"/>
                    </w:rPr>
                    <w:t>Panagiotis</w:t>
                  </w:r>
                  <w:proofErr w:type="spellEnd"/>
                  <w:r w:rsidRPr="00D124C6">
                    <w:rPr>
                      <w:sz w:val="18"/>
                      <w:szCs w:val="18"/>
                    </w:rPr>
                    <w:t xml:space="preserve"> </w:t>
                  </w:r>
                  <w:proofErr w:type="spellStart"/>
                  <w:r w:rsidRPr="00D124C6">
                    <w:rPr>
                      <w:sz w:val="18"/>
                      <w:szCs w:val="18"/>
                    </w:rPr>
                    <w:t>Karampelas</w:t>
                  </w:r>
                  <w:proofErr w:type="spellEnd"/>
                  <w:r w:rsidRPr="00D124C6">
                    <w:rPr>
                      <w:sz w:val="18"/>
                      <w:szCs w:val="18"/>
                    </w:rPr>
                    <w:t xml:space="preserve">, PhD </w:t>
                  </w:r>
                </w:p>
                <w:p w:rsidR="0064642D" w:rsidRPr="007317CB" w:rsidRDefault="0064642D" w:rsidP="003B3C05">
                  <w:pPr>
                    <w:spacing w:after="0" w:line="240" w:lineRule="auto"/>
                    <w:ind w:left="-79"/>
                    <w:rPr>
                      <w:spacing w:val="-10"/>
                      <w:sz w:val="14"/>
                      <w:szCs w:val="14"/>
                    </w:rPr>
                  </w:pPr>
                  <w:r w:rsidRPr="007317CB">
                    <w:rPr>
                      <w:spacing w:val="-10"/>
                      <w:sz w:val="14"/>
                      <w:szCs w:val="14"/>
                    </w:rPr>
                    <w:t>Assistant Professor of Information Technology</w:t>
                  </w:r>
                </w:p>
                <w:p w:rsidR="0064642D" w:rsidRPr="007317CB" w:rsidRDefault="0064642D" w:rsidP="003B3C05">
                  <w:pPr>
                    <w:spacing w:after="0" w:line="240" w:lineRule="auto"/>
                    <w:ind w:left="-79"/>
                    <w:rPr>
                      <w:spacing w:val="-10"/>
                      <w:sz w:val="14"/>
                      <w:szCs w:val="14"/>
                    </w:rPr>
                  </w:pPr>
                  <w:r w:rsidRPr="007317CB">
                    <w:rPr>
                      <w:spacing w:val="-10"/>
                      <w:sz w:val="14"/>
                      <w:szCs w:val="14"/>
                    </w:rPr>
                    <w:t>Hellenic American University</w:t>
                  </w:r>
                </w:p>
                <w:p w:rsidR="0064642D" w:rsidRPr="00AE60F3" w:rsidRDefault="0064642D" w:rsidP="003B3C05">
                  <w:pPr>
                    <w:spacing w:after="0" w:line="240" w:lineRule="auto"/>
                    <w:rPr>
                      <w:sz w:val="16"/>
                      <w:szCs w:val="16"/>
                    </w:rPr>
                  </w:pPr>
                </w:p>
              </w:tc>
              <w:tc>
                <w:tcPr>
                  <w:tcW w:w="1632" w:type="dxa"/>
                </w:tcPr>
                <w:p w:rsidR="0064642D" w:rsidRPr="00AE60F3" w:rsidRDefault="0064642D" w:rsidP="00014649">
                  <w:pPr>
                    <w:spacing w:after="0" w:line="240" w:lineRule="auto"/>
                    <w:ind w:hanging="36"/>
                    <w:rPr>
                      <w:sz w:val="16"/>
                      <w:szCs w:val="16"/>
                    </w:rPr>
                  </w:pPr>
                </w:p>
              </w:tc>
              <w:tc>
                <w:tcPr>
                  <w:tcW w:w="2656" w:type="dxa"/>
                </w:tcPr>
                <w:p w:rsidR="0064642D" w:rsidRPr="00D124C6" w:rsidRDefault="0064642D" w:rsidP="00D124C6">
                  <w:pPr>
                    <w:spacing w:after="0" w:line="240" w:lineRule="auto"/>
                    <w:rPr>
                      <w:sz w:val="18"/>
                      <w:szCs w:val="18"/>
                    </w:rPr>
                  </w:pPr>
                  <w:r w:rsidRPr="00D124C6">
                    <w:rPr>
                      <w:sz w:val="18"/>
                      <w:szCs w:val="18"/>
                    </w:rPr>
                    <w:t>Christos Pavlatos, PhD</w:t>
                  </w:r>
                </w:p>
                <w:p w:rsidR="0064642D" w:rsidRPr="007317CB" w:rsidRDefault="0064642D" w:rsidP="00D124C6">
                  <w:pPr>
                    <w:spacing w:after="0" w:line="240" w:lineRule="auto"/>
                    <w:rPr>
                      <w:spacing w:val="-10"/>
                      <w:sz w:val="14"/>
                      <w:szCs w:val="14"/>
                    </w:rPr>
                  </w:pPr>
                  <w:r w:rsidRPr="007317CB">
                    <w:rPr>
                      <w:spacing w:val="-10"/>
                      <w:sz w:val="14"/>
                      <w:szCs w:val="14"/>
                    </w:rPr>
                    <w:t>Assistant Professor of Information Technology</w:t>
                  </w:r>
                </w:p>
                <w:p w:rsidR="0064642D" w:rsidRPr="007317CB" w:rsidRDefault="0064642D" w:rsidP="00D124C6">
                  <w:pPr>
                    <w:spacing w:after="0" w:line="240" w:lineRule="auto"/>
                    <w:rPr>
                      <w:spacing w:val="-10"/>
                      <w:sz w:val="14"/>
                      <w:szCs w:val="14"/>
                    </w:rPr>
                  </w:pPr>
                  <w:r w:rsidRPr="007317CB">
                    <w:rPr>
                      <w:spacing w:val="-10"/>
                      <w:sz w:val="14"/>
                      <w:szCs w:val="14"/>
                    </w:rPr>
                    <w:t>Hellenic American University</w:t>
                  </w:r>
                </w:p>
                <w:p w:rsidR="0064642D" w:rsidRPr="00AE60F3" w:rsidRDefault="0064642D" w:rsidP="003B3C05">
                  <w:pPr>
                    <w:spacing w:after="0" w:line="240" w:lineRule="auto"/>
                    <w:rPr>
                      <w:sz w:val="16"/>
                      <w:szCs w:val="16"/>
                    </w:rPr>
                  </w:pPr>
                </w:p>
              </w:tc>
            </w:tr>
          </w:tbl>
          <w:p w:rsidR="0064642D" w:rsidRPr="00D124C6" w:rsidRDefault="0064642D" w:rsidP="003B3C05">
            <w:pPr>
              <w:spacing w:after="0" w:line="240" w:lineRule="auto"/>
              <w:rPr>
                <w:sz w:val="22"/>
                <w:szCs w:val="22"/>
              </w:rPr>
            </w:pPr>
            <w:r w:rsidRPr="00D124C6">
              <w:rPr>
                <w:sz w:val="22"/>
                <w:szCs w:val="22"/>
              </w:rPr>
              <w:t xml:space="preserve">submitted:   </w:t>
            </w:r>
            <w:r w:rsidR="003E0AC7">
              <w:rPr>
                <w:sz w:val="22"/>
                <w:szCs w:val="22"/>
              </w:rPr>
              <w:t>[insert date]</w:t>
            </w:r>
          </w:p>
          <w:p w:rsidR="0064642D" w:rsidRDefault="0064642D" w:rsidP="003B3C05">
            <w:pPr>
              <w:spacing w:after="0" w:line="240" w:lineRule="auto"/>
              <w:rPr>
                <w:sz w:val="22"/>
                <w:szCs w:val="22"/>
              </w:rPr>
            </w:pPr>
            <w:r w:rsidRPr="00D124C6">
              <w:rPr>
                <w:sz w:val="22"/>
                <w:szCs w:val="22"/>
              </w:rPr>
              <w:t xml:space="preserve">approved:    </w:t>
            </w:r>
            <w:r w:rsidR="003E0AC7">
              <w:rPr>
                <w:sz w:val="22"/>
                <w:szCs w:val="22"/>
              </w:rPr>
              <w:t>[insert date]</w:t>
            </w:r>
          </w:p>
          <w:p w:rsidR="003B3C05" w:rsidRPr="003B3C05" w:rsidRDefault="003B3C05" w:rsidP="003B3C05">
            <w:pPr>
              <w:spacing w:after="0" w:line="240" w:lineRule="auto"/>
              <w:rPr>
                <w:sz w:val="16"/>
                <w:szCs w:val="16"/>
              </w:rPr>
            </w:pPr>
          </w:p>
          <w:p w:rsidR="003B3C05" w:rsidRPr="003B3C05" w:rsidRDefault="003B3C05" w:rsidP="00014649">
            <w:pPr>
              <w:spacing w:after="0" w:line="240" w:lineRule="auto"/>
              <w:ind w:right="-108"/>
              <w:rPr>
                <w:sz w:val="22"/>
                <w:szCs w:val="22"/>
              </w:rPr>
            </w:pPr>
            <w:r w:rsidRPr="003B3C05">
              <w:rPr>
                <w:sz w:val="22"/>
                <w:szCs w:val="22"/>
              </w:rPr>
              <w:t>A</w:t>
            </w:r>
            <w:r w:rsidR="007971F1">
              <w:rPr>
                <w:sz w:val="22"/>
                <w:szCs w:val="22"/>
              </w:rPr>
              <w:t xml:space="preserve"> capstone</w:t>
            </w:r>
            <w:r w:rsidRPr="003B3C05">
              <w:rPr>
                <w:sz w:val="22"/>
                <w:szCs w:val="22"/>
              </w:rPr>
              <w:t xml:space="preserve"> submitted in partial fulfillment of the </w:t>
            </w:r>
            <w:r w:rsidR="007E1CD9">
              <w:rPr>
                <w:sz w:val="22"/>
                <w:szCs w:val="22"/>
              </w:rPr>
              <w:t>requirements for the degree of B</w:t>
            </w:r>
            <w:r w:rsidRPr="003B3C05">
              <w:rPr>
                <w:sz w:val="22"/>
                <w:szCs w:val="22"/>
              </w:rPr>
              <w:t>SIT</w:t>
            </w:r>
          </w:p>
          <w:p w:rsidR="0064642D" w:rsidRPr="00647175" w:rsidRDefault="0064642D" w:rsidP="003B3C05">
            <w:pPr>
              <w:spacing w:after="0" w:line="240" w:lineRule="auto"/>
              <w:rPr>
                <w:sz w:val="28"/>
              </w:rPr>
            </w:pPr>
          </w:p>
        </w:tc>
      </w:tr>
      <w:tr w:rsidR="0064642D" w:rsidRPr="00647175" w:rsidTr="00014649">
        <w:trPr>
          <w:cantSplit/>
          <w:trHeight w:val="962"/>
        </w:trPr>
        <w:tc>
          <w:tcPr>
            <w:tcW w:w="7371" w:type="dxa"/>
          </w:tcPr>
          <w:p w:rsidR="0064642D" w:rsidRPr="00D8676D" w:rsidRDefault="0064642D" w:rsidP="00D63D01">
            <w:pPr>
              <w:spacing w:after="0" w:line="240" w:lineRule="auto"/>
              <w:jc w:val="right"/>
              <w:rPr>
                <w:rFonts w:eastAsiaTheme="minorHAnsi" w:cstheme="minorBidi"/>
              </w:rPr>
            </w:pPr>
            <w:r w:rsidRPr="00D8676D">
              <w:rPr>
                <w:rFonts w:eastAsiaTheme="minorHAnsi" w:cstheme="minorBidi"/>
              </w:rPr>
              <w:t>New Hampshire, 20</w:t>
            </w:r>
            <w:r w:rsidR="009E273A">
              <w:rPr>
                <w:rFonts w:eastAsiaTheme="minorHAnsi" w:cstheme="minorBidi"/>
              </w:rPr>
              <w:t>1</w:t>
            </w:r>
            <w:r w:rsidR="007E1CD9">
              <w:rPr>
                <w:rFonts w:eastAsiaTheme="minorHAnsi" w:cstheme="minorBidi"/>
              </w:rPr>
              <w:t>4</w:t>
            </w:r>
          </w:p>
        </w:tc>
      </w:tr>
    </w:tbl>
    <w:p w:rsidR="0038574B" w:rsidRDefault="0038574B" w:rsidP="00D124C6">
      <w:pPr>
        <w:tabs>
          <w:tab w:val="left" w:pos="7371"/>
        </w:tabs>
      </w:pPr>
      <w:r>
        <w:br w:type="page"/>
      </w:r>
    </w:p>
    <w:p w:rsidR="009316D4" w:rsidRDefault="009316D4" w:rsidP="00D124C6">
      <w:pPr>
        <w:tabs>
          <w:tab w:val="left" w:pos="7371"/>
        </w:tabs>
      </w:pPr>
    </w:p>
    <w:p w:rsidR="009316D4" w:rsidRDefault="009316D4" w:rsidP="00D124C6">
      <w:pPr>
        <w:tabs>
          <w:tab w:val="left" w:pos="7371"/>
        </w:tabs>
      </w:pPr>
    </w:p>
    <w:p w:rsidR="009316D4" w:rsidRDefault="009316D4" w:rsidP="00D124C6">
      <w:pPr>
        <w:tabs>
          <w:tab w:val="left" w:pos="7371"/>
        </w:tabs>
        <w:sectPr w:rsidR="009316D4" w:rsidSect="00AE60F3">
          <w:footerReference w:type="default" r:id="rId14"/>
          <w:pgSz w:w="11907" w:h="16840" w:code="9"/>
          <w:pgMar w:top="567" w:right="3402" w:bottom="3799" w:left="1134" w:header="720" w:footer="3515" w:gutter="0"/>
          <w:pgNumType w:fmt="lowerRoman" w:start="1"/>
          <w:cols w:space="708"/>
          <w:docGrid w:linePitch="360"/>
        </w:sectPr>
      </w:pPr>
    </w:p>
    <w:p w:rsidR="004635DD" w:rsidRDefault="004635DD" w:rsidP="000E40CB">
      <w:pPr>
        <w:spacing w:after="0" w:line="240" w:lineRule="auto"/>
        <w:rPr>
          <w:b/>
          <w:bCs/>
          <w:sz w:val="32"/>
          <w:szCs w:val="32"/>
        </w:rPr>
      </w:pPr>
    </w:p>
    <w:p w:rsidR="004635DD" w:rsidRPr="00CA3A70" w:rsidRDefault="00D8676D" w:rsidP="004635DD">
      <w:pPr>
        <w:pStyle w:val="Subtitles"/>
      </w:pPr>
      <w:r>
        <w:t>Abstract</w:t>
      </w:r>
    </w:p>
    <w:p w:rsidR="004635DD" w:rsidRPr="00CA3A70" w:rsidRDefault="004635DD" w:rsidP="004635DD"/>
    <w:p w:rsidR="00EF5764" w:rsidRPr="00EF5764" w:rsidRDefault="00EF5764" w:rsidP="00EF5764">
      <w:pPr>
        <w:ind w:right="141" w:firstLine="567"/>
        <w:rPr>
          <w:sz w:val="20"/>
          <w:szCs w:val="20"/>
        </w:rPr>
      </w:pPr>
      <w:r w:rsidRPr="00EF5764">
        <w:rPr>
          <w:sz w:val="20"/>
          <w:szCs w:val="20"/>
        </w:rPr>
        <w:t>This capstone project aims to investigate the effectiveness and efficiency of a detective safeguard, in t</w:t>
      </w:r>
      <w:r>
        <w:rPr>
          <w:sz w:val="20"/>
          <w:szCs w:val="20"/>
        </w:rPr>
        <w:t>he form of a software tool, which</w:t>
      </w:r>
      <w:r w:rsidRPr="00EF5764">
        <w:rPr>
          <w:sz w:val="20"/>
          <w:szCs w:val="20"/>
        </w:rPr>
        <w:t xml:space="preserve"> will help security administrators </w:t>
      </w:r>
      <w:r>
        <w:rPr>
          <w:sz w:val="20"/>
          <w:szCs w:val="20"/>
        </w:rPr>
        <w:t xml:space="preserve">and/or security officers </w:t>
      </w:r>
      <w:r w:rsidRPr="00EF5764">
        <w:rPr>
          <w:sz w:val="20"/>
          <w:szCs w:val="20"/>
        </w:rPr>
        <w:t>identifying –in a timely fashion- external attacks</w:t>
      </w:r>
      <w:r>
        <w:rPr>
          <w:sz w:val="20"/>
          <w:szCs w:val="20"/>
        </w:rPr>
        <w:t xml:space="preserve"> occurring </w:t>
      </w:r>
      <w:r w:rsidR="007E064C">
        <w:rPr>
          <w:sz w:val="20"/>
          <w:szCs w:val="20"/>
        </w:rPr>
        <w:t>at</w:t>
      </w:r>
      <w:r w:rsidR="009D66FD">
        <w:rPr>
          <w:sz w:val="20"/>
          <w:szCs w:val="20"/>
        </w:rPr>
        <w:t xml:space="preserve"> the </w:t>
      </w:r>
      <w:r>
        <w:rPr>
          <w:sz w:val="20"/>
          <w:szCs w:val="20"/>
        </w:rPr>
        <w:t>perimeter</w:t>
      </w:r>
      <w:r w:rsidR="009D66FD">
        <w:rPr>
          <w:sz w:val="20"/>
          <w:szCs w:val="20"/>
        </w:rPr>
        <w:t xml:space="preserve"> of an enterprise network</w:t>
      </w:r>
      <w:r w:rsidRPr="00EF5764">
        <w:rPr>
          <w:sz w:val="20"/>
          <w:szCs w:val="20"/>
        </w:rPr>
        <w:t>. </w:t>
      </w:r>
    </w:p>
    <w:p w:rsidR="00EF5764" w:rsidRPr="00014649" w:rsidRDefault="00EF5764" w:rsidP="00014649">
      <w:pPr>
        <w:ind w:right="141" w:firstLine="567"/>
        <w:rPr>
          <w:sz w:val="20"/>
          <w:szCs w:val="20"/>
          <w:lang w:val="en-GB"/>
        </w:rPr>
      </w:pPr>
    </w:p>
    <w:p w:rsidR="005E2F7A" w:rsidRPr="00CA3A70" w:rsidRDefault="005E2F7A" w:rsidP="005E2F7A">
      <w:pPr>
        <w:rPr>
          <w:sz w:val="22"/>
          <w:szCs w:val="22"/>
          <w:lang w:val="en-GB"/>
        </w:rPr>
      </w:pPr>
    </w:p>
    <w:p w:rsidR="00C41CFB" w:rsidRPr="00CA3A70" w:rsidRDefault="00C41CFB" w:rsidP="00C41CFB">
      <w:pPr>
        <w:rPr>
          <w:sz w:val="22"/>
          <w:szCs w:val="22"/>
        </w:rPr>
      </w:pPr>
    </w:p>
    <w:p w:rsidR="000B1DAE" w:rsidRDefault="00481D9C" w:rsidP="00C41CFB">
      <w:pPr>
        <w:rPr>
          <w:sz w:val="22"/>
          <w:szCs w:val="22"/>
        </w:rPr>
      </w:pPr>
      <w:r w:rsidRPr="00F86D06">
        <w:rPr>
          <w:b/>
        </w:rPr>
        <w:t>Keywords</w:t>
      </w:r>
      <w:r w:rsidRPr="00F86D06">
        <w:rPr>
          <w:sz w:val="22"/>
          <w:szCs w:val="22"/>
        </w:rPr>
        <w:t xml:space="preserve">: </w:t>
      </w:r>
    </w:p>
    <w:p w:rsidR="001C1D86" w:rsidRDefault="001C1D86" w:rsidP="00C41CFB">
      <w:pPr>
        <w:rPr>
          <w:sz w:val="22"/>
          <w:szCs w:val="22"/>
        </w:rPr>
      </w:pPr>
      <w:r>
        <w:rPr>
          <w:sz w:val="22"/>
          <w:szCs w:val="22"/>
        </w:rPr>
        <w:t>FIREWALL</w:t>
      </w:r>
    </w:p>
    <w:p w:rsidR="001C1D86" w:rsidRDefault="001C1D86" w:rsidP="00C41CFB">
      <w:pPr>
        <w:rPr>
          <w:sz w:val="22"/>
          <w:szCs w:val="22"/>
        </w:rPr>
      </w:pPr>
      <w:r>
        <w:rPr>
          <w:sz w:val="22"/>
          <w:szCs w:val="22"/>
        </w:rPr>
        <w:t>SECURITY APPLIANCE</w:t>
      </w:r>
    </w:p>
    <w:p w:rsidR="00DB1411" w:rsidRDefault="00DB1411" w:rsidP="00C41CFB">
      <w:pPr>
        <w:rPr>
          <w:sz w:val="22"/>
          <w:szCs w:val="22"/>
        </w:rPr>
      </w:pPr>
      <w:r>
        <w:rPr>
          <w:sz w:val="22"/>
          <w:szCs w:val="22"/>
        </w:rPr>
        <w:t>ATTACK</w:t>
      </w:r>
    </w:p>
    <w:p w:rsidR="00DB1411" w:rsidRPr="00F86D06" w:rsidRDefault="00DB1411" w:rsidP="00C41CFB">
      <w:pPr>
        <w:rPr>
          <w:sz w:val="22"/>
          <w:szCs w:val="22"/>
        </w:rPr>
      </w:pPr>
      <w:r>
        <w:rPr>
          <w:sz w:val="22"/>
          <w:szCs w:val="22"/>
        </w:rPr>
        <w:t>THREAT AGENT</w:t>
      </w:r>
    </w:p>
    <w:p w:rsidR="006E569E" w:rsidRPr="00F86D06" w:rsidRDefault="001C1D86" w:rsidP="00C41CFB">
      <w:pPr>
        <w:rPr>
          <w:sz w:val="22"/>
          <w:szCs w:val="22"/>
        </w:rPr>
      </w:pPr>
      <w:r>
        <w:rPr>
          <w:sz w:val="22"/>
          <w:szCs w:val="22"/>
        </w:rPr>
        <w:br w:type="page"/>
      </w:r>
    </w:p>
    <w:p w:rsidR="004635DD" w:rsidRPr="00F86D06" w:rsidRDefault="004635DD" w:rsidP="004635DD">
      <w:pPr>
        <w:pStyle w:val="Subtitles"/>
      </w:pPr>
      <w:r w:rsidRPr="00F86D06">
        <w:t>Acknowledgements</w:t>
      </w:r>
    </w:p>
    <w:p w:rsidR="006C047A" w:rsidRPr="006C047A" w:rsidRDefault="006C047A" w:rsidP="006C047A">
      <w:pPr>
        <w:ind w:right="141" w:firstLine="567"/>
        <w:rPr>
          <w:sz w:val="20"/>
          <w:szCs w:val="20"/>
        </w:rPr>
      </w:pPr>
      <w:r w:rsidRPr="006C047A">
        <w:rPr>
          <w:sz w:val="20"/>
          <w:szCs w:val="20"/>
        </w:rPr>
        <w:t xml:space="preserve">I would like to thank the following people for the role they played throughout the entire process of completing this capstone:  </w:t>
      </w:r>
    </w:p>
    <w:p w:rsidR="006C047A" w:rsidRPr="00F16641" w:rsidRDefault="006C047A" w:rsidP="00F16641">
      <w:pPr>
        <w:numPr>
          <w:ilvl w:val="0"/>
          <w:numId w:val="28"/>
        </w:numPr>
        <w:rPr>
          <w:sz w:val="20"/>
          <w:szCs w:val="20"/>
          <w:lang w:val="en-GB"/>
        </w:rPr>
      </w:pPr>
      <w:r w:rsidRPr="00F16641">
        <w:rPr>
          <w:sz w:val="20"/>
          <w:szCs w:val="20"/>
          <w:lang w:val="en-GB"/>
        </w:rPr>
        <w:t>My Significant Other</w:t>
      </w:r>
      <w:r w:rsidR="00992FD6">
        <w:rPr>
          <w:sz w:val="20"/>
          <w:szCs w:val="20"/>
          <w:lang w:val="en-GB"/>
        </w:rPr>
        <w:t>,</w:t>
      </w:r>
      <w:r w:rsidRPr="00F16641">
        <w:rPr>
          <w:sz w:val="20"/>
          <w:szCs w:val="20"/>
          <w:lang w:val="en-GB"/>
        </w:rPr>
        <w:t xml:space="preserve"> Georgia</w:t>
      </w:r>
      <w:r w:rsidR="00992FD6">
        <w:rPr>
          <w:sz w:val="20"/>
          <w:szCs w:val="20"/>
          <w:lang w:val="en-GB"/>
        </w:rPr>
        <w:t>,</w:t>
      </w:r>
      <w:r w:rsidRPr="00F16641">
        <w:rPr>
          <w:sz w:val="20"/>
          <w:szCs w:val="20"/>
          <w:lang w:val="en-GB"/>
        </w:rPr>
        <w:t xml:space="preserve"> for her words of encouragement, </w:t>
      </w:r>
      <w:r w:rsidR="004D1F7F" w:rsidRPr="00F16641">
        <w:rPr>
          <w:sz w:val="20"/>
          <w:szCs w:val="20"/>
          <w:lang w:val="en-GB"/>
        </w:rPr>
        <w:t>and her love</w:t>
      </w:r>
      <w:r w:rsidRPr="00F16641">
        <w:rPr>
          <w:sz w:val="20"/>
          <w:szCs w:val="20"/>
          <w:lang w:val="en-GB"/>
        </w:rPr>
        <w:t>.  Thanks for your support, patience and trust in me.</w:t>
      </w:r>
    </w:p>
    <w:p w:rsidR="00DA0886" w:rsidRPr="00F16641" w:rsidRDefault="009D5739" w:rsidP="00F16641">
      <w:pPr>
        <w:numPr>
          <w:ilvl w:val="0"/>
          <w:numId w:val="28"/>
        </w:numPr>
        <w:rPr>
          <w:sz w:val="20"/>
          <w:szCs w:val="20"/>
          <w:lang w:val="en-GB"/>
        </w:rPr>
      </w:pPr>
      <w:r>
        <w:rPr>
          <w:sz w:val="20"/>
          <w:szCs w:val="20"/>
          <w:lang w:val="en-GB"/>
        </w:rPr>
        <w:t xml:space="preserve">To the faculty members and </w:t>
      </w:r>
      <w:r w:rsidR="00B94DF2">
        <w:rPr>
          <w:sz w:val="20"/>
          <w:szCs w:val="20"/>
          <w:lang w:val="en-GB"/>
        </w:rPr>
        <w:t>employees</w:t>
      </w:r>
      <w:r w:rsidR="00DA0886" w:rsidRPr="00F16641">
        <w:rPr>
          <w:sz w:val="20"/>
          <w:szCs w:val="20"/>
          <w:lang w:val="en-GB"/>
        </w:rPr>
        <w:t xml:space="preserve"> of Hellenic American University</w:t>
      </w:r>
      <w:r w:rsidR="006E7F4C">
        <w:rPr>
          <w:sz w:val="20"/>
          <w:szCs w:val="20"/>
          <w:lang w:val="en-GB"/>
        </w:rPr>
        <w:t>,</w:t>
      </w:r>
      <w:r w:rsidR="00DA0886" w:rsidRPr="00F16641">
        <w:rPr>
          <w:sz w:val="20"/>
          <w:szCs w:val="20"/>
          <w:lang w:val="en-GB"/>
        </w:rPr>
        <w:t xml:space="preserve"> who have guided, supported and assisted me along my </w:t>
      </w:r>
      <w:r w:rsidR="00A15EF0" w:rsidRPr="00F16641">
        <w:rPr>
          <w:sz w:val="20"/>
          <w:szCs w:val="20"/>
          <w:lang w:val="en-GB"/>
        </w:rPr>
        <w:t>under</w:t>
      </w:r>
      <w:r w:rsidR="00DA0886" w:rsidRPr="00F16641">
        <w:rPr>
          <w:sz w:val="20"/>
          <w:szCs w:val="20"/>
          <w:lang w:val="en-GB"/>
        </w:rPr>
        <w:t xml:space="preserve">graduate studies—thank you </w:t>
      </w:r>
      <w:r w:rsidR="00A9078A">
        <w:rPr>
          <w:sz w:val="20"/>
          <w:szCs w:val="20"/>
          <w:lang w:val="en-GB"/>
        </w:rPr>
        <w:t xml:space="preserve">all </w:t>
      </w:r>
      <w:r w:rsidR="00DA0886" w:rsidRPr="00F16641">
        <w:rPr>
          <w:sz w:val="20"/>
          <w:szCs w:val="20"/>
          <w:lang w:val="en-GB"/>
        </w:rPr>
        <w:t>for this precious journey.</w:t>
      </w:r>
    </w:p>
    <w:p w:rsidR="006C047A" w:rsidRPr="00F16641" w:rsidRDefault="006C047A" w:rsidP="00F16641">
      <w:pPr>
        <w:numPr>
          <w:ilvl w:val="0"/>
          <w:numId w:val="28"/>
        </w:numPr>
        <w:rPr>
          <w:sz w:val="20"/>
          <w:szCs w:val="20"/>
          <w:lang w:val="en-GB"/>
        </w:rPr>
      </w:pPr>
      <w:r w:rsidRPr="00F16641">
        <w:rPr>
          <w:sz w:val="20"/>
          <w:szCs w:val="20"/>
          <w:lang w:val="en-GB"/>
        </w:rPr>
        <w:t xml:space="preserve">To Dr. Zoi Ekaterinidi </w:t>
      </w:r>
      <w:r w:rsidR="00A851F7" w:rsidRPr="00F16641">
        <w:rPr>
          <w:sz w:val="20"/>
          <w:szCs w:val="20"/>
          <w:lang w:val="en-GB"/>
        </w:rPr>
        <w:t xml:space="preserve">and my colleagues at “Software Competitiveness International” </w:t>
      </w:r>
      <w:r w:rsidRPr="00F16641">
        <w:rPr>
          <w:sz w:val="20"/>
          <w:szCs w:val="20"/>
          <w:lang w:val="en-GB"/>
        </w:rPr>
        <w:t>who ha</w:t>
      </w:r>
      <w:r w:rsidR="00A851F7" w:rsidRPr="00F16641">
        <w:rPr>
          <w:sz w:val="20"/>
          <w:szCs w:val="20"/>
          <w:lang w:val="en-GB"/>
        </w:rPr>
        <w:t>ve</w:t>
      </w:r>
      <w:r w:rsidRPr="00F16641">
        <w:rPr>
          <w:sz w:val="20"/>
          <w:szCs w:val="20"/>
          <w:lang w:val="en-GB"/>
        </w:rPr>
        <w:t xml:space="preserve"> always “</w:t>
      </w:r>
      <w:r w:rsidR="00D44776" w:rsidRPr="00F16641">
        <w:rPr>
          <w:sz w:val="20"/>
          <w:szCs w:val="20"/>
          <w:lang w:val="en-GB"/>
        </w:rPr>
        <w:t>been there” for me</w:t>
      </w:r>
      <w:r w:rsidRPr="00F16641">
        <w:rPr>
          <w:sz w:val="20"/>
          <w:szCs w:val="20"/>
          <w:lang w:val="en-GB"/>
        </w:rPr>
        <w:t>.</w:t>
      </w:r>
    </w:p>
    <w:p w:rsidR="00FA3ECF" w:rsidRPr="00F16641" w:rsidRDefault="006C047A" w:rsidP="00F16641">
      <w:pPr>
        <w:numPr>
          <w:ilvl w:val="0"/>
          <w:numId w:val="28"/>
        </w:numPr>
        <w:rPr>
          <w:sz w:val="20"/>
          <w:szCs w:val="20"/>
          <w:lang w:val="en-GB"/>
        </w:rPr>
      </w:pPr>
      <w:r w:rsidRPr="00F16641">
        <w:rPr>
          <w:sz w:val="20"/>
          <w:szCs w:val="20"/>
          <w:lang w:val="en-GB"/>
        </w:rPr>
        <w:t xml:space="preserve">To </w:t>
      </w:r>
      <w:r w:rsidR="001E34F3" w:rsidRPr="00F16641">
        <w:rPr>
          <w:sz w:val="20"/>
          <w:szCs w:val="20"/>
          <w:lang w:val="en-GB"/>
        </w:rPr>
        <w:t>the kind</w:t>
      </w:r>
      <w:r w:rsidRPr="00F16641">
        <w:rPr>
          <w:sz w:val="20"/>
          <w:szCs w:val="20"/>
          <w:lang w:val="en-GB"/>
        </w:rPr>
        <w:t xml:space="preserve">, decent </w:t>
      </w:r>
      <w:r w:rsidR="001E34F3" w:rsidRPr="00F16641">
        <w:rPr>
          <w:sz w:val="20"/>
          <w:szCs w:val="20"/>
          <w:lang w:val="en-GB"/>
        </w:rPr>
        <w:t xml:space="preserve">and hardworking </w:t>
      </w:r>
      <w:r w:rsidRPr="00F16641">
        <w:rPr>
          <w:sz w:val="20"/>
          <w:szCs w:val="20"/>
          <w:lang w:val="en-GB"/>
        </w:rPr>
        <w:t>peop</w:t>
      </w:r>
      <w:r w:rsidR="001E34F3" w:rsidRPr="00F16641">
        <w:rPr>
          <w:sz w:val="20"/>
          <w:szCs w:val="20"/>
          <w:lang w:val="en-GB"/>
        </w:rPr>
        <w:t>le who have touched my life</w:t>
      </w:r>
      <w:r w:rsidRPr="00F16641">
        <w:rPr>
          <w:sz w:val="20"/>
          <w:szCs w:val="20"/>
          <w:lang w:val="en-GB"/>
        </w:rPr>
        <w:t>.  You will always enc</w:t>
      </w:r>
      <w:r w:rsidR="001E34F3" w:rsidRPr="00F16641">
        <w:rPr>
          <w:sz w:val="20"/>
          <w:szCs w:val="20"/>
          <w:lang w:val="en-GB"/>
        </w:rPr>
        <w:t xml:space="preserve">ourage me to be the best </w:t>
      </w:r>
      <w:r w:rsidRPr="00F16641">
        <w:rPr>
          <w:sz w:val="20"/>
          <w:szCs w:val="20"/>
          <w:lang w:val="en-GB"/>
        </w:rPr>
        <w:t>I can be.</w:t>
      </w:r>
    </w:p>
    <w:p w:rsidR="00FA3ECF" w:rsidRPr="00F86D06" w:rsidRDefault="00FA3ECF" w:rsidP="00FA3ECF">
      <w:pPr>
        <w:rPr>
          <w:sz w:val="22"/>
          <w:szCs w:val="22"/>
        </w:rPr>
      </w:pPr>
    </w:p>
    <w:p w:rsidR="004635DD" w:rsidRPr="00F86D06" w:rsidRDefault="004635DD" w:rsidP="004635DD"/>
    <w:p w:rsidR="00386EEA" w:rsidRPr="00F86D06" w:rsidRDefault="00386EEA" w:rsidP="004635DD"/>
    <w:p w:rsidR="004635DD" w:rsidRPr="00F86D06" w:rsidRDefault="004635DD" w:rsidP="004635DD"/>
    <w:p w:rsidR="00DE3A48" w:rsidRDefault="00DE3A48" w:rsidP="004635DD">
      <w:pPr>
        <w:rPr>
          <w:lang w:val="en-GB"/>
        </w:rPr>
        <w:sectPr w:rsidR="00DE3A48" w:rsidSect="009B0586">
          <w:headerReference w:type="default" r:id="rId15"/>
          <w:footerReference w:type="default" r:id="rId16"/>
          <w:pgSz w:w="11907" w:h="16840" w:code="9"/>
          <w:pgMar w:top="567" w:right="3402" w:bottom="3799" w:left="1134" w:header="720" w:footer="3515" w:gutter="0"/>
          <w:pgNumType w:fmt="lowerRoman"/>
          <w:cols w:space="708"/>
          <w:docGrid w:linePitch="360"/>
        </w:sectPr>
      </w:pPr>
    </w:p>
    <w:p w:rsidR="004635DD" w:rsidRPr="00F86D06" w:rsidRDefault="004635DD" w:rsidP="004635DD">
      <w:pPr>
        <w:pStyle w:val="Subtitles"/>
      </w:pPr>
      <w:r w:rsidRPr="00F86D06">
        <w:lastRenderedPageBreak/>
        <w:t>TABLE OF CONTENTS</w:t>
      </w:r>
    </w:p>
    <w:p w:rsidR="004635DD" w:rsidRPr="00DE3A48" w:rsidRDefault="004635DD" w:rsidP="009B0586">
      <w:pPr>
        <w:spacing w:after="0"/>
        <w:rPr>
          <w:sz w:val="16"/>
          <w:szCs w:val="16"/>
        </w:rPr>
      </w:pPr>
    </w:p>
    <w:p w:rsidR="00F613E2" w:rsidRDefault="00AB3F58">
      <w:pPr>
        <w:pStyle w:val="TOC1"/>
        <w:rPr>
          <w:rFonts w:asciiTheme="minorHAnsi" w:eastAsiaTheme="minorEastAsia" w:hAnsiTheme="minorHAnsi" w:cstheme="minorBidi"/>
          <w:b w:val="0"/>
          <w:bCs w:val="0"/>
          <w:caps w:val="0"/>
          <w:noProof/>
          <w:sz w:val="22"/>
          <w:szCs w:val="22"/>
        </w:rPr>
      </w:pPr>
      <w:r w:rsidRPr="00AF5933">
        <w:rPr>
          <w:rFonts w:ascii="Times New Roman" w:hAnsi="Times New Roman"/>
          <w:noProof/>
          <w:lang w:val="en-GB"/>
        </w:rPr>
        <w:fldChar w:fldCharType="begin"/>
      </w:r>
      <w:r w:rsidR="00987E08" w:rsidRPr="00AF5933">
        <w:rPr>
          <w:rFonts w:ascii="Times New Roman" w:hAnsi="Times New Roman"/>
          <w:noProof/>
          <w:lang w:val="en-GB"/>
        </w:rPr>
        <w:instrText xml:space="preserve"> TOC \o "1-3" \h \z \u </w:instrText>
      </w:r>
      <w:r w:rsidRPr="00AF5933">
        <w:rPr>
          <w:rFonts w:ascii="Times New Roman" w:hAnsi="Times New Roman"/>
          <w:noProof/>
          <w:lang w:val="en-GB"/>
        </w:rPr>
        <w:fldChar w:fldCharType="separate"/>
      </w:r>
      <w:hyperlink w:anchor="_Toc391034533" w:history="1">
        <w:r w:rsidR="00F613E2" w:rsidRPr="003B4E04">
          <w:rPr>
            <w:rStyle w:val="Hyperlink"/>
            <w:noProof/>
          </w:rPr>
          <w:t>Chapter 1. Introduction</w:t>
        </w:r>
        <w:r w:rsidR="00F613E2">
          <w:rPr>
            <w:noProof/>
            <w:webHidden/>
          </w:rPr>
          <w:tab/>
        </w:r>
        <w:r w:rsidR="00F613E2">
          <w:rPr>
            <w:noProof/>
            <w:webHidden/>
          </w:rPr>
          <w:fldChar w:fldCharType="begin"/>
        </w:r>
        <w:r w:rsidR="00F613E2">
          <w:rPr>
            <w:noProof/>
            <w:webHidden/>
          </w:rPr>
          <w:instrText xml:space="preserve"> PAGEREF _Toc391034533 \h </w:instrText>
        </w:r>
        <w:r w:rsidR="00F613E2">
          <w:rPr>
            <w:noProof/>
            <w:webHidden/>
          </w:rPr>
        </w:r>
        <w:r w:rsidR="00F613E2">
          <w:rPr>
            <w:noProof/>
            <w:webHidden/>
          </w:rPr>
          <w:fldChar w:fldCharType="separate"/>
        </w:r>
        <w:r w:rsidR="00F613E2">
          <w:rPr>
            <w:noProof/>
            <w:webHidden/>
          </w:rPr>
          <w:t>1</w:t>
        </w:r>
        <w:r w:rsidR="00F613E2">
          <w:rPr>
            <w:noProof/>
            <w:webHidden/>
          </w:rPr>
          <w:fldChar w:fldCharType="end"/>
        </w:r>
      </w:hyperlink>
    </w:p>
    <w:p w:rsidR="00F613E2" w:rsidRDefault="000E67E1">
      <w:pPr>
        <w:pStyle w:val="TOC2"/>
        <w:rPr>
          <w:rFonts w:asciiTheme="minorHAnsi" w:eastAsiaTheme="minorEastAsia" w:hAnsiTheme="minorHAnsi" w:cstheme="minorBidi"/>
          <w:smallCaps w:val="0"/>
          <w:noProof/>
          <w:sz w:val="22"/>
          <w:szCs w:val="22"/>
        </w:rPr>
      </w:pPr>
      <w:hyperlink w:anchor="_Toc391034534" w:history="1">
        <w:r w:rsidR="00F613E2" w:rsidRPr="003B4E04">
          <w:rPr>
            <w:rStyle w:val="Hyperlink"/>
            <w:noProof/>
          </w:rPr>
          <w:t>1.1. Write subtitle</w:t>
        </w:r>
        <w:r w:rsidR="00F613E2">
          <w:rPr>
            <w:noProof/>
            <w:webHidden/>
          </w:rPr>
          <w:tab/>
        </w:r>
        <w:r w:rsidR="00F613E2">
          <w:rPr>
            <w:noProof/>
            <w:webHidden/>
          </w:rPr>
          <w:fldChar w:fldCharType="begin"/>
        </w:r>
        <w:r w:rsidR="00F613E2">
          <w:rPr>
            <w:noProof/>
            <w:webHidden/>
          </w:rPr>
          <w:instrText xml:space="preserve"> PAGEREF _Toc391034534 \h </w:instrText>
        </w:r>
        <w:r w:rsidR="00F613E2">
          <w:rPr>
            <w:noProof/>
            <w:webHidden/>
          </w:rPr>
        </w:r>
        <w:r w:rsidR="00F613E2">
          <w:rPr>
            <w:noProof/>
            <w:webHidden/>
          </w:rPr>
          <w:fldChar w:fldCharType="separate"/>
        </w:r>
        <w:r w:rsidR="00F613E2">
          <w:rPr>
            <w:noProof/>
            <w:webHidden/>
          </w:rPr>
          <w:t>1</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35" w:history="1">
        <w:r w:rsidR="00F613E2" w:rsidRPr="003B4E04">
          <w:rPr>
            <w:rStyle w:val="Hyperlink"/>
            <w:noProof/>
          </w:rPr>
          <w:t>Chapter 2. Insert title</w:t>
        </w:r>
        <w:r w:rsidR="00F613E2">
          <w:rPr>
            <w:noProof/>
            <w:webHidden/>
          </w:rPr>
          <w:tab/>
        </w:r>
        <w:r w:rsidR="00F613E2">
          <w:rPr>
            <w:noProof/>
            <w:webHidden/>
          </w:rPr>
          <w:fldChar w:fldCharType="begin"/>
        </w:r>
        <w:r w:rsidR="00F613E2">
          <w:rPr>
            <w:noProof/>
            <w:webHidden/>
          </w:rPr>
          <w:instrText xml:space="preserve"> PAGEREF _Toc391034535 \h </w:instrText>
        </w:r>
        <w:r w:rsidR="00F613E2">
          <w:rPr>
            <w:noProof/>
            <w:webHidden/>
          </w:rPr>
        </w:r>
        <w:r w:rsidR="00F613E2">
          <w:rPr>
            <w:noProof/>
            <w:webHidden/>
          </w:rPr>
          <w:fldChar w:fldCharType="separate"/>
        </w:r>
        <w:r w:rsidR="00F613E2">
          <w:rPr>
            <w:noProof/>
            <w:webHidden/>
          </w:rPr>
          <w:t>2</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36" w:history="1">
        <w:r w:rsidR="00F613E2" w:rsidRPr="003B4E04">
          <w:rPr>
            <w:rStyle w:val="Hyperlink"/>
            <w:noProof/>
            <w:lang w:val="en-GB"/>
          </w:rPr>
          <w:t>Chapter 3. Insert a title</w:t>
        </w:r>
        <w:r w:rsidR="00F613E2">
          <w:rPr>
            <w:noProof/>
            <w:webHidden/>
          </w:rPr>
          <w:tab/>
        </w:r>
        <w:r w:rsidR="00F613E2">
          <w:rPr>
            <w:noProof/>
            <w:webHidden/>
          </w:rPr>
          <w:fldChar w:fldCharType="begin"/>
        </w:r>
        <w:r w:rsidR="00F613E2">
          <w:rPr>
            <w:noProof/>
            <w:webHidden/>
          </w:rPr>
          <w:instrText xml:space="preserve"> PAGEREF _Toc391034536 \h </w:instrText>
        </w:r>
        <w:r w:rsidR="00F613E2">
          <w:rPr>
            <w:noProof/>
            <w:webHidden/>
          </w:rPr>
        </w:r>
        <w:r w:rsidR="00F613E2">
          <w:rPr>
            <w:noProof/>
            <w:webHidden/>
          </w:rPr>
          <w:fldChar w:fldCharType="separate"/>
        </w:r>
        <w:r w:rsidR="00F613E2">
          <w:rPr>
            <w:noProof/>
            <w:webHidden/>
          </w:rPr>
          <w:t>3</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37" w:history="1">
        <w:r w:rsidR="00F613E2" w:rsidRPr="003B4E04">
          <w:rPr>
            <w:rStyle w:val="Hyperlink"/>
            <w:noProof/>
            <w:lang w:val="en-GB"/>
          </w:rPr>
          <w:t>Chapter 4. Insert a title</w:t>
        </w:r>
        <w:r w:rsidR="00F613E2">
          <w:rPr>
            <w:noProof/>
            <w:webHidden/>
          </w:rPr>
          <w:tab/>
        </w:r>
        <w:r w:rsidR="00F613E2">
          <w:rPr>
            <w:noProof/>
            <w:webHidden/>
          </w:rPr>
          <w:fldChar w:fldCharType="begin"/>
        </w:r>
        <w:r w:rsidR="00F613E2">
          <w:rPr>
            <w:noProof/>
            <w:webHidden/>
          </w:rPr>
          <w:instrText xml:space="preserve"> PAGEREF _Toc391034537 \h </w:instrText>
        </w:r>
        <w:r w:rsidR="00F613E2">
          <w:rPr>
            <w:noProof/>
            <w:webHidden/>
          </w:rPr>
        </w:r>
        <w:r w:rsidR="00F613E2">
          <w:rPr>
            <w:noProof/>
            <w:webHidden/>
          </w:rPr>
          <w:fldChar w:fldCharType="separate"/>
        </w:r>
        <w:r w:rsidR="00F613E2">
          <w:rPr>
            <w:noProof/>
            <w:webHidden/>
          </w:rPr>
          <w:t>4</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38" w:history="1">
        <w:r w:rsidR="00F613E2" w:rsidRPr="003B4E04">
          <w:rPr>
            <w:rStyle w:val="Hyperlink"/>
            <w:noProof/>
            <w:lang w:val="en-GB"/>
          </w:rPr>
          <w:t>Chapter 5. Introduction</w:t>
        </w:r>
        <w:r w:rsidR="00F613E2">
          <w:rPr>
            <w:noProof/>
            <w:webHidden/>
          </w:rPr>
          <w:tab/>
        </w:r>
        <w:r w:rsidR="00F613E2">
          <w:rPr>
            <w:noProof/>
            <w:webHidden/>
          </w:rPr>
          <w:fldChar w:fldCharType="begin"/>
        </w:r>
        <w:r w:rsidR="00F613E2">
          <w:rPr>
            <w:noProof/>
            <w:webHidden/>
          </w:rPr>
          <w:instrText xml:space="preserve"> PAGEREF _Toc391034538 \h </w:instrText>
        </w:r>
        <w:r w:rsidR="00F613E2">
          <w:rPr>
            <w:noProof/>
            <w:webHidden/>
          </w:rPr>
        </w:r>
        <w:r w:rsidR="00F613E2">
          <w:rPr>
            <w:noProof/>
            <w:webHidden/>
          </w:rPr>
          <w:fldChar w:fldCharType="separate"/>
        </w:r>
        <w:r w:rsidR="00F613E2">
          <w:rPr>
            <w:noProof/>
            <w:webHidden/>
          </w:rPr>
          <w:t>5</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39" w:history="1">
        <w:r w:rsidR="00F613E2" w:rsidRPr="003B4E04">
          <w:rPr>
            <w:rStyle w:val="Hyperlink"/>
            <w:noProof/>
            <w:lang w:val="en-GB"/>
          </w:rPr>
          <w:t>Chapter 6. Information Security Management</w:t>
        </w:r>
        <w:r w:rsidR="00F613E2">
          <w:rPr>
            <w:noProof/>
            <w:webHidden/>
          </w:rPr>
          <w:tab/>
        </w:r>
        <w:r w:rsidR="00F613E2">
          <w:rPr>
            <w:noProof/>
            <w:webHidden/>
          </w:rPr>
          <w:fldChar w:fldCharType="begin"/>
        </w:r>
        <w:r w:rsidR="00F613E2">
          <w:rPr>
            <w:noProof/>
            <w:webHidden/>
          </w:rPr>
          <w:instrText xml:space="preserve"> PAGEREF _Toc391034539 \h </w:instrText>
        </w:r>
        <w:r w:rsidR="00F613E2">
          <w:rPr>
            <w:noProof/>
            <w:webHidden/>
          </w:rPr>
        </w:r>
        <w:r w:rsidR="00F613E2">
          <w:rPr>
            <w:noProof/>
            <w:webHidden/>
          </w:rPr>
          <w:fldChar w:fldCharType="separate"/>
        </w:r>
        <w:r w:rsidR="00F613E2">
          <w:rPr>
            <w:noProof/>
            <w:webHidden/>
          </w:rPr>
          <w:t>6</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0" w:history="1">
        <w:r w:rsidR="00F613E2" w:rsidRPr="003B4E04">
          <w:rPr>
            <w:rStyle w:val="Hyperlink"/>
            <w:noProof/>
            <w:lang w:val="en-GB"/>
          </w:rPr>
          <w:t>Chapter 7. Research and Literature Review</w:t>
        </w:r>
        <w:r w:rsidR="00F613E2">
          <w:rPr>
            <w:noProof/>
            <w:webHidden/>
          </w:rPr>
          <w:tab/>
        </w:r>
        <w:r w:rsidR="00F613E2">
          <w:rPr>
            <w:noProof/>
            <w:webHidden/>
          </w:rPr>
          <w:fldChar w:fldCharType="begin"/>
        </w:r>
        <w:r w:rsidR="00F613E2">
          <w:rPr>
            <w:noProof/>
            <w:webHidden/>
          </w:rPr>
          <w:instrText xml:space="preserve"> PAGEREF _Toc391034540 \h </w:instrText>
        </w:r>
        <w:r w:rsidR="00F613E2">
          <w:rPr>
            <w:noProof/>
            <w:webHidden/>
          </w:rPr>
        </w:r>
        <w:r w:rsidR="00F613E2">
          <w:rPr>
            <w:noProof/>
            <w:webHidden/>
          </w:rPr>
          <w:fldChar w:fldCharType="separate"/>
        </w:r>
        <w:r w:rsidR="00F613E2">
          <w:rPr>
            <w:noProof/>
            <w:webHidden/>
          </w:rPr>
          <w:t>7</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1" w:history="1">
        <w:r w:rsidR="00F613E2" w:rsidRPr="003B4E04">
          <w:rPr>
            <w:rStyle w:val="Hyperlink"/>
            <w:noProof/>
            <w:lang w:val="en-GB"/>
          </w:rPr>
          <w:t>Chapter 8. The Business Scenario</w:t>
        </w:r>
        <w:r w:rsidR="00F613E2">
          <w:rPr>
            <w:noProof/>
            <w:webHidden/>
          </w:rPr>
          <w:tab/>
        </w:r>
        <w:r w:rsidR="00F613E2">
          <w:rPr>
            <w:noProof/>
            <w:webHidden/>
          </w:rPr>
          <w:fldChar w:fldCharType="begin"/>
        </w:r>
        <w:r w:rsidR="00F613E2">
          <w:rPr>
            <w:noProof/>
            <w:webHidden/>
          </w:rPr>
          <w:instrText xml:space="preserve"> PAGEREF _Toc391034541 \h </w:instrText>
        </w:r>
        <w:r w:rsidR="00F613E2">
          <w:rPr>
            <w:noProof/>
            <w:webHidden/>
          </w:rPr>
        </w:r>
        <w:r w:rsidR="00F613E2">
          <w:rPr>
            <w:noProof/>
            <w:webHidden/>
          </w:rPr>
          <w:fldChar w:fldCharType="separate"/>
        </w:r>
        <w:r w:rsidR="00F613E2">
          <w:rPr>
            <w:noProof/>
            <w:webHidden/>
          </w:rPr>
          <w:t>8</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2" w:history="1">
        <w:r w:rsidR="00F613E2" w:rsidRPr="003B4E04">
          <w:rPr>
            <w:rStyle w:val="Hyperlink"/>
            <w:noProof/>
            <w:lang w:val="en-GB"/>
          </w:rPr>
          <w:t>Chapter 9. Project Management</w:t>
        </w:r>
        <w:r w:rsidR="00F613E2">
          <w:rPr>
            <w:noProof/>
            <w:webHidden/>
          </w:rPr>
          <w:tab/>
        </w:r>
        <w:r w:rsidR="00F613E2">
          <w:rPr>
            <w:noProof/>
            <w:webHidden/>
          </w:rPr>
          <w:fldChar w:fldCharType="begin"/>
        </w:r>
        <w:r w:rsidR="00F613E2">
          <w:rPr>
            <w:noProof/>
            <w:webHidden/>
          </w:rPr>
          <w:instrText xml:space="preserve"> PAGEREF _Toc391034542 \h </w:instrText>
        </w:r>
        <w:r w:rsidR="00F613E2">
          <w:rPr>
            <w:noProof/>
            <w:webHidden/>
          </w:rPr>
        </w:r>
        <w:r w:rsidR="00F613E2">
          <w:rPr>
            <w:noProof/>
            <w:webHidden/>
          </w:rPr>
          <w:fldChar w:fldCharType="separate"/>
        </w:r>
        <w:r w:rsidR="00F613E2">
          <w:rPr>
            <w:noProof/>
            <w:webHidden/>
          </w:rPr>
          <w:t>9</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3" w:history="1">
        <w:r w:rsidR="00F613E2" w:rsidRPr="003B4E04">
          <w:rPr>
            <w:rStyle w:val="Hyperlink"/>
            <w:noProof/>
            <w:lang w:val="en-GB"/>
          </w:rPr>
          <w:t>Chapter 10. Requirements Engineering</w:t>
        </w:r>
        <w:r w:rsidR="00F613E2">
          <w:rPr>
            <w:noProof/>
            <w:webHidden/>
          </w:rPr>
          <w:tab/>
        </w:r>
        <w:r w:rsidR="00F613E2">
          <w:rPr>
            <w:noProof/>
            <w:webHidden/>
          </w:rPr>
          <w:fldChar w:fldCharType="begin"/>
        </w:r>
        <w:r w:rsidR="00F613E2">
          <w:rPr>
            <w:noProof/>
            <w:webHidden/>
          </w:rPr>
          <w:instrText xml:space="preserve"> PAGEREF _Toc391034543 \h </w:instrText>
        </w:r>
        <w:r w:rsidR="00F613E2">
          <w:rPr>
            <w:noProof/>
            <w:webHidden/>
          </w:rPr>
        </w:r>
        <w:r w:rsidR="00F613E2">
          <w:rPr>
            <w:noProof/>
            <w:webHidden/>
          </w:rPr>
          <w:fldChar w:fldCharType="separate"/>
        </w:r>
        <w:r w:rsidR="00F613E2">
          <w:rPr>
            <w:noProof/>
            <w:webHidden/>
          </w:rPr>
          <w:t>10</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4" w:history="1">
        <w:r w:rsidR="00F613E2" w:rsidRPr="003B4E04">
          <w:rPr>
            <w:rStyle w:val="Hyperlink"/>
            <w:noProof/>
            <w:lang w:val="en-GB"/>
          </w:rPr>
          <w:t>Chapter 11. Functional and Non-Functional Specification</w:t>
        </w:r>
        <w:r w:rsidR="00F613E2">
          <w:rPr>
            <w:noProof/>
            <w:webHidden/>
          </w:rPr>
          <w:tab/>
        </w:r>
        <w:r w:rsidR="00F613E2">
          <w:rPr>
            <w:noProof/>
            <w:webHidden/>
          </w:rPr>
          <w:fldChar w:fldCharType="begin"/>
        </w:r>
        <w:r w:rsidR="00F613E2">
          <w:rPr>
            <w:noProof/>
            <w:webHidden/>
          </w:rPr>
          <w:instrText xml:space="preserve"> PAGEREF _Toc391034544 \h </w:instrText>
        </w:r>
        <w:r w:rsidR="00F613E2">
          <w:rPr>
            <w:noProof/>
            <w:webHidden/>
          </w:rPr>
        </w:r>
        <w:r w:rsidR="00F613E2">
          <w:rPr>
            <w:noProof/>
            <w:webHidden/>
          </w:rPr>
          <w:fldChar w:fldCharType="separate"/>
        </w:r>
        <w:r w:rsidR="00F613E2">
          <w:rPr>
            <w:noProof/>
            <w:webHidden/>
          </w:rPr>
          <w:t>12</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5" w:history="1">
        <w:r w:rsidR="00F613E2" w:rsidRPr="003B4E04">
          <w:rPr>
            <w:rStyle w:val="Hyperlink"/>
            <w:noProof/>
            <w:lang w:val="en-GB"/>
          </w:rPr>
          <w:t>Chapter 12. System Architecture</w:t>
        </w:r>
        <w:r w:rsidR="00F613E2">
          <w:rPr>
            <w:noProof/>
            <w:webHidden/>
          </w:rPr>
          <w:tab/>
        </w:r>
        <w:r w:rsidR="00F613E2">
          <w:rPr>
            <w:noProof/>
            <w:webHidden/>
          </w:rPr>
          <w:fldChar w:fldCharType="begin"/>
        </w:r>
        <w:r w:rsidR="00F613E2">
          <w:rPr>
            <w:noProof/>
            <w:webHidden/>
          </w:rPr>
          <w:instrText xml:space="preserve"> PAGEREF _Toc391034545 \h </w:instrText>
        </w:r>
        <w:r w:rsidR="00F613E2">
          <w:rPr>
            <w:noProof/>
            <w:webHidden/>
          </w:rPr>
        </w:r>
        <w:r w:rsidR="00F613E2">
          <w:rPr>
            <w:noProof/>
            <w:webHidden/>
          </w:rPr>
          <w:fldChar w:fldCharType="separate"/>
        </w:r>
        <w:r w:rsidR="00F613E2">
          <w:rPr>
            <w:noProof/>
            <w:webHidden/>
          </w:rPr>
          <w:t>13</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6" w:history="1">
        <w:r w:rsidR="00F613E2" w:rsidRPr="003B4E04">
          <w:rPr>
            <w:rStyle w:val="Hyperlink"/>
            <w:noProof/>
            <w:lang w:val="en-GB"/>
          </w:rPr>
          <w:t>Chapter 13. Design Specification</w:t>
        </w:r>
        <w:r w:rsidR="00F613E2">
          <w:rPr>
            <w:noProof/>
            <w:webHidden/>
          </w:rPr>
          <w:tab/>
        </w:r>
        <w:r w:rsidR="00F613E2">
          <w:rPr>
            <w:noProof/>
            <w:webHidden/>
          </w:rPr>
          <w:fldChar w:fldCharType="begin"/>
        </w:r>
        <w:r w:rsidR="00F613E2">
          <w:rPr>
            <w:noProof/>
            <w:webHidden/>
          </w:rPr>
          <w:instrText xml:space="preserve"> PAGEREF _Toc391034546 \h </w:instrText>
        </w:r>
        <w:r w:rsidR="00F613E2">
          <w:rPr>
            <w:noProof/>
            <w:webHidden/>
          </w:rPr>
        </w:r>
        <w:r w:rsidR="00F613E2">
          <w:rPr>
            <w:noProof/>
            <w:webHidden/>
          </w:rPr>
          <w:fldChar w:fldCharType="separate"/>
        </w:r>
        <w:r w:rsidR="00F613E2">
          <w:rPr>
            <w:noProof/>
            <w:webHidden/>
          </w:rPr>
          <w:t>14</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7" w:history="1">
        <w:r w:rsidR="00F613E2" w:rsidRPr="003B4E04">
          <w:rPr>
            <w:rStyle w:val="Hyperlink"/>
            <w:noProof/>
            <w:lang w:val="en-GB"/>
          </w:rPr>
          <w:t>Chapter 14. Prototype Implementation</w:t>
        </w:r>
        <w:r w:rsidR="00F613E2">
          <w:rPr>
            <w:noProof/>
            <w:webHidden/>
          </w:rPr>
          <w:tab/>
        </w:r>
        <w:r w:rsidR="00F613E2">
          <w:rPr>
            <w:noProof/>
            <w:webHidden/>
          </w:rPr>
          <w:fldChar w:fldCharType="begin"/>
        </w:r>
        <w:r w:rsidR="00F613E2">
          <w:rPr>
            <w:noProof/>
            <w:webHidden/>
          </w:rPr>
          <w:instrText xml:space="preserve"> PAGEREF _Toc391034547 \h </w:instrText>
        </w:r>
        <w:r w:rsidR="00F613E2">
          <w:rPr>
            <w:noProof/>
            <w:webHidden/>
          </w:rPr>
        </w:r>
        <w:r w:rsidR="00F613E2">
          <w:rPr>
            <w:noProof/>
            <w:webHidden/>
          </w:rPr>
          <w:fldChar w:fldCharType="separate"/>
        </w:r>
        <w:r w:rsidR="00F613E2">
          <w:rPr>
            <w:noProof/>
            <w:webHidden/>
          </w:rPr>
          <w:t>15</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8" w:history="1">
        <w:r w:rsidR="00F613E2" w:rsidRPr="003B4E04">
          <w:rPr>
            <w:rStyle w:val="Hyperlink"/>
            <w:noProof/>
            <w:lang w:val="en-GB"/>
          </w:rPr>
          <w:t>Chapter 15. Test Specification</w:t>
        </w:r>
        <w:r w:rsidR="00F613E2">
          <w:rPr>
            <w:noProof/>
            <w:webHidden/>
          </w:rPr>
          <w:tab/>
        </w:r>
        <w:r w:rsidR="00F613E2">
          <w:rPr>
            <w:noProof/>
            <w:webHidden/>
          </w:rPr>
          <w:fldChar w:fldCharType="begin"/>
        </w:r>
        <w:r w:rsidR="00F613E2">
          <w:rPr>
            <w:noProof/>
            <w:webHidden/>
          </w:rPr>
          <w:instrText xml:space="preserve"> PAGEREF _Toc391034548 \h </w:instrText>
        </w:r>
        <w:r w:rsidR="00F613E2">
          <w:rPr>
            <w:noProof/>
            <w:webHidden/>
          </w:rPr>
        </w:r>
        <w:r w:rsidR="00F613E2">
          <w:rPr>
            <w:noProof/>
            <w:webHidden/>
          </w:rPr>
          <w:fldChar w:fldCharType="separate"/>
        </w:r>
        <w:r w:rsidR="00F613E2">
          <w:rPr>
            <w:noProof/>
            <w:webHidden/>
          </w:rPr>
          <w:t>16</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49" w:history="1">
        <w:r w:rsidR="00F613E2" w:rsidRPr="003B4E04">
          <w:rPr>
            <w:rStyle w:val="Hyperlink"/>
            <w:noProof/>
            <w:lang w:val="en-GB"/>
          </w:rPr>
          <w:t>Chapter 16. Prototype Evaluation</w:t>
        </w:r>
        <w:r w:rsidR="00F613E2">
          <w:rPr>
            <w:noProof/>
            <w:webHidden/>
          </w:rPr>
          <w:tab/>
        </w:r>
        <w:r w:rsidR="00F613E2">
          <w:rPr>
            <w:noProof/>
            <w:webHidden/>
          </w:rPr>
          <w:fldChar w:fldCharType="begin"/>
        </w:r>
        <w:r w:rsidR="00F613E2">
          <w:rPr>
            <w:noProof/>
            <w:webHidden/>
          </w:rPr>
          <w:instrText xml:space="preserve"> PAGEREF _Toc391034549 \h </w:instrText>
        </w:r>
        <w:r w:rsidR="00F613E2">
          <w:rPr>
            <w:noProof/>
            <w:webHidden/>
          </w:rPr>
        </w:r>
        <w:r w:rsidR="00F613E2">
          <w:rPr>
            <w:noProof/>
            <w:webHidden/>
          </w:rPr>
          <w:fldChar w:fldCharType="separate"/>
        </w:r>
        <w:r w:rsidR="00F613E2">
          <w:rPr>
            <w:noProof/>
            <w:webHidden/>
          </w:rPr>
          <w:t>17</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50" w:history="1">
        <w:r w:rsidR="00F613E2" w:rsidRPr="003B4E04">
          <w:rPr>
            <w:rStyle w:val="Hyperlink"/>
            <w:noProof/>
            <w:lang w:val="en-GB"/>
          </w:rPr>
          <w:t>Chapter 17. Future Work</w:t>
        </w:r>
        <w:r w:rsidR="00F613E2">
          <w:rPr>
            <w:noProof/>
            <w:webHidden/>
          </w:rPr>
          <w:tab/>
        </w:r>
        <w:r w:rsidR="00F613E2">
          <w:rPr>
            <w:noProof/>
            <w:webHidden/>
          </w:rPr>
          <w:fldChar w:fldCharType="begin"/>
        </w:r>
        <w:r w:rsidR="00F613E2">
          <w:rPr>
            <w:noProof/>
            <w:webHidden/>
          </w:rPr>
          <w:instrText xml:space="preserve"> PAGEREF _Toc391034550 \h </w:instrText>
        </w:r>
        <w:r w:rsidR="00F613E2">
          <w:rPr>
            <w:noProof/>
            <w:webHidden/>
          </w:rPr>
        </w:r>
        <w:r w:rsidR="00F613E2">
          <w:rPr>
            <w:noProof/>
            <w:webHidden/>
          </w:rPr>
          <w:fldChar w:fldCharType="separate"/>
        </w:r>
        <w:r w:rsidR="00F613E2">
          <w:rPr>
            <w:noProof/>
            <w:webHidden/>
          </w:rPr>
          <w:t>18</w:t>
        </w:r>
        <w:r w:rsidR="00F613E2">
          <w:rPr>
            <w:noProof/>
            <w:webHidden/>
          </w:rPr>
          <w:fldChar w:fldCharType="end"/>
        </w:r>
      </w:hyperlink>
    </w:p>
    <w:p w:rsidR="00F613E2" w:rsidRDefault="000E67E1">
      <w:pPr>
        <w:pStyle w:val="TOC1"/>
        <w:rPr>
          <w:rFonts w:asciiTheme="minorHAnsi" w:eastAsiaTheme="minorEastAsia" w:hAnsiTheme="minorHAnsi" w:cstheme="minorBidi"/>
          <w:b w:val="0"/>
          <w:bCs w:val="0"/>
          <w:caps w:val="0"/>
          <w:noProof/>
          <w:sz w:val="22"/>
          <w:szCs w:val="22"/>
        </w:rPr>
      </w:pPr>
      <w:hyperlink w:anchor="_Toc391034551" w:history="1">
        <w:r w:rsidR="00F613E2" w:rsidRPr="003B4E04">
          <w:rPr>
            <w:rStyle w:val="Hyperlink"/>
            <w:noProof/>
            <w:lang w:val="en-GB"/>
          </w:rPr>
          <w:t>Chapter 18. Conclusion</w:t>
        </w:r>
        <w:r w:rsidR="00F613E2">
          <w:rPr>
            <w:noProof/>
            <w:webHidden/>
          </w:rPr>
          <w:tab/>
        </w:r>
        <w:r w:rsidR="00F613E2">
          <w:rPr>
            <w:noProof/>
            <w:webHidden/>
          </w:rPr>
          <w:fldChar w:fldCharType="begin"/>
        </w:r>
        <w:r w:rsidR="00F613E2">
          <w:rPr>
            <w:noProof/>
            <w:webHidden/>
          </w:rPr>
          <w:instrText xml:space="preserve"> PAGEREF _Toc391034551 \h </w:instrText>
        </w:r>
        <w:r w:rsidR="00F613E2">
          <w:rPr>
            <w:noProof/>
            <w:webHidden/>
          </w:rPr>
        </w:r>
        <w:r w:rsidR="00F613E2">
          <w:rPr>
            <w:noProof/>
            <w:webHidden/>
          </w:rPr>
          <w:fldChar w:fldCharType="separate"/>
        </w:r>
        <w:r w:rsidR="00F613E2">
          <w:rPr>
            <w:noProof/>
            <w:webHidden/>
          </w:rPr>
          <w:t>19</w:t>
        </w:r>
        <w:r w:rsidR="00F613E2">
          <w:rPr>
            <w:noProof/>
            <w:webHidden/>
          </w:rPr>
          <w:fldChar w:fldCharType="end"/>
        </w:r>
      </w:hyperlink>
    </w:p>
    <w:p w:rsidR="00DE3A48" w:rsidRDefault="00AB3F58" w:rsidP="009B0586">
      <w:pPr>
        <w:tabs>
          <w:tab w:val="right" w:leader="dot" w:pos="7371"/>
        </w:tabs>
        <w:spacing w:after="0"/>
        <w:rPr>
          <w:rFonts w:ascii="Times New Roman" w:hAnsi="Times New Roman"/>
          <w:noProof/>
          <w:sz w:val="20"/>
          <w:szCs w:val="20"/>
          <w:lang w:val="en-GB"/>
        </w:rPr>
        <w:sectPr w:rsidR="00DE3A48" w:rsidSect="009B0586">
          <w:pgSz w:w="11907" w:h="16840" w:code="9"/>
          <w:pgMar w:top="567" w:right="3402" w:bottom="3799" w:left="1134" w:header="720" w:footer="3515" w:gutter="0"/>
          <w:pgNumType w:fmt="lowerRoman"/>
          <w:cols w:space="708"/>
          <w:docGrid w:linePitch="360"/>
        </w:sectPr>
      </w:pPr>
      <w:r w:rsidRPr="00AF5933">
        <w:rPr>
          <w:rFonts w:ascii="Times New Roman" w:hAnsi="Times New Roman"/>
          <w:noProof/>
          <w:sz w:val="20"/>
          <w:szCs w:val="20"/>
          <w:lang w:val="en-GB"/>
        </w:rPr>
        <w:fldChar w:fldCharType="end"/>
      </w:r>
    </w:p>
    <w:p w:rsidR="004635DD" w:rsidRPr="00A925F6" w:rsidRDefault="004635DD" w:rsidP="004635DD">
      <w:pPr>
        <w:pStyle w:val="Subtitles"/>
      </w:pPr>
      <w:r w:rsidRPr="00A925F6">
        <w:lastRenderedPageBreak/>
        <w:t>List of figures</w:t>
      </w:r>
    </w:p>
    <w:p w:rsidR="004635DD" w:rsidRPr="00A925F6" w:rsidRDefault="004635DD" w:rsidP="004635DD"/>
    <w:p w:rsidR="00861DF8" w:rsidRDefault="00AB3F58" w:rsidP="00014649">
      <w:pPr>
        <w:pStyle w:val="TableofFigures"/>
        <w:tabs>
          <w:tab w:val="right" w:leader="dot" w:pos="7230"/>
        </w:tabs>
        <w:rPr>
          <w:rFonts w:asciiTheme="minorHAnsi" w:eastAsiaTheme="minorEastAsia" w:hAnsiTheme="minorHAnsi" w:cstheme="minorBidi"/>
          <w:noProof/>
          <w:sz w:val="22"/>
          <w:szCs w:val="22"/>
          <w:lang w:val="el-GR" w:eastAsia="zh-CN"/>
        </w:rPr>
      </w:pPr>
      <w:r w:rsidRPr="00EB710D">
        <w:rPr>
          <w:sz w:val="22"/>
          <w:szCs w:val="22"/>
          <w:lang w:val="en-GB"/>
        </w:rPr>
        <w:fldChar w:fldCharType="begin"/>
      </w:r>
      <w:r w:rsidR="004635DD" w:rsidRPr="00EB710D">
        <w:rPr>
          <w:sz w:val="22"/>
          <w:szCs w:val="22"/>
          <w:lang w:val="en-GB"/>
        </w:rPr>
        <w:instrText xml:space="preserve"> TOC \h \z \c "Figure" </w:instrText>
      </w:r>
      <w:r w:rsidRPr="00EB710D">
        <w:rPr>
          <w:sz w:val="22"/>
          <w:szCs w:val="22"/>
          <w:lang w:val="en-GB"/>
        </w:rPr>
        <w:fldChar w:fldCharType="separate"/>
      </w:r>
      <w:hyperlink w:anchor="_Toc278814685" w:history="1">
        <w:r w:rsidR="00861DF8" w:rsidRPr="00BD5632">
          <w:rPr>
            <w:rStyle w:val="Hyperlink"/>
            <w:noProof/>
          </w:rPr>
          <w:t>Figure 1: Labelling page</w:t>
        </w:r>
        <w:r w:rsidR="00861DF8">
          <w:rPr>
            <w:noProof/>
            <w:webHidden/>
          </w:rPr>
          <w:tab/>
        </w:r>
        <w:r>
          <w:rPr>
            <w:noProof/>
            <w:webHidden/>
          </w:rPr>
          <w:fldChar w:fldCharType="begin"/>
        </w:r>
        <w:r w:rsidR="00861DF8">
          <w:rPr>
            <w:noProof/>
            <w:webHidden/>
          </w:rPr>
          <w:instrText xml:space="preserve"> PAGEREF _Toc278814685 \h </w:instrText>
        </w:r>
        <w:r>
          <w:rPr>
            <w:noProof/>
            <w:webHidden/>
          </w:rPr>
        </w:r>
        <w:r>
          <w:rPr>
            <w:noProof/>
            <w:webHidden/>
          </w:rPr>
          <w:fldChar w:fldCharType="separate"/>
        </w:r>
        <w:r w:rsidR="00861DF8">
          <w:rPr>
            <w:noProof/>
            <w:webHidden/>
          </w:rPr>
          <w:t>3</w:t>
        </w:r>
        <w:r>
          <w:rPr>
            <w:noProof/>
            <w:webHidden/>
          </w:rPr>
          <w:fldChar w:fldCharType="end"/>
        </w:r>
      </w:hyperlink>
    </w:p>
    <w:p w:rsidR="004635DD" w:rsidRPr="00A925F6" w:rsidRDefault="00AB3F58" w:rsidP="00EB710D">
      <w:pPr>
        <w:tabs>
          <w:tab w:val="right" w:leader="dot" w:pos="7371"/>
        </w:tabs>
        <w:spacing w:line="240" w:lineRule="auto"/>
        <w:rPr>
          <w:lang w:val="en-GB"/>
        </w:rPr>
      </w:pPr>
      <w:r w:rsidRPr="00EB710D">
        <w:rPr>
          <w:sz w:val="22"/>
          <w:szCs w:val="22"/>
          <w:lang w:val="en-GB"/>
        </w:rPr>
        <w:fldChar w:fldCharType="end"/>
      </w:r>
    </w:p>
    <w:p w:rsidR="00DE3A48" w:rsidRDefault="00DE3A48" w:rsidP="004635DD">
      <w:pPr>
        <w:pStyle w:val="Subtitles"/>
        <w:sectPr w:rsidR="00DE3A48" w:rsidSect="009B0586">
          <w:pgSz w:w="11907" w:h="16840" w:code="9"/>
          <w:pgMar w:top="567" w:right="3402" w:bottom="3799" w:left="1134" w:header="720" w:footer="3515" w:gutter="0"/>
          <w:pgNumType w:fmt="lowerRoman"/>
          <w:cols w:space="708"/>
          <w:docGrid w:linePitch="360"/>
        </w:sectPr>
      </w:pPr>
    </w:p>
    <w:p w:rsidR="004635DD" w:rsidRPr="00A925F6" w:rsidRDefault="004635DD" w:rsidP="004635DD">
      <w:pPr>
        <w:pStyle w:val="Subtitles"/>
      </w:pPr>
      <w:r w:rsidRPr="00A925F6">
        <w:lastRenderedPageBreak/>
        <w:t>List of Tables</w:t>
      </w:r>
    </w:p>
    <w:p w:rsidR="004635DD" w:rsidRPr="00EB710D" w:rsidRDefault="004635DD" w:rsidP="00EB710D">
      <w:pPr>
        <w:pStyle w:val="TableofFigures"/>
        <w:tabs>
          <w:tab w:val="right" w:leader="dot" w:pos="7361"/>
        </w:tabs>
        <w:spacing w:line="240" w:lineRule="auto"/>
        <w:rPr>
          <w:sz w:val="22"/>
          <w:szCs w:val="22"/>
          <w:lang w:val="en-GB"/>
        </w:rPr>
      </w:pPr>
    </w:p>
    <w:p w:rsidR="00861DF8" w:rsidRDefault="00AB3F58" w:rsidP="00014649">
      <w:pPr>
        <w:pStyle w:val="TableofFigures"/>
        <w:tabs>
          <w:tab w:val="right" w:leader="dot" w:pos="7230"/>
        </w:tabs>
        <w:rPr>
          <w:rFonts w:asciiTheme="minorHAnsi" w:eastAsiaTheme="minorEastAsia" w:hAnsiTheme="minorHAnsi" w:cstheme="minorBidi"/>
          <w:noProof/>
          <w:sz w:val="22"/>
          <w:szCs w:val="22"/>
          <w:lang w:val="el-GR" w:eastAsia="zh-CN"/>
        </w:rPr>
      </w:pPr>
      <w:r w:rsidRPr="00EB710D">
        <w:rPr>
          <w:sz w:val="22"/>
          <w:szCs w:val="22"/>
          <w:lang w:val="en-GB"/>
        </w:rPr>
        <w:fldChar w:fldCharType="begin"/>
      </w:r>
      <w:r w:rsidR="004635DD" w:rsidRPr="00EB710D">
        <w:rPr>
          <w:sz w:val="22"/>
          <w:szCs w:val="22"/>
          <w:lang w:val="en-GB"/>
        </w:rPr>
        <w:instrText xml:space="preserve"> TOC \h \z \c "Table" </w:instrText>
      </w:r>
      <w:r w:rsidRPr="00EB710D">
        <w:rPr>
          <w:sz w:val="22"/>
          <w:szCs w:val="22"/>
          <w:lang w:val="en-GB"/>
        </w:rPr>
        <w:fldChar w:fldCharType="separate"/>
      </w:r>
      <w:hyperlink w:anchor="_Toc278814691" w:history="1">
        <w:r w:rsidR="00861DF8" w:rsidRPr="00A33037">
          <w:rPr>
            <w:rStyle w:val="Hyperlink"/>
            <w:noProof/>
          </w:rPr>
          <w:t>Table 1: Database Tables and Attributes</w:t>
        </w:r>
        <w:r w:rsidR="00861DF8">
          <w:rPr>
            <w:noProof/>
            <w:webHidden/>
          </w:rPr>
          <w:tab/>
        </w:r>
        <w:r>
          <w:rPr>
            <w:noProof/>
            <w:webHidden/>
          </w:rPr>
          <w:fldChar w:fldCharType="begin"/>
        </w:r>
        <w:r w:rsidR="00861DF8">
          <w:rPr>
            <w:noProof/>
            <w:webHidden/>
          </w:rPr>
          <w:instrText xml:space="preserve"> PAGEREF _Toc278814691 \h </w:instrText>
        </w:r>
        <w:r>
          <w:rPr>
            <w:noProof/>
            <w:webHidden/>
          </w:rPr>
        </w:r>
        <w:r>
          <w:rPr>
            <w:noProof/>
            <w:webHidden/>
          </w:rPr>
          <w:fldChar w:fldCharType="separate"/>
        </w:r>
        <w:r w:rsidR="00861DF8">
          <w:rPr>
            <w:noProof/>
            <w:webHidden/>
          </w:rPr>
          <w:t>4</w:t>
        </w:r>
        <w:r>
          <w:rPr>
            <w:noProof/>
            <w:webHidden/>
          </w:rPr>
          <w:fldChar w:fldCharType="end"/>
        </w:r>
      </w:hyperlink>
    </w:p>
    <w:p w:rsidR="004635DD" w:rsidRPr="00A925F6" w:rsidRDefault="00AB3F58" w:rsidP="00EB710D">
      <w:pPr>
        <w:pStyle w:val="TableofFigures"/>
        <w:tabs>
          <w:tab w:val="right" w:leader="dot" w:pos="7361"/>
        </w:tabs>
        <w:spacing w:line="240" w:lineRule="auto"/>
        <w:rPr>
          <w:lang w:val="en-GB"/>
        </w:rPr>
      </w:pPr>
      <w:r w:rsidRPr="00EB710D">
        <w:rPr>
          <w:sz w:val="22"/>
          <w:szCs w:val="22"/>
          <w:lang w:val="en-GB"/>
        </w:rPr>
        <w:fldChar w:fldCharType="end"/>
      </w:r>
    </w:p>
    <w:p w:rsidR="004635DD" w:rsidRPr="00A925F6" w:rsidRDefault="004635DD" w:rsidP="004635DD">
      <w:pPr>
        <w:rPr>
          <w:lang w:val="en-GB"/>
        </w:rPr>
      </w:pPr>
    </w:p>
    <w:p w:rsidR="004635DD" w:rsidRPr="00A925F6" w:rsidRDefault="009B0586" w:rsidP="004635DD">
      <w:pPr>
        <w:rPr>
          <w:lang w:val="en-GB"/>
        </w:rPr>
        <w:sectPr w:rsidR="004635DD" w:rsidRPr="00A925F6" w:rsidSect="009B0586">
          <w:pgSz w:w="11907" w:h="16840" w:code="9"/>
          <w:pgMar w:top="567" w:right="3402" w:bottom="3799" w:left="1134" w:header="720" w:footer="3515" w:gutter="0"/>
          <w:pgNumType w:fmt="lowerRoman"/>
          <w:cols w:space="708"/>
          <w:docGrid w:linePitch="360"/>
        </w:sectPr>
      </w:pPr>
      <w:r>
        <w:rPr>
          <w:lang w:val="en-GB"/>
        </w:rPr>
        <w:br w:type="page"/>
      </w:r>
    </w:p>
    <w:p w:rsidR="004635DD" w:rsidRPr="00843BAA" w:rsidRDefault="004635DD" w:rsidP="00F84DBA">
      <w:pPr>
        <w:pStyle w:val="Heading1"/>
      </w:pPr>
      <w:bookmarkStart w:id="0" w:name="_Toc228869353"/>
      <w:bookmarkStart w:id="1" w:name="_Ref277682825"/>
      <w:bookmarkStart w:id="2" w:name="_Ref277683106"/>
      <w:bookmarkStart w:id="3" w:name="_Ref277683249"/>
      <w:bookmarkStart w:id="4" w:name="_Ref277683255"/>
      <w:bookmarkStart w:id="5" w:name="_Toc391034533"/>
      <w:r w:rsidRPr="00843BAA">
        <w:lastRenderedPageBreak/>
        <w:t>Introduction</w:t>
      </w:r>
      <w:bookmarkEnd w:id="0"/>
      <w:bookmarkEnd w:id="1"/>
      <w:bookmarkEnd w:id="2"/>
      <w:bookmarkEnd w:id="3"/>
      <w:bookmarkEnd w:id="4"/>
      <w:bookmarkEnd w:id="5"/>
    </w:p>
    <w:p w:rsidR="004635DD" w:rsidRPr="00843BAA" w:rsidRDefault="004635DD" w:rsidP="0088025C">
      <w:pPr>
        <w:rPr>
          <w:rFonts w:cs="Palatino Linotype"/>
          <w:szCs w:val="20"/>
          <w:lang w:val="en-GB"/>
        </w:rPr>
      </w:pPr>
    </w:p>
    <w:p w:rsidR="002412F6" w:rsidRPr="00843BAA" w:rsidRDefault="00D8676D" w:rsidP="002412F6">
      <w:pPr>
        <w:pStyle w:val="Heading2"/>
      </w:pPr>
      <w:bookmarkStart w:id="6" w:name="_Toc391034534"/>
      <w:r>
        <w:t>Write subtitle</w:t>
      </w:r>
      <w:bookmarkEnd w:id="6"/>
      <w:r>
        <w:t xml:space="preserve"> </w:t>
      </w:r>
    </w:p>
    <w:p w:rsidR="00795059" w:rsidRPr="00816D23" w:rsidRDefault="00795059" w:rsidP="0088025C">
      <w:pPr>
        <w:rPr>
          <w:sz w:val="22"/>
          <w:szCs w:val="22"/>
          <w:lang w:val="en-GB"/>
        </w:rPr>
      </w:pPr>
    </w:p>
    <w:p w:rsidR="00795059" w:rsidRPr="00816D23" w:rsidRDefault="00795059" w:rsidP="0088025C">
      <w:pPr>
        <w:rPr>
          <w:sz w:val="22"/>
          <w:szCs w:val="22"/>
          <w:lang w:val="en-GB"/>
        </w:rPr>
      </w:pPr>
    </w:p>
    <w:p w:rsidR="00DE3A48" w:rsidRDefault="00DE3A48" w:rsidP="00936C33">
      <w:pPr>
        <w:sectPr w:rsidR="00DE3A48" w:rsidSect="007A6FDE">
          <w:headerReference w:type="default" r:id="rId17"/>
          <w:footerReference w:type="default" r:id="rId18"/>
          <w:pgSz w:w="11907" w:h="16840" w:code="9"/>
          <w:pgMar w:top="567" w:right="3402" w:bottom="3799" w:left="1134" w:header="720" w:footer="720" w:gutter="0"/>
          <w:pgNumType w:start="1"/>
          <w:cols w:space="708"/>
          <w:docGrid w:linePitch="360"/>
        </w:sectPr>
      </w:pPr>
    </w:p>
    <w:p w:rsidR="004635DD" w:rsidRPr="00816D23" w:rsidRDefault="004635DD" w:rsidP="00936C33"/>
    <w:p w:rsidR="00975E40" w:rsidRPr="0055173A" w:rsidRDefault="00D8676D" w:rsidP="00975E40">
      <w:pPr>
        <w:pStyle w:val="Heading1"/>
      </w:pPr>
      <w:bookmarkStart w:id="7" w:name="_Literature_review"/>
      <w:bookmarkStart w:id="8" w:name="_Toc391034535"/>
      <w:bookmarkStart w:id="9" w:name="_Toc228869354"/>
      <w:bookmarkEnd w:id="7"/>
      <w:r>
        <w:t>Insert title</w:t>
      </w:r>
      <w:bookmarkEnd w:id="8"/>
    </w:p>
    <w:p w:rsidR="0088025C" w:rsidRPr="0055173A" w:rsidRDefault="0088025C" w:rsidP="0088025C">
      <w:pPr>
        <w:rPr>
          <w:sz w:val="22"/>
          <w:szCs w:val="22"/>
          <w:lang w:val="en-GB"/>
        </w:rPr>
      </w:pPr>
    </w:p>
    <w:p w:rsidR="002A7905" w:rsidRPr="00014649" w:rsidRDefault="00D8676D" w:rsidP="00014649">
      <w:pPr>
        <w:ind w:right="141" w:firstLine="567"/>
        <w:rPr>
          <w:sz w:val="20"/>
          <w:szCs w:val="20"/>
        </w:rPr>
      </w:pPr>
      <w:r w:rsidRPr="00014649">
        <w:rPr>
          <w:sz w:val="20"/>
          <w:szCs w:val="20"/>
        </w:rPr>
        <w:t>Here is an example of a footnote</w:t>
      </w:r>
      <w:r w:rsidRPr="00014649">
        <w:rPr>
          <w:sz w:val="20"/>
          <w:szCs w:val="20"/>
          <w:vertAlign w:val="superscript"/>
        </w:rPr>
        <w:footnoteReference w:id="1"/>
      </w:r>
      <w:r w:rsidR="00014649">
        <w:rPr>
          <w:sz w:val="20"/>
          <w:szCs w:val="20"/>
        </w:rPr>
        <w:t xml:space="preserve"> </w:t>
      </w:r>
      <w:r w:rsidRPr="00014649">
        <w:rPr>
          <w:sz w:val="20"/>
          <w:szCs w:val="20"/>
        </w:rPr>
        <w:t>and an example of a reference</w:t>
      </w:r>
      <w:r w:rsidR="002A7905" w:rsidRPr="00014649">
        <w:rPr>
          <w:sz w:val="20"/>
          <w:szCs w:val="20"/>
        </w:rPr>
        <w:t xml:space="preserve"> (</w:t>
      </w:r>
      <w:proofErr w:type="spellStart"/>
      <w:r w:rsidR="002A7905" w:rsidRPr="00014649">
        <w:rPr>
          <w:sz w:val="20"/>
          <w:szCs w:val="20"/>
        </w:rPr>
        <w:t>Datta</w:t>
      </w:r>
      <w:proofErr w:type="spellEnd"/>
      <w:r w:rsidR="002A7905" w:rsidRPr="00014649">
        <w:rPr>
          <w:sz w:val="20"/>
          <w:szCs w:val="20"/>
        </w:rPr>
        <w:t xml:space="preserve"> &amp; Joshi &amp; Li &amp; Wang, 2008).</w:t>
      </w:r>
    </w:p>
    <w:p w:rsidR="002A7905" w:rsidRPr="00657D08" w:rsidRDefault="002A7905" w:rsidP="002A7905">
      <w:pPr>
        <w:rPr>
          <w:sz w:val="22"/>
          <w:szCs w:val="22"/>
        </w:rPr>
      </w:pPr>
    </w:p>
    <w:p w:rsidR="002A7905" w:rsidRPr="00014649" w:rsidRDefault="00B73D1D" w:rsidP="00B73D1D">
      <w:pPr>
        <w:ind w:firstLine="567"/>
        <w:rPr>
          <w:sz w:val="20"/>
          <w:szCs w:val="20"/>
        </w:rPr>
      </w:pPr>
      <w:r w:rsidRPr="00014649">
        <w:rPr>
          <w:sz w:val="20"/>
          <w:szCs w:val="20"/>
        </w:rPr>
        <w:t>Here is an example of bulleted list</w:t>
      </w:r>
    </w:p>
    <w:p w:rsidR="002A7905" w:rsidRPr="00014649" w:rsidRDefault="002A7905" w:rsidP="002A7905">
      <w:pPr>
        <w:numPr>
          <w:ilvl w:val="0"/>
          <w:numId w:val="28"/>
        </w:numPr>
        <w:rPr>
          <w:sz w:val="20"/>
          <w:szCs w:val="20"/>
          <w:lang w:val="en-GB"/>
        </w:rPr>
      </w:pPr>
      <w:r w:rsidRPr="00014649">
        <w:rPr>
          <w:sz w:val="20"/>
          <w:szCs w:val="20"/>
          <w:lang w:val="en-GB"/>
        </w:rPr>
        <w:t xml:space="preserve">The same image can mean different things to different people (Chen </w:t>
      </w:r>
      <w:r w:rsidR="00FF6690" w:rsidRPr="00014649">
        <w:rPr>
          <w:sz w:val="20"/>
          <w:szCs w:val="20"/>
          <w:lang w:val="en-GB"/>
        </w:rPr>
        <w:t>&amp;</w:t>
      </w:r>
      <w:r w:rsidRPr="00014649">
        <w:rPr>
          <w:sz w:val="20"/>
          <w:szCs w:val="20"/>
          <w:lang w:val="en-GB"/>
        </w:rPr>
        <w:t xml:space="preserve"> Rasmussen</w:t>
      </w:r>
      <w:r w:rsidR="00FF6690" w:rsidRPr="00014649">
        <w:rPr>
          <w:sz w:val="20"/>
          <w:szCs w:val="20"/>
          <w:lang w:val="en-GB"/>
        </w:rPr>
        <w:t>,</w:t>
      </w:r>
      <w:r w:rsidRPr="00014649">
        <w:rPr>
          <w:sz w:val="20"/>
          <w:szCs w:val="20"/>
          <w:lang w:val="en-GB"/>
        </w:rPr>
        <w:t xml:space="preserve"> 1999; </w:t>
      </w:r>
      <w:proofErr w:type="spellStart"/>
      <w:r w:rsidRPr="00014649">
        <w:rPr>
          <w:sz w:val="20"/>
          <w:szCs w:val="20"/>
          <w:lang w:val="en-GB"/>
        </w:rPr>
        <w:t>Enser</w:t>
      </w:r>
      <w:proofErr w:type="spellEnd"/>
      <w:r w:rsidRPr="00014649">
        <w:rPr>
          <w:sz w:val="20"/>
          <w:szCs w:val="20"/>
          <w:lang w:val="en-GB"/>
        </w:rPr>
        <w:t xml:space="preserve"> 2000, </w:t>
      </w:r>
      <w:r w:rsidRPr="00014649">
        <w:rPr>
          <w:sz w:val="20"/>
          <w:szCs w:val="20"/>
        </w:rPr>
        <w:t xml:space="preserve">as cited in </w:t>
      </w:r>
      <w:proofErr w:type="spellStart"/>
      <w:r w:rsidRPr="00014649">
        <w:rPr>
          <w:sz w:val="20"/>
          <w:szCs w:val="20"/>
        </w:rPr>
        <w:t>Matusiak</w:t>
      </w:r>
      <w:proofErr w:type="spellEnd"/>
      <w:r w:rsidRPr="00014649">
        <w:rPr>
          <w:sz w:val="20"/>
          <w:szCs w:val="20"/>
        </w:rPr>
        <w:t xml:space="preserve"> 2006</w:t>
      </w:r>
      <w:r w:rsidRPr="00014649">
        <w:rPr>
          <w:sz w:val="20"/>
          <w:szCs w:val="20"/>
          <w:lang w:val="en-GB"/>
        </w:rPr>
        <w:t>).</w:t>
      </w:r>
    </w:p>
    <w:p w:rsidR="002A7905" w:rsidRDefault="002A7905" w:rsidP="002A7905">
      <w:pPr>
        <w:numPr>
          <w:ilvl w:val="0"/>
          <w:numId w:val="28"/>
        </w:numPr>
        <w:rPr>
          <w:sz w:val="20"/>
          <w:szCs w:val="20"/>
          <w:lang w:val="en-GB"/>
        </w:rPr>
      </w:pPr>
      <w:r w:rsidRPr="00014649">
        <w:rPr>
          <w:sz w:val="20"/>
          <w:szCs w:val="20"/>
          <w:lang w:val="en-GB"/>
        </w:rPr>
        <w:t>Images can have several layers of meaning from specific to more abstract (</w:t>
      </w:r>
      <w:proofErr w:type="spellStart"/>
      <w:r w:rsidRPr="00014649">
        <w:rPr>
          <w:sz w:val="20"/>
          <w:szCs w:val="20"/>
          <w:lang w:val="en-GB"/>
        </w:rPr>
        <w:t>Enser</w:t>
      </w:r>
      <w:proofErr w:type="spellEnd"/>
      <w:r w:rsidRPr="00014649">
        <w:rPr>
          <w:sz w:val="20"/>
          <w:szCs w:val="20"/>
          <w:lang w:val="en-GB"/>
        </w:rPr>
        <w:t xml:space="preserve"> 2000; Jorgensen et al. 2001; Layne 1994, </w:t>
      </w:r>
      <w:r w:rsidRPr="00014649">
        <w:rPr>
          <w:sz w:val="20"/>
          <w:szCs w:val="20"/>
        </w:rPr>
        <w:t xml:space="preserve">as cited in </w:t>
      </w:r>
      <w:proofErr w:type="spellStart"/>
      <w:r w:rsidRPr="00014649">
        <w:rPr>
          <w:sz w:val="20"/>
          <w:szCs w:val="20"/>
        </w:rPr>
        <w:t>Matusiak</w:t>
      </w:r>
      <w:proofErr w:type="spellEnd"/>
      <w:r w:rsidRPr="00014649">
        <w:rPr>
          <w:sz w:val="20"/>
          <w:szCs w:val="20"/>
        </w:rPr>
        <w:t xml:space="preserve"> 2006</w:t>
      </w:r>
      <w:r w:rsidRPr="00014649">
        <w:rPr>
          <w:sz w:val="20"/>
          <w:szCs w:val="20"/>
          <w:lang w:val="en-GB"/>
        </w:rPr>
        <w:t>).</w:t>
      </w:r>
    </w:p>
    <w:p w:rsidR="00014649" w:rsidRPr="00014649" w:rsidRDefault="00014649" w:rsidP="00014649">
      <w:pPr>
        <w:ind w:left="720"/>
        <w:rPr>
          <w:sz w:val="20"/>
          <w:szCs w:val="20"/>
          <w:lang w:val="en-GB"/>
        </w:rPr>
      </w:pPr>
    </w:p>
    <w:p w:rsidR="00B73D1D" w:rsidRPr="00014649" w:rsidRDefault="00B73D1D" w:rsidP="00B73D1D">
      <w:pPr>
        <w:ind w:firstLine="567"/>
        <w:rPr>
          <w:sz w:val="20"/>
          <w:szCs w:val="20"/>
        </w:rPr>
      </w:pPr>
      <w:r w:rsidRPr="00014649">
        <w:rPr>
          <w:sz w:val="20"/>
          <w:szCs w:val="20"/>
        </w:rPr>
        <w:t>Here is an example of numbering</w:t>
      </w:r>
    </w:p>
    <w:p w:rsidR="002A7905" w:rsidRPr="00014649" w:rsidRDefault="002A7905" w:rsidP="002A7905">
      <w:pPr>
        <w:widowControl/>
        <w:numPr>
          <w:ilvl w:val="0"/>
          <w:numId w:val="6"/>
        </w:numPr>
        <w:autoSpaceDE/>
        <w:autoSpaceDN/>
        <w:adjustRightInd/>
        <w:spacing w:after="0"/>
        <w:ind w:hanging="357"/>
        <w:jc w:val="left"/>
        <w:rPr>
          <w:sz w:val="20"/>
          <w:szCs w:val="20"/>
        </w:rPr>
      </w:pPr>
      <w:r w:rsidRPr="00014649">
        <w:rPr>
          <w:sz w:val="20"/>
          <w:szCs w:val="20"/>
        </w:rPr>
        <w:t>Primitive features (content-based image retrieval):</w:t>
      </w:r>
    </w:p>
    <w:p w:rsidR="002A7905" w:rsidRPr="00014649" w:rsidRDefault="002A7905" w:rsidP="002A7905">
      <w:pPr>
        <w:widowControl/>
        <w:numPr>
          <w:ilvl w:val="0"/>
          <w:numId w:val="6"/>
        </w:numPr>
        <w:autoSpaceDE/>
        <w:autoSpaceDN/>
        <w:adjustRightInd/>
        <w:spacing w:after="0"/>
        <w:ind w:hanging="357"/>
        <w:jc w:val="left"/>
        <w:rPr>
          <w:sz w:val="20"/>
          <w:szCs w:val="20"/>
        </w:rPr>
      </w:pPr>
      <w:r w:rsidRPr="00014649">
        <w:rPr>
          <w:sz w:val="20"/>
          <w:szCs w:val="20"/>
        </w:rPr>
        <w:t>Objects</w:t>
      </w:r>
    </w:p>
    <w:p w:rsidR="002A7905" w:rsidRPr="00014649" w:rsidRDefault="002A7905" w:rsidP="002A7905">
      <w:pPr>
        <w:widowControl/>
        <w:numPr>
          <w:ilvl w:val="0"/>
          <w:numId w:val="6"/>
        </w:numPr>
        <w:autoSpaceDE/>
        <w:autoSpaceDN/>
        <w:adjustRightInd/>
        <w:spacing w:after="0"/>
        <w:ind w:hanging="357"/>
        <w:jc w:val="left"/>
        <w:rPr>
          <w:sz w:val="20"/>
          <w:szCs w:val="20"/>
        </w:rPr>
      </w:pPr>
      <w:r w:rsidRPr="00014649">
        <w:rPr>
          <w:sz w:val="20"/>
          <w:szCs w:val="20"/>
        </w:rPr>
        <w:t>Inductive interpretation (subjective belief):</w:t>
      </w:r>
    </w:p>
    <w:p w:rsidR="0088025C" w:rsidRPr="00B73D1D" w:rsidRDefault="0088025C" w:rsidP="0088025C">
      <w:pPr>
        <w:rPr>
          <w:sz w:val="22"/>
          <w:szCs w:val="22"/>
        </w:rPr>
      </w:pPr>
    </w:p>
    <w:p w:rsidR="00DE3A48" w:rsidRDefault="00DE3A48" w:rsidP="0088025C">
      <w:pPr>
        <w:sectPr w:rsidR="00DE3A48" w:rsidSect="00014649">
          <w:headerReference w:type="default" r:id="rId19"/>
          <w:pgSz w:w="11907" w:h="16840" w:code="9"/>
          <w:pgMar w:top="567" w:right="3543" w:bottom="3799" w:left="1134" w:header="720" w:footer="720" w:gutter="0"/>
          <w:cols w:space="708"/>
          <w:docGrid w:linePitch="360"/>
        </w:sectPr>
      </w:pPr>
    </w:p>
    <w:p w:rsidR="00DE3A48" w:rsidRPr="00A20061" w:rsidRDefault="00DE3A48" w:rsidP="0088025C"/>
    <w:p w:rsidR="009811CF" w:rsidRPr="00BB0095" w:rsidRDefault="00B73D1D" w:rsidP="009811CF">
      <w:pPr>
        <w:pStyle w:val="Heading1"/>
        <w:rPr>
          <w:szCs w:val="20"/>
          <w:lang w:val="en-GB"/>
        </w:rPr>
      </w:pPr>
      <w:bookmarkStart w:id="10" w:name="_Toc391034536"/>
      <w:r>
        <w:rPr>
          <w:szCs w:val="20"/>
          <w:lang w:val="en-GB"/>
        </w:rPr>
        <w:t>Insert a title</w:t>
      </w:r>
      <w:bookmarkEnd w:id="10"/>
    </w:p>
    <w:p w:rsidR="009811CF" w:rsidRPr="00014649" w:rsidRDefault="00B73D1D" w:rsidP="00B73D1D">
      <w:pPr>
        <w:ind w:firstLine="567"/>
        <w:rPr>
          <w:sz w:val="20"/>
          <w:szCs w:val="20"/>
        </w:rPr>
      </w:pPr>
      <w:r w:rsidRPr="00014649">
        <w:rPr>
          <w:sz w:val="20"/>
          <w:szCs w:val="20"/>
        </w:rPr>
        <w:t>Here is an example of a figure</w:t>
      </w:r>
    </w:p>
    <w:p w:rsidR="00E87874" w:rsidRPr="00C613E6" w:rsidRDefault="00B73D1D" w:rsidP="00B73D1D">
      <w:pPr>
        <w:keepNext/>
        <w:jc w:val="center"/>
      </w:pPr>
      <w:r>
        <w:rPr>
          <w:noProof/>
        </w:rPr>
        <w:drawing>
          <wp:inline distT="0" distB="0" distL="0" distR="0">
            <wp:extent cx="2753410" cy="2064964"/>
            <wp:effectExtent l="19050" t="0" r="8840" b="0"/>
            <wp:docPr id="1" name="Picture 0" descr="De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jpg"/>
                    <pic:cNvPicPr/>
                  </pic:nvPicPr>
                  <pic:blipFill>
                    <a:blip r:embed="rId20" cstate="print"/>
                    <a:stretch>
                      <a:fillRect/>
                    </a:stretch>
                  </pic:blipFill>
                  <pic:spPr>
                    <a:xfrm>
                      <a:off x="0" y="0"/>
                      <a:ext cx="2754397" cy="2065704"/>
                    </a:xfrm>
                    <a:prstGeom prst="rect">
                      <a:avLst/>
                    </a:prstGeom>
                  </pic:spPr>
                </pic:pic>
              </a:graphicData>
            </a:graphic>
          </wp:inline>
        </w:drawing>
      </w:r>
    </w:p>
    <w:p w:rsidR="00072716" w:rsidRPr="00C613E6" w:rsidRDefault="00E87874" w:rsidP="004F3FC6">
      <w:pPr>
        <w:pStyle w:val="Caption"/>
        <w:jc w:val="center"/>
      </w:pPr>
      <w:bookmarkStart w:id="11" w:name="_Toc278814685"/>
      <w:r w:rsidRPr="00C613E6">
        <w:t xml:space="preserve">Figure </w:t>
      </w:r>
      <w:r w:rsidR="00AB3F58">
        <w:fldChar w:fldCharType="begin"/>
      </w:r>
      <w:r w:rsidR="000C1ABD">
        <w:instrText xml:space="preserve"> SEQ Figure \* ARABIC </w:instrText>
      </w:r>
      <w:r w:rsidR="00AB3F58">
        <w:fldChar w:fldCharType="separate"/>
      </w:r>
      <w:r w:rsidR="00F5678C">
        <w:rPr>
          <w:noProof/>
        </w:rPr>
        <w:t>1</w:t>
      </w:r>
      <w:r w:rsidR="00AB3F58">
        <w:rPr>
          <w:noProof/>
        </w:rPr>
        <w:fldChar w:fldCharType="end"/>
      </w:r>
      <w:r w:rsidR="00B4294A" w:rsidRPr="00C613E6">
        <w:t xml:space="preserve">: </w:t>
      </w:r>
      <w:r w:rsidR="00861DF8" w:rsidRPr="00C613E6">
        <w:t>Labeling</w:t>
      </w:r>
      <w:r w:rsidR="00B4294A" w:rsidRPr="00C613E6">
        <w:t xml:space="preserve"> page</w:t>
      </w:r>
      <w:bookmarkEnd w:id="11"/>
    </w:p>
    <w:p w:rsidR="00072716" w:rsidRPr="00C613E6" w:rsidRDefault="00072716" w:rsidP="009811CF">
      <w:pPr>
        <w:rPr>
          <w:sz w:val="22"/>
          <w:szCs w:val="22"/>
        </w:rPr>
      </w:pPr>
    </w:p>
    <w:p w:rsidR="00AC6AC3" w:rsidRPr="00F82C5D" w:rsidRDefault="00AC6AC3" w:rsidP="009811CF">
      <w:pPr>
        <w:rPr>
          <w:sz w:val="22"/>
          <w:szCs w:val="22"/>
        </w:rPr>
      </w:pPr>
    </w:p>
    <w:p w:rsidR="00DE3A48" w:rsidRDefault="00DE3A48" w:rsidP="001F0547">
      <w:pPr>
        <w:rPr>
          <w:sz w:val="22"/>
          <w:szCs w:val="22"/>
        </w:rPr>
        <w:sectPr w:rsidR="00DE3A48" w:rsidSect="002E4461">
          <w:headerReference w:type="default" r:id="rId21"/>
          <w:pgSz w:w="11907" w:h="16840" w:code="9"/>
          <w:pgMar w:top="567" w:right="3402" w:bottom="3799" w:left="1134" w:header="720" w:footer="720" w:gutter="0"/>
          <w:cols w:space="708"/>
          <w:docGrid w:linePitch="360"/>
        </w:sectPr>
      </w:pPr>
      <w:bookmarkStart w:id="12" w:name="_Categories_included_in"/>
      <w:bookmarkEnd w:id="12"/>
    </w:p>
    <w:p w:rsidR="001F0547" w:rsidRPr="00F82C5D" w:rsidRDefault="001F0547" w:rsidP="001F0547">
      <w:pPr>
        <w:rPr>
          <w:sz w:val="22"/>
          <w:szCs w:val="22"/>
        </w:rPr>
      </w:pPr>
    </w:p>
    <w:p w:rsidR="009811CF" w:rsidRPr="00F82C5D" w:rsidRDefault="00B73D1D" w:rsidP="009811CF">
      <w:pPr>
        <w:pStyle w:val="Heading1"/>
        <w:rPr>
          <w:szCs w:val="20"/>
          <w:lang w:val="en-GB"/>
        </w:rPr>
      </w:pPr>
      <w:bookmarkStart w:id="13" w:name="_Toc391034537"/>
      <w:r>
        <w:rPr>
          <w:szCs w:val="20"/>
          <w:lang w:val="en-GB"/>
        </w:rPr>
        <w:t>Insert a title</w:t>
      </w:r>
      <w:bookmarkEnd w:id="13"/>
    </w:p>
    <w:p w:rsidR="00B73D1D" w:rsidRDefault="00B73D1D" w:rsidP="0022140F">
      <w:pPr>
        <w:pStyle w:val="Caption"/>
      </w:pPr>
    </w:p>
    <w:p w:rsidR="00B73D1D" w:rsidRPr="004E2B11" w:rsidRDefault="00B73D1D" w:rsidP="00B73D1D">
      <w:pPr>
        <w:ind w:firstLine="567"/>
        <w:rPr>
          <w:sz w:val="20"/>
          <w:szCs w:val="20"/>
        </w:rPr>
      </w:pPr>
      <w:r w:rsidRPr="004E2B11">
        <w:rPr>
          <w:sz w:val="20"/>
          <w:szCs w:val="20"/>
        </w:rPr>
        <w:t>Here is an example of a table</w:t>
      </w:r>
    </w:p>
    <w:p w:rsidR="00B73D1D" w:rsidRDefault="00B73D1D" w:rsidP="0022140F">
      <w:pPr>
        <w:pStyle w:val="Caption"/>
      </w:pPr>
    </w:p>
    <w:p w:rsidR="00B73D1D" w:rsidRDefault="00B73D1D" w:rsidP="0022140F">
      <w:pPr>
        <w:pStyle w:val="Caption"/>
      </w:pPr>
    </w:p>
    <w:p w:rsidR="0022140F" w:rsidRPr="00741D45" w:rsidRDefault="0022140F" w:rsidP="0022140F">
      <w:pPr>
        <w:pStyle w:val="Caption"/>
      </w:pPr>
      <w:bookmarkStart w:id="14" w:name="_Toc278814691"/>
      <w:r w:rsidRPr="00741D45">
        <w:t xml:space="preserve">Table </w:t>
      </w:r>
      <w:r w:rsidR="00AB3F58">
        <w:fldChar w:fldCharType="begin"/>
      </w:r>
      <w:r w:rsidR="000C1ABD">
        <w:instrText xml:space="preserve"> SEQ Table \* ARABIC </w:instrText>
      </w:r>
      <w:r w:rsidR="00AB3F58">
        <w:fldChar w:fldCharType="separate"/>
      </w:r>
      <w:r w:rsidR="00F5678C">
        <w:rPr>
          <w:noProof/>
        </w:rPr>
        <w:t>1</w:t>
      </w:r>
      <w:r w:rsidR="00AB3F58">
        <w:rPr>
          <w:noProof/>
        </w:rPr>
        <w:fldChar w:fldCharType="end"/>
      </w:r>
      <w:r w:rsidRPr="00741D45">
        <w:t xml:space="preserve">: Database Tables and </w:t>
      </w:r>
      <w:r w:rsidR="00844BD6" w:rsidRPr="00741D45">
        <w:t>Attributes</w:t>
      </w:r>
      <w:bookmarkEnd w:id="14"/>
    </w:p>
    <w:tbl>
      <w:tblPr>
        <w:tblW w:w="0" w:type="auto"/>
        <w:tblBorders>
          <w:top w:val="single" w:sz="12" w:space="0" w:color="000000"/>
          <w:bottom w:val="single" w:sz="12" w:space="0" w:color="000000"/>
        </w:tblBorders>
        <w:tblLook w:val="04A0" w:firstRow="1" w:lastRow="0" w:firstColumn="1" w:lastColumn="0" w:noHBand="0" w:noVBand="1"/>
      </w:tblPr>
      <w:tblGrid>
        <w:gridCol w:w="1775"/>
        <w:gridCol w:w="1366"/>
        <w:gridCol w:w="4197"/>
      </w:tblGrid>
      <w:tr w:rsidR="002B4FB5" w:rsidRPr="00741D45" w:rsidTr="00823147">
        <w:trPr>
          <w:trHeight w:val="50"/>
        </w:trPr>
        <w:tc>
          <w:tcPr>
            <w:tcW w:w="0" w:type="auto"/>
            <w:tcBorders>
              <w:top w:val="single" w:sz="12" w:space="0" w:color="000000"/>
              <w:bottom w:val="single" w:sz="6" w:space="0" w:color="000000"/>
              <w:right w:val="single" w:sz="6" w:space="0" w:color="000000"/>
            </w:tcBorders>
            <w:shd w:val="clear" w:color="auto" w:fill="auto"/>
          </w:tcPr>
          <w:p w:rsidR="002B4FB5" w:rsidRPr="00741D45" w:rsidRDefault="00AC6CA8" w:rsidP="00576123">
            <w:pPr>
              <w:spacing w:line="240" w:lineRule="auto"/>
              <w:rPr>
                <w:i/>
                <w:iCs/>
                <w:lang w:val="en-GB"/>
              </w:rPr>
            </w:pPr>
            <w:r w:rsidRPr="00741D45">
              <w:rPr>
                <w:b/>
                <w:bCs/>
                <w:i/>
                <w:iCs/>
              </w:rPr>
              <w:t>Table</w:t>
            </w:r>
            <w:r w:rsidR="002B4FB5" w:rsidRPr="00741D45">
              <w:rPr>
                <w:b/>
                <w:bCs/>
                <w:i/>
                <w:iCs/>
                <w:lang w:val="en-GB"/>
              </w:rPr>
              <w:t xml:space="preserve"> </w:t>
            </w:r>
            <w:r w:rsidR="004B3C56" w:rsidRPr="00741D45">
              <w:rPr>
                <w:b/>
                <w:bCs/>
                <w:i/>
                <w:iCs/>
                <w:lang w:val="en-GB"/>
              </w:rPr>
              <w:t>name</w:t>
            </w:r>
          </w:p>
        </w:tc>
        <w:tc>
          <w:tcPr>
            <w:tcW w:w="0" w:type="auto"/>
            <w:tcBorders>
              <w:top w:val="single" w:sz="12" w:space="0" w:color="000000"/>
              <w:bottom w:val="single" w:sz="6" w:space="0" w:color="000000"/>
            </w:tcBorders>
            <w:shd w:val="clear" w:color="auto" w:fill="auto"/>
          </w:tcPr>
          <w:p w:rsidR="002B4FB5" w:rsidRPr="00741D45" w:rsidRDefault="00844BD6" w:rsidP="00576123">
            <w:pPr>
              <w:spacing w:line="240" w:lineRule="auto"/>
              <w:rPr>
                <w:i/>
                <w:iCs/>
                <w:lang w:val="en-GB"/>
              </w:rPr>
            </w:pPr>
            <w:r w:rsidRPr="00741D45">
              <w:rPr>
                <w:b/>
                <w:bCs/>
                <w:i/>
                <w:iCs/>
              </w:rPr>
              <w:t>Attribute</w:t>
            </w:r>
            <w:r w:rsidR="002B4FB5" w:rsidRPr="00741D45">
              <w:rPr>
                <w:b/>
                <w:bCs/>
                <w:i/>
                <w:iCs/>
                <w:lang w:val="en-GB"/>
              </w:rPr>
              <w:t xml:space="preserve"> </w:t>
            </w:r>
          </w:p>
        </w:tc>
        <w:tc>
          <w:tcPr>
            <w:tcW w:w="4197" w:type="dxa"/>
            <w:tcBorders>
              <w:top w:val="single" w:sz="12" w:space="0" w:color="000000"/>
              <w:bottom w:val="single" w:sz="6" w:space="0" w:color="000000"/>
            </w:tcBorders>
            <w:shd w:val="clear" w:color="auto" w:fill="auto"/>
          </w:tcPr>
          <w:p w:rsidR="002B4FB5" w:rsidRPr="00741D45" w:rsidRDefault="002B4FB5" w:rsidP="004E2B11">
            <w:pPr>
              <w:spacing w:line="240" w:lineRule="auto"/>
              <w:ind w:right="34"/>
              <w:rPr>
                <w:i/>
                <w:iCs/>
                <w:lang w:val="en-GB"/>
              </w:rPr>
            </w:pPr>
            <w:r w:rsidRPr="00741D45">
              <w:rPr>
                <w:b/>
                <w:bCs/>
                <w:i/>
                <w:iCs/>
              </w:rPr>
              <w:t>Description</w:t>
            </w:r>
            <w:r w:rsidRPr="00741D45">
              <w:rPr>
                <w:b/>
                <w:bCs/>
                <w:i/>
                <w:iCs/>
                <w:lang w:val="en-GB"/>
              </w:rPr>
              <w:t xml:space="preserve"> </w:t>
            </w:r>
          </w:p>
        </w:tc>
      </w:tr>
      <w:tr w:rsidR="002B4FB5" w:rsidRPr="00741D45" w:rsidTr="00823147">
        <w:trPr>
          <w:trHeight w:hRule="exact" w:val="340"/>
        </w:trPr>
        <w:tc>
          <w:tcPr>
            <w:tcW w:w="0" w:type="auto"/>
            <w:tcBorders>
              <w:bottom w:val="nil"/>
              <w:right w:val="single" w:sz="6" w:space="0" w:color="000000"/>
            </w:tcBorders>
            <w:shd w:val="clear" w:color="auto" w:fill="auto"/>
          </w:tcPr>
          <w:p w:rsidR="002B4FB5" w:rsidRPr="00823147" w:rsidRDefault="002B4FB5" w:rsidP="00576123">
            <w:pPr>
              <w:spacing w:line="240" w:lineRule="auto"/>
              <w:rPr>
                <w:sz w:val="20"/>
                <w:szCs w:val="20"/>
                <w:lang w:val="en-GB"/>
              </w:rPr>
            </w:pPr>
            <w:r w:rsidRPr="00823147">
              <w:rPr>
                <w:sz w:val="20"/>
                <w:szCs w:val="20"/>
              </w:rPr>
              <w:t>TAGS</w:t>
            </w:r>
            <w:r w:rsidRPr="00823147">
              <w:rPr>
                <w:sz w:val="20"/>
                <w:szCs w:val="20"/>
                <w:lang w:val="en-GB"/>
              </w:rPr>
              <w:t xml:space="preserve"> </w:t>
            </w:r>
          </w:p>
        </w:tc>
        <w:tc>
          <w:tcPr>
            <w:tcW w:w="0" w:type="auto"/>
            <w:tcBorders>
              <w:bottom w:val="nil"/>
            </w:tcBorders>
            <w:shd w:val="clear" w:color="auto" w:fill="auto"/>
          </w:tcPr>
          <w:p w:rsidR="002B4FB5" w:rsidRPr="00823147" w:rsidRDefault="00E56074" w:rsidP="00576123">
            <w:pPr>
              <w:spacing w:line="240" w:lineRule="auto"/>
              <w:rPr>
                <w:sz w:val="20"/>
                <w:szCs w:val="20"/>
                <w:lang w:val="en-GB"/>
              </w:rPr>
            </w:pPr>
            <w:r w:rsidRPr="00823147">
              <w:rPr>
                <w:sz w:val="20"/>
                <w:szCs w:val="20"/>
                <w:lang w:val="en-GB"/>
              </w:rPr>
              <w:t>ID</w:t>
            </w:r>
            <w:r w:rsidR="002B4FB5" w:rsidRPr="00823147">
              <w:rPr>
                <w:sz w:val="20"/>
                <w:szCs w:val="20"/>
                <w:lang w:val="en-GB"/>
              </w:rPr>
              <w:t xml:space="preserve"> </w:t>
            </w:r>
          </w:p>
        </w:tc>
        <w:tc>
          <w:tcPr>
            <w:tcW w:w="4197" w:type="dxa"/>
            <w:tcBorders>
              <w:bottom w:val="nil"/>
            </w:tcBorders>
            <w:shd w:val="clear" w:color="auto" w:fill="auto"/>
          </w:tcPr>
          <w:p w:rsidR="00E56074" w:rsidRPr="00823147" w:rsidRDefault="00927320" w:rsidP="004E2B11">
            <w:pPr>
              <w:ind w:right="34"/>
              <w:rPr>
                <w:sz w:val="20"/>
                <w:szCs w:val="20"/>
                <w:lang w:val="en-GB"/>
              </w:rPr>
            </w:pPr>
            <w:r w:rsidRPr="00823147">
              <w:rPr>
                <w:sz w:val="20"/>
                <w:szCs w:val="20"/>
                <w:lang w:val="en-GB"/>
              </w:rPr>
              <w:t>The unique identifier of the inputted label</w:t>
            </w:r>
          </w:p>
        </w:tc>
      </w:tr>
      <w:tr w:rsidR="00E56074" w:rsidRPr="00741D45" w:rsidTr="00823147">
        <w:trPr>
          <w:trHeight w:hRule="exact" w:val="340"/>
        </w:trPr>
        <w:tc>
          <w:tcPr>
            <w:tcW w:w="0" w:type="auto"/>
            <w:tcBorders>
              <w:top w:val="nil"/>
              <w:left w:val="nil"/>
              <w:bottom w:val="dotted" w:sz="4" w:space="0" w:color="auto"/>
              <w:right w:val="single" w:sz="2" w:space="0" w:color="auto"/>
            </w:tcBorders>
            <w:shd w:val="clear" w:color="auto" w:fill="auto"/>
          </w:tcPr>
          <w:p w:rsidR="00E56074" w:rsidRPr="00823147" w:rsidRDefault="00E56074" w:rsidP="00576123">
            <w:pPr>
              <w:rPr>
                <w:sz w:val="20"/>
                <w:szCs w:val="20"/>
              </w:rPr>
            </w:pPr>
          </w:p>
        </w:tc>
        <w:tc>
          <w:tcPr>
            <w:tcW w:w="0" w:type="auto"/>
            <w:tcBorders>
              <w:top w:val="nil"/>
              <w:left w:val="single" w:sz="2" w:space="0" w:color="auto"/>
              <w:bottom w:val="dotted" w:sz="4" w:space="0" w:color="auto"/>
              <w:right w:val="nil"/>
            </w:tcBorders>
            <w:shd w:val="clear" w:color="auto" w:fill="auto"/>
          </w:tcPr>
          <w:p w:rsidR="00E56074" w:rsidRPr="00823147" w:rsidRDefault="00E56074" w:rsidP="00576123">
            <w:pPr>
              <w:rPr>
                <w:sz w:val="20"/>
                <w:szCs w:val="20"/>
                <w:lang w:val="en-GB"/>
              </w:rPr>
            </w:pPr>
            <w:r w:rsidRPr="00823147">
              <w:rPr>
                <w:sz w:val="20"/>
                <w:szCs w:val="20"/>
                <w:lang w:val="en-GB"/>
              </w:rPr>
              <w:t>USER_ID</w:t>
            </w:r>
          </w:p>
        </w:tc>
        <w:tc>
          <w:tcPr>
            <w:tcW w:w="4197" w:type="dxa"/>
            <w:tcBorders>
              <w:top w:val="nil"/>
              <w:left w:val="nil"/>
              <w:bottom w:val="dotted" w:sz="4" w:space="0" w:color="auto"/>
              <w:right w:val="nil"/>
            </w:tcBorders>
            <w:shd w:val="clear" w:color="auto" w:fill="auto"/>
          </w:tcPr>
          <w:p w:rsidR="00E56074" w:rsidRPr="00823147" w:rsidRDefault="00D37A77" w:rsidP="004E2B11">
            <w:pPr>
              <w:ind w:right="34"/>
              <w:rPr>
                <w:sz w:val="20"/>
                <w:szCs w:val="20"/>
                <w:lang w:val="en-GB"/>
              </w:rPr>
            </w:pPr>
            <w:r w:rsidRPr="00823147">
              <w:rPr>
                <w:sz w:val="20"/>
                <w:szCs w:val="20"/>
              </w:rPr>
              <w:t xml:space="preserve">The </w:t>
            </w:r>
            <w:r w:rsidR="005F1321" w:rsidRPr="00823147">
              <w:rPr>
                <w:sz w:val="20"/>
                <w:szCs w:val="20"/>
                <w:lang w:val="en-GB"/>
              </w:rPr>
              <w:t>ID</w:t>
            </w:r>
            <w:r w:rsidRPr="00823147">
              <w:rPr>
                <w:sz w:val="20"/>
                <w:szCs w:val="20"/>
              </w:rPr>
              <w:t xml:space="preserve"> of the user</w:t>
            </w:r>
          </w:p>
        </w:tc>
      </w:tr>
      <w:tr w:rsidR="002B4FB5" w:rsidRPr="00741D45" w:rsidTr="00823147">
        <w:trPr>
          <w:trHeight w:hRule="exact" w:val="340"/>
        </w:trPr>
        <w:tc>
          <w:tcPr>
            <w:tcW w:w="0" w:type="auto"/>
            <w:tcBorders>
              <w:top w:val="dotted" w:sz="4" w:space="0" w:color="auto"/>
              <w:left w:val="nil"/>
              <w:bottom w:val="nil"/>
              <w:right w:val="single" w:sz="2" w:space="0" w:color="auto"/>
            </w:tcBorders>
            <w:shd w:val="clear" w:color="auto" w:fill="auto"/>
          </w:tcPr>
          <w:p w:rsidR="002B4FB5" w:rsidRPr="00823147" w:rsidRDefault="002B4FB5" w:rsidP="00576123">
            <w:pPr>
              <w:spacing w:line="240" w:lineRule="auto"/>
              <w:rPr>
                <w:sz w:val="20"/>
                <w:szCs w:val="20"/>
                <w:lang w:val="en-GB"/>
              </w:rPr>
            </w:pPr>
            <w:r w:rsidRPr="00823147">
              <w:rPr>
                <w:sz w:val="20"/>
                <w:szCs w:val="20"/>
              </w:rPr>
              <w:t>TAGS_TYPE</w:t>
            </w:r>
            <w:r w:rsidRPr="00823147">
              <w:rPr>
                <w:sz w:val="20"/>
                <w:szCs w:val="20"/>
                <w:lang w:val="en-GB"/>
              </w:rPr>
              <w:t xml:space="preserve"> </w:t>
            </w:r>
          </w:p>
        </w:tc>
        <w:tc>
          <w:tcPr>
            <w:tcW w:w="0" w:type="auto"/>
            <w:tcBorders>
              <w:top w:val="dotted" w:sz="4" w:space="0" w:color="auto"/>
              <w:left w:val="single" w:sz="2" w:space="0" w:color="auto"/>
              <w:bottom w:val="nil"/>
              <w:right w:val="nil"/>
            </w:tcBorders>
            <w:shd w:val="clear" w:color="auto" w:fill="auto"/>
          </w:tcPr>
          <w:p w:rsidR="002B4FB5" w:rsidRPr="00823147" w:rsidRDefault="00E56074" w:rsidP="00576123">
            <w:pPr>
              <w:spacing w:line="240" w:lineRule="auto"/>
              <w:rPr>
                <w:sz w:val="20"/>
                <w:szCs w:val="20"/>
                <w:lang w:val="en-GB"/>
              </w:rPr>
            </w:pPr>
            <w:r w:rsidRPr="00823147">
              <w:rPr>
                <w:sz w:val="20"/>
                <w:szCs w:val="20"/>
                <w:lang w:val="en-GB"/>
              </w:rPr>
              <w:t>ID</w:t>
            </w:r>
            <w:r w:rsidR="002B4FB5" w:rsidRPr="00823147">
              <w:rPr>
                <w:sz w:val="20"/>
                <w:szCs w:val="20"/>
                <w:lang w:val="en-GB"/>
              </w:rPr>
              <w:t xml:space="preserve"> </w:t>
            </w:r>
          </w:p>
        </w:tc>
        <w:tc>
          <w:tcPr>
            <w:tcW w:w="4197" w:type="dxa"/>
            <w:tcBorders>
              <w:top w:val="dotted" w:sz="4" w:space="0" w:color="auto"/>
              <w:left w:val="nil"/>
              <w:bottom w:val="nil"/>
              <w:right w:val="nil"/>
            </w:tcBorders>
            <w:shd w:val="clear" w:color="auto" w:fill="auto"/>
          </w:tcPr>
          <w:p w:rsidR="00E56074" w:rsidRPr="00823147" w:rsidRDefault="007B1E24" w:rsidP="004E2B11">
            <w:pPr>
              <w:ind w:right="34"/>
              <w:rPr>
                <w:sz w:val="20"/>
                <w:szCs w:val="20"/>
                <w:lang w:val="en-GB"/>
              </w:rPr>
            </w:pPr>
            <w:r w:rsidRPr="00823147">
              <w:rPr>
                <w:sz w:val="20"/>
                <w:szCs w:val="20"/>
                <w:lang w:val="en-GB"/>
              </w:rPr>
              <w:t>The unique identifier of the label type</w:t>
            </w:r>
          </w:p>
        </w:tc>
      </w:tr>
      <w:tr w:rsidR="00E56074" w:rsidRPr="00741D45" w:rsidTr="00823147">
        <w:trPr>
          <w:trHeight w:hRule="exact" w:val="340"/>
        </w:trPr>
        <w:tc>
          <w:tcPr>
            <w:tcW w:w="0" w:type="auto"/>
            <w:tcBorders>
              <w:top w:val="nil"/>
              <w:left w:val="nil"/>
              <w:bottom w:val="dotted" w:sz="4" w:space="0" w:color="auto"/>
              <w:right w:val="single" w:sz="2" w:space="0" w:color="auto"/>
            </w:tcBorders>
            <w:shd w:val="clear" w:color="auto" w:fill="auto"/>
          </w:tcPr>
          <w:p w:rsidR="00E56074" w:rsidRPr="00823147" w:rsidRDefault="00E56074" w:rsidP="00576123">
            <w:pPr>
              <w:rPr>
                <w:sz w:val="20"/>
                <w:szCs w:val="20"/>
              </w:rPr>
            </w:pPr>
          </w:p>
        </w:tc>
        <w:tc>
          <w:tcPr>
            <w:tcW w:w="0" w:type="auto"/>
            <w:tcBorders>
              <w:top w:val="nil"/>
              <w:left w:val="single" w:sz="2" w:space="0" w:color="auto"/>
              <w:bottom w:val="dotted" w:sz="4" w:space="0" w:color="auto"/>
              <w:right w:val="nil"/>
            </w:tcBorders>
            <w:shd w:val="clear" w:color="auto" w:fill="auto"/>
          </w:tcPr>
          <w:p w:rsidR="00E56074" w:rsidRPr="00823147" w:rsidRDefault="00E56074" w:rsidP="00576123">
            <w:pPr>
              <w:rPr>
                <w:sz w:val="20"/>
                <w:szCs w:val="20"/>
                <w:lang w:val="en-GB"/>
              </w:rPr>
            </w:pPr>
            <w:r w:rsidRPr="00823147">
              <w:rPr>
                <w:sz w:val="20"/>
                <w:szCs w:val="20"/>
                <w:lang w:val="en-GB"/>
              </w:rPr>
              <w:t>TYPE</w:t>
            </w:r>
          </w:p>
        </w:tc>
        <w:tc>
          <w:tcPr>
            <w:tcW w:w="4197" w:type="dxa"/>
            <w:tcBorders>
              <w:top w:val="nil"/>
              <w:left w:val="nil"/>
              <w:bottom w:val="dotted" w:sz="4" w:space="0" w:color="auto"/>
              <w:right w:val="nil"/>
            </w:tcBorders>
            <w:shd w:val="clear" w:color="auto" w:fill="auto"/>
          </w:tcPr>
          <w:p w:rsidR="00E56074" w:rsidRPr="00823147" w:rsidRDefault="007B1E24" w:rsidP="004E2B11">
            <w:pPr>
              <w:ind w:right="34"/>
              <w:rPr>
                <w:sz w:val="20"/>
                <w:szCs w:val="20"/>
                <w:lang w:val="en-GB"/>
              </w:rPr>
            </w:pPr>
            <w:r w:rsidRPr="00823147">
              <w:rPr>
                <w:sz w:val="20"/>
                <w:szCs w:val="20"/>
                <w:lang w:val="en-GB"/>
              </w:rPr>
              <w:t>The description of the label type</w:t>
            </w:r>
          </w:p>
        </w:tc>
      </w:tr>
      <w:tr w:rsidR="002B4FB5" w:rsidRPr="00741D45" w:rsidTr="00823147">
        <w:trPr>
          <w:trHeight w:hRule="exact" w:val="340"/>
        </w:trPr>
        <w:tc>
          <w:tcPr>
            <w:tcW w:w="0" w:type="auto"/>
            <w:tcBorders>
              <w:top w:val="dotted" w:sz="4" w:space="0" w:color="auto"/>
              <w:left w:val="nil"/>
              <w:bottom w:val="nil"/>
              <w:right w:val="single" w:sz="2" w:space="0" w:color="auto"/>
            </w:tcBorders>
            <w:shd w:val="clear" w:color="auto" w:fill="auto"/>
          </w:tcPr>
          <w:p w:rsidR="002B4FB5" w:rsidRPr="00823147" w:rsidRDefault="002B4FB5" w:rsidP="00576123">
            <w:pPr>
              <w:rPr>
                <w:sz w:val="20"/>
                <w:szCs w:val="20"/>
                <w:lang w:val="el-GR"/>
              </w:rPr>
            </w:pPr>
            <w:r w:rsidRPr="00823147">
              <w:rPr>
                <w:sz w:val="20"/>
                <w:szCs w:val="20"/>
              </w:rPr>
              <w:t>PHOTOGRAPHS</w:t>
            </w:r>
          </w:p>
        </w:tc>
        <w:tc>
          <w:tcPr>
            <w:tcW w:w="0" w:type="auto"/>
            <w:tcBorders>
              <w:top w:val="dotted" w:sz="4" w:space="0" w:color="auto"/>
              <w:left w:val="single" w:sz="2" w:space="0" w:color="auto"/>
              <w:bottom w:val="nil"/>
              <w:right w:val="nil"/>
            </w:tcBorders>
            <w:shd w:val="clear" w:color="auto" w:fill="auto"/>
          </w:tcPr>
          <w:p w:rsidR="002B4FB5" w:rsidRPr="00823147" w:rsidRDefault="00E56074" w:rsidP="00576123">
            <w:pPr>
              <w:spacing w:line="240" w:lineRule="auto"/>
              <w:rPr>
                <w:sz w:val="20"/>
                <w:szCs w:val="20"/>
                <w:lang w:val="el-GR"/>
              </w:rPr>
            </w:pPr>
            <w:r w:rsidRPr="00823147">
              <w:rPr>
                <w:sz w:val="20"/>
                <w:szCs w:val="20"/>
              </w:rPr>
              <w:t>ID</w:t>
            </w:r>
            <w:r w:rsidR="002B4FB5" w:rsidRPr="00823147">
              <w:rPr>
                <w:sz w:val="20"/>
                <w:szCs w:val="20"/>
                <w:lang w:val="el-GR"/>
              </w:rPr>
              <w:t xml:space="preserve"> </w:t>
            </w:r>
          </w:p>
        </w:tc>
        <w:tc>
          <w:tcPr>
            <w:tcW w:w="4197" w:type="dxa"/>
            <w:tcBorders>
              <w:top w:val="dotted" w:sz="4" w:space="0" w:color="auto"/>
              <w:left w:val="nil"/>
              <w:bottom w:val="nil"/>
              <w:right w:val="nil"/>
            </w:tcBorders>
            <w:shd w:val="clear" w:color="auto" w:fill="auto"/>
          </w:tcPr>
          <w:p w:rsidR="00E56074" w:rsidRPr="00823147" w:rsidRDefault="000D500F" w:rsidP="004E2B11">
            <w:pPr>
              <w:ind w:right="34"/>
              <w:rPr>
                <w:sz w:val="20"/>
                <w:szCs w:val="20"/>
              </w:rPr>
            </w:pPr>
            <w:r w:rsidRPr="00823147">
              <w:rPr>
                <w:sz w:val="20"/>
                <w:szCs w:val="20"/>
              </w:rPr>
              <w:t xml:space="preserve">The </w:t>
            </w:r>
            <w:r w:rsidR="00262219" w:rsidRPr="00823147">
              <w:rPr>
                <w:sz w:val="20"/>
                <w:szCs w:val="20"/>
              </w:rPr>
              <w:t>unique identifier</w:t>
            </w:r>
            <w:r w:rsidRPr="00823147">
              <w:rPr>
                <w:sz w:val="20"/>
                <w:szCs w:val="20"/>
              </w:rPr>
              <w:t xml:space="preserve"> of the photograph</w:t>
            </w:r>
          </w:p>
        </w:tc>
      </w:tr>
      <w:tr w:rsidR="00E56074" w:rsidRPr="00741D45" w:rsidTr="00823147">
        <w:trPr>
          <w:trHeight w:hRule="exact" w:val="340"/>
        </w:trPr>
        <w:tc>
          <w:tcPr>
            <w:tcW w:w="0" w:type="auto"/>
            <w:tcBorders>
              <w:top w:val="nil"/>
              <w:left w:val="nil"/>
              <w:bottom w:val="nil"/>
              <w:right w:val="single" w:sz="2" w:space="0" w:color="auto"/>
            </w:tcBorders>
            <w:shd w:val="clear" w:color="auto" w:fill="auto"/>
          </w:tcPr>
          <w:p w:rsidR="00E56074" w:rsidRPr="00823147" w:rsidRDefault="00E56074" w:rsidP="00576123">
            <w:pPr>
              <w:rPr>
                <w:sz w:val="20"/>
                <w:szCs w:val="20"/>
              </w:rPr>
            </w:pPr>
          </w:p>
        </w:tc>
        <w:tc>
          <w:tcPr>
            <w:tcW w:w="0" w:type="auto"/>
            <w:tcBorders>
              <w:top w:val="nil"/>
              <w:left w:val="single" w:sz="2" w:space="0" w:color="auto"/>
              <w:bottom w:val="nil"/>
              <w:right w:val="nil"/>
            </w:tcBorders>
            <w:shd w:val="clear" w:color="auto" w:fill="auto"/>
          </w:tcPr>
          <w:p w:rsidR="00E56074" w:rsidRPr="00823147" w:rsidRDefault="00E56074" w:rsidP="00576123">
            <w:pPr>
              <w:rPr>
                <w:sz w:val="20"/>
                <w:szCs w:val="20"/>
              </w:rPr>
            </w:pPr>
            <w:r w:rsidRPr="00823147">
              <w:rPr>
                <w:sz w:val="20"/>
                <w:szCs w:val="20"/>
              </w:rPr>
              <w:t>TITLE</w:t>
            </w:r>
          </w:p>
        </w:tc>
        <w:tc>
          <w:tcPr>
            <w:tcW w:w="4197" w:type="dxa"/>
            <w:tcBorders>
              <w:top w:val="nil"/>
              <w:left w:val="nil"/>
              <w:bottom w:val="nil"/>
              <w:right w:val="nil"/>
            </w:tcBorders>
            <w:shd w:val="clear" w:color="auto" w:fill="auto"/>
          </w:tcPr>
          <w:p w:rsidR="00E56074" w:rsidRPr="00823147" w:rsidRDefault="000D500F" w:rsidP="004E2B11">
            <w:pPr>
              <w:ind w:right="34"/>
              <w:rPr>
                <w:sz w:val="20"/>
                <w:szCs w:val="20"/>
              </w:rPr>
            </w:pPr>
            <w:r w:rsidRPr="00823147">
              <w:rPr>
                <w:sz w:val="20"/>
                <w:szCs w:val="20"/>
              </w:rPr>
              <w:t>The name of the photograph</w:t>
            </w:r>
          </w:p>
        </w:tc>
      </w:tr>
      <w:tr w:rsidR="002B4FB5" w:rsidRPr="00741D45" w:rsidTr="00823147">
        <w:trPr>
          <w:trHeight w:hRule="exact" w:val="340"/>
        </w:trPr>
        <w:tc>
          <w:tcPr>
            <w:tcW w:w="0" w:type="auto"/>
            <w:tcBorders>
              <w:top w:val="dotted" w:sz="4" w:space="0" w:color="auto"/>
              <w:left w:val="nil"/>
              <w:bottom w:val="nil"/>
              <w:right w:val="single" w:sz="2" w:space="0" w:color="auto"/>
            </w:tcBorders>
            <w:shd w:val="clear" w:color="auto" w:fill="auto"/>
          </w:tcPr>
          <w:p w:rsidR="002B4FB5" w:rsidRPr="00823147" w:rsidRDefault="002B4FB5" w:rsidP="00576123">
            <w:pPr>
              <w:spacing w:line="240" w:lineRule="auto"/>
              <w:rPr>
                <w:sz w:val="20"/>
                <w:szCs w:val="20"/>
              </w:rPr>
            </w:pPr>
            <w:r w:rsidRPr="00823147">
              <w:rPr>
                <w:sz w:val="20"/>
                <w:szCs w:val="20"/>
              </w:rPr>
              <w:t>USERS</w:t>
            </w:r>
          </w:p>
        </w:tc>
        <w:tc>
          <w:tcPr>
            <w:tcW w:w="0" w:type="auto"/>
            <w:tcBorders>
              <w:top w:val="dotted" w:sz="4" w:space="0" w:color="auto"/>
              <w:left w:val="single" w:sz="2" w:space="0" w:color="auto"/>
              <w:bottom w:val="nil"/>
              <w:right w:val="nil"/>
            </w:tcBorders>
            <w:shd w:val="clear" w:color="auto" w:fill="auto"/>
          </w:tcPr>
          <w:p w:rsidR="002B4FB5" w:rsidRPr="00823147" w:rsidRDefault="00E56074" w:rsidP="00576123">
            <w:pPr>
              <w:spacing w:line="240" w:lineRule="auto"/>
              <w:rPr>
                <w:sz w:val="20"/>
                <w:szCs w:val="20"/>
              </w:rPr>
            </w:pPr>
            <w:r w:rsidRPr="00823147">
              <w:rPr>
                <w:sz w:val="20"/>
                <w:szCs w:val="20"/>
              </w:rPr>
              <w:t>USER_ID</w:t>
            </w:r>
          </w:p>
        </w:tc>
        <w:tc>
          <w:tcPr>
            <w:tcW w:w="4197" w:type="dxa"/>
            <w:tcBorders>
              <w:top w:val="dotted" w:sz="4" w:space="0" w:color="auto"/>
              <w:left w:val="nil"/>
              <w:bottom w:val="nil"/>
              <w:right w:val="nil"/>
            </w:tcBorders>
            <w:shd w:val="clear" w:color="auto" w:fill="auto"/>
          </w:tcPr>
          <w:p w:rsidR="00E56074" w:rsidRPr="00823147" w:rsidRDefault="00D37A77" w:rsidP="004E2B11">
            <w:pPr>
              <w:ind w:right="34"/>
              <w:rPr>
                <w:sz w:val="20"/>
                <w:szCs w:val="20"/>
              </w:rPr>
            </w:pPr>
            <w:r w:rsidRPr="00823147">
              <w:rPr>
                <w:sz w:val="20"/>
                <w:szCs w:val="20"/>
              </w:rPr>
              <w:t xml:space="preserve">The </w:t>
            </w:r>
            <w:r w:rsidR="00AC6CA8" w:rsidRPr="00823147">
              <w:rPr>
                <w:sz w:val="20"/>
                <w:szCs w:val="20"/>
              </w:rPr>
              <w:t>unique identifier</w:t>
            </w:r>
            <w:r w:rsidRPr="00823147">
              <w:rPr>
                <w:sz w:val="20"/>
                <w:szCs w:val="20"/>
              </w:rPr>
              <w:t xml:space="preserve"> of the user</w:t>
            </w:r>
          </w:p>
        </w:tc>
      </w:tr>
      <w:tr w:rsidR="00E56074" w:rsidRPr="00741D45" w:rsidTr="00823147">
        <w:trPr>
          <w:trHeight w:hRule="exact" w:val="340"/>
        </w:trPr>
        <w:tc>
          <w:tcPr>
            <w:tcW w:w="0" w:type="auto"/>
            <w:tcBorders>
              <w:top w:val="nil"/>
              <w:left w:val="nil"/>
              <w:bottom w:val="nil"/>
              <w:right w:val="single" w:sz="2" w:space="0" w:color="auto"/>
            </w:tcBorders>
            <w:shd w:val="clear" w:color="auto" w:fill="auto"/>
          </w:tcPr>
          <w:p w:rsidR="00E56074" w:rsidRPr="00823147" w:rsidRDefault="00E56074" w:rsidP="00576123">
            <w:pPr>
              <w:rPr>
                <w:sz w:val="20"/>
                <w:szCs w:val="20"/>
              </w:rPr>
            </w:pPr>
          </w:p>
        </w:tc>
        <w:tc>
          <w:tcPr>
            <w:tcW w:w="0" w:type="auto"/>
            <w:tcBorders>
              <w:top w:val="nil"/>
              <w:left w:val="single" w:sz="2" w:space="0" w:color="auto"/>
              <w:bottom w:val="nil"/>
              <w:right w:val="nil"/>
            </w:tcBorders>
            <w:shd w:val="clear" w:color="auto" w:fill="auto"/>
          </w:tcPr>
          <w:p w:rsidR="00E56074" w:rsidRPr="00823147" w:rsidRDefault="00E56074" w:rsidP="00576123">
            <w:pPr>
              <w:rPr>
                <w:sz w:val="20"/>
                <w:szCs w:val="20"/>
              </w:rPr>
            </w:pPr>
            <w:r w:rsidRPr="00823147">
              <w:rPr>
                <w:sz w:val="20"/>
                <w:szCs w:val="20"/>
              </w:rPr>
              <w:t>USERNAME</w:t>
            </w:r>
          </w:p>
        </w:tc>
        <w:tc>
          <w:tcPr>
            <w:tcW w:w="4197" w:type="dxa"/>
            <w:tcBorders>
              <w:top w:val="nil"/>
              <w:left w:val="nil"/>
              <w:bottom w:val="nil"/>
              <w:right w:val="nil"/>
            </w:tcBorders>
            <w:shd w:val="clear" w:color="auto" w:fill="auto"/>
          </w:tcPr>
          <w:p w:rsidR="00E56074" w:rsidRPr="00823147" w:rsidRDefault="00AC6CA8" w:rsidP="004E2B11">
            <w:pPr>
              <w:ind w:right="34"/>
              <w:rPr>
                <w:sz w:val="20"/>
                <w:szCs w:val="20"/>
              </w:rPr>
            </w:pPr>
            <w:r w:rsidRPr="00823147">
              <w:rPr>
                <w:sz w:val="20"/>
                <w:szCs w:val="20"/>
              </w:rPr>
              <w:t>The user name</w:t>
            </w:r>
          </w:p>
        </w:tc>
      </w:tr>
      <w:tr w:rsidR="002B4FB5" w:rsidRPr="00741D45" w:rsidTr="00823147">
        <w:trPr>
          <w:trHeight w:hRule="exact" w:val="340"/>
        </w:trPr>
        <w:tc>
          <w:tcPr>
            <w:tcW w:w="0" w:type="auto"/>
            <w:tcBorders>
              <w:top w:val="nil"/>
              <w:bottom w:val="single" w:sz="12" w:space="0" w:color="auto"/>
              <w:right w:val="single" w:sz="6" w:space="0" w:color="000000"/>
            </w:tcBorders>
            <w:shd w:val="clear" w:color="auto" w:fill="auto"/>
          </w:tcPr>
          <w:p w:rsidR="002B4FB5" w:rsidRPr="00823147" w:rsidRDefault="002B4FB5" w:rsidP="00576123">
            <w:pPr>
              <w:spacing w:line="240" w:lineRule="auto"/>
              <w:rPr>
                <w:sz w:val="20"/>
                <w:szCs w:val="20"/>
                <w:lang w:val="el-GR"/>
              </w:rPr>
            </w:pPr>
            <w:r w:rsidRPr="00823147">
              <w:rPr>
                <w:sz w:val="20"/>
                <w:szCs w:val="20"/>
                <w:lang w:val="el-GR"/>
              </w:rPr>
              <w:t xml:space="preserve"> </w:t>
            </w:r>
          </w:p>
        </w:tc>
        <w:tc>
          <w:tcPr>
            <w:tcW w:w="0" w:type="auto"/>
            <w:tcBorders>
              <w:top w:val="nil"/>
              <w:bottom w:val="single" w:sz="12" w:space="0" w:color="auto"/>
            </w:tcBorders>
            <w:shd w:val="clear" w:color="auto" w:fill="auto"/>
          </w:tcPr>
          <w:p w:rsidR="002B4FB5" w:rsidRPr="00823147" w:rsidRDefault="00E56074" w:rsidP="00576123">
            <w:pPr>
              <w:spacing w:line="240" w:lineRule="auto"/>
              <w:rPr>
                <w:sz w:val="20"/>
                <w:szCs w:val="20"/>
              </w:rPr>
            </w:pPr>
            <w:r w:rsidRPr="00823147">
              <w:rPr>
                <w:sz w:val="20"/>
                <w:szCs w:val="20"/>
              </w:rPr>
              <w:t>PASSWORD</w:t>
            </w:r>
          </w:p>
        </w:tc>
        <w:tc>
          <w:tcPr>
            <w:tcW w:w="4197" w:type="dxa"/>
            <w:tcBorders>
              <w:top w:val="nil"/>
              <w:bottom w:val="single" w:sz="12" w:space="0" w:color="auto"/>
            </w:tcBorders>
            <w:shd w:val="clear" w:color="auto" w:fill="auto"/>
          </w:tcPr>
          <w:p w:rsidR="002B4FB5" w:rsidRPr="00823147" w:rsidRDefault="00AC6CA8" w:rsidP="004E2B11">
            <w:pPr>
              <w:spacing w:line="240" w:lineRule="auto"/>
              <w:ind w:right="34"/>
              <w:rPr>
                <w:sz w:val="20"/>
                <w:szCs w:val="20"/>
              </w:rPr>
            </w:pPr>
            <w:r w:rsidRPr="00823147">
              <w:rPr>
                <w:sz w:val="20"/>
                <w:szCs w:val="20"/>
              </w:rPr>
              <w:t>The password</w:t>
            </w:r>
          </w:p>
        </w:tc>
      </w:tr>
    </w:tbl>
    <w:p w:rsidR="0022140F" w:rsidRPr="00741D45" w:rsidRDefault="0022140F" w:rsidP="0022140F"/>
    <w:bookmarkEnd w:id="9"/>
    <w:p w:rsidR="00852696" w:rsidRDefault="00852696" w:rsidP="004635DD"/>
    <w:p w:rsidR="00251C10" w:rsidRDefault="00251C10" w:rsidP="004635DD"/>
    <w:p w:rsidR="00071916" w:rsidRDefault="00251C10" w:rsidP="00071916">
      <w:pPr>
        <w:pStyle w:val="Heading1"/>
        <w:rPr>
          <w:szCs w:val="20"/>
          <w:lang w:val="en-GB"/>
        </w:rPr>
      </w:pPr>
      <w:r>
        <w:br w:type="page"/>
      </w:r>
      <w:bookmarkStart w:id="15" w:name="_Toc391034538"/>
      <w:r w:rsidR="00071916">
        <w:rPr>
          <w:szCs w:val="20"/>
          <w:lang w:val="en-GB"/>
        </w:rPr>
        <w:lastRenderedPageBreak/>
        <w:t>Introduction</w:t>
      </w:r>
      <w:bookmarkEnd w:id="15"/>
    </w:p>
    <w:p w:rsidR="002801F4" w:rsidRPr="00141FE8" w:rsidRDefault="002801F4" w:rsidP="00141FE8">
      <w:pPr>
        <w:ind w:right="141" w:firstLine="567"/>
        <w:rPr>
          <w:sz w:val="20"/>
          <w:szCs w:val="20"/>
        </w:rPr>
      </w:pPr>
      <w:r w:rsidRPr="00141FE8">
        <w:rPr>
          <w:sz w:val="20"/>
          <w:szCs w:val="20"/>
        </w:rPr>
        <w:t>Security</w:t>
      </w:r>
      <w:r w:rsidR="00D133D1" w:rsidRPr="00141FE8">
        <w:rPr>
          <w:sz w:val="20"/>
          <w:szCs w:val="20"/>
        </w:rPr>
        <w:t xml:space="preserve"> appliances (such as firewalls)</w:t>
      </w:r>
      <w:r w:rsidRPr="00141FE8">
        <w:rPr>
          <w:sz w:val="20"/>
          <w:szCs w:val="20"/>
        </w:rPr>
        <w:t xml:space="preserve">, which are usually deployed at the network perimeter of an enterprise, </w:t>
      </w:r>
      <w:r w:rsidR="008839C3" w:rsidRPr="00141FE8">
        <w:rPr>
          <w:sz w:val="20"/>
          <w:szCs w:val="20"/>
        </w:rPr>
        <w:t>filter</w:t>
      </w:r>
      <w:r w:rsidR="00A662CA" w:rsidRPr="00141FE8">
        <w:rPr>
          <w:sz w:val="20"/>
          <w:szCs w:val="20"/>
        </w:rPr>
        <w:t xml:space="preserve"> in</w:t>
      </w:r>
      <w:r w:rsidRPr="00141FE8">
        <w:rPr>
          <w:sz w:val="20"/>
          <w:szCs w:val="20"/>
        </w:rPr>
        <w:t>bound traffic based on statically configured rules and policies. Consequently, their preventive capabilities rely heavily upon the experience and competence of the security administrator. To that end, it is always a best practice to collect the log files, of such devices, in a syslog server for further (offline) analysis, by means of detective safeguard. Nevertheless, the information stored in the security log files is not usually correlated with and evaluated against an external database of threats. Manual inspection of the log files is also a non-reliable process for offline incident detection. On the other hand, major IT Security Organizations and Institutions maintain lists of malicious IPs, which are collected fro</w:t>
      </w:r>
      <w:r w:rsidR="00C959BE">
        <w:rPr>
          <w:sz w:val="20"/>
          <w:szCs w:val="20"/>
        </w:rPr>
        <w:t>m various sources, evaluated/</w:t>
      </w:r>
      <w:r w:rsidRPr="00141FE8">
        <w:rPr>
          <w:sz w:val="20"/>
          <w:szCs w:val="20"/>
        </w:rPr>
        <w:t xml:space="preserve">validated and finally published on the Internet. A tool that will automatically parse the security appliances log files against these lists could be a trustworthy companion of the security administrators </w:t>
      </w:r>
      <w:r w:rsidR="0081122E">
        <w:rPr>
          <w:sz w:val="20"/>
          <w:szCs w:val="20"/>
        </w:rPr>
        <w:t xml:space="preserve">and/or security officers </w:t>
      </w:r>
      <w:r w:rsidRPr="00141FE8">
        <w:rPr>
          <w:sz w:val="20"/>
          <w:szCs w:val="20"/>
        </w:rPr>
        <w:t>in their everyday task to protect the company perimeter.</w:t>
      </w:r>
    </w:p>
    <w:p w:rsidR="002801F4" w:rsidRDefault="002801F4" w:rsidP="00141FE8">
      <w:pPr>
        <w:ind w:right="141" w:firstLine="567"/>
        <w:rPr>
          <w:sz w:val="20"/>
          <w:szCs w:val="20"/>
        </w:rPr>
      </w:pPr>
      <w:r w:rsidRPr="00141FE8">
        <w:rPr>
          <w:sz w:val="20"/>
          <w:szCs w:val="20"/>
        </w:rPr>
        <w:t>One can find off-the-self software packages, implemented by major international security companies, which are capable of real-time security incident detection. However, such solutions are very expensive and require highly trained personnel to operate them.  Therefore, the introduction of such system, by a company, is normally accompanied by the respective Managed Security Services</w:t>
      </w:r>
      <w:r w:rsidR="00C959BE">
        <w:rPr>
          <w:sz w:val="20"/>
          <w:szCs w:val="20"/>
        </w:rPr>
        <w:t>, and a</w:t>
      </w:r>
      <w:r w:rsidRPr="00141FE8">
        <w:rPr>
          <w:sz w:val="20"/>
          <w:szCs w:val="20"/>
        </w:rPr>
        <w:t xml:space="preserve"> 24/7 SLA, whic</w:t>
      </w:r>
      <w:r w:rsidR="00D10E36">
        <w:rPr>
          <w:sz w:val="20"/>
          <w:szCs w:val="20"/>
        </w:rPr>
        <w:t>h is also very expensive. Small</w:t>
      </w:r>
      <w:r w:rsidRPr="00141FE8">
        <w:rPr>
          <w:sz w:val="20"/>
          <w:szCs w:val="20"/>
        </w:rPr>
        <w:t xml:space="preserve">–Medium Businesses (SMBs) cannot afford the overall cost of such solution. This </w:t>
      </w:r>
      <w:r w:rsidR="00141FE8" w:rsidRPr="00141FE8">
        <w:rPr>
          <w:sz w:val="20"/>
          <w:szCs w:val="20"/>
        </w:rPr>
        <w:t>capstone</w:t>
      </w:r>
      <w:r w:rsidRPr="00141FE8">
        <w:rPr>
          <w:sz w:val="20"/>
          <w:szCs w:val="20"/>
        </w:rPr>
        <w:t xml:space="preserve"> project has the aforementioned target group of companies in focus, with a view to propose a cost-effective but reliable solution </w:t>
      </w:r>
      <w:r w:rsidR="00141FE8">
        <w:rPr>
          <w:sz w:val="20"/>
          <w:szCs w:val="20"/>
        </w:rPr>
        <w:t>for offline incident detection.</w:t>
      </w:r>
    </w:p>
    <w:p w:rsidR="00301A08" w:rsidRDefault="00301A08" w:rsidP="00301A08">
      <w:pPr>
        <w:ind w:right="141" w:firstLine="567"/>
        <w:rPr>
          <w:sz w:val="20"/>
          <w:szCs w:val="20"/>
        </w:rPr>
      </w:pPr>
      <w:r w:rsidRPr="00301A08">
        <w:rPr>
          <w:sz w:val="20"/>
          <w:szCs w:val="20"/>
        </w:rPr>
        <w:t>The overall objective of the capstone is to</w:t>
      </w:r>
      <w:r w:rsidR="008222AA">
        <w:rPr>
          <w:sz w:val="20"/>
          <w:szCs w:val="20"/>
        </w:rPr>
        <w:t xml:space="preserve"> achieve a significant </w:t>
      </w:r>
      <w:r w:rsidR="008222AA">
        <w:rPr>
          <w:sz w:val="20"/>
          <w:szCs w:val="20"/>
        </w:rPr>
        <w:t>level of i</w:t>
      </w:r>
      <w:r w:rsidR="000E0C86">
        <w:rPr>
          <w:sz w:val="20"/>
          <w:szCs w:val="20"/>
        </w:rPr>
        <w:t>ntegration between the</w:t>
      </w:r>
      <w:r w:rsidR="008222AA">
        <w:rPr>
          <w:sz w:val="20"/>
          <w:szCs w:val="20"/>
        </w:rPr>
        <w:t xml:space="preserve"> </w:t>
      </w:r>
      <w:r w:rsidR="008222AA" w:rsidRPr="00683D20">
        <w:rPr>
          <w:sz w:val="20"/>
          <w:szCs w:val="20"/>
        </w:rPr>
        <w:t xml:space="preserve">security appliances, which are used in the network </w:t>
      </w:r>
      <w:r w:rsidR="0043601E">
        <w:rPr>
          <w:sz w:val="20"/>
          <w:szCs w:val="20"/>
        </w:rPr>
        <w:lastRenderedPageBreak/>
        <w:t xml:space="preserve">perimeter of </w:t>
      </w:r>
      <w:r w:rsidR="008222AA" w:rsidRPr="00683D20">
        <w:rPr>
          <w:sz w:val="20"/>
          <w:szCs w:val="20"/>
        </w:rPr>
        <w:t xml:space="preserve">enterprises as </w:t>
      </w:r>
      <w:r w:rsidR="000E0C86">
        <w:rPr>
          <w:sz w:val="20"/>
          <w:szCs w:val="20"/>
        </w:rPr>
        <w:t xml:space="preserve">preventive </w:t>
      </w:r>
      <w:r w:rsidR="006258BF">
        <w:rPr>
          <w:sz w:val="20"/>
          <w:szCs w:val="20"/>
        </w:rPr>
        <w:t>security controls, and</w:t>
      </w:r>
      <w:r w:rsidR="008222AA" w:rsidRPr="00683D20">
        <w:rPr>
          <w:sz w:val="20"/>
          <w:szCs w:val="20"/>
        </w:rPr>
        <w:t xml:space="preserve"> the up-to-date information published by truste</w:t>
      </w:r>
      <w:r w:rsidR="006258BF">
        <w:rPr>
          <w:sz w:val="20"/>
          <w:szCs w:val="20"/>
        </w:rPr>
        <w:t>d IT Security Organizations/</w:t>
      </w:r>
      <w:r w:rsidR="008222AA" w:rsidRPr="00683D20">
        <w:rPr>
          <w:sz w:val="20"/>
          <w:szCs w:val="20"/>
        </w:rPr>
        <w:t>Institutions</w:t>
      </w:r>
      <w:r w:rsidR="006258BF">
        <w:rPr>
          <w:sz w:val="20"/>
          <w:szCs w:val="20"/>
        </w:rPr>
        <w:t>.</w:t>
      </w:r>
    </w:p>
    <w:p w:rsidR="002F50D6" w:rsidRDefault="00683D20" w:rsidP="00683D20">
      <w:pPr>
        <w:ind w:right="141" w:firstLine="567"/>
        <w:rPr>
          <w:sz w:val="20"/>
          <w:szCs w:val="20"/>
        </w:rPr>
      </w:pPr>
      <w:r>
        <w:rPr>
          <w:sz w:val="20"/>
          <w:szCs w:val="20"/>
        </w:rPr>
        <w:t xml:space="preserve">As far as the expected outcome of this project is concerned, </w:t>
      </w:r>
      <w:r w:rsidR="002F50D6">
        <w:rPr>
          <w:sz w:val="20"/>
          <w:szCs w:val="20"/>
        </w:rPr>
        <w:t>the target is to create a proof of concept application</w:t>
      </w:r>
      <w:r w:rsidR="002F50D6" w:rsidRPr="00301A08">
        <w:rPr>
          <w:sz w:val="20"/>
          <w:szCs w:val="20"/>
        </w:rPr>
        <w:t xml:space="preserve"> that will analyze (by means of </w:t>
      </w:r>
      <w:r w:rsidR="002F50D6">
        <w:rPr>
          <w:sz w:val="20"/>
          <w:szCs w:val="20"/>
        </w:rPr>
        <w:t xml:space="preserve">text </w:t>
      </w:r>
      <w:r w:rsidR="002F50D6" w:rsidRPr="00301A08">
        <w:rPr>
          <w:sz w:val="20"/>
          <w:szCs w:val="20"/>
        </w:rPr>
        <w:t>parsing) syslog files retrieved from security appliances (i.e</w:t>
      </w:r>
      <w:r w:rsidR="002F50D6">
        <w:rPr>
          <w:sz w:val="20"/>
          <w:szCs w:val="20"/>
        </w:rPr>
        <w:t>.</w:t>
      </w:r>
      <w:r w:rsidR="002F50D6" w:rsidRPr="00301A08">
        <w:rPr>
          <w:sz w:val="20"/>
          <w:szCs w:val="20"/>
        </w:rPr>
        <w:t xml:space="preserve"> ASA etc</w:t>
      </w:r>
      <w:r w:rsidR="002F50D6">
        <w:rPr>
          <w:sz w:val="20"/>
          <w:szCs w:val="20"/>
        </w:rPr>
        <w:t>.</w:t>
      </w:r>
      <w:r w:rsidR="002F50D6" w:rsidRPr="00301A08">
        <w:rPr>
          <w:sz w:val="20"/>
          <w:szCs w:val="20"/>
        </w:rPr>
        <w:t>), based on info collected from various lists of malicious IPs (i.e</w:t>
      </w:r>
      <w:r w:rsidR="002F50D6">
        <w:rPr>
          <w:sz w:val="20"/>
          <w:szCs w:val="20"/>
        </w:rPr>
        <w:t>.</w:t>
      </w:r>
      <w:r w:rsidR="002F50D6" w:rsidRPr="00301A08">
        <w:rPr>
          <w:sz w:val="20"/>
          <w:szCs w:val="20"/>
        </w:rPr>
        <w:t xml:space="preserve"> SANS list), and i</w:t>
      </w:r>
      <w:r w:rsidR="002F50D6">
        <w:rPr>
          <w:sz w:val="20"/>
          <w:szCs w:val="20"/>
        </w:rPr>
        <w:t xml:space="preserve">dentify the potential attacks against the enterprise perimeter. </w:t>
      </w:r>
    </w:p>
    <w:p w:rsidR="00683D20" w:rsidRPr="00301A08" w:rsidRDefault="00683D20" w:rsidP="00301A08">
      <w:pPr>
        <w:ind w:right="141" w:firstLine="567"/>
        <w:rPr>
          <w:sz w:val="20"/>
          <w:szCs w:val="20"/>
        </w:rPr>
      </w:pPr>
    </w:p>
    <w:p w:rsidR="00301A08" w:rsidRPr="00301A08" w:rsidRDefault="00301A08" w:rsidP="00141FE8">
      <w:pPr>
        <w:ind w:right="141" w:firstLine="567"/>
        <w:rPr>
          <w:sz w:val="20"/>
          <w:szCs w:val="20"/>
          <w:lang w:val="en-GB"/>
        </w:rPr>
      </w:pPr>
    </w:p>
    <w:p w:rsidR="00F60C0F" w:rsidRPr="00F60C0F" w:rsidRDefault="003666B6" w:rsidP="00F60C0F">
      <w:pPr>
        <w:rPr>
          <w:lang w:val="en-GB"/>
        </w:rPr>
      </w:pPr>
      <w:r>
        <w:rPr>
          <w:lang w:val="en-GB"/>
        </w:rPr>
        <w:br w:type="page"/>
      </w:r>
    </w:p>
    <w:p w:rsidR="00B7333F" w:rsidRDefault="00B7333F" w:rsidP="00071916">
      <w:pPr>
        <w:pStyle w:val="Heading1"/>
        <w:rPr>
          <w:szCs w:val="20"/>
          <w:lang w:val="en-GB"/>
        </w:rPr>
      </w:pPr>
      <w:bookmarkStart w:id="16" w:name="_Toc391034539"/>
      <w:r>
        <w:rPr>
          <w:szCs w:val="20"/>
          <w:lang w:val="en-GB"/>
        </w:rPr>
        <w:t>Information Security Management</w:t>
      </w:r>
      <w:bookmarkEnd w:id="16"/>
    </w:p>
    <w:p w:rsidR="0011201B" w:rsidRPr="0011201B" w:rsidRDefault="00633F9A" w:rsidP="0011201B">
      <w:pPr>
        <w:pStyle w:val="first-para"/>
        <w:shd w:val="clear" w:color="auto" w:fill="FFFFFF"/>
        <w:spacing w:before="0" w:beforeAutospacing="0" w:after="0" w:afterAutospacing="0" w:line="480" w:lineRule="auto"/>
        <w:ind w:firstLine="720"/>
        <w:rPr>
          <w:sz w:val="20"/>
          <w:szCs w:val="20"/>
        </w:rPr>
      </w:pPr>
      <w:r w:rsidRPr="00633F9A">
        <w:rPr>
          <w:sz w:val="20"/>
          <w:szCs w:val="20"/>
        </w:rPr>
        <w:t>Nowadays, enterprises have to deal with numerous compliance requirements (regulations) while they should operate in a hostile environment in terms of external attacks and malicious insiders (</w:t>
      </w:r>
      <w:proofErr w:type="spellStart"/>
      <w:r w:rsidRPr="00633F9A">
        <w:rPr>
          <w:sz w:val="20"/>
          <w:szCs w:val="20"/>
        </w:rPr>
        <w:t>Majdalawieh</w:t>
      </w:r>
      <w:proofErr w:type="spellEnd"/>
      <w:r w:rsidRPr="00633F9A">
        <w:rPr>
          <w:sz w:val="20"/>
          <w:szCs w:val="20"/>
        </w:rPr>
        <w:t>, 2014).</w:t>
      </w:r>
      <w:r>
        <w:t xml:space="preserve"> </w:t>
      </w:r>
      <w:r w:rsidR="0011201B" w:rsidRPr="0011201B">
        <w:rPr>
          <w:sz w:val="20"/>
          <w:szCs w:val="20"/>
        </w:rPr>
        <w:t xml:space="preserve">It is essential to identify the information risk profile of the organization. According to J. </w:t>
      </w:r>
      <w:proofErr w:type="spellStart"/>
      <w:r w:rsidR="0011201B" w:rsidRPr="0011201B">
        <w:rPr>
          <w:sz w:val="20"/>
          <w:szCs w:val="20"/>
        </w:rPr>
        <w:t>Pironti</w:t>
      </w:r>
      <w:proofErr w:type="spellEnd"/>
      <w:r w:rsidR="0011201B" w:rsidRPr="0011201B">
        <w:rPr>
          <w:sz w:val="20"/>
          <w:szCs w:val="20"/>
        </w:rPr>
        <w:t xml:space="preserve"> (2013), development of an information risk profile is an enterprise-wide process. Many stakeholders shall be involved, such as upper management, auditors, legal and compliance departments as well as various data and process owners. The information risk profile depicts the nature, the priority, the probability and the potential impact of all the risks the organization is </w:t>
      </w:r>
      <w:bookmarkStart w:id="17" w:name="_GoBack"/>
      <w:bookmarkEnd w:id="17"/>
      <w:r w:rsidR="0011201B" w:rsidRPr="0011201B">
        <w:rPr>
          <w:sz w:val="20"/>
          <w:szCs w:val="20"/>
        </w:rPr>
        <w:t>exposed to (</w:t>
      </w:r>
      <w:proofErr w:type="spellStart"/>
      <w:r w:rsidR="0011201B" w:rsidRPr="0011201B">
        <w:rPr>
          <w:sz w:val="20"/>
          <w:szCs w:val="20"/>
        </w:rPr>
        <w:t>Pironti</w:t>
      </w:r>
      <w:proofErr w:type="spellEnd"/>
      <w:r w:rsidR="0011201B" w:rsidRPr="0011201B">
        <w:rPr>
          <w:sz w:val="20"/>
          <w:szCs w:val="20"/>
        </w:rPr>
        <w:t>, 2013). In a second step senior management should decide which of these risks are acceptable and initiate remedy actions, through the risk mitigation process, for the rest of them (</w:t>
      </w:r>
      <w:proofErr w:type="spellStart"/>
      <w:r w:rsidR="0011201B" w:rsidRPr="0011201B">
        <w:rPr>
          <w:sz w:val="20"/>
          <w:szCs w:val="20"/>
        </w:rPr>
        <w:t>Pironti</w:t>
      </w:r>
      <w:proofErr w:type="spellEnd"/>
      <w:r w:rsidR="0011201B" w:rsidRPr="0011201B">
        <w:rPr>
          <w:sz w:val="20"/>
          <w:szCs w:val="20"/>
        </w:rPr>
        <w:t xml:space="preserve">, 2013). The information risk profile should be developed and modeled in such a way it is easy to comprehend, covers the entire organization and adds value as it is a very useful tool for decision support on the senior management and stakeholders’ levels (Conrad, </w:t>
      </w:r>
      <w:proofErr w:type="spellStart"/>
      <w:r w:rsidR="0011201B" w:rsidRPr="0011201B">
        <w:rPr>
          <w:sz w:val="20"/>
          <w:szCs w:val="20"/>
        </w:rPr>
        <w:t>Misenar</w:t>
      </w:r>
      <w:proofErr w:type="spellEnd"/>
      <w:r w:rsidR="0011201B" w:rsidRPr="0011201B">
        <w:rPr>
          <w:sz w:val="20"/>
          <w:szCs w:val="20"/>
        </w:rPr>
        <w:t xml:space="preserve">, &amp; Feldman, 2012). The information risk profile provides guidance that supports the strategic and tactical objectives of the enterprise through alignment of the company’s goals with the means to achieve them (Harris, 2008). The guiding principles to establish an information risk management program include the following (Conrad, </w:t>
      </w:r>
      <w:proofErr w:type="spellStart"/>
      <w:r w:rsidR="0011201B" w:rsidRPr="0011201B">
        <w:rPr>
          <w:sz w:val="20"/>
          <w:szCs w:val="20"/>
        </w:rPr>
        <w:t>Misenar</w:t>
      </w:r>
      <w:proofErr w:type="spellEnd"/>
      <w:r w:rsidR="0011201B" w:rsidRPr="0011201B">
        <w:rPr>
          <w:sz w:val="20"/>
          <w:szCs w:val="20"/>
        </w:rPr>
        <w:t>, &amp; Feldman, 2012):</w:t>
      </w:r>
    </w:p>
    <w:p w:rsidR="0011201B" w:rsidRPr="0011201B" w:rsidRDefault="0011201B" w:rsidP="0011201B">
      <w:pPr>
        <w:pStyle w:val="first-para"/>
        <w:numPr>
          <w:ilvl w:val="0"/>
          <w:numId w:val="38"/>
        </w:numPr>
        <w:shd w:val="clear" w:color="auto" w:fill="FFFFFF"/>
        <w:spacing w:before="0" w:beforeAutospacing="0" w:after="0" w:afterAutospacing="0" w:line="480" w:lineRule="auto"/>
        <w:rPr>
          <w:sz w:val="20"/>
          <w:szCs w:val="20"/>
        </w:rPr>
      </w:pPr>
      <w:r w:rsidRPr="0011201B">
        <w:rPr>
          <w:sz w:val="20"/>
          <w:szCs w:val="20"/>
        </w:rPr>
        <w:t>Identify the regulations the organization shall comply with;</w:t>
      </w:r>
    </w:p>
    <w:p w:rsidR="0011201B" w:rsidRPr="0011201B" w:rsidRDefault="0011201B" w:rsidP="0011201B">
      <w:pPr>
        <w:pStyle w:val="first-para"/>
        <w:numPr>
          <w:ilvl w:val="0"/>
          <w:numId w:val="38"/>
        </w:numPr>
        <w:shd w:val="clear" w:color="auto" w:fill="FFFFFF"/>
        <w:spacing w:before="0" w:beforeAutospacing="0" w:after="0" w:afterAutospacing="0" w:line="480" w:lineRule="auto"/>
        <w:rPr>
          <w:sz w:val="20"/>
          <w:szCs w:val="20"/>
        </w:rPr>
      </w:pPr>
      <w:r w:rsidRPr="0011201B">
        <w:rPr>
          <w:sz w:val="20"/>
          <w:szCs w:val="20"/>
        </w:rPr>
        <w:t>Identify all the critical information assets and the corresponding business processes;</w:t>
      </w:r>
    </w:p>
    <w:p w:rsidR="0011201B" w:rsidRPr="0011201B" w:rsidRDefault="0011201B" w:rsidP="0011201B">
      <w:pPr>
        <w:pStyle w:val="first-para"/>
        <w:numPr>
          <w:ilvl w:val="0"/>
          <w:numId w:val="38"/>
        </w:numPr>
        <w:shd w:val="clear" w:color="auto" w:fill="FFFFFF"/>
        <w:spacing w:before="0" w:beforeAutospacing="0" w:after="0" w:afterAutospacing="0" w:line="480" w:lineRule="auto"/>
        <w:rPr>
          <w:sz w:val="20"/>
          <w:szCs w:val="20"/>
        </w:rPr>
      </w:pPr>
      <w:r w:rsidRPr="0011201B">
        <w:rPr>
          <w:sz w:val="20"/>
          <w:szCs w:val="20"/>
        </w:rPr>
        <w:t>Identify the data, application and system owners as well as the custodians, which are assigned with the operational responsibility;</w:t>
      </w:r>
    </w:p>
    <w:p w:rsidR="0011201B" w:rsidRPr="0011201B" w:rsidRDefault="0011201B" w:rsidP="0011201B">
      <w:pPr>
        <w:pStyle w:val="first-para"/>
        <w:numPr>
          <w:ilvl w:val="0"/>
          <w:numId w:val="38"/>
        </w:numPr>
        <w:shd w:val="clear" w:color="auto" w:fill="FFFFFF"/>
        <w:spacing w:before="0" w:beforeAutospacing="0" w:after="0" w:afterAutospacing="0" w:line="480" w:lineRule="auto"/>
        <w:rPr>
          <w:sz w:val="20"/>
          <w:szCs w:val="20"/>
        </w:rPr>
      </w:pPr>
      <w:r w:rsidRPr="0011201B">
        <w:rPr>
          <w:sz w:val="20"/>
          <w:szCs w:val="20"/>
        </w:rPr>
        <w:lastRenderedPageBreak/>
        <w:t xml:space="preserve">Categorize, classify and prioritize the assets according to their value for the organization; </w:t>
      </w:r>
    </w:p>
    <w:p w:rsidR="0011201B" w:rsidRPr="0011201B" w:rsidRDefault="0011201B" w:rsidP="0011201B">
      <w:pPr>
        <w:pStyle w:val="first-para"/>
        <w:numPr>
          <w:ilvl w:val="0"/>
          <w:numId w:val="38"/>
        </w:numPr>
        <w:shd w:val="clear" w:color="auto" w:fill="FFFFFF"/>
        <w:spacing w:before="0" w:beforeAutospacing="0" w:after="0" w:afterAutospacing="0" w:line="480" w:lineRule="auto"/>
        <w:rPr>
          <w:sz w:val="20"/>
          <w:szCs w:val="20"/>
        </w:rPr>
      </w:pPr>
      <w:r w:rsidRPr="0011201B">
        <w:rPr>
          <w:sz w:val="20"/>
          <w:szCs w:val="20"/>
        </w:rPr>
        <w:t>Ensure the availability of critical business processes and of related data;</w:t>
      </w:r>
    </w:p>
    <w:p w:rsidR="0011201B" w:rsidRPr="0011201B" w:rsidRDefault="0011201B" w:rsidP="0011201B">
      <w:pPr>
        <w:pStyle w:val="first-para"/>
        <w:numPr>
          <w:ilvl w:val="0"/>
          <w:numId w:val="37"/>
        </w:numPr>
        <w:shd w:val="clear" w:color="auto" w:fill="FFFFFF"/>
        <w:spacing w:before="0" w:beforeAutospacing="0" w:after="0" w:afterAutospacing="0" w:line="480" w:lineRule="auto"/>
        <w:rPr>
          <w:sz w:val="20"/>
          <w:szCs w:val="20"/>
        </w:rPr>
      </w:pPr>
      <w:r w:rsidRPr="0011201B">
        <w:rPr>
          <w:sz w:val="20"/>
          <w:szCs w:val="20"/>
        </w:rPr>
        <w:t>Identify and evaluate accurately the applicable threats, possible vulnerabilities and their associated risks. Thus, the senior management will be able to make appropriate decisions for risk management.</w:t>
      </w:r>
    </w:p>
    <w:p w:rsidR="0011201B" w:rsidRPr="0011201B" w:rsidRDefault="0011201B" w:rsidP="0011201B">
      <w:pPr>
        <w:pStyle w:val="first-para"/>
        <w:numPr>
          <w:ilvl w:val="0"/>
          <w:numId w:val="37"/>
        </w:numPr>
        <w:shd w:val="clear" w:color="auto" w:fill="FFFFFF"/>
        <w:spacing w:before="0" w:beforeAutospacing="0" w:after="0" w:afterAutospacing="0" w:line="480" w:lineRule="auto"/>
        <w:rPr>
          <w:sz w:val="20"/>
          <w:szCs w:val="20"/>
        </w:rPr>
      </w:pPr>
      <w:r w:rsidRPr="0011201B">
        <w:rPr>
          <w:sz w:val="20"/>
          <w:szCs w:val="20"/>
        </w:rPr>
        <w:t>Ensure that the right controls and safeguards are implemented. Moreover, monitor in a permanent basis these controls in terms of functionality so as to be sure they remain up to date and valid.</w:t>
      </w:r>
    </w:p>
    <w:p w:rsidR="0011201B" w:rsidRPr="0011201B" w:rsidRDefault="0011201B" w:rsidP="0011201B">
      <w:pPr>
        <w:pStyle w:val="first-para"/>
        <w:numPr>
          <w:ilvl w:val="0"/>
          <w:numId w:val="37"/>
        </w:numPr>
        <w:shd w:val="clear" w:color="auto" w:fill="FFFFFF"/>
        <w:spacing w:before="0" w:beforeAutospacing="0" w:after="0" w:afterAutospacing="0" w:line="480" w:lineRule="auto"/>
        <w:rPr>
          <w:sz w:val="20"/>
          <w:szCs w:val="20"/>
        </w:rPr>
      </w:pPr>
      <w:r w:rsidRPr="0011201B">
        <w:rPr>
          <w:sz w:val="20"/>
          <w:szCs w:val="20"/>
        </w:rPr>
        <w:t>Ensure that budget and resource allocation is done efficiently to maximize the Return-On-Investment (ROI).</w:t>
      </w:r>
    </w:p>
    <w:p w:rsidR="0011201B" w:rsidRPr="0011201B" w:rsidRDefault="0011201B" w:rsidP="0011201B">
      <w:pPr>
        <w:pStyle w:val="first-para"/>
        <w:shd w:val="clear" w:color="auto" w:fill="FFFFFF"/>
        <w:spacing w:before="0" w:beforeAutospacing="0" w:after="0" w:afterAutospacing="0" w:line="480" w:lineRule="auto"/>
        <w:ind w:firstLine="360"/>
        <w:rPr>
          <w:sz w:val="20"/>
          <w:szCs w:val="20"/>
        </w:rPr>
      </w:pPr>
    </w:p>
    <w:p w:rsidR="0011201B" w:rsidRPr="0011201B" w:rsidRDefault="0011201B" w:rsidP="0011201B">
      <w:pPr>
        <w:pStyle w:val="first-para"/>
        <w:shd w:val="clear" w:color="auto" w:fill="FFFFFF"/>
        <w:spacing w:before="0" w:beforeAutospacing="0" w:after="0" w:afterAutospacing="0" w:line="480" w:lineRule="auto"/>
        <w:ind w:firstLine="360"/>
        <w:rPr>
          <w:sz w:val="20"/>
          <w:szCs w:val="20"/>
        </w:rPr>
      </w:pPr>
      <w:r w:rsidRPr="0011201B">
        <w:rPr>
          <w:sz w:val="20"/>
          <w:szCs w:val="20"/>
        </w:rPr>
        <w:t xml:space="preserve">Protection of information is based on ensuring the effectiveness of crucial security features. More particularly, Confidentiality, Integrity, and Availability (called the CIA triad) are considered as the cornerstones of information security (Conrad, </w:t>
      </w:r>
      <w:proofErr w:type="spellStart"/>
      <w:r w:rsidRPr="0011201B">
        <w:rPr>
          <w:sz w:val="20"/>
          <w:szCs w:val="20"/>
        </w:rPr>
        <w:t>Misenar</w:t>
      </w:r>
      <w:proofErr w:type="spellEnd"/>
      <w:r w:rsidRPr="0011201B">
        <w:rPr>
          <w:sz w:val="20"/>
          <w:szCs w:val="20"/>
        </w:rPr>
        <w:t xml:space="preserve">, &amp; Feldman, 2012). </w:t>
      </w:r>
      <w:bookmarkStart w:id="18" w:name="38"/>
      <w:bookmarkStart w:id="19" w:name="ch02lev3sec1"/>
      <w:bookmarkEnd w:id="18"/>
      <w:bookmarkEnd w:id="19"/>
      <w:r w:rsidRPr="0011201B">
        <w:rPr>
          <w:sz w:val="20"/>
          <w:szCs w:val="20"/>
        </w:rPr>
        <w:t xml:space="preserve">Confidentiality aims to prevent the unauthorized disclosure of information by means of unauthorized read access to data (Harris, 2008). </w:t>
      </w:r>
    </w:p>
    <w:p w:rsidR="0011201B" w:rsidRPr="0011201B" w:rsidRDefault="0011201B" w:rsidP="0011201B">
      <w:pPr>
        <w:shd w:val="clear" w:color="auto" w:fill="FFFFFF"/>
        <w:spacing w:after="0" w:line="480" w:lineRule="auto"/>
        <w:rPr>
          <w:rFonts w:ascii="Times New Roman" w:hAnsi="Times New Roman"/>
          <w:sz w:val="20"/>
          <w:szCs w:val="20"/>
        </w:rPr>
      </w:pPr>
      <w:r w:rsidRPr="0011201B">
        <w:rPr>
          <w:rFonts w:ascii="Times New Roman" w:hAnsi="Times New Roman"/>
          <w:sz w:val="20"/>
          <w:szCs w:val="20"/>
        </w:rPr>
        <w:t xml:space="preserve">Integrity aims to prevent unauthorized modification of information by means of unauthorized write access to data (Harris, 2008). There are two distinguished variants of integrity: (a) data integrity and (b) system integrity (Harris, 2008). Data integrity seeks to protect information against unauthorized modification during data processing while system integrity seeks to protect a system that processes critical data (Harris, 2008). </w:t>
      </w:r>
      <w:bookmarkStart w:id="20" w:name="41"/>
      <w:bookmarkStart w:id="21" w:name="ch02lev3sec3"/>
      <w:bookmarkEnd w:id="20"/>
      <w:bookmarkEnd w:id="21"/>
      <w:r w:rsidRPr="0011201B">
        <w:rPr>
          <w:rFonts w:ascii="Times New Roman" w:hAnsi="Times New Roman"/>
          <w:sz w:val="20"/>
          <w:szCs w:val="20"/>
        </w:rPr>
        <w:t xml:space="preserve">Availability ensures that both systems and information are available when needed and moreover in the form requested by the user for the latter case (Harris, 2008). Protecting the CIA triad has significant impact on the usability factor. Therefore, it is crucial to always balance the need </w:t>
      </w:r>
      <w:r w:rsidRPr="0011201B">
        <w:rPr>
          <w:rFonts w:ascii="Times New Roman" w:hAnsi="Times New Roman"/>
          <w:sz w:val="20"/>
          <w:szCs w:val="20"/>
        </w:rPr>
        <w:lastRenderedPageBreak/>
        <w:t>to protect data and systems with the need to keep them accessible for the end users (proportionality).</w:t>
      </w:r>
      <w:bookmarkStart w:id="22" w:name="42"/>
      <w:bookmarkStart w:id="23" w:name="ch02lev3sec4"/>
      <w:bookmarkStart w:id="24" w:name="43"/>
      <w:bookmarkStart w:id="25" w:name="ch02fig02"/>
      <w:bookmarkStart w:id="26" w:name="44"/>
      <w:bookmarkStart w:id="27" w:name="ch02lev3sec5"/>
      <w:bookmarkEnd w:id="22"/>
      <w:bookmarkEnd w:id="23"/>
      <w:bookmarkEnd w:id="24"/>
      <w:bookmarkEnd w:id="25"/>
      <w:bookmarkEnd w:id="26"/>
      <w:bookmarkEnd w:id="27"/>
      <w:r w:rsidRPr="0011201B">
        <w:rPr>
          <w:rFonts w:ascii="Times New Roman" w:hAnsi="Times New Roman"/>
          <w:sz w:val="20"/>
          <w:szCs w:val="20"/>
        </w:rPr>
        <w:t xml:space="preserve"> The opposite of the CIA triad is Disclosure, Alteration, and destruction (DAD)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xml:space="preserve">, &amp; Feldman, 2012). Disclosure is the unauthorized disclosure of information, alteration is the unauthorized modification of data, and destruction refers to intentional or unintentional unavailability of data and/or systems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xml:space="preserve">, &amp; Feldman, 2012). </w:t>
      </w:r>
    </w:p>
    <w:p w:rsidR="0011201B" w:rsidRPr="0011201B" w:rsidRDefault="0011201B" w:rsidP="0011201B">
      <w:pPr>
        <w:shd w:val="clear" w:color="auto" w:fill="FFFFFF"/>
        <w:spacing w:after="0" w:line="480" w:lineRule="auto"/>
        <w:ind w:firstLine="720"/>
        <w:rPr>
          <w:rFonts w:ascii="Times New Roman" w:hAnsi="Times New Roman"/>
          <w:sz w:val="20"/>
          <w:szCs w:val="20"/>
        </w:rPr>
      </w:pPr>
      <w:bookmarkStart w:id="28" w:name="45"/>
      <w:bookmarkStart w:id="29" w:name="ch02lev2sec2"/>
      <w:bookmarkStart w:id="30" w:name="46"/>
      <w:bookmarkStart w:id="31" w:name="page10"/>
      <w:bookmarkEnd w:id="28"/>
      <w:bookmarkEnd w:id="29"/>
      <w:bookmarkEnd w:id="30"/>
      <w:bookmarkEnd w:id="31"/>
      <w:r w:rsidRPr="0011201B">
        <w:rPr>
          <w:rFonts w:ascii="Times New Roman" w:hAnsi="Times New Roman"/>
          <w:sz w:val="20"/>
          <w:szCs w:val="20"/>
        </w:rPr>
        <w:t xml:space="preserve">Supplementary features applicable to information security are Authentication, Authorization, and Accountability (AAA). AAA features are applied in a strict sequential order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&amp; Feldman, 2012). Authentication consists of a verified (that means authenticated) identity claim (Harris, 2008). Identity without proof is a very week – almost meaningless control. At a glance, there are three types of identity verification: (a) something you know (i.e. password), (b) something you have (i.e. smartcard or security token) and (c) something you are (biometrical characteristics) (Harris, 2008). Strong authentication consists of the combination of two or even more verification methods such as a smartcard that can be used after a valid password has been inserted (Harris, 2008).</w:t>
      </w:r>
      <w:bookmarkStart w:id="32" w:name="49"/>
      <w:bookmarkStart w:id="33" w:name="ch02lev3sec7"/>
      <w:bookmarkEnd w:id="32"/>
      <w:bookmarkEnd w:id="33"/>
      <w:r w:rsidRPr="0011201B">
        <w:rPr>
          <w:rFonts w:ascii="Times New Roman" w:hAnsi="Times New Roman"/>
          <w:sz w:val="20"/>
          <w:szCs w:val="20"/>
        </w:rPr>
        <w:t xml:space="preserve"> Authorization determines the actions one can perform on a system, and its data, once she has been identified and authenticated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xml:space="preserve">, &amp; Feldman, 2012). Actions may include read, write, or execute rights on data files and system resources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&amp; Feldman, 2012). Accountability keeps authenticated users accountable for their actions (either authorized or unauthorized and in some cases malicious</w:t>
      </w:r>
      <w:proofErr w:type="gramStart"/>
      <w:r w:rsidRPr="0011201B">
        <w:rPr>
          <w:rFonts w:ascii="Times New Roman" w:hAnsi="Times New Roman"/>
          <w:sz w:val="20"/>
          <w:szCs w:val="20"/>
        </w:rPr>
        <w:t>)  (</w:t>
      </w:r>
      <w:proofErr w:type="gramEnd"/>
      <w:r w:rsidRPr="0011201B">
        <w:rPr>
          <w:rFonts w:ascii="Times New Roman" w:hAnsi="Times New Roman"/>
          <w:sz w:val="20"/>
          <w:szCs w:val="20"/>
        </w:rPr>
        <w:t xml:space="preserve">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xml:space="preserve">, &amp; Feldman, 2012). This is typically done using system logs/traces and analyzing audit data (transaction logs)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xml:space="preserve">, &amp; Feldman, 2012). </w:t>
      </w:r>
      <w:bookmarkStart w:id="34" w:name="53"/>
      <w:bookmarkStart w:id="35" w:name="ch02lev3sec9"/>
      <w:bookmarkEnd w:id="34"/>
      <w:bookmarkEnd w:id="35"/>
      <w:r w:rsidRPr="0011201B">
        <w:rPr>
          <w:rFonts w:ascii="Times New Roman" w:hAnsi="Times New Roman"/>
          <w:sz w:val="20"/>
          <w:szCs w:val="20"/>
        </w:rPr>
        <w:t xml:space="preserve"> Nonrepudiation ensures that no user could possibly deny having performed an action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xml:space="preserve">, &amp; Feldman, 2012). </w:t>
      </w:r>
    </w:p>
    <w:p w:rsidR="0011201B" w:rsidRPr="0011201B" w:rsidRDefault="0011201B" w:rsidP="0011201B">
      <w:pPr>
        <w:shd w:val="clear" w:color="auto" w:fill="FFFFFF"/>
        <w:spacing w:after="0" w:line="480" w:lineRule="auto"/>
        <w:ind w:firstLine="720"/>
        <w:rPr>
          <w:rFonts w:ascii="Times New Roman" w:hAnsi="Times New Roman"/>
          <w:sz w:val="20"/>
          <w:szCs w:val="20"/>
        </w:rPr>
      </w:pPr>
      <w:bookmarkStart w:id="36" w:name="54"/>
      <w:bookmarkStart w:id="37" w:name="ch02lev2sec3"/>
      <w:bookmarkStart w:id="38" w:name="55"/>
      <w:bookmarkStart w:id="39" w:name="page12"/>
      <w:bookmarkEnd w:id="36"/>
      <w:bookmarkEnd w:id="37"/>
      <w:bookmarkEnd w:id="38"/>
      <w:bookmarkEnd w:id="39"/>
      <w:r w:rsidRPr="0011201B">
        <w:rPr>
          <w:rFonts w:ascii="Times New Roman" w:hAnsi="Times New Roman"/>
          <w:sz w:val="20"/>
          <w:szCs w:val="20"/>
        </w:rPr>
        <w:t xml:space="preserve">Security concepts should by always applied in the context of security valid methods. For instance, least privilege ensures that users are granted the absolutely </w:t>
      </w:r>
      <w:r w:rsidRPr="0011201B">
        <w:rPr>
          <w:rFonts w:ascii="Times New Roman" w:hAnsi="Times New Roman"/>
          <w:sz w:val="20"/>
          <w:szCs w:val="20"/>
        </w:rPr>
        <w:lastRenderedPageBreak/>
        <w:t>minimum access rights, which are necessary to perform efficiently their tasks (Harris, 2008). Need to know ensures that users have access only to the specific pieces of information they need to execute their tasks (according to their authorization level always) (Harris, 2008).</w:t>
      </w:r>
      <w:bookmarkStart w:id="40" w:name="56"/>
      <w:bookmarkStart w:id="41" w:name="sidebar.D76AE919-C88F-41A9-9B54-CC7BC564"/>
      <w:bookmarkEnd w:id="40"/>
      <w:bookmarkEnd w:id="41"/>
      <w:r w:rsidRPr="0011201B">
        <w:rPr>
          <w:rFonts w:ascii="Times New Roman" w:hAnsi="Times New Roman"/>
          <w:sz w:val="20"/>
          <w:szCs w:val="20"/>
        </w:rPr>
        <w:t xml:space="preserve"> Defense-in-Depth (also called layered security or bull’s-eye) applies multiple safeguards (also called controls: measures taken to reduce risk) to protect an organization (Harris, 2008). While any security control may fail under certain circumstances deploying multiple controls on various systems improve the confidentiality, integrity, and availability of the enterprise information (Conrad, </w:t>
      </w:r>
      <w:proofErr w:type="spellStart"/>
      <w:r w:rsidRPr="0011201B">
        <w:rPr>
          <w:rFonts w:ascii="Times New Roman" w:hAnsi="Times New Roman"/>
          <w:sz w:val="20"/>
          <w:szCs w:val="20"/>
        </w:rPr>
        <w:t>Misenar</w:t>
      </w:r>
      <w:proofErr w:type="spellEnd"/>
      <w:r w:rsidRPr="0011201B">
        <w:rPr>
          <w:rFonts w:ascii="Times New Roman" w:hAnsi="Times New Roman"/>
          <w:sz w:val="20"/>
          <w:szCs w:val="20"/>
        </w:rPr>
        <w:t>, &amp; Feldman, 2012).</w:t>
      </w:r>
    </w:p>
    <w:p w:rsidR="0011201B" w:rsidRPr="0011201B" w:rsidRDefault="0011201B" w:rsidP="0011201B">
      <w:pPr>
        <w:pStyle w:val="para"/>
        <w:shd w:val="clear" w:color="auto" w:fill="FFFFFF"/>
        <w:spacing w:before="216" w:beforeAutospacing="0" w:after="0" w:afterAutospacing="0" w:line="480" w:lineRule="auto"/>
        <w:ind w:firstLine="720"/>
        <w:rPr>
          <w:sz w:val="20"/>
          <w:szCs w:val="20"/>
        </w:rPr>
      </w:pPr>
      <w:r w:rsidRPr="0011201B">
        <w:rPr>
          <w:sz w:val="20"/>
          <w:szCs w:val="20"/>
        </w:rPr>
        <w:t xml:space="preserve">“The average person does a poor job of accurately analyzing risk: if you fear the risk of dying while traveling, and drive from New York to Florida instead of flying to mitigate that risk, you have done a poor job of analyzing risk” (Conrad, </w:t>
      </w:r>
      <w:proofErr w:type="spellStart"/>
      <w:r w:rsidRPr="0011201B">
        <w:rPr>
          <w:sz w:val="20"/>
          <w:szCs w:val="20"/>
        </w:rPr>
        <w:t>Misenar</w:t>
      </w:r>
      <w:proofErr w:type="spellEnd"/>
      <w:r w:rsidRPr="0011201B">
        <w:rPr>
          <w:sz w:val="20"/>
          <w:szCs w:val="20"/>
        </w:rPr>
        <w:t xml:space="preserve">, &amp; Feldman, 2012). Travelling by car is much riskier than by airplane when taking into consideration the related accident statistics. Accurate Risk Analysis is a critical skill for every professional assigned with such responsibilities. Risk analysis decisions will dictate which safeguards should be deployed to protect the critical assets as well as the amount of money and resources to be spent (Conrad, </w:t>
      </w:r>
      <w:proofErr w:type="spellStart"/>
      <w:r w:rsidRPr="0011201B">
        <w:rPr>
          <w:sz w:val="20"/>
          <w:szCs w:val="20"/>
        </w:rPr>
        <w:t>Misenar</w:t>
      </w:r>
      <w:proofErr w:type="spellEnd"/>
      <w:r w:rsidRPr="0011201B">
        <w:rPr>
          <w:sz w:val="20"/>
          <w:szCs w:val="20"/>
        </w:rPr>
        <w:t xml:space="preserve">, &amp; Feldman, 2012). </w:t>
      </w:r>
      <w:bookmarkStart w:id="42" w:name="61"/>
      <w:bookmarkStart w:id="43" w:name="ch02lev2sec5"/>
      <w:bookmarkEnd w:id="42"/>
      <w:bookmarkEnd w:id="43"/>
      <w:r w:rsidRPr="0011201B">
        <w:rPr>
          <w:sz w:val="20"/>
          <w:szCs w:val="20"/>
        </w:rPr>
        <w:t>Quantitative and Qualitative Risk Analysis are two methods for analyzing risk (</w:t>
      </w:r>
      <w:proofErr w:type="spellStart"/>
      <w:r w:rsidRPr="0011201B">
        <w:rPr>
          <w:sz w:val="20"/>
          <w:szCs w:val="20"/>
        </w:rPr>
        <w:t>Scherling</w:t>
      </w:r>
      <w:proofErr w:type="spellEnd"/>
      <w:r w:rsidRPr="0011201B">
        <w:rPr>
          <w:sz w:val="20"/>
          <w:szCs w:val="20"/>
        </w:rPr>
        <w:t>, 2011). Quantitative Risk Analysis uses hard metrics, such as money figures. Qualitative Risk Analysis uses simple describing values. While quantitative is more objective, qualitative is 100% subjective and relies on the experience and the background of the managers performing it (</w:t>
      </w:r>
      <w:proofErr w:type="spellStart"/>
      <w:r w:rsidRPr="0011201B">
        <w:rPr>
          <w:sz w:val="20"/>
          <w:szCs w:val="20"/>
        </w:rPr>
        <w:t>Scherling</w:t>
      </w:r>
      <w:proofErr w:type="spellEnd"/>
      <w:r w:rsidRPr="0011201B">
        <w:rPr>
          <w:sz w:val="20"/>
          <w:szCs w:val="20"/>
        </w:rPr>
        <w:t>, 2011).</w:t>
      </w:r>
      <w:bookmarkStart w:id="44" w:name="97"/>
      <w:bookmarkStart w:id="45" w:name="warning.74BDE5D5-7D12-48B9-9DA1-5FAC6E55"/>
      <w:bookmarkStart w:id="46" w:name="98"/>
      <w:bookmarkStart w:id="47" w:name="page21"/>
      <w:bookmarkEnd w:id="44"/>
      <w:bookmarkEnd w:id="45"/>
      <w:bookmarkEnd w:id="46"/>
      <w:bookmarkEnd w:id="47"/>
      <w:r w:rsidRPr="0011201B">
        <w:rPr>
          <w:sz w:val="20"/>
          <w:szCs w:val="20"/>
        </w:rPr>
        <w:t xml:space="preserve"> Quantitative Risk Analysis is more difficult (Harris, 2008). Assets</w:t>
      </w:r>
      <w:r w:rsidRPr="0011201B">
        <w:rPr>
          <w:sz w:val="20"/>
          <w:szCs w:val="20"/>
        </w:rPr>
        <w:t> </w:t>
      </w:r>
      <w:r w:rsidRPr="0011201B">
        <w:rPr>
          <w:sz w:val="20"/>
          <w:szCs w:val="20"/>
        </w:rPr>
        <w:t xml:space="preserve">are valuable tangible and intangible enterprise property that shall be protected. Assets can be data, systems, people, buildings </w:t>
      </w:r>
      <w:proofErr w:type="spellStart"/>
      <w:r w:rsidRPr="0011201B">
        <w:rPr>
          <w:sz w:val="20"/>
          <w:szCs w:val="20"/>
        </w:rPr>
        <w:t>etc</w:t>
      </w:r>
      <w:proofErr w:type="spellEnd"/>
      <w:r w:rsidRPr="0011201B">
        <w:rPr>
          <w:sz w:val="20"/>
          <w:szCs w:val="20"/>
        </w:rPr>
        <w:t xml:space="preserve"> (</w:t>
      </w:r>
      <w:proofErr w:type="spellStart"/>
      <w:r w:rsidRPr="0011201B">
        <w:rPr>
          <w:sz w:val="20"/>
          <w:szCs w:val="20"/>
        </w:rPr>
        <w:t>Scherling</w:t>
      </w:r>
      <w:proofErr w:type="spellEnd"/>
      <w:r w:rsidRPr="0011201B">
        <w:rPr>
          <w:sz w:val="20"/>
          <w:szCs w:val="20"/>
        </w:rPr>
        <w:t xml:space="preserve">, 2011). The value of an asset for the organization will finally determine which and how sophisticated safeguards should </w:t>
      </w:r>
      <w:r w:rsidRPr="0011201B">
        <w:rPr>
          <w:sz w:val="20"/>
          <w:szCs w:val="20"/>
        </w:rPr>
        <w:lastRenderedPageBreak/>
        <w:t>be deployed. People are a priori the most valuable asset (Harris 2008).</w:t>
      </w:r>
      <w:bookmarkStart w:id="48" w:name="62"/>
      <w:bookmarkStart w:id="49" w:name="ch02lev2sec6"/>
      <w:bookmarkEnd w:id="48"/>
      <w:bookmarkEnd w:id="49"/>
      <w:r w:rsidRPr="0011201B">
        <w:rPr>
          <w:sz w:val="20"/>
          <w:szCs w:val="20"/>
        </w:rPr>
        <w:t xml:space="preserve"> A</w:t>
      </w:r>
      <w:r w:rsidRPr="0011201B">
        <w:rPr>
          <w:sz w:val="20"/>
          <w:szCs w:val="20"/>
        </w:rPr>
        <w:t> </w:t>
      </w:r>
      <w:r w:rsidRPr="0011201B">
        <w:rPr>
          <w:sz w:val="20"/>
          <w:szCs w:val="20"/>
        </w:rPr>
        <w:t>threat</w:t>
      </w:r>
      <w:r w:rsidRPr="0011201B">
        <w:rPr>
          <w:sz w:val="20"/>
          <w:szCs w:val="20"/>
        </w:rPr>
        <w:t> </w:t>
      </w:r>
      <w:r w:rsidRPr="0011201B">
        <w:rPr>
          <w:sz w:val="20"/>
          <w:szCs w:val="20"/>
        </w:rPr>
        <w:t xml:space="preserve">is defined as a potential negative (or even catastrophic) incident, like earthquakes, power or network outages (Conrad, </w:t>
      </w:r>
      <w:proofErr w:type="spellStart"/>
      <w:r w:rsidRPr="0011201B">
        <w:rPr>
          <w:sz w:val="20"/>
          <w:szCs w:val="20"/>
        </w:rPr>
        <w:t>Misenar</w:t>
      </w:r>
      <w:proofErr w:type="spellEnd"/>
      <w:r w:rsidRPr="0011201B">
        <w:rPr>
          <w:sz w:val="20"/>
          <w:szCs w:val="20"/>
        </w:rPr>
        <w:t>, &amp; Feldman, 2012). Vulnerability</w:t>
      </w:r>
      <w:r w:rsidRPr="0011201B">
        <w:rPr>
          <w:sz w:val="20"/>
          <w:szCs w:val="20"/>
        </w:rPr>
        <w:t> </w:t>
      </w:r>
      <w:r w:rsidRPr="0011201B">
        <w:rPr>
          <w:sz w:val="20"/>
          <w:szCs w:val="20"/>
        </w:rPr>
        <w:t xml:space="preserve">is a weakness that may lead to a threat realization (Conrad, </w:t>
      </w:r>
      <w:proofErr w:type="spellStart"/>
      <w:r w:rsidRPr="0011201B">
        <w:rPr>
          <w:sz w:val="20"/>
          <w:szCs w:val="20"/>
        </w:rPr>
        <w:t>Misenar</w:t>
      </w:r>
      <w:proofErr w:type="spellEnd"/>
      <w:r w:rsidRPr="0011201B">
        <w:rPr>
          <w:sz w:val="20"/>
          <w:szCs w:val="20"/>
        </w:rPr>
        <w:t xml:space="preserve">, &amp; Feldman, 2012). </w:t>
      </w:r>
      <w:proofErr w:type="gramStart"/>
      <w:r w:rsidRPr="0011201B">
        <w:rPr>
          <w:sz w:val="20"/>
          <w:szCs w:val="20"/>
        </w:rPr>
        <w:t xml:space="preserve">“Examples of vulnerabilities are data center without proper backup power, or a Microsoft Windows XP system that has not been patched in a few years” (Conrad, </w:t>
      </w:r>
      <w:proofErr w:type="spellStart"/>
      <w:r w:rsidRPr="0011201B">
        <w:rPr>
          <w:sz w:val="20"/>
          <w:szCs w:val="20"/>
        </w:rPr>
        <w:t>Misenar</w:t>
      </w:r>
      <w:proofErr w:type="spellEnd"/>
      <w:r w:rsidRPr="0011201B">
        <w:rPr>
          <w:sz w:val="20"/>
          <w:szCs w:val="20"/>
        </w:rPr>
        <w:t>, &amp; Feldman, 2012).</w:t>
      </w:r>
      <w:bookmarkStart w:id="50" w:name="64"/>
      <w:bookmarkStart w:id="51" w:name="ch02lev2sec7"/>
      <w:bookmarkEnd w:id="50"/>
      <w:bookmarkEnd w:id="51"/>
      <w:proofErr w:type="gramEnd"/>
      <w:r w:rsidRPr="0011201B">
        <w:rPr>
          <w:sz w:val="20"/>
          <w:szCs w:val="20"/>
        </w:rPr>
        <w:t xml:space="preserve"> Risk value occurs as the multiplication of a specific threat with the related vulnerability: “Risk = Threat × Vulnerability” (Harris, 2008). Usually, a number in the range 1-5, is assigned to both threats and vulnerabilities (Harris, 2008). While the range is a matter of definition it is essential to keep it consistent when comparing different risks (Conrad, </w:t>
      </w:r>
      <w:proofErr w:type="spellStart"/>
      <w:r w:rsidRPr="0011201B">
        <w:rPr>
          <w:sz w:val="20"/>
          <w:szCs w:val="20"/>
        </w:rPr>
        <w:t>Misenar</w:t>
      </w:r>
      <w:proofErr w:type="spellEnd"/>
      <w:r w:rsidRPr="0011201B">
        <w:rPr>
          <w:sz w:val="20"/>
          <w:szCs w:val="20"/>
        </w:rPr>
        <w:t>, &amp; Feldman, 2012).</w:t>
      </w:r>
      <w:bookmarkStart w:id="52" w:name="65"/>
      <w:bookmarkStart w:id="53" w:name="sidebar.6E2228C8-D596-4F74-819A-21816FBE"/>
      <w:bookmarkEnd w:id="52"/>
      <w:bookmarkEnd w:id="53"/>
      <w:r w:rsidRPr="0011201B">
        <w:rPr>
          <w:sz w:val="20"/>
          <w:szCs w:val="20"/>
        </w:rPr>
        <w:t xml:space="preserve"> An additional parameter, called impact, can be also taken under consideration when calculating the risk as follows: “Risk = Threat × Vulnerability × Impact” (Harris, 2008). Impact depicts the severity of the damage when a specific risk is realized (Harris, 2008). </w:t>
      </w:r>
      <w:proofErr w:type="gramStart"/>
      <w:r w:rsidRPr="0011201B">
        <w:rPr>
          <w:sz w:val="20"/>
          <w:szCs w:val="20"/>
        </w:rPr>
        <w:t>“The</w:t>
      </w:r>
      <w:r w:rsidRPr="0011201B">
        <w:rPr>
          <w:sz w:val="20"/>
          <w:szCs w:val="20"/>
        </w:rPr>
        <w:t> </w:t>
      </w:r>
      <w:r w:rsidRPr="0011201B">
        <w:rPr>
          <w:sz w:val="20"/>
          <w:szCs w:val="20"/>
        </w:rPr>
        <w:t>Risk Analysis Matrix</w:t>
      </w:r>
      <w:r w:rsidRPr="0011201B">
        <w:rPr>
          <w:sz w:val="20"/>
          <w:szCs w:val="20"/>
        </w:rPr>
        <w:t> </w:t>
      </w:r>
      <w:r w:rsidRPr="0011201B">
        <w:rPr>
          <w:sz w:val="20"/>
          <w:szCs w:val="20"/>
        </w:rPr>
        <w:t xml:space="preserve">uses a quadrant to map the likelihood of a risk occurring against the consequences (or impact) that risk would have” (Conrad, </w:t>
      </w:r>
      <w:proofErr w:type="spellStart"/>
      <w:r w:rsidRPr="0011201B">
        <w:rPr>
          <w:sz w:val="20"/>
          <w:szCs w:val="20"/>
        </w:rPr>
        <w:t>Misenar</w:t>
      </w:r>
      <w:proofErr w:type="spellEnd"/>
      <w:r w:rsidRPr="0011201B">
        <w:rPr>
          <w:sz w:val="20"/>
          <w:szCs w:val="20"/>
        </w:rPr>
        <w:t>, &amp; Feldman, 2012).</w:t>
      </w:r>
      <w:proofErr w:type="gramEnd"/>
      <w:r w:rsidRPr="0011201B">
        <w:rPr>
          <w:sz w:val="20"/>
          <w:szCs w:val="20"/>
        </w:rPr>
        <w:t xml:space="preserve"> The Risk Analysis Matrix allows to perform Qualitative Risk Analysis based on likelihood (from "rare" to "almost certain") and consequences (or impact), from "insignificant" to "catastrophic" (Conrad, </w:t>
      </w:r>
      <w:proofErr w:type="spellStart"/>
      <w:r w:rsidRPr="0011201B">
        <w:rPr>
          <w:sz w:val="20"/>
          <w:szCs w:val="20"/>
        </w:rPr>
        <w:t>Misenar</w:t>
      </w:r>
      <w:proofErr w:type="spellEnd"/>
      <w:r w:rsidRPr="0011201B">
        <w:rPr>
          <w:sz w:val="20"/>
          <w:szCs w:val="20"/>
        </w:rPr>
        <w:t xml:space="preserve">, &amp; Feldman, 2012). The resulting indicators are Low (L), Medium (M), High (H), and Extreme Risk (E) (Conrad, </w:t>
      </w:r>
      <w:proofErr w:type="spellStart"/>
      <w:r w:rsidRPr="0011201B">
        <w:rPr>
          <w:sz w:val="20"/>
          <w:szCs w:val="20"/>
        </w:rPr>
        <w:t>Misenar</w:t>
      </w:r>
      <w:proofErr w:type="spellEnd"/>
      <w:r w:rsidRPr="0011201B">
        <w:rPr>
          <w:sz w:val="20"/>
          <w:szCs w:val="20"/>
        </w:rPr>
        <w:t>, &amp; Feldman, 2012). Low risks can be managed via the already available processes without escalation (</w:t>
      </w:r>
      <w:proofErr w:type="spellStart"/>
      <w:r w:rsidRPr="0011201B">
        <w:rPr>
          <w:sz w:val="20"/>
          <w:szCs w:val="20"/>
        </w:rPr>
        <w:t>Scherling</w:t>
      </w:r>
      <w:proofErr w:type="spellEnd"/>
      <w:r w:rsidRPr="0011201B">
        <w:rPr>
          <w:sz w:val="20"/>
          <w:szCs w:val="20"/>
        </w:rPr>
        <w:t>, 2011). Moderate risk requires medium-level management involvement, while high risks require escalation to senior management (c-level) (</w:t>
      </w:r>
      <w:proofErr w:type="spellStart"/>
      <w:r w:rsidRPr="0011201B">
        <w:rPr>
          <w:sz w:val="20"/>
          <w:szCs w:val="20"/>
        </w:rPr>
        <w:t>Scherling</w:t>
      </w:r>
      <w:proofErr w:type="spellEnd"/>
      <w:r w:rsidRPr="0011201B">
        <w:rPr>
          <w:sz w:val="20"/>
          <w:szCs w:val="20"/>
        </w:rPr>
        <w:t>, 2011). Extreme high risks require immediate action by senior management including a strict mitigation and follow up plan (</w:t>
      </w:r>
      <w:proofErr w:type="spellStart"/>
      <w:r w:rsidRPr="0011201B">
        <w:rPr>
          <w:sz w:val="20"/>
          <w:szCs w:val="20"/>
        </w:rPr>
        <w:t>Scherling</w:t>
      </w:r>
      <w:proofErr w:type="spellEnd"/>
      <w:r w:rsidRPr="0011201B">
        <w:rPr>
          <w:sz w:val="20"/>
          <w:szCs w:val="20"/>
        </w:rPr>
        <w:t>, 2011).</w:t>
      </w:r>
      <w:bookmarkStart w:id="54" w:name="72"/>
      <w:bookmarkStart w:id="55" w:name="page16"/>
      <w:bookmarkEnd w:id="54"/>
      <w:bookmarkEnd w:id="55"/>
      <w:r w:rsidRPr="0011201B">
        <w:rPr>
          <w:sz w:val="20"/>
          <w:szCs w:val="20"/>
        </w:rPr>
        <w:t xml:space="preserve"> The goal of the matrix is to reveal high likelihood/high impact risks, and mitigate them to acceptable levels (</w:t>
      </w:r>
      <w:proofErr w:type="spellStart"/>
      <w:r w:rsidRPr="0011201B">
        <w:rPr>
          <w:sz w:val="20"/>
          <w:szCs w:val="20"/>
        </w:rPr>
        <w:t>Scherling</w:t>
      </w:r>
      <w:proofErr w:type="spellEnd"/>
      <w:r w:rsidRPr="0011201B">
        <w:rPr>
          <w:sz w:val="20"/>
          <w:szCs w:val="20"/>
        </w:rPr>
        <w:t>, 2011).</w:t>
      </w:r>
      <w:bookmarkStart w:id="56" w:name="73"/>
      <w:bookmarkStart w:id="57" w:name="ch02lev2sec10"/>
      <w:bookmarkEnd w:id="56"/>
      <w:bookmarkEnd w:id="57"/>
      <w:r w:rsidRPr="0011201B">
        <w:rPr>
          <w:sz w:val="20"/>
          <w:szCs w:val="20"/>
        </w:rPr>
        <w:t xml:space="preserve"> </w:t>
      </w:r>
      <w:r w:rsidRPr="0011201B">
        <w:rPr>
          <w:sz w:val="20"/>
          <w:szCs w:val="20"/>
        </w:rPr>
        <w:lastRenderedPageBreak/>
        <w:t>The</w:t>
      </w:r>
      <w:r w:rsidRPr="0011201B">
        <w:rPr>
          <w:sz w:val="20"/>
          <w:szCs w:val="20"/>
        </w:rPr>
        <w:t> </w:t>
      </w:r>
      <w:r w:rsidRPr="0011201B">
        <w:rPr>
          <w:sz w:val="20"/>
          <w:szCs w:val="20"/>
        </w:rPr>
        <w:t>Annualized Loss Expectancy</w:t>
      </w:r>
      <w:r w:rsidRPr="0011201B">
        <w:rPr>
          <w:sz w:val="20"/>
          <w:szCs w:val="20"/>
        </w:rPr>
        <w:t> </w:t>
      </w:r>
      <w:r w:rsidRPr="0011201B">
        <w:rPr>
          <w:sz w:val="20"/>
          <w:szCs w:val="20"/>
        </w:rPr>
        <w:t>(ALE) calculation helps to calculate the annual cost of a loss due to a risk realization (Harris, 2008). Therefore, ALE is primary parameter to be considered so as to make decisions to mitigate the risk (</w:t>
      </w:r>
      <w:proofErr w:type="spellStart"/>
      <w:r w:rsidRPr="0011201B">
        <w:rPr>
          <w:sz w:val="20"/>
          <w:szCs w:val="20"/>
        </w:rPr>
        <w:t>Scherling</w:t>
      </w:r>
      <w:proofErr w:type="spellEnd"/>
      <w:r w:rsidRPr="0011201B">
        <w:rPr>
          <w:sz w:val="20"/>
          <w:szCs w:val="20"/>
        </w:rPr>
        <w:t>, 2011). ALE depends on the Asset Value (AV) and the so-called exposure factor (Harris, 2008).</w:t>
      </w:r>
      <w:bookmarkStart w:id="58" w:name="74"/>
      <w:bookmarkStart w:id="59" w:name="ch02lev3sec10"/>
      <w:bookmarkEnd w:id="58"/>
      <w:bookmarkEnd w:id="59"/>
      <w:r w:rsidRPr="0011201B">
        <w:rPr>
          <w:sz w:val="20"/>
          <w:szCs w:val="20"/>
        </w:rPr>
        <w:t xml:space="preserve"> </w:t>
      </w:r>
      <w:bookmarkStart w:id="60" w:name="75"/>
      <w:bookmarkStart w:id="61" w:name="ch02lev3sec11"/>
      <w:bookmarkStart w:id="62" w:name="76"/>
      <w:bookmarkStart w:id="63" w:name="page17"/>
      <w:bookmarkEnd w:id="60"/>
      <w:bookmarkEnd w:id="61"/>
      <w:bookmarkEnd w:id="62"/>
      <w:bookmarkEnd w:id="63"/>
      <w:r w:rsidRPr="0011201B">
        <w:rPr>
          <w:sz w:val="20"/>
          <w:szCs w:val="20"/>
        </w:rPr>
        <w:t>The</w:t>
      </w:r>
      <w:r w:rsidRPr="0011201B">
        <w:rPr>
          <w:sz w:val="20"/>
          <w:szCs w:val="20"/>
        </w:rPr>
        <w:t> </w:t>
      </w:r>
      <w:r w:rsidRPr="0011201B">
        <w:rPr>
          <w:sz w:val="20"/>
          <w:szCs w:val="20"/>
        </w:rPr>
        <w:t>Exposure Factor</w:t>
      </w:r>
      <w:r w:rsidRPr="0011201B">
        <w:rPr>
          <w:sz w:val="20"/>
          <w:szCs w:val="20"/>
        </w:rPr>
        <w:t> </w:t>
      </w:r>
      <w:r w:rsidRPr="0011201B">
        <w:rPr>
          <w:sz w:val="20"/>
          <w:szCs w:val="20"/>
        </w:rPr>
        <w:t xml:space="preserve">(EF) is defined as the percentage of the asset value that is lost due to an event (Harris, 2008). </w:t>
      </w:r>
      <w:bookmarkStart w:id="64" w:name="77"/>
      <w:bookmarkStart w:id="65" w:name="ch02lev3sec12"/>
      <w:bookmarkEnd w:id="64"/>
      <w:bookmarkEnd w:id="65"/>
      <w:r w:rsidRPr="0011201B">
        <w:rPr>
          <w:sz w:val="20"/>
          <w:szCs w:val="20"/>
        </w:rPr>
        <w:t>Accordingly, the</w:t>
      </w:r>
      <w:r w:rsidRPr="0011201B">
        <w:rPr>
          <w:sz w:val="20"/>
          <w:szCs w:val="20"/>
        </w:rPr>
        <w:t> </w:t>
      </w:r>
      <w:r w:rsidRPr="0011201B">
        <w:rPr>
          <w:sz w:val="20"/>
          <w:szCs w:val="20"/>
        </w:rPr>
        <w:t>Single Loss Expectancy</w:t>
      </w:r>
      <w:r w:rsidRPr="0011201B">
        <w:rPr>
          <w:sz w:val="20"/>
          <w:szCs w:val="20"/>
        </w:rPr>
        <w:t> </w:t>
      </w:r>
      <w:r w:rsidRPr="0011201B">
        <w:rPr>
          <w:sz w:val="20"/>
          <w:szCs w:val="20"/>
        </w:rPr>
        <w:t xml:space="preserve">(SLE) is the cost for a single occurrence as follows: SLE is the Asset Value (AV) times the Exposure Factor (EF) (Harris, 2008). </w:t>
      </w:r>
      <w:bookmarkStart w:id="66" w:name="78"/>
      <w:bookmarkStart w:id="67" w:name="ch02lev3sec13"/>
      <w:bookmarkEnd w:id="66"/>
      <w:bookmarkEnd w:id="67"/>
      <w:r w:rsidRPr="0011201B">
        <w:rPr>
          <w:sz w:val="20"/>
          <w:szCs w:val="20"/>
        </w:rPr>
        <w:t xml:space="preserve"> The</w:t>
      </w:r>
      <w:r w:rsidRPr="0011201B">
        <w:rPr>
          <w:sz w:val="20"/>
          <w:szCs w:val="20"/>
        </w:rPr>
        <w:t> </w:t>
      </w:r>
      <w:r w:rsidRPr="0011201B">
        <w:rPr>
          <w:sz w:val="20"/>
          <w:szCs w:val="20"/>
        </w:rPr>
        <w:t>Annual Rate of Occurrence</w:t>
      </w:r>
      <w:r w:rsidRPr="0011201B">
        <w:rPr>
          <w:sz w:val="20"/>
          <w:szCs w:val="20"/>
        </w:rPr>
        <w:t> </w:t>
      </w:r>
      <w:r w:rsidRPr="0011201B">
        <w:rPr>
          <w:sz w:val="20"/>
          <w:szCs w:val="20"/>
        </w:rPr>
        <w:t xml:space="preserve">(ARO) is the number of incidents occurring in yearly basis (Harris, 2008). </w:t>
      </w:r>
      <w:bookmarkStart w:id="68" w:name="79"/>
      <w:bookmarkStart w:id="69" w:name="ch02lev3sec14"/>
      <w:bookmarkEnd w:id="68"/>
      <w:bookmarkEnd w:id="69"/>
      <w:r w:rsidRPr="0011201B">
        <w:rPr>
          <w:sz w:val="20"/>
          <w:szCs w:val="20"/>
        </w:rPr>
        <w:t xml:space="preserve">The Annualized Loss Expectancy (ALE) is the yearly cost due to a certain risk (Conrad, </w:t>
      </w:r>
      <w:proofErr w:type="spellStart"/>
      <w:r w:rsidRPr="0011201B">
        <w:rPr>
          <w:sz w:val="20"/>
          <w:szCs w:val="20"/>
        </w:rPr>
        <w:t>Misenar</w:t>
      </w:r>
      <w:proofErr w:type="spellEnd"/>
      <w:r w:rsidRPr="0011201B">
        <w:rPr>
          <w:sz w:val="20"/>
          <w:szCs w:val="20"/>
        </w:rPr>
        <w:t xml:space="preserve">, &amp; Feldman, 2012). It is calculated by multiplying the Single Loss Expectancy (SLE) times the Annual Rate of Occurrence (ARO) (Conrad, </w:t>
      </w:r>
      <w:proofErr w:type="spellStart"/>
      <w:r w:rsidRPr="0011201B">
        <w:rPr>
          <w:sz w:val="20"/>
          <w:szCs w:val="20"/>
        </w:rPr>
        <w:t>Misenar</w:t>
      </w:r>
      <w:proofErr w:type="spellEnd"/>
      <w:r w:rsidRPr="0011201B">
        <w:rPr>
          <w:sz w:val="20"/>
          <w:szCs w:val="20"/>
        </w:rPr>
        <w:t>, &amp; Feldman, 2012).  The</w:t>
      </w:r>
      <w:r w:rsidRPr="0011201B">
        <w:rPr>
          <w:sz w:val="20"/>
          <w:szCs w:val="20"/>
        </w:rPr>
        <w:t> </w:t>
      </w:r>
      <w:r w:rsidRPr="0011201B">
        <w:rPr>
          <w:sz w:val="20"/>
          <w:szCs w:val="20"/>
        </w:rPr>
        <w:t>Total Cost of Ownership</w:t>
      </w:r>
      <w:r w:rsidRPr="0011201B">
        <w:rPr>
          <w:sz w:val="20"/>
          <w:szCs w:val="20"/>
        </w:rPr>
        <w:t> </w:t>
      </w:r>
      <w:r w:rsidRPr="0011201B">
        <w:rPr>
          <w:sz w:val="20"/>
          <w:szCs w:val="20"/>
        </w:rPr>
        <w:t xml:space="preserve">(TCO) is the budget required to deploy a safeguard so as to mitigate a risk to acceptable levels (Conrad, </w:t>
      </w:r>
      <w:proofErr w:type="spellStart"/>
      <w:r w:rsidRPr="0011201B">
        <w:rPr>
          <w:sz w:val="20"/>
          <w:szCs w:val="20"/>
        </w:rPr>
        <w:t>Misenar</w:t>
      </w:r>
      <w:proofErr w:type="spellEnd"/>
      <w:r w:rsidRPr="0011201B">
        <w:rPr>
          <w:sz w:val="20"/>
          <w:szCs w:val="20"/>
        </w:rPr>
        <w:t xml:space="preserve">, &amp; Feldman, 2012). </w:t>
      </w:r>
      <w:bookmarkStart w:id="70" w:name="83"/>
      <w:bookmarkStart w:id="71" w:name="ch02lev2sec12"/>
      <w:bookmarkEnd w:id="70"/>
      <w:bookmarkEnd w:id="71"/>
      <w:r w:rsidRPr="0011201B">
        <w:rPr>
          <w:sz w:val="20"/>
          <w:szCs w:val="20"/>
        </w:rPr>
        <w:t xml:space="preserve">The Return on Investment (ROI) is the amount of money saved by deploying a safeguard. Consequently, if the annual Total Cost of Ownership (TCO), for maintaining a safeguard in operational state, is less than the Annualized Loss Expectancy (ALE), then ROI is positive (Conrad, </w:t>
      </w:r>
      <w:proofErr w:type="spellStart"/>
      <w:r w:rsidRPr="0011201B">
        <w:rPr>
          <w:sz w:val="20"/>
          <w:szCs w:val="20"/>
        </w:rPr>
        <w:t>Misenar</w:t>
      </w:r>
      <w:proofErr w:type="spellEnd"/>
      <w:r w:rsidRPr="0011201B">
        <w:rPr>
          <w:sz w:val="20"/>
          <w:szCs w:val="20"/>
        </w:rPr>
        <w:t>, &amp; Feldman, 2012). Otherwise, alternatives for the specific risk handling shall be considered.</w:t>
      </w:r>
    </w:p>
    <w:p w:rsidR="0011201B" w:rsidRPr="0011201B" w:rsidRDefault="0011201B" w:rsidP="0011201B">
      <w:pPr>
        <w:pStyle w:val="first-para"/>
        <w:shd w:val="clear" w:color="auto" w:fill="FFFFFF"/>
        <w:spacing w:before="0" w:beforeAutospacing="0" w:after="0" w:afterAutospacing="0" w:line="480" w:lineRule="auto"/>
        <w:ind w:firstLine="720"/>
        <w:rPr>
          <w:sz w:val="20"/>
          <w:szCs w:val="20"/>
        </w:rPr>
      </w:pPr>
      <w:r w:rsidRPr="0011201B">
        <w:rPr>
          <w:sz w:val="20"/>
          <w:szCs w:val="20"/>
        </w:rPr>
        <w:t>As soon as the organization has assessed risk the next steps in the risk management process have to be decided. Valid options include accepting the risk, mitigating the risk, transferring the risk, and avoiding the risk (Harris, 2008).</w:t>
      </w:r>
      <w:bookmarkStart w:id="72" w:name="88"/>
      <w:bookmarkStart w:id="73" w:name="ch02lev3sec15"/>
      <w:bookmarkEnd w:id="72"/>
      <w:bookmarkEnd w:id="73"/>
      <w:r w:rsidRPr="0011201B">
        <w:rPr>
          <w:sz w:val="20"/>
          <w:szCs w:val="20"/>
        </w:rPr>
        <w:t xml:space="preserve"> First of all, some risks may be accepted because it is cheaper to leave an asset unprotected rather than spending a ton of money to protect it. Upper management notification and approval is always needed in such cases.</w:t>
      </w:r>
      <w:bookmarkStart w:id="74" w:name="89"/>
      <w:bookmarkStart w:id="75" w:name="sidebar.5FABAE3C-FDE5-4870-B07D-CE30AE95"/>
      <w:bookmarkStart w:id="76" w:name="90"/>
      <w:bookmarkStart w:id="77" w:name="ch02lev4sec1"/>
      <w:bookmarkEnd w:id="74"/>
      <w:bookmarkEnd w:id="75"/>
      <w:bookmarkEnd w:id="76"/>
      <w:bookmarkEnd w:id="77"/>
      <w:r w:rsidRPr="0011201B">
        <w:rPr>
          <w:sz w:val="20"/>
          <w:szCs w:val="20"/>
        </w:rPr>
        <w:t xml:space="preserve"> Low likelihood and low impact risks are good cases for risk acceptance (Conrad, </w:t>
      </w:r>
      <w:proofErr w:type="spellStart"/>
      <w:r w:rsidRPr="0011201B">
        <w:rPr>
          <w:sz w:val="20"/>
          <w:szCs w:val="20"/>
        </w:rPr>
        <w:t>Misenar</w:t>
      </w:r>
      <w:proofErr w:type="spellEnd"/>
      <w:r w:rsidRPr="0011201B">
        <w:rPr>
          <w:sz w:val="20"/>
          <w:szCs w:val="20"/>
        </w:rPr>
        <w:t xml:space="preserve">, &amp; Feldman, 2012). However, high and extreme risks can </w:t>
      </w:r>
      <w:r w:rsidRPr="0011201B">
        <w:rPr>
          <w:sz w:val="20"/>
          <w:szCs w:val="20"/>
        </w:rPr>
        <w:lastRenderedPageBreak/>
        <w:t>never be accepted as this is a recipe for disaster. Furthermore, risks related to regulations or safety should be confronted otherwise legal penalties are applied. Thus, accepting the risk is not really an available option in such cases.</w:t>
      </w:r>
      <w:bookmarkStart w:id="78" w:name="91"/>
      <w:bookmarkStart w:id="79" w:name="ch02lev3sec16"/>
      <w:bookmarkEnd w:id="78"/>
      <w:bookmarkEnd w:id="79"/>
      <w:r w:rsidRPr="0011201B">
        <w:rPr>
          <w:sz w:val="20"/>
          <w:szCs w:val="20"/>
        </w:rPr>
        <w:t xml:space="preserve"> Mitigating the risk means lowering the risk to acceptable levels.</w:t>
      </w:r>
      <w:bookmarkStart w:id="80" w:name="92"/>
      <w:bookmarkStart w:id="81" w:name="page20"/>
      <w:bookmarkStart w:id="82" w:name="93"/>
      <w:bookmarkStart w:id="83" w:name="ch02lev3sec17"/>
      <w:bookmarkEnd w:id="80"/>
      <w:bookmarkEnd w:id="81"/>
      <w:bookmarkEnd w:id="82"/>
      <w:bookmarkEnd w:id="83"/>
      <w:r w:rsidRPr="0011201B">
        <w:rPr>
          <w:sz w:val="20"/>
          <w:szCs w:val="20"/>
        </w:rPr>
        <w:t xml:space="preserve"> Transferring the risk means to purchase insurance so as to deal with the results of the risk occurrence (Conrad, </w:t>
      </w:r>
      <w:proofErr w:type="spellStart"/>
      <w:r w:rsidRPr="0011201B">
        <w:rPr>
          <w:sz w:val="20"/>
          <w:szCs w:val="20"/>
        </w:rPr>
        <w:t>Misenar</w:t>
      </w:r>
      <w:proofErr w:type="spellEnd"/>
      <w:r w:rsidRPr="0011201B">
        <w:rPr>
          <w:sz w:val="20"/>
          <w:szCs w:val="20"/>
        </w:rPr>
        <w:t xml:space="preserve">, &amp; Feldman, 2012). What is necessary to bear in mind is that while risks may be transferred, responsibility remains always with the organization. </w:t>
      </w:r>
    </w:p>
    <w:p w:rsidR="0011201B" w:rsidRPr="0011201B" w:rsidRDefault="0011201B" w:rsidP="0011201B">
      <w:pPr>
        <w:shd w:val="clear" w:color="auto" w:fill="FFFFFF"/>
        <w:spacing w:before="216" w:after="0" w:line="480" w:lineRule="auto"/>
        <w:ind w:firstLine="720"/>
        <w:rPr>
          <w:rFonts w:ascii="Times New Roman" w:hAnsi="Times New Roman"/>
          <w:sz w:val="20"/>
          <w:szCs w:val="20"/>
        </w:rPr>
      </w:pPr>
      <w:bookmarkStart w:id="84" w:name="94"/>
      <w:bookmarkStart w:id="85" w:name="ch02lev3sec18"/>
      <w:bookmarkEnd w:id="84"/>
      <w:bookmarkEnd w:id="85"/>
      <w:r w:rsidRPr="0011201B">
        <w:rPr>
          <w:rFonts w:ascii="Times New Roman" w:hAnsi="Times New Roman"/>
          <w:sz w:val="20"/>
          <w:szCs w:val="20"/>
        </w:rPr>
        <w:t xml:space="preserve">Effective information risk management is a critical success factor for todays’ enterprises (Samuel and Sanchez, 2013). Establishment of the risk management program should take place using the top-bottom approach in order to never question the senior management commitment to the necessity of always improving the security posture of the company. But to be successful it has to be embedded into the company’s culture and every employee has to understand she should identify the potential risk areas on the functions she works. Furthermore, senior management should ensure the appropriate controls and safeguards are in place to quickly identify risk areas and mitigate the risk findings. </w:t>
      </w:r>
    </w:p>
    <w:p w:rsidR="006C0508" w:rsidRPr="006C0508" w:rsidRDefault="006C0508" w:rsidP="00977B49">
      <w:pPr>
        <w:ind w:right="141" w:firstLine="567"/>
        <w:rPr>
          <w:lang w:val="en-GB"/>
        </w:rPr>
      </w:pPr>
      <w:r>
        <w:rPr>
          <w:lang w:val="en-GB"/>
        </w:rPr>
        <w:br w:type="page"/>
      </w:r>
    </w:p>
    <w:p w:rsidR="00071916" w:rsidRPr="00F82C5D" w:rsidRDefault="00071916" w:rsidP="00071916">
      <w:pPr>
        <w:pStyle w:val="Heading1"/>
        <w:rPr>
          <w:szCs w:val="20"/>
          <w:lang w:val="en-GB"/>
        </w:rPr>
      </w:pPr>
      <w:bookmarkStart w:id="86" w:name="_Toc391034540"/>
      <w:r>
        <w:rPr>
          <w:szCs w:val="20"/>
          <w:lang w:val="en-GB"/>
        </w:rPr>
        <w:t>Research and Literature Review</w:t>
      </w:r>
      <w:bookmarkEnd w:id="86"/>
    </w:p>
    <w:p w:rsidR="00251C10" w:rsidRDefault="00251C10" w:rsidP="004635DD"/>
    <w:p w:rsidR="00071916" w:rsidRDefault="003666B6" w:rsidP="004635DD">
      <w:r>
        <w:br w:type="page"/>
      </w:r>
    </w:p>
    <w:p w:rsidR="00251C10" w:rsidRPr="00F82C5D" w:rsidRDefault="00251C10" w:rsidP="00251C10">
      <w:pPr>
        <w:pStyle w:val="Heading1"/>
        <w:rPr>
          <w:szCs w:val="20"/>
          <w:lang w:val="en-GB"/>
        </w:rPr>
      </w:pPr>
      <w:bookmarkStart w:id="87" w:name="_Toc391034541"/>
      <w:r>
        <w:rPr>
          <w:szCs w:val="20"/>
          <w:lang w:val="en-GB"/>
        </w:rPr>
        <w:t>The Business Scenario</w:t>
      </w:r>
      <w:bookmarkEnd w:id="87"/>
    </w:p>
    <w:p w:rsidR="00251C10" w:rsidRPr="00F82C5D" w:rsidRDefault="00251C10" w:rsidP="00251C10">
      <w:pPr>
        <w:pStyle w:val="Heading1"/>
        <w:rPr>
          <w:szCs w:val="20"/>
          <w:lang w:val="en-GB"/>
        </w:rPr>
      </w:pPr>
      <w:r>
        <w:br w:type="page"/>
      </w:r>
      <w:bookmarkStart w:id="88" w:name="_Toc391034542"/>
      <w:r>
        <w:rPr>
          <w:szCs w:val="20"/>
          <w:lang w:val="en-GB"/>
        </w:rPr>
        <w:lastRenderedPageBreak/>
        <w:t>Project Management</w:t>
      </w:r>
      <w:bookmarkEnd w:id="88"/>
    </w:p>
    <w:p w:rsidR="00251C10" w:rsidRDefault="003666B6" w:rsidP="004635DD">
      <w:r>
        <w:br w:type="page"/>
      </w:r>
    </w:p>
    <w:p w:rsidR="00251C10" w:rsidRDefault="00251C10" w:rsidP="00251C10">
      <w:pPr>
        <w:pStyle w:val="Heading1"/>
        <w:rPr>
          <w:szCs w:val="20"/>
          <w:lang w:val="en-GB"/>
        </w:rPr>
      </w:pPr>
      <w:bookmarkStart w:id="89" w:name="_Toc391034543"/>
      <w:r>
        <w:rPr>
          <w:szCs w:val="20"/>
          <w:lang w:val="en-GB"/>
        </w:rPr>
        <w:t>Requirements Engineering</w:t>
      </w:r>
      <w:bookmarkEnd w:id="89"/>
    </w:p>
    <w:p w:rsidR="00F16641" w:rsidRPr="00F51BAE" w:rsidRDefault="00F16641" w:rsidP="00F51BAE">
      <w:pPr>
        <w:ind w:right="141" w:firstLine="567"/>
        <w:rPr>
          <w:sz w:val="20"/>
          <w:szCs w:val="20"/>
        </w:rPr>
      </w:pPr>
      <w:r w:rsidRPr="00F51BAE">
        <w:rPr>
          <w:sz w:val="20"/>
          <w:szCs w:val="20"/>
        </w:rPr>
        <w:t xml:space="preserve">A far as requirements definition is concerned the industry standard process of Requirements Engineering has been followed. </w:t>
      </w:r>
      <w:r w:rsidR="00BD46DD">
        <w:rPr>
          <w:sz w:val="20"/>
          <w:szCs w:val="20"/>
        </w:rPr>
        <w:t>At a glance, r</w:t>
      </w:r>
      <w:r w:rsidR="0077772C">
        <w:rPr>
          <w:sz w:val="20"/>
          <w:szCs w:val="20"/>
        </w:rPr>
        <w:t>equirements e</w:t>
      </w:r>
      <w:r w:rsidRPr="00F51BAE">
        <w:rPr>
          <w:sz w:val="20"/>
          <w:szCs w:val="20"/>
        </w:rPr>
        <w:t xml:space="preserve">ngineering can be divided into </w:t>
      </w:r>
      <w:r w:rsidR="00BD46DD">
        <w:rPr>
          <w:sz w:val="20"/>
          <w:szCs w:val="20"/>
        </w:rPr>
        <w:t xml:space="preserve">the following </w:t>
      </w:r>
      <w:r w:rsidRPr="00F51BAE">
        <w:rPr>
          <w:sz w:val="20"/>
          <w:szCs w:val="20"/>
        </w:rPr>
        <w:t xml:space="preserve">discrete </w:t>
      </w:r>
      <w:r w:rsidR="00BD46DD">
        <w:rPr>
          <w:sz w:val="20"/>
          <w:szCs w:val="20"/>
        </w:rPr>
        <w:t xml:space="preserve">but </w:t>
      </w:r>
      <w:r w:rsidRPr="00F51BAE">
        <w:rPr>
          <w:sz w:val="20"/>
          <w:szCs w:val="20"/>
        </w:rPr>
        <w:t>sequential steps:</w:t>
      </w:r>
    </w:p>
    <w:p w:rsidR="00F16641" w:rsidRPr="007901A3" w:rsidRDefault="00F16641" w:rsidP="007901A3">
      <w:pPr>
        <w:numPr>
          <w:ilvl w:val="0"/>
          <w:numId w:val="28"/>
        </w:numPr>
        <w:rPr>
          <w:sz w:val="20"/>
          <w:szCs w:val="20"/>
          <w:lang w:val="en-GB"/>
        </w:rPr>
      </w:pPr>
      <w:r w:rsidRPr="007901A3">
        <w:rPr>
          <w:sz w:val="20"/>
          <w:szCs w:val="20"/>
          <w:lang w:val="en-GB"/>
        </w:rPr>
        <w:t xml:space="preserve">Requirements elicitation, </w:t>
      </w:r>
    </w:p>
    <w:p w:rsidR="00F16641" w:rsidRPr="007901A3" w:rsidRDefault="00F16641" w:rsidP="007901A3">
      <w:pPr>
        <w:numPr>
          <w:ilvl w:val="0"/>
          <w:numId w:val="28"/>
        </w:numPr>
        <w:rPr>
          <w:sz w:val="20"/>
          <w:szCs w:val="20"/>
          <w:lang w:val="en-GB"/>
        </w:rPr>
      </w:pPr>
      <w:r w:rsidRPr="007901A3">
        <w:rPr>
          <w:sz w:val="20"/>
          <w:szCs w:val="20"/>
          <w:lang w:val="en-GB"/>
        </w:rPr>
        <w:t xml:space="preserve">Requirements analysis and negotiation, </w:t>
      </w:r>
    </w:p>
    <w:p w:rsidR="00F16641" w:rsidRPr="007901A3" w:rsidRDefault="00F16641" w:rsidP="007901A3">
      <w:pPr>
        <w:numPr>
          <w:ilvl w:val="0"/>
          <w:numId w:val="28"/>
        </w:numPr>
        <w:rPr>
          <w:sz w:val="20"/>
          <w:szCs w:val="20"/>
          <w:lang w:val="en-GB"/>
        </w:rPr>
      </w:pPr>
      <w:r w:rsidRPr="007901A3">
        <w:rPr>
          <w:sz w:val="20"/>
          <w:szCs w:val="20"/>
          <w:lang w:val="en-GB"/>
        </w:rPr>
        <w:t xml:space="preserve">Requirements specification, </w:t>
      </w:r>
    </w:p>
    <w:p w:rsidR="00F16641" w:rsidRPr="007901A3" w:rsidRDefault="00F16641" w:rsidP="007901A3">
      <w:pPr>
        <w:numPr>
          <w:ilvl w:val="0"/>
          <w:numId w:val="28"/>
        </w:numPr>
        <w:rPr>
          <w:sz w:val="20"/>
          <w:szCs w:val="20"/>
          <w:lang w:val="en-GB"/>
        </w:rPr>
      </w:pPr>
      <w:r w:rsidRPr="007901A3">
        <w:rPr>
          <w:sz w:val="20"/>
          <w:szCs w:val="20"/>
          <w:lang w:val="en-GB"/>
        </w:rPr>
        <w:t xml:space="preserve">System modeling, </w:t>
      </w:r>
    </w:p>
    <w:p w:rsidR="00F16641" w:rsidRPr="007901A3" w:rsidRDefault="00F16641" w:rsidP="007901A3">
      <w:pPr>
        <w:numPr>
          <w:ilvl w:val="0"/>
          <w:numId w:val="28"/>
        </w:numPr>
        <w:rPr>
          <w:sz w:val="20"/>
          <w:szCs w:val="20"/>
          <w:lang w:val="en-GB"/>
        </w:rPr>
      </w:pPr>
      <w:r w:rsidRPr="007901A3">
        <w:rPr>
          <w:sz w:val="20"/>
          <w:szCs w:val="20"/>
          <w:lang w:val="en-GB"/>
        </w:rPr>
        <w:t xml:space="preserve">Requirements validation, </w:t>
      </w:r>
    </w:p>
    <w:p w:rsidR="00F16641" w:rsidRPr="007901A3" w:rsidRDefault="00F16641" w:rsidP="007901A3">
      <w:pPr>
        <w:numPr>
          <w:ilvl w:val="0"/>
          <w:numId w:val="28"/>
        </w:numPr>
        <w:rPr>
          <w:sz w:val="20"/>
          <w:szCs w:val="20"/>
          <w:lang w:val="en-GB"/>
        </w:rPr>
      </w:pPr>
      <w:r w:rsidRPr="007901A3">
        <w:rPr>
          <w:sz w:val="20"/>
          <w:szCs w:val="20"/>
          <w:lang w:val="en-GB"/>
        </w:rPr>
        <w:t xml:space="preserve">Requirements management. </w:t>
      </w:r>
    </w:p>
    <w:p w:rsidR="00F16641" w:rsidRPr="00F51BAE" w:rsidRDefault="00F16641" w:rsidP="00F51BAE">
      <w:pPr>
        <w:ind w:right="141" w:firstLine="567"/>
        <w:rPr>
          <w:sz w:val="20"/>
          <w:szCs w:val="20"/>
        </w:rPr>
      </w:pPr>
      <w:r w:rsidRPr="00F51BAE">
        <w:rPr>
          <w:sz w:val="20"/>
          <w:szCs w:val="20"/>
        </w:rPr>
        <w:t xml:space="preserve">As no separated requirements specification will be </w:t>
      </w:r>
      <w:r w:rsidR="007901A3" w:rsidRPr="00F51BAE">
        <w:rPr>
          <w:sz w:val="20"/>
          <w:szCs w:val="20"/>
        </w:rPr>
        <w:t>created</w:t>
      </w:r>
      <w:r w:rsidR="007901A3">
        <w:rPr>
          <w:sz w:val="20"/>
          <w:szCs w:val="20"/>
        </w:rPr>
        <w:t>,</w:t>
      </w:r>
      <w:r w:rsidR="007901A3" w:rsidRPr="00F51BAE">
        <w:rPr>
          <w:sz w:val="20"/>
          <w:szCs w:val="20"/>
        </w:rPr>
        <w:t xml:space="preserve"> the</w:t>
      </w:r>
      <w:r w:rsidRPr="00F51BAE">
        <w:rPr>
          <w:sz w:val="20"/>
          <w:szCs w:val="20"/>
        </w:rPr>
        <w:t xml:space="preserve"> entire process results are incorporated in the upcoming chapters.</w:t>
      </w:r>
    </w:p>
    <w:p w:rsidR="00F16641" w:rsidRPr="00F16641" w:rsidRDefault="00F16641" w:rsidP="00F16641">
      <w:pPr>
        <w:rPr>
          <w:lang w:val="en"/>
        </w:rPr>
      </w:pPr>
    </w:p>
    <w:p w:rsidR="00251C10" w:rsidRDefault="003666B6" w:rsidP="004635DD">
      <w:r>
        <w:br w:type="page"/>
      </w:r>
    </w:p>
    <w:p w:rsidR="00980CC7" w:rsidRDefault="00980CC7" w:rsidP="00980CC7">
      <w:pPr>
        <w:pStyle w:val="Heading1"/>
        <w:rPr>
          <w:szCs w:val="20"/>
          <w:lang w:val="en-GB"/>
        </w:rPr>
      </w:pPr>
      <w:bookmarkStart w:id="90" w:name="_Toc391034544"/>
      <w:r>
        <w:rPr>
          <w:szCs w:val="20"/>
          <w:lang w:val="en-GB"/>
        </w:rPr>
        <w:t xml:space="preserve">Functional </w:t>
      </w:r>
      <w:r w:rsidR="003666B6">
        <w:rPr>
          <w:szCs w:val="20"/>
          <w:lang w:val="en-GB"/>
        </w:rPr>
        <w:t xml:space="preserve">and Non-Functional </w:t>
      </w:r>
      <w:r>
        <w:rPr>
          <w:szCs w:val="20"/>
          <w:lang w:val="en-GB"/>
        </w:rPr>
        <w:t>Specification</w:t>
      </w:r>
      <w:bookmarkEnd w:id="90"/>
    </w:p>
    <w:p w:rsidR="00562F4E" w:rsidRPr="00562F4E" w:rsidRDefault="00562F4E" w:rsidP="00562F4E">
      <w:pPr>
        <w:rPr>
          <w:lang w:val="en-GB"/>
        </w:rPr>
      </w:pPr>
      <w:r>
        <w:rPr>
          <w:lang w:val="en-GB"/>
        </w:rPr>
        <w:br w:type="page"/>
      </w:r>
    </w:p>
    <w:p w:rsidR="00761D9D" w:rsidRDefault="00761D9D" w:rsidP="00761D9D">
      <w:pPr>
        <w:pStyle w:val="Heading1"/>
        <w:rPr>
          <w:szCs w:val="20"/>
          <w:lang w:val="en-GB"/>
        </w:rPr>
      </w:pPr>
      <w:bookmarkStart w:id="91" w:name="_Toc391034545"/>
      <w:r>
        <w:rPr>
          <w:szCs w:val="20"/>
          <w:lang w:val="en-GB"/>
        </w:rPr>
        <w:t>System Architecture</w:t>
      </w:r>
      <w:bookmarkEnd w:id="91"/>
    </w:p>
    <w:p w:rsidR="00562F4E" w:rsidRPr="00562F4E" w:rsidRDefault="00562F4E" w:rsidP="00562F4E">
      <w:pPr>
        <w:rPr>
          <w:lang w:val="en-GB"/>
        </w:rPr>
      </w:pPr>
      <w:r>
        <w:rPr>
          <w:lang w:val="en-GB"/>
        </w:rPr>
        <w:br w:type="page"/>
      </w:r>
    </w:p>
    <w:p w:rsidR="00980CC7" w:rsidRDefault="00980CC7" w:rsidP="00980CC7">
      <w:pPr>
        <w:pStyle w:val="Heading1"/>
        <w:rPr>
          <w:szCs w:val="20"/>
          <w:lang w:val="en-GB"/>
        </w:rPr>
      </w:pPr>
      <w:bookmarkStart w:id="92" w:name="_Toc391034546"/>
      <w:r>
        <w:rPr>
          <w:szCs w:val="20"/>
          <w:lang w:val="en-GB"/>
        </w:rPr>
        <w:t>Design Specification</w:t>
      </w:r>
      <w:bookmarkEnd w:id="92"/>
    </w:p>
    <w:p w:rsidR="00562F4E" w:rsidRPr="00562F4E" w:rsidRDefault="00562F4E" w:rsidP="00562F4E">
      <w:pPr>
        <w:rPr>
          <w:lang w:val="en-GB"/>
        </w:rPr>
      </w:pPr>
      <w:r>
        <w:rPr>
          <w:lang w:val="en-GB"/>
        </w:rPr>
        <w:br w:type="page"/>
      </w:r>
    </w:p>
    <w:p w:rsidR="00C4341A" w:rsidRPr="00F82C5D" w:rsidRDefault="00C4341A" w:rsidP="00C4341A">
      <w:pPr>
        <w:pStyle w:val="Heading1"/>
        <w:rPr>
          <w:szCs w:val="20"/>
          <w:lang w:val="en-GB"/>
        </w:rPr>
      </w:pPr>
      <w:bookmarkStart w:id="93" w:name="_Toc391034547"/>
      <w:r>
        <w:rPr>
          <w:szCs w:val="20"/>
          <w:lang w:val="en-GB"/>
        </w:rPr>
        <w:t>Prototype Implementation</w:t>
      </w:r>
      <w:bookmarkEnd w:id="93"/>
    </w:p>
    <w:p w:rsidR="00C4341A" w:rsidRPr="00C4341A" w:rsidRDefault="00562F4E" w:rsidP="00C4341A">
      <w:pPr>
        <w:rPr>
          <w:lang w:val="en-GB"/>
        </w:rPr>
      </w:pPr>
      <w:r>
        <w:rPr>
          <w:lang w:val="en-GB"/>
        </w:rPr>
        <w:br w:type="page"/>
      </w:r>
    </w:p>
    <w:p w:rsidR="00071916" w:rsidRDefault="00071916" w:rsidP="00071916">
      <w:pPr>
        <w:pStyle w:val="Heading1"/>
        <w:rPr>
          <w:szCs w:val="20"/>
          <w:lang w:val="en-GB"/>
        </w:rPr>
      </w:pPr>
      <w:bookmarkStart w:id="94" w:name="_Toc391034548"/>
      <w:r>
        <w:rPr>
          <w:szCs w:val="20"/>
          <w:lang w:val="en-GB"/>
        </w:rPr>
        <w:t>Test Specification</w:t>
      </w:r>
      <w:bookmarkEnd w:id="94"/>
    </w:p>
    <w:p w:rsidR="00562F4E" w:rsidRPr="00562F4E" w:rsidRDefault="00562F4E" w:rsidP="00562F4E">
      <w:pPr>
        <w:rPr>
          <w:lang w:val="en-GB"/>
        </w:rPr>
      </w:pPr>
      <w:r>
        <w:rPr>
          <w:lang w:val="en-GB"/>
        </w:rPr>
        <w:br w:type="page"/>
      </w:r>
    </w:p>
    <w:p w:rsidR="00182047" w:rsidRDefault="008A397A" w:rsidP="00182047">
      <w:pPr>
        <w:pStyle w:val="Heading1"/>
        <w:rPr>
          <w:szCs w:val="20"/>
          <w:lang w:val="en-GB"/>
        </w:rPr>
      </w:pPr>
      <w:bookmarkStart w:id="95" w:name="_Toc391034549"/>
      <w:r>
        <w:rPr>
          <w:szCs w:val="20"/>
          <w:lang w:val="en-GB"/>
        </w:rPr>
        <w:t>Prototype Evaluation</w:t>
      </w:r>
      <w:bookmarkEnd w:id="95"/>
    </w:p>
    <w:p w:rsidR="00562F4E" w:rsidRPr="00562F4E" w:rsidRDefault="00562F4E" w:rsidP="00562F4E">
      <w:pPr>
        <w:rPr>
          <w:lang w:val="en-GB"/>
        </w:rPr>
      </w:pPr>
      <w:r>
        <w:rPr>
          <w:lang w:val="en-GB"/>
        </w:rPr>
        <w:br w:type="page"/>
      </w:r>
    </w:p>
    <w:p w:rsidR="00B50451" w:rsidRDefault="00B50451" w:rsidP="00B50451">
      <w:pPr>
        <w:pStyle w:val="Heading1"/>
        <w:rPr>
          <w:szCs w:val="20"/>
          <w:lang w:val="en-GB"/>
        </w:rPr>
      </w:pPr>
      <w:bookmarkStart w:id="96" w:name="_Toc391034550"/>
      <w:r>
        <w:rPr>
          <w:szCs w:val="20"/>
          <w:lang w:val="en-GB"/>
        </w:rPr>
        <w:t>Future Work</w:t>
      </w:r>
      <w:bookmarkEnd w:id="96"/>
    </w:p>
    <w:p w:rsidR="00562F4E" w:rsidRPr="00562F4E" w:rsidRDefault="00562F4E" w:rsidP="00562F4E">
      <w:pPr>
        <w:rPr>
          <w:lang w:val="en-GB"/>
        </w:rPr>
      </w:pPr>
      <w:r>
        <w:rPr>
          <w:lang w:val="en-GB"/>
        </w:rPr>
        <w:br w:type="page"/>
      </w:r>
    </w:p>
    <w:p w:rsidR="00B50451" w:rsidRPr="00F82C5D" w:rsidRDefault="00B50451" w:rsidP="00B50451">
      <w:pPr>
        <w:pStyle w:val="Heading1"/>
        <w:rPr>
          <w:szCs w:val="20"/>
          <w:lang w:val="en-GB"/>
        </w:rPr>
      </w:pPr>
      <w:bookmarkStart w:id="97" w:name="_Toc391034551"/>
      <w:r>
        <w:rPr>
          <w:szCs w:val="20"/>
          <w:lang w:val="en-GB"/>
        </w:rPr>
        <w:t>Conclusion</w:t>
      </w:r>
      <w:bookmarkEnd w:id="97"/>
    </w:p>
    <w:p w:rsidR="00251C10" w:rsidRDefault="00251C10" w:rsidP="004635DD"/>
    <w:p w:rsidR="00251C10" w:rsidRDefault="00251C10" w:rsidP="004635DD"/>
    <w:p w:rsidR="00251C10" w:rsidRDefault="00251C10" w:rsidP="004635DD">
      <w:r>
        <w:br w:type="page"/>
      </w:r>
    </w:p>
    <w:p w:rsidR="00F36FD7" w:rsidRDefault="00F36FD7" w:rsidP="00F36FD7">
      <w:pPr>
        <w:pStyle w:val="Heading4"/>
        <w:rPr>
          <w:rFonts w:ascii="Palatino Linotype" w:hAnsi="Palatino Linotype"/>
        </w:rPr>
      </w:pPr>
      <w:bookmarkStart w:id="98" w:name="_Appendix_A"/>
      <w:bookmarkStart w:id="99" w:name="_Appendix_A_–"/>
      <w:bookmarkStart w:id="100" w:name="_Ref236918393"/>
      <w:bookmarkEnd w:id="98"/>
      <w:bookmarkEnd w:id="99"/>
      <w:r w:rsidRPr="006E68B0">
        <w:rPr>
          <w:rFonts w:ascii="Palatino Linotype" w:hAnsi="Palatino Linotype"/>
        </w:rPr>
        <w:t>A</w:t>
      </w:r>
      <w:r w:rsidR="00024468">
        <w:rPr>
          <w:rFonts w:ascii="Palatino Linotype" w:hAnsi="Palatino Linotype"/>
        </w:rPr>
        <w:t>ppendi</w:t>
      </w:r>
      <w:r w:rsidRPr="006E68B0">
        <w:rPr>
          <w:rFonts w:ascii="Palatino Linotype" w:hAnsi="Palatino Linotype"/>
        </w:rPr>
        <w:t xml:space="preserve">x </w:t>
      </w:r>
      <w:r w:rsidR="00317016">
        <w:rPr>
          <w:rFonts w:ascii="Palatino Linotype" w:hAnsi="Palatino Linotype"/>
        </w:rPr>
        <w:t>I</w:t>
      </w:r>
      <w:r w:rsidR="00607BD1">
        <w:rPr>
          <w:rFonts w:ascii="Palatino Linotype" w:hAnsi="Palatino Linotype"/>
        </w:rPr>
        <w:t xml:space="preserve"> – </w:t>
      </w:r>
      <w:bookmarkEnd w:id="100"/>
      <w:r w:rsidR="00BB2AE8">
        <w:t>Public Lists of Malicious IPs</w:t>
      </w:r>
    </w:p>
    <w:p w:rsidR="00305C26" w:rsidRDefault="00DD19CA" w:rsidP="00305C26">
      <w:pPr>
        <w:pStyle w:val="Heading4"/>
        <w:rPr>
          <w:rFonts w:ascii="Palatino Linotype" w:hAnsi="Palatino Linotype"/>
        </w:rPr>
      </w:pPr>
      <w:r>
        <w:rPr>
          <w:rFonts w:ascii="Palatino Linotype" w:hAnsi="Palatino Linotype"/>
        </w:rPr>
        <w:br w:type="page"/>
      </w:r>
      <w:r w:rsidR="00623071" w:rsidRPr="006E68B0">
        <w:rPr>
          <w:rFonts w:ascii="Palatino Linotype" w:hAnsi="Palatino Linotype"/>
        </w:rPr>
        <w:lastRenderedPageBreak/>
        <w:t>A</w:t>
      </w:r>
      <w:r w:rsidR="00623071">
        <w:rPr>
          <w:rFonts w:ascii="Palatino Linotype" w:hAnsi="Palatino Linotype"/>
        </w:rPr>
        <w:t>ppendi</w:t>
      </w:r>
      <w:r w:rsidR="00623071" w:rsidRPr="006E68B0">
        <w:rPr>
          <w:rFonts w:ascii="Palatino Linotype" w:hAnsi="Palatino Linotype"/>
        </w:rPr>
        <w:t xml:space="preserve">x </w:t>
      </w:r>
      <w:r w:rsidR="00623071">
        <w:rPr>
          <w:rFonts w:ascii="Palatino Linotype" w:hAnsi="Palatino Linotype"/>
        </w:rPr>
        <w:t>II – Sample Firewall Log Files</w:t>
      </w:r>
    </w:p>
    <w:p w:rsidR="00623071" w:rsidRPr="00623071" w:rsidRDefault="00623071" w:rsidP="00623071">
      <w:r>
        <w:br w:type="page"/>
      </w:r>
    </w:p>
    <w:p w:rsidR="00162830" w:rsidRPr="00623071" w:rsidRDefault="00623071" w:rsidP="00623071">
      <w:pPr>
        <w:pStyle w:val="Heading4"/>
        <w:rPr>
          <w:rFonts w:ascii="Palatino Linotype" w:hAnsi="Palatino Linotype"/>
        </w:rPr>
      </w:pPr>
      <w:r w:rsidRPr="006E68B0">
        <w:rPr>
          <w:rFonts w:ascii="Palatino Linotype" w:hAnsi="Palatino Linotype"/>
        </w:rPr>
        <w:t>A</w:t>
      </w:r>
      <w:r>
        <w:rPr>
          <w:rFonts w:ascii="Palatino Linotype" w:hAnsi="Palatino Linotype"/>
        </w:rPr>
        <w:t>ppendi</w:t>
      </w:r>
      <w:r w:rsidRPr="006E68B0">
        <w:rPr>
          <w:rFonts w:ascii="Palatino Linotype" w:hAnsi="Palatino Linotype"/>
        </w:rPr>
        <w:t xml:space="preserve">x </w:t>
      </w:r>
      <w:r>
        <w:rPr>
          <w:rFonts w:ascii="Palatino Linotype" w:hAnsi="Palatino Linotype"/>
        </w:rPr>
        <w:t xml:space="preserve">II – </w:t>
      </w:r>
      <w:r w:rsidR="00615349">
        <w:rPr>
          <w:rFonts w:ascii="Palatino Linotype" w:hAnsi="Palatino Linotype"/>
        </w:rPr>
        <w:t>Use Case Template</w:t>
      </w:r>
    </w:p>
    <w:p w:rsidR="00623071" w:rsidRPr="00843E1C" w:rsidRDefault="00623071" w:rsidP="00207784">
      <w:pPr>
        <w:ind w:right="141"/>
        <w:rPr>
          <w:sz w:val="20"/>
          <w:szCs w:val="20"/>
        </w:rPr>
      </w:pPr>
      <w:r w:rsidRPr="00843E1C">
        <w:rPr>
          <w:sz w:val="20"/>
          <w:szCs w:val="20"/>
        </w:rPr>
        <w:t xml:space="preserve">The </w:t>
      </w:r>
      <w:r w:rsidRPr="00843E1C">
        <w:rPr>
          <w:b/>
          <w:bCs/>
          <w:sz w:val="20"/>
          <w:szCs w:val="20"/>
        </w:rPr>
        <w:t xml:space="preserve">IBM® Rational® Modeler </w:t>
      </w:r>
      <w:r w:rsidRPr="00843E1C">
        <w:rPr>
          <w:sz w:val="20"/>
          <w:szCs w:val="20"/>
        </w:rPr>
        <w:t>temp</w:t>
      </w:r>
      <w:r w:rsidR="00207784">
        <w:rPr>
          <w:sz w:val="20"/>
          <w:szCs w:val="20"/>
        </w:rPr>
        <w:t>late for use cases has</w:t>
      </w:r>
      <w:r w:rsidR="009B1BF3">
        <w:rPr>
          <w:sz w:val="20"/>
          <w:szCs w:val="20"/>
        </w:rPr>
        <w:t xml:space="preserve"> be</w:t>
      </w:r>
      <w:r w:rsidR="00207784">
        <w:rPr>
          <w:sz w:val="20"/>
          <w:szCs w:val="20"/>
        </w:rPr>
        <w:t>en</w:t>
      </w:r>
      <w:r w:rsidR="009B1BF3">
        <w:rPr>
          <w:sz w:val="20"/>
          <w:szCs w:val="20"/>
        </w:rPr>
        <w:t xml:space="preserve"> used:</w:t>
      </w:r>
    </w:p>
    <w:p w:rsidR="00623071" w:rsidRPr="00AD1B11" w:rsidRDefault="00623071" w:rsidP="00AD1B11">
      <w:pPr>
        <w:ind w:right="141" w:firstLine="567"/>
        <w:rPr>
          <w:b/>
          <w:bCs/>
          <w:sz w:val="20"/>
          <w:szCs w:val="20"/>
        </w:rPr>
      </w:pPr>
      <w:r w:rsidRPr="00AD1B11">
        <w:rPr>
          <w:b/>
          <w:bCs/>
          <w:sz w:val="20"/>
          <w:szCs w:val="20"/>
        </w:rPr>
        <w:t>Purpose</w:t>
      </w:r>
    </w:p>
    <w:p w:rsidR="00623071" w:rsidRPr="000B5DAA" w:rsidRDefault="00623071" w:rsidP="00623071">
      <w:pPr>
        <w:ind w:left="720"/>
        <w:rPr>
          <w:i/>
          <w:sz w:val="20"/>
          <w:szCs w:val="20"/>
        </w:rPr>
      </w:pPr>
      <w:r w:rsidRPr="000B5DAA">
        <w:rPr>
          <w:i/>
          <w:sz w:val="20"/>
          <w:szCs w:val="20"/>
        </w:rPr>
        <w:t>[This section aims at presenting the purpose of the use case and what this functionality does briefly.]</w:t>
      </w:r>
    </w:p>
    <w:p w:rsidR="00623071" w:rsidRPr="003964FC" w:rsidRDefault="00623071" w:rsidP="00623071">
      <w:pPr>
        <w:ind w:left="720"/>
        <w:rPr>
          <w:i/>
        </w:rPr>
      </w:pPr>
    </w:p>
    <w:p w:rsidR="00623071" w:rsidRPr="00AD1B11" w:rsidRDefault="00623071" w:rsidP="00AD1B11">
      <w:pPr>
        <w:ind w:right="141" w:firstLine="567"/>
        <w:rPr>
          <w:b/>
          <w:bCs/>
          <w:sz w:val="20"/>
          <w:szCs w:val="20"/>
        </w:rPr>
      </w:pPr>
      <w:r w:rsidRPr="00AD1B11">
        <w:rPr>
          <w:b/>
          <w:bCs/>
          <w:sz w:val="20"/>
          <w:szCs w:val="20"/>
        </w:rPr>
        <w:t>Subsystem</w:t>
      </w:r>
    </w:p>
    <w:p w:rsidR="00623071" w:rsidRPr="009B1BF3" w:rsidRDefault="00623071" w:rsidP="00623071">
      <w:pPr>
        <w:ind w:left="720"/>
        <w:rPr>
          <w:i/>
          <w:sz w:val="20"/>
          <w:szCs w:val="20"/>
        </w:rPr>
      </w:pPr>
      <w:r w:rsidRPr="009B1BF3">
        <w:rPr>
          <w:i/>
          <w:sz w:val="20"/>
          <w:szCs w:val="20"/>
        </w:rPr>
        <w:t>[The Subsystem section defines the subsystem where the use case belongs to.]</w:t>
      </w:r>
    </w:p>
    <w:p w:rsidR="00623071" w:rsidRPr="003964FC" w:rsidRDefault="00623071" w:rsidP="00623071">
      <w:pPr>
        <w:ind w:left="720"/>
        <w:rPr>
          <w:i/>
        </w:rPr>
      </w:pPr>
    </w:p>
    <w:p w:rsidR="00623071" w:rsidRPr="00AD1B11" w:rsidRDefault="00623071" w:rsidP="00AD1B11">
      <w:pPr>
        <w:ind w:right="141" w:firstLine="567"/>
        <w:rPr>
          <w:b/>
          <w:bCs/>
          <w:sz w:val="20"/>
          <w:szCs w:val="20"/>
        </w:rPr>
      </w:pPr>
      <w:r w:rsidRPr="00AD1B11">
        <w:rPr>
          <w:b/>
          <w:bCs/>
          <w:sz w:val="20"/>
          <w:szCs w:val="20"/>
        </w:rPr>
        <w:t>Primary Actor(s)</w:t>
      </w:r>
    </w:p>
    <w:p w:rsidR="00623071" w:rsidRPr="009B1BF3" w:rsidRDefault="00623071" w:rsidP="00623071">
      <w:pPr>
        <w:ind w:left="720"/>
        <w:rPr>
          <w:i/>
          <w:sz w:val="20"/>
          <w:szCs w:val="20"/>
        </w:rPr>
      </w:pPr>
      <w:r w:rsidRPr="009B1BF3">
        <w:rPr>
          <w:i/>
          <w:sz w:val="20"/>
          <w:szCs w:val="20"/>
        </w:rPr>
        <w:t>[The actor(s) executing the actions specified in the use case specification.]</w:t>
      </w:r>
    </w:p>
    <w:p w:rsidR="00623071" w:rsidRPr="003964FC" w:rsidRDefault="00623071" w:rsidP="00623071">
      <w:pPr>
        <w:ind w:left="720"/>
        <w:rPr>
          <w:i/>
        </w:rPr>
      </w:pPr>
    </w:p>
    <w:p w:rsidR="00623071" w:rsidRPr="00AD1B11" w:rsidRDefault="00623071" w:rsidP="00AD1B11">
      <w:pPr>
        <w:ind w:right="141" w:firstLine="567"/>
        <w:rPr>
          <w:b/>
          <w:bCs/>
          <w:sz w:val="20"/>
          <w:szCs w:val="20"/>
        </w:rPr>
      </w:pPr>
      <w:r w:rsidRPr="00AD1B11">
        <w:rPr>
          <w:b/>
          <w:bCs/>
          <w:sz w:val="20"/>
          <w:szCs w:val="20"/>
        </w:rPr>
        <w:t>Precondition(s)</w:t>
      </w:r>
    </w:p>
    <w:p w:rsidR="00623071" w:rsidRPr="009B1BF3" w:rsidRDefault="00623071" w:rsidP="00623071">
      <w:pPr>
        <w:ind w:left="720"/>
        <w:rPr>
          <w:i/>
          <w:sz w:val="20"/>
          <w:szCs w:val="20"/>
        </w:rPr>
      </w:pPr>
      <w:r w:rsidRPr="009B1BF3">
        <w:rPr>
          <w:i/>
          <w:sz w:val="20"/>
          <w:szCs w:val="20"/>
        </w:rPr>
        <w:t>[A precondition (of a use case) is the state of the excise operation that must be present prior to a use case being performed.]</w:t>
      </w:r>
    </w:p>
    <w:p w:rsidR="00623071" w:rsidRPr="003964FC" w:rsidRDefault="00623071" w:rsidP="00623071">
      <w:pPr>
        <w:ind w:left="720"/>
        <w:rPr>
          <w:i/>
        </w:rPr>
      </w:pPr>
    </w:p>
    <w:p w:rsidR="00623071" w:rsidRPr="00AD1B11" w:rsidRDefault="00623071" w:rsidP="00AD1B11">
      <w:pPr>
        <w:ind w:right="141" w:firstLine="567"/>
        <w:rPr>
          <w:b/>
          <w:bCs/>
          <w:sz w:val="20"/>
          <w:szCs w:val="20"/>
        </w:rPr>
      </w:pPr>
      <w:r w:rsidRPr="00AD1B11">
        <w:rPr>
          <w:b/>
          <w:bCs/>
          <w:sz w:val="20"/>
          <w:szCs w:val="20"/>
        </w:rPr>
        <w:t>Post</w:t>
      </w:r>
      <w:r w:rsidR="001D36E3">
        <w:rPr>
          <w:b/>
          <w:bCs/>
          <w:sz w:val="20"/>
          <w:szCs w:val="20"/>
        </w:rPr>
        <w:t>-</w:t>
      </w:r>
      <w:r w:rsidRPr="00AD1B11">
        <w:rPr>
          <w:b/>
          <w:bCs/>
          <w:sz w:val="20"/>
          <w:szCs w:val="20"/>
        </w:rPr>
        <w:t>condition(s)</w:t>
      </w:r>
    </w:p>
    <w:p w:rsidR="00623071" w:rsidRPr="009B1BF3" w:rsidRDefault="00623071" w:rsidP="00623071">
      <w:pPr>
        <w:ind w:left="720"/>
        <w:rPr>
          <w:i/>
          <w:sz w:val="20"/>
          <w:szCs w:val="20"/>
        </w:rPr>
      </w:pPr>
      <w:r w:rsidRPr="009B1BF3">
        <w:rPr>
          <w:i/>
          <w:sz w:val="20"/>
          <w:szCs w:val="20"/>
        </w:rPr>
        <w:t>[A post</w:t>
      </w:r>
      <w:r w:rsidR="001D36E3">
        <w:rPr>
          <w:i/>
          <w:sz w:val="20"/>
          <w:szCs w:val="20"/>
        </w:rPr>
        <w:t>-</w:t>
      </w:r>
      <w:r w:rsidRPr="009B1BF3">
        <w:rPr>
          <w:i/>
          <w:sz w:val="20"/>
          <w:szCs w:val="20"/>
        </w:rPr>
        <w:t>condition (of a use case) is a list of possible states the excise operation can be in immediately after a use case has finished.]</w:t>
      </w:r>
    </w:p>
    <w:p w:rsidR="00623071" w:rsidRPr="003964FC" w:rsidRDefault="00623071" w:rsidP="00623071">
      <w:pPr>
        <w:ind w:left="720"/>
        <w:rPr>
          <w:i/>
        </w:rPr>
      </w:pPr>
    </w:p>
    <w:p w:rsidR="00623071" w:rsidRPr="000B5DAA" w:rsidRDefault="00623071" w:rsidP="000B5DAA">
      <w:pPr>
        <w:ind w:right="141" w:firstLine="567"/>
        <w:rPr>
          <w:b/>
          <w:bCs/>
          <w:sz w:val="20"/>
          <w:szCs w:val="20"/>
        </w:rPr>
      </w:pPr>
      <w:r w:rsidRPr="000B5DAA">
        <w:rPr>
          <w:b/>
          <w:bCs/>
          <w:sz w:val="20"/>
          <w:szCs w:val="20"/>
        </w:rPr>
        <w:t>Associated Use Case(s)</w:t>
      </w:r>
    </w:p>
    <w:p w:rsidR="00623071" w:rsidRPr="009B1BF3" w:rsidRDefault="00623071" w:rsidP="00623071">
      <w:pPr>
        <w:ind w:left="720"/>
        <w:rPr>
          <w:i/>
          <w:sz w:val="20"/>
          <w:szCs w:val="20"/>
        </w:rPr>
      </w:pPr>
      <w:r w:rsidRPr="009B1BF3">
        <w:rPr>
          <w:i/>
          <w:sz w:val="20"/>
          <w:szCs w:val="20"/>
        </w:rPr>
        <w:lastRenderedPageBreak/>
        <w:t>[Use cases to which the current use case is associated. In this paragraph also the use cases that need to be executed prior to the current use case are listed]</w:t>
      </w:r>
    </w:p>
    <w:p w:rsidR="00623071" w:rsidRPr="003964FC" w:rsidRDefault="00623071" w:rsidP="00623071">
      <w:pPr>
        <w:ind w:left="720"/>
        <w:rPr>
          <w:i/>
        </w:rPr>
      </w:pPr>
    </w:p>
    <w:p w:rsidR="00623071" w:rsidRPr="000B5DAA" w:rsidRDefault="00623071" w:rsidP="000B5DAA">
      <w:pPr>
        <w:ind w:right="141" w:firstLine="567"/>
        <w:rPr>
          <w:b/>
          <w:bCs/>
          <w:sz w:val="20"/>
          <w:szCs w:val="20"/>
        </w:rPr>
      </w:pPr>
      <w:r w:rsidRPr="000B5DAA">
        <w:rPr>
          <w:b/>
          <w:bCs/>
          <w:sz w:val="20"/>
          <w:szCs w:val="20"/>
        </w:rPr>
        <w:t>Basic Flow</w:t>
      </w:r>
    </w:p>
    <w:p w:rsidR="00623071" w:rsidRPr="009B1BF3" w:rsidRDefault="00623071" w:rsidP="00623071">
      <w:pPr>
        <w:ind w:left="720"/>
        <w:rPr>
          <w:i/>
          <w:sz w:val="20"/>
          <w:szCs w:val="20"/>
        </w:rPr>
      </w:pPr>
      <w:r w:rsidRPr="009B1BF3">
        <w:rPr>
          <w:i/>
          <w:sz w:val="20"/>
          <w:szCs w:val="20"/>
        </w:rPr>
        <w:t>[The detailed steps followed during the execution of the use case.]</w:t>
      </w:r>
    </w:p>
    <w:p w:rsidR="00623071" w:rsidRPr="00DB5FE7" w:rsidRDefault="00623071" w:rsidP="00DB5FE7">
      <w:pPr>
        <w:ind w:left="720"/>
        <w:rPr>
          <w:sz w:val="20"/>
          <w:szCs w:val="20"/>
        </w:rPr>
      </w:pPr>
      <w:r w:rsidRPr="00DB5FE7">
        <w:rPr>
          <w:sz w:val="20"/>
          <w:szCs w:val="20"/>
        </w:rPr>
        <w:t>Step 1 Format: Step [The number of the Basic Flow]</w:t>
      </w:r>
    </w:p>
    <w:p w:rsidR="00623071" w:rsidRPr="009B1BF3" w:rsidRDefault="00623071" w:rsidP="00623071">
      <w:pPr>
        <w:ind w:left="720"/>
        <w:rPr>
          <w:i/>
          <w:sz w:val="20"/>
          <w:szCs w:val="20"/>
        </w:rPr>
      </w:pPr>
      <w:r w:rsidRPr="009B1BF3">
        <w:rPr>
          <w:i/>
          <w:sz w:val="20"/>
          <w:szCs w:val="20"/>
        </w:rPr>
        <w:t>[This use case starts when the actor performs an action. The use case describes what the actor does and what the system does in response.]</w:t>
      </w:r>
    </w:p>
    <w:p w:rsidR="00623071" w:rsidRPr="009B1BF3" w:rsidRDefault="00623071" w:rsidP="00623071">
      <w:pPr>
        <w:ind w:left="720"/>
        <w:rPr>
          <w:sz w:val="20"/>
          <w:szCs w:val="20"/>
        </w:rPr>
      </w:pPr>
      <w:r w:rsidRPr="009B1BF3">
        <w:rPr>
          <w:sz w:val="20"/>
          <w:szCs w:val="20"/>
        </w:rPr>
        <w:t>[Alternative Flow – name] optional</w:t>
      </w:r>
    </w:p>
    <w:p w:rsidR="00623071" w:rsidRPr="009B1BF3" w:rsidRDefault="00623071" w:rsidP="00623071">
      <w:pPr>
        <w:ind w:left="720"/>
        <w:rPr>
          <w:sz w:val="20"/>
          <w:szCs w:val="20"/>
        </w:rPr>
      </w:pPr>
      <w:r w:rsidRPr="009B1BF3">
        <w:rPr>
          <w:sz w:val="20"/>
          <w:szCs w:val="20"/>
        </w:rPr>
        <w:t>[Exception Flow – name] optional</w:t>
      </w:r>
    </w:p>
    <w:p w:rsidR="00623071" w:rsidRPr="009B1BF3" w:rsidRDefault="00623071" w:rsidP="00623071">
      <w:pPr>
        <w:ind w:left="720"/>
        <w:rPr>
          <w:sz w:val="20"/>
          <w:szCs w:val="20"/>
        </w:rPr>
      </w:pPr>
      <w:r w:rsidRPr="009B1BF3">
        <w:rPr>
          <w:sz w:val="20"/>
          <w:szCs w:val="20"/>
        </w:rPr>
        <w:t>[Extension Point – name] optional</w:t>
      </w:r>
    </w:p>
    <w:p w:rsidR="00623071" w:rsidRPr="00B55476" w:rsidRDefault="00623071" w:rsidP="00623071">
      <w:pPr>
        <w:ind w:left="720"/>
      </w:pPr>
    </w:p>
    <w:p w:rsidR="00623071" w:rsidRPr="009B1BF3" w:rsidRDefault="00623071" w:rsidP="00DB5FE7">
      <w:pPr>
        <w:ind w:left="720"/>
        <w:rPr>
          <w:sz w:val="20"/>
          <w:szCs w:val="20"/>
        </w:rPr>
      </w:pPr>
      <w:r w:rsidRPr="009B1BF3">
        <w:rPr>
          <w:sz w:val="20"/>
          <w:szCs w:val="20"/>
        </w:rPr>
        <w:t>Step 2</w:t>
      </w:r>
    </w:p>
    <w:p w:rsidR="00623071" w:rsidRPr="00B55476" w:rsidRDefault="00623071" w:rsidP="00623071">
      <w:pPr>
        <w:ind w:left="720"/>
      </w:pPr>
    </w:p>
    <w:p w:rsidR="00623071" w:rsidRPr="000B5DAA" w:rsidRDefault="00623071" w:rsidP="000B5DAA">
      <w:pPr>
        <w:ind w:right="141" w:firstLine="567"/>
        <w:rPr>
          <w:b/>
          <w:bCs/>
          <w:sz w:val="20"/>
          <w:szCs w:val="20"/>
        </w:rPr>
      </w:pPr>
      <w:r w:rsidRPr="000B5DAA">
        <w:rPr>
          <w:b/>
          <w:bCs/>
          <w:sz w:val="20"/>
          <w:szCs w:val="20"/>
        </w:rPr>
        <w:t>Alternative Flow – name</w:t>
      </w:r>
    </w:p>
    <w:p w:rsidR="00623071" w:rsidRPr="00DB5FE7" w:rsidRDefault="00623071" w:rsidP="00DB5FE7">
      <w:pPr>
        <w:ind w:left="720"/>
        <w:rPr>
          <w:sz w:val="20"/>
          <w:szCs w:val="20"/>
        </w:rPr>
      </w:pPr>
      <w:r w:rsidRPr="009B1BF3">
        <w:rPr>
          <w:sz w:val="20"/>
          <w:szCs w:val="20"/>
        </w:rPr>
        <w:t xml:space="preserve">Step 1 </w:t>
      </w:r>
      <w:r w:rsidRPr="00DB5FE7">
        <w:rPr>
          <w:sz w:val="20"/>
          <w:szCs w:val="20"/>
        </w:rPr>
        <w:t>Format Step n</w:t>
      </w:r>
      <w:proofErr w:type="gramStart"/>
      <w:r w:rsidRPr="00DB5FE7">
        <w:rPr>
          <w:sz w:val="20"/>
          <w:szCs w:val="20"/>
        </w:rPr>
        <w:t>.[</w:t>
      </w:r>
      <w:proofErr w:type="gramEnd"/>
      <w:r w:rsidRPr="00DB5FE7">
        <w:rPr>
          <w:sz w:val="20"/>
          <w:szCs w:val="20"/>
        </w:rPr>
        <w:t>The number refers to the nth step in this alternative flow]</w:t>
      </w:r>
    </w:p>
    <w:p w:rsidR="00623071" w:rsidRPr="009B1BF3" w:rsidRDefault="00623071" w:rsidP="00623071">
      <w:pPr>
        <w:ind w:left="720"/>
        <w:rPr>
          <w:i/>
          <w:sz w:val="20"/>
          <w:szCs w:val="20"/>
        </w:rPr>
      </w:pPr>
      <w:r w:rsidRPr="009B1BF3">
        <w:rPr>
          <w:i/>
          <w:sz w:val="20"/>
          <w:szCs w:val="20"/>
        </w:rPr>
        <w:t>[This part of the use case describes an alternative system behavior referred by a specific step of the Basic Flow]</w:t>
      </w:r>
    </w:p>
    <w:p w:rsidR="00623071" w:rsidRPr="000B5DAA" w:rsidRDefault="00623071" w:rsidP="000B5DAA">
      <w:pPr>
        <w:ind w:right="141" w:firstLine="567"/>
        <w:rPr>
          <w:b/>
          <w:bCs/>
          <w:sz w:val="20"/>
          <w:szCs w:val="20"/>
        </w:rPr>
      </w:pPr>
      <w:r w:rsidRPr="000B5DAA">
        <w:rPr>
          <w:b/>
          <w:bCs/>
          <w:sz w:val="20"/>
          <w:szCs w:val="20"/>
        </w:rPr>
        <w:t xml:space="preserve">Exception Flow - name </w:t>
      </w:r>
    </w:p>
    <w:p w:rsidR="00623071" w:rsidRPr="00DB5FE7" w:rsidRDefault="00623071" w:rsidP="00DB5FE7">
      <w:pPr>
        <w:ind w:left="720"/>
        <w:rPr>
          <w:sz w:val="20"/>
          <w:szCs w:val="20"/>
        </w:rPr>
      </w:pPr>
      <w:r w:rsidRPr="009B1BF3">
        <w:rPr>
          <w:sz w:val="20"/>
          <w:szCs w:val="20"/>
        </w:rPr>
        <w:t xml:space="preserve">Step 1 </w:t>
      </w:r>
      <w:r w:rsidRPr="00DB5FE7">
        <w:rPr>
          <w:sz w:val="20"/>
          <w:szCs w:val="20"/>
        </w:rPr>
        <w:t xml:space="preserve">Format Step </w:t>
      </w:r>
      <w:proofErr w:type="spellStart"/>
      <w:r w:rsidRPr="00DB5FE7">
        <w:rPr>
          <w:sz w:val="20"/>
          <w:szCs w:val="20"/>
        </w:rPr>
        <w:t>n</w:t>
      </w:r>
      <w:proofErr w:type="spellEnd"/>
      <w:r w:rsidRPr="00DB5FE7">
        <w:rPr>
          <w:sz w:val="20"/>
          <w:szCs w:val="20"/>
        </w:rPr>
        <w:t>.</w:t>
      </w:r>
      <w:r w:rsidR="009B1BF3" w:rsidRPr="00DB5FE7">
        <w:rPr>
          <w:sz w:val="20"/>
          <w:szCs w:val="20"/>
        </w:rPr>
        <w:t xml:space="preserve"> </w:t>
      </w:r>
      <w:r w:rsidRPr="00DB5FE7">
        <w:rPr>
          <w:sz w:val="20"/>
          <w:szCs w:val="20"/>
        </w:rPr>
        <w:t>[The number refers to the nth step in this exception flow]</w:t>
      </w:r>
    </w:p>
    <w:p w:rsidR="00623071" w:rsidRDefault="00623071" w:rsidP="00623071">
      <w:pPr>
        <w:ind w:left="720"/>
        <w:rPr>
          <w:i/>
        </w:rPr>
      </w:pPr>
      <w:r w:rsidRPr="009B1BF3">
        <w:rPr>
          <w:i/>
          <w:sz w:val="20"/>
          <w:szCs w:val="20"/>
        </w:rPr>
        <w:t xml:space="preserve">[This part of the use case describes an exception system behavior </w:t>
      </w:r>
      <w:r w:rsidRPr="00B55476">
        <w:rPr>
          <w:i/>
        </w:rPr>
        <w:t xml:space="preserve">referred by a </w:t>
      </w:r>
      <w:r w:rsidRPr="009B1BF3">
        <w:rPr>
          <w:i/>
          <w:sz w:val="20"/>
          <w:szCs w:val="20"/>
        </w:rPr>
        <w:lastRenderedPageBreak/>
        <w:t>specific step of the Basic Flow and/or alternative flows]</w:t>
      </w:r>
    </w:p>
    <w:p w:rsidR="00623071" w:rsidRPr="00B55476" w:rsidRDefault="00623071" w:rsidP="00623071">
      <w:pPr>
        <w:ind w:left="720"/>
        <w:rPr>
          <w:i/>
        </w:rPr>
      </w:pPr>
    </w:p>
    <w:p w:rsidR="00623071" w:rsidRPr="000B5DAA" w:rsidRDefault="00623071" w:rsidP="000B5DAA">
      <w:pPr>
        <w:ind w:right="141" w:firstLine="567"/>
        <w:rPr>
          <w:b/>
          <w:bCs/>
          <w:sz w:val="20"/>
          <w:szCs w:val="20"/>
        </w:rPr>
      </w:pPr>
      <w:r w:rsidRPr="000B5DAA">
        <w:rPr>
          <w:b/>
          <w:bCs/>
          <w:sz w:val="20"/>
          <w:szCs w:val="20"/>
        </w:rPr>
        <w:t>Extension Point – name</w:t>
      </w:r>
    </w:p>
    <w:p w:rsidR="00623071" w:rsidRPr="009B1BF3" w:rsidRDefault="00623071" w:rsidP="00623071">
      <w:pPr>
        <w:ind w:left="720"/>
        <w:rPr>
          <w:i/>
          <w:sz w:val="20"/>
          <w:szCs w:val="20"/>
        </w:rPr>
      </w:pPr>
      <w:r w:rsidRPr="009B1BF3">
        <w:rPr>
          <w:i/>
          <w:sz w:val="20"/>
          <w:szCs w:val="20"/>
        </w:rPr>
        <w:t>[This part of the use case describes an extension system behavior referred by a specific step of the Basic Flow and/or alternative flows]</w:t>
      </w:r>
    </w:p>
    <w:p w:rsidR="00623071" w:rsidRPr="00B55476" w:rsidRDefault="00623071" w:rsidP="00623071">
      <w:pPr>
        <w:ind w:left="720"/>
        <w:rPr>
          <w:i/>
        </w:rPr>
      </w:pPr>
    </w:p>
    <w:p w:rsidR="00623071" w:rsidRPr="000B5DAA" w:rsidRDefault="00623071" w:rsidP="000B5DAA">
      <w:pPr>
        <w:ind w:right="141" w:firstLine="567"/>
        <w:rPr>
          <w:b/>
          <w:bCs/>
          <w:sz w:val="20"/>
          <w:szCs w:val="20"/>
        </w:rPr>
      </w:pPr>
      <w:r w:rsidRPr="000B5DAA">
        <w:rPr>
          <w:b/>
          <w:bCs/>
          <w:sz w:val="20"/>
          <w:szCs w:val="20"/>
        </w:rPr>
        <w:t>Special Requirements</w:t>
      </w:r>
    </w:p>
    <w:p w:rsidR="00623071" w:rsidRPr="009B1BF3" w:rsidRDefault="00623071" w:rsidP="00623071">
      <w:pPr>
        <w:ind w:left="720"/>
        <w:rPr>
          <w:i/>
          <w:sz w:val="20"/>
          <w:szCs w:val="20"/>
        </w:rPr>
      </w:pPr>
      <w:r w:rsidRPr="009B1BF3">
        <w:rPr>
          <w:i/>
          <w:sz w:val="20"/>
          <w:szCs w:val="20"/>
        </w:rPr>
        <w:t>[Supplementary requirements the current use-case is associated with.]</w:t>
      </w:r>
    </w:p>
    <w:p w:rsidR="00623071" w:rsidRPr="00B55476" w:rsidRDefault="00623071" w:rsidP="00623071">
      <w:pPr>
        <w:ind w:left="720"/>
        <w:rPr>
          <w:i/>
        </w:rPr>
      </w:pPr>
    </w:p>
    <w:p w:rsidR="00623071" w:rsidRPr="000B5DAA" w:rsidRDefault="00623071" w:rsidP="000B5DAA">
      <w:pPr>
        <w:ind w:right="141" w:firstLine="567"/>
        <w:rPr>
          <w:b/>
          <w:bCs/>
          <w:sz w:val="20"/>
          <w:szCs w:val="20"/>
        </w:rPr>
      </w:pPr>
      <w:r w:rsidRPr="000B5DAA">
        <w:rPr>
          <w:b/>
          <w:bCs/>
          <w:sz w:val="20"/>
          <w:szCs w:val="20"/>
        </w:rPr>
        <w:t>Activity Diagram (optional)</w:t>
      </w:r>
    </w:p>
    <w:p w:rsidR="00623071" w:rsidRPr="009B1BF3" w:rsidRDefault="00623071" w:rsidP="00623071">
      <w:pPr>
        <w:ind w:left="720"/>
        <w:rPr>
          <w:i/>
          <w:sz w:val="20"/>
          <w:szCs w:val="20"/>
        </w:rPr>
      </w:pPr>
      <w:r w:rsidRPr="009B1BF3">
        <w:rPr>
          <w:i/>
          <w:sz w:val="20"/>
          <w:szCs w:val="20"/>
        </w:rPr>
        <w:t>[Activity diagram are used to support the documented Primary and Alterative flows. The textual description takes precedence over the diagram.]</w:t>
      </w:r>
    </w:p>
    <w:p w:rsidR="00623071" w:rsidRPr="000B5DAA" w:rsidRDefault="00623071" w:rsidP="000B5DAA">
      <w:pPr>
        <w:ind w:right="141" w:firstLine="567"/>
        <w:rPr>
          <w:b/>
          <w:bCs/>
          <w:sz w:val="20"/>
          <w:szCs w:val="20"/>
        </w:rPr>
      </w:pPr>
      <w:r w:rsidRPr="000B5DAA">
        <w:rPr>
          <w:b/>
          <w:bCs/>
          <w:sz w:val="20"/>
          <w:szCs w:val="20"/>
        </w:rPr>
        <w:t>Additional Info</w:t>
      </w:r>
    </w:p>
    <w:p w:rsidR="00623071" w:rsidRPr="009B1BF3" w:rsidRDefault="00623071" w:rsidP="00623071">
      <w:pPr>
        <w:ind w:left="720"/>
        <w:rPr>
          <w:sz w:val="20"/>
          <w:szCs w:val="20"/>
        </w:rPr>
      </w:pPr>
      <w:r w:rsidRPr="009B1BF3">
        <w:rPr>
          <w:i/>
          <w:sz w:val="20"/>
          <w:szCs w:val="20"/>
        </w:rPr>
        <w:t xml:space="preserve">[Additional information is used to support the use case, e.g. </w:t>
      </w:r>
      <w:r w:rsidR="00501C4C" w:rsidRPr="009B1BF3">
        <w:rPr>
          <w:i/>
          <w:sz w:val="20"/>
          <w:szCs w:val="20"/>
        </w:rPr>
        <w:t>screenshots</w:t>
      </w:r>
      <w:r w:rsidRPr="009B1BF3">
        <w:rPr>
          <w:i/>
          <w:sz w:val="20"/>
          <w:szCs w:val="20"/>
        </w:rPr>
        <w:t>]</w:t>
      </w:r>
    </w:p>
    <w:p w:rsidR="00623071" w:rsidRPr="00153269" w:rsidRDefault="00623071" w:rsidP="00153269">
      <w:pPr>
        <w:sectPr w:rsidR="00623071" w:rsidRPr="00153269" w:rsidSect="004F3FC6">
          <w:headerReference w:type="default" r:id="rId22"/>
          <w:pgSz w:w="11907" w:h="16840" w:code="9"/>
          <w:pgMar w:top="567" w:right="3402" w:bottom="3799" w:left="1134" w:header="720" w:footer="720" w:gutter="0"/>
          <w:cols w:space="708"/>
          <w:docGrid w:linePitch="360"/>
        </w:sectPr>
      </w:pPr>
    </w:p>
    <w:p w:rsidR="004635DD" w:rsidRDefault="004635DD" w:rsidP="004635DD">
      <w:pPr>
        <w:pStyle w:val="Subtitle"/>
      </w:pPr>
      <w:bookmarkStart w:id="101" w:name="_Appendix_III_–"/>
      <w:bookmarkEnd w:id="101"/>
      <w:r>
        <w:lastRenderedPageBreak/>
        <w:t>References</w:t>
      </w:r>
    </w:p>
    <w:p w:rsidR="00987E08" w:rsidRPr="008E40D7" w:rsidRDefault="00987E08" w:rsidP="00946D8B">
      <w:pPr>
        <w:rPr>
          <w:sz w:val="22"/>
          <w:szCs w:val="22"/>
          <w:lang w:val="en-GB"/>
        </w:rPr>
      </w:pPr>
    </w:p>
    <w:p w:rsidR="00946D8B" w:rsidRPr="00946D8B" w:rsidRDefault="00946D8B" w:rsidP="006D4AE6">
      <w:pPr>
        <w:pStyle w:val="body-paragraph4"/>
        <w:shd w:val="clear" w:color="auto" w:fill="FFFFFF"/>
        <w:spacing w:line="360" w:lineRule="auto"/>
        <w:ind w:left="0" w:firstLine="0"/>
        <w:jc w:val="both"/>
        <w:rPr>
          <w:rFonts w:ascii="Palatino Linotype" w:hAnsi="Palatino Linotype"/>
          <w:sz w:val="22"/>
          <w:szCs w:val="22"/>
          <w:lang w:val="en-US"/>
        </w:rPr>
      </w:pPr>
      <w:proofErr w:type="spellStart"/>
      <w:proofErr w:type="gramStart"/>
      <w:r w:rsidRPr="00584D36">
        <w:rPr>
          <w:rFonts w:ascii="Palatino Linotype" w:hAnsi="Palatino Linotype"/>
          <w:sz w:val="22"/>
          <w:szCs w:val="22"/>
          <w:lang w:val="en-US"/>
        </w:rPr>
        <w:t>Datta</w:t>
      </w:r>
      <w:proofErr w:type="spellEnd"/>
      <w:r w:rsidRPr="00584D36">
        <w:rPr>
          <w:rFonts w:ascii="Palatino Linotype" w:hAnsi="Palatino Linotype"/>
          <w:sz w:val="22"/>
          <w:szCs w:val="22"/>
          <w:lang w:val="en-US"/>
        </w:rPr>
        <w:t>, R., Joshi, D., Li, J., &amp; Wang, J. (2008, April).</w:t>
      </w:r>
      <w:proofErr w:type="gramEnd"/>
      <w:r w:rsidRPr="00584D36">
        <w:rPr>
          <w:rFonts w:ascii="Palatino Linotype" w:hAnsi="Palatino Linotype"/>
          <w:sz w:val="22"/>
          <w:szCs w:val="22"/>
          <w:lang w:val="en-US"/>
        </w:rPr>
        <w:t xml:space="preserve"> Image Retrieval: Ideas, Influences, and Trends of the New Age. </w:t>
      </w:r>
      <w:r w:rsidRPr="00584D36">
        <w:rPr>
          <w:rFonts w:ascii="Palatino Linotype" w:hAnsi="Palatino Linotype"/>
          <w:i/>
          <w:iCs/>
          <w:sz w:val="22"/>
          <w:szCs w:val="22"/>
          <w:lang w:val="en-US"/>
        </w:rPr>
        <w:t>ACM Computing</w:t>
      </w:r>
      <w:r w:rsidRPr="00946D8B">
        <w:rPr>
          <w:rFonts w:ascii="Palatino Linotype" w:hAnsi="Palatino Linotype"/>
          <w:i/>
          <w:iCs/>
          <w:sz w:val="22"/>
          <w:szCs w:val="22"/>
          <w:lang w:val="en-US"/>
        </w:rPr>
        <w:t xml:space="preserve"> Surveys</w:t>
      </w:r>
      <w:r w:rsidRPr="00946D8B">
        <w:rPr>
          <w:rFonts w:ascii="Palatino Linotype" w:hAnsi="Palatino Linotype"/>
          <w:sz w:val="22"/>
          <w:szCs w:val="22"/>
          <w:lang w:val="en-US"/>
        </w:rPr>
        <w:t xml:space="preserve">, </w:t>
      </w:r>
      <w:r w:rsidRPr="00946D8B">
        <w:rPr>
          <w:rFonts w:ascii="Palatino Linotype" w:hAnsi="Palatino Linotype"/>
          <w:i/>
          <w:iCs/>
          <w:sz w:val="22"/>
          <w:szCs w:val="22"/>
          <w:lang w:val="en-US"/>
        </w:rPr>
        <w:t>40</w:t>
      </w:r>
      <w:r w:rsidRPr="00946D8B">
        <w:rPr>
          <w:rFonts w:ascii="Palatino Linotype" w:hAnsi="Palatino Linotype"/>
          <w:sz w:val="22"/>
          <w:szCs w:val="22"/>
          <w:lang w:val="en-US"/>
        </w:rPr>
        <w:t>(2), 1-60. Retrieved August 2, 2009, from Academic Search Complete database.</w:t>
      </w:r>
    </w:p>
    <w:p w:rsidR="00946D8B" w:rsidRPr="00946D8B" w:rsidRDefault="00946D8B" w:rsidP="00946D8B">
      <w:pPr>
        <w:rPr>
          <w:sz w:val="22"/>
          <w:szCs w:val="22"/>
        </w:rPr>
      </w:pPr>
    </w:p>
    <w:p w:rsidR="002D061C" w:rsidRDefault="002D061C" w:rsidP="00EF0137">
      <w:pPr>
        <w:ind w:left="540" w:hanging="540"/>
        <w:rPr>
          <w:sz w:val="22"/>
          <w:szCs w:val="22"/>
        </w:rPr>
      </w:pPr>
    </w:p>
    <w:p w:rsidR="002D061C" w:rsidRDefault="002D061C" w:rsidP="00EF0137">
      <w:pPr>
        <w:ind w:left="540" w:hanging="540"/>
        <w:rPr>
          <w:sz w:val="22"/>
          <w:szCs w:val="22"/>
        </w:rPr>
        <w:sectPr w:rsidR="002D061C" w:rsidSect="002E4461">
          <w:headerReference w:type="default" r:id="rId23"/>
          <w:pgSz w:w="11907" w:h="16840" w:code="9"/>
          <w:pgMar w:top="567" w:right="3402" w:bottom="3799" w:left="1134" w:header="720" w:footer="720" w:gutter="0"/>
          <w:cols w:space="708"/>
          <w:docGrid w:linePitch="360"/>
        </w:sectPr>
      </w:pPr>
    </w:p>
    <w:p w:rsidR="00FE037B" w:rsidRDefault="00FE037B" w:rsidP="00EF0137">
      <w:pPr>
        <w:ind w:left="540" w:hanging="540"/>
        <w:rPr>
          <w:sz w:val="22"/>
          <w:szCs w:val="22"/>
        </w:rPr>
      </w:pPr>
    </w:p>
    <w:p w:rsidR="00FE037B" w:rsidRPr="00C81907" w:rsidRDefault="002D061C" w:rsidP="00EF0137">
      <w:pPr>
        <w:ind w:left="540" w:hanging="540"/>
        <w:rPr>
          <w:sz w:val="22"/>
          <w:szCs w:val="22"/>
        </w:rPr>
      </w:pPr>
      <w:r>
        <w:rPr>
          <w:sz w:val="22"/>
          <w:szCs w:val="22"/>
        </w:rPr>
        <w:br w:type="page"/>
      </w:r>
    </w:p>
    <w:p w:rsidR="00E676B9" w:rsidRPr="003058C9" w:rsidRDefault="00E676B9" w:rsidP="003F7535">
      <w:pPr>
        <w:rPr>
          <w:lang w:val="en-GB"/>
        </w:rPr>
      </w:pPr>
    </w:p>
    <w:sectPr w:rsidR="00E676B9" w:rsidRPr="003058C9" w:rsidSect="002E4461">
      <w:headerReference w:type="default" r:id="rId24"/>
      <w:pgSz w:w="11907" w:h="16840" w:code="9"/>
      <w:pgMar w:top="567" w:right="3402" w:bottom="3799" w:left="1134"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7E1" w:rsidRDefault="000E67E1">
      <w:r>
        <w:separator/>
      </w:r>
    </w:p>
  </w:endnote>
  <w:endnote w:type="continuationSeparator" w:id="0">
    <w:p w:rsidR="000E67E1" w:rsidRDefault="000E6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817" w:rsidRDefault="00AB3F58">
    <w:pPr>
      <w:pStyle w:val="Footer"/>
      <w:framePr w:wrap="auto" w:vAnchor="text" w:hAnchor="margin" w:xAlign="right" w:y="1"/>
      <w:rPr>
        <w:rStyle w:val="PageNumber"/>
      </w:rPr>
    </w:pPr>
    <w:r>
      <w:rPr>
        <w:rStyle w:val="PageNumber"/>
      </w:rPr>
      <w:fldChar w:fldCharType="begin"/>
    </w:r>
    <w:r w:rsidR="00394817">
      <w:rPr>
        <w:rStyle w:val="PageNumber"/>
      </w:rPr>
      <w:instrText xml:space="preserve">PAGE  </w:instrText>
    </w:r>
    <w:r>
      <w:rPr>
        <w:rStyle w:val="PageNumber"/>
      </w:rPr>
      <w:fldChar w:fldCharType="separate"/>
    </w:r>
    <w:r w:rsidR="00F5678C">
      <w:rPr>
        <w:rStyle w:val="PageNumber"/>
        <w:noProof/>
      </w:rPr>
      <w:t>ii</w:t>
    </w:r>
    <w:r>
      <w:rPr>
        <w:rStyle w:val="PageNumber"/>
      </w:rPr>
      <w:fldChar w:fldCharType="end"/>
    </w:r>
  </w:p>
  <w:p w:rsidR="00394817" w:rsidRDefault="0039481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817" w:rsidRDefault="00AB3F58">
    <w:pPr>
      <w:pStyle w:val="Footer"/>
      <w:framePr w:wrap="auto" w:vAnchor="text" w:hAnchor="margin" w:xAlign="right" w:y="1"/>
      <w:rPr>
        <w:rStyle w:val="PageNumber"/>
      </w:rPr>
    </w:pPr>
    <w:r>
      <w:rPr>
        <w:rStyle w:val="PageNumber"/>
      </w:rPr>
      <w:fldChar w:fldCharType="begin"/>
    </w:r>
    <w:r w:rsidR="00394817">
      <w:rPr>
        <w:rStyle w:val="PageNumber"/>
      </w:rPr>
      <w:instrText xml:space="preserve">PAGE  </w:instrText>
    </w:r>
    <w:r>
      <w:rPr>
        <w:rStyle w:val="PageNumber"/>
      </w:rPr>
      <w:fldChar w:fldCharType="separate"/>
    </w:r>
    <w:r w:rsidR="0011201B">
      <w:rPr>
        <w:rStyle w:val="PageNumber"/>
        <w:noProof/>
      </w:rPr>
      <w:t>iii</w:t>
    </w:r>
    <w:r>
      <w:rPr>
        <w:rStyle w:val="PageNumber"/>
      </w:rPr>
      <w:fldChar w:fldCharType="end"/>
    </w:r>
  </w:p>
  <w:p w:rsidR="00394817" w:rsidRDefault="0039481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31520"/>
      <w:docPartObj>
        <w:docPartGallery w:val="Page Numbers (Bottom of Page)"/>
        <w:docPartUnique/>
      </w:docPartObj>
    </w:sdtPr>
    <w:sdtEndPr/>
    <w:sdtContent>
      <w:p w:rsidR="00394817" w:rsidRDefault="00AB3F58">
        <w:pPr>
          <w:pStyle w:val="Footer"/>
          <w:jc w:val="right"/>
        </w:pPr>
        <w:r>
          <w:fldChar w:fldCharType="begin"/>
        </w:r>
        <w:r w:rsidR="000C1ABD">
          <w:instrText xml:space="preserve"> PAGE   \* MERGEFORMAT </w:instrText>
        </w:r>
        <w:r>
          <w:fldChar w:fldCharType="separate"/>
        </w:r>
        <w:r w:rsidR="0011201B">
          <w:rPr>
            <w:noProof/>
          </w:rPr>
          <w:t>ix</w:t>
        </w:r>
        <w:r>
          <w:rPr>
            <w:noProof/>
          </w:rPr>
          <w:fldChar w:fldCharType="end"/>
        </w:r>
      </w:p>
    </w:sdtContent>
  </w:sdt>
  <w:p w:rsidR="00394817" w:rsidRDefault="00394817" w:rsidP="009B0586">
    <w:pPr>
      <w:pStyle w:val="Footer"/>
      <w:ind w:right="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817" w:rsidRDefault="00394817">
    <w:pPr>
      <w:pStyle w:val="Footer"/>
      <w:jc w:val="right"/>
    </w:pPr>
  </w:p>
  <w:p w:rsidR="00394817" w:rsidRDefault="00394817" w:rsidP="009B0586">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7E1" w:rsidRDefault="000E67E1">
      <w:r>
        <w:separator/>
      </w:r>
    </w:p>
  </w:footnote>
  <w:footnote w:type="continuationSeparator" w:id="0">
    <w:p w:rsidR="000E67E1" w:rsidRDefault="000E67E1">
      <w:r>
        <w:continuationSeparator/>
      </w:r>
    </w:p>
  </w:footnote>
  <w:footnote w:id="1">
    <w:p w:rsidR="00D8676D" w:rsidRPr="00C83B19" w:rsidRDefault="00D8676D" w:rsidP="00D8676D">
      <w:pPr>
        <w:pStyle w:val="FootnoteText"/>
      </w:pPr>
      <w:r>
        <w:rPr>
          <w:rStyle w:val="FootnoteReference"/>
        </w:rPr>
        <w:footnoteRef/>
      </w:r>
      <w:r>
        <w:t xml:space="preserve"> </w:t>
      </w:r>
      <w:r w:rsidRPr="00C83B19">
        <w:rPr>
          <w:rFonts w:ascii="Palatino Linotype" w:hAnsi="Palatino Linotype"/>
          <w:sz w:val="18"/>
          <w:szCs w:val="18"/>
        </w:rPr>
        <w:t>http://www.airliners.net/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6395"/>
      <w:docPartObj>
        <w:docPartGallery w:val="Page Numbers (Top of Page)"/>
        <w:docPartUnique/>
      </w:docPartObj>
    </w:sdtPr>
    <w:sdtEndPr/>
    <w:sdtContent>
      <w:p w:rsidR="00394817" w:rsidRDefault="00394817">
        <w:pPr>
          <w:pStyle w:val="Header"/>
          <w:jc w:val="right"/>
        </w:pPr>
      </w:p>
      <w:p w:rsidR="00394817" w:rsidRDefault="000E67E1">
        <w:pPr>
          <w:pStyle w:val="Header"/>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4450"/>
      <w:docPartObj>
        <w:docPartGallery w:val="Page Numbers (Top of Page)"/>
        <w:docPartUnique/>
      </w:docPartObj>
    </w:sdtPr>
    <w:sdtEndPr/>
    <w:sdtContent>
      <w:p w:rsidR="00394817" w:rsidRDefault="00AB3F58" w:rsidP="00B34C77">
        <w:pPr>
          <w:pStyle w:val="Header"/>
          <w:tabs>
            <w:tab w:val="clear" w:pos="4153"/>
            <w:tab w:val="center" w:pos="3402"/>
          </w:tabs>
          <w:jc w:val="right"/>
        </w:pPr>
        <w:r>
          <w:fldChar w:fldCharType="begin"/>
        </w:r>
        <w:r w:rsidR="000C1ABD">
          <w:instrText xml:space="preserve"> REF _Ref277683249 \r </w:instrText>
        </w:r>
        <w:r>
          <w:fldChar w:fldCharType="separate"/>
        </w:r>
        <w:r w:rsidR="00F5678C">
          <w:t xml:space="preserve">Chapter 1. </w:t>
        </w:r>
        <w:r>
          <w:fldChar w:fldCharType="end"/>
        </w:r>
        <w:r>
          <w:fldChar w:fldCharType="begin"/>
        </w:r>
        <w:r w:rsidR="000C1ABD">
          <w:instrText xml:space="preserve"> REF _Ref277683255 </w:instrText>
        </w:r>
        <w:r>
          <w:fldChar w:fldCharType="separate"/>
        </w:r>
        <w:r w:rsidR="00F5678C" w:rsidRPr="00843BAA">
          <w:t>Introduction</w:t>
        </w:r>
        <w:r>
          <w:fldChar w:fldCharType="end"/>
        </w:r>
        <w:r w:rsidR="00394817">
          <w:tab/>
        </w:r>
        <w:r>
          <w:fldChar w:fldCharType="begin"/>
        </w:r>
        <w:r w:rsidR="000C1ABD">
          <w:instrText xml:space="preserve"> PAGE   \* MERGEFORMAT </w:instrText>
        </w:r>
        <w:r>
          <w:fldChar w:fldCharType="separate"/>
        </w:r>
        <w:r w:rsidR="0011201B">
          <w:rPr>
            <w:noProof/>
          </w:rPr>
          <w:t>1</w:t>
        </w:r>
        <w:r>
          <w:rPr>
            <w:noProof/>
          </w:rPr>
          <w:fldChar w:fldCharType="end"/>
        </w:r>
      </w:p>
      <w:p w:rsidR="00394817" w:rsidRDefault="000E67E1" w:rsidP="00B34C77">
        <w:pPr>
          <w:pStyle w:val="Header"/>
          <w:tabs>
            <w:tab w:val="clear" w:pos="4153"/>
            <w:tab w:val="center" w:pos="3402"/>
          </w:tabs>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228"/>
      <w:docPartObj>
        <w:docPartGallery w:val="Page Numbers (Top of Page)"/>
        <w:docPartUnique/>
      </w:docPartObj>
    </w:sdtPr>
    <w:sdtEndPr/>
    <w:sdtContent>
      <w:p w:rsidR="00394817" w:rsidRDefault="00A76419" w:rsidP="00B34C77">
        <w:pPr>
          <w:pStyle w:val="Header"/>
          <w:tabs>
            <w:tab w:val="clear" w:pos="4153"/>
            <w:tab w:val="center" w:pos="3402"/>
          </w:tabs>
          <w:jc w:val="right"/>
        </w:pPr>
        <w:r>
          <w:fldChar w:fldCharType="begin"/>
        </w:r>
        <w:r>
          <w:instrText xml:space="preserve"> REF _Ref277682882 \r \h  \* MERGEFORMAT </w:instrText>
        </w:r>
        <w:r>
          <w:fldChar w:fldCharType="separate"/>
        </w:r>
        <w:r w:rsidR="00F5678C">
          <w:t xml:space="preserve">Chapter 2. </w:t>
        </w:r>
        <w:r>
          <w:fldChar w:fldCharType="end"/>
        </w:r>
        <w:r>
          <w:fldChar w:fldCharType="begin"/>
        </w:r>
        <w:r>
          <w:instrText xml:space="preserve"> REF _Ref277682850 \h  \* MERGEFORMAT </w:instrText>
        </w:r>
        <w:r>
          <w:fldChar w:fldCharType="separate"/>
        </w:r>
        <w:r w:rsidR="00F5678C" w:rsidRPr="0055173A">
          <w:t>Literature review</w:t>
        </w:r>
        <w:r>
          <w:fldChar w:fldCharType="end"/>
        </w:r>
        <w:r w:rsidR="00394817">
          <w:tab/>
        </w:r>
        <w:r w:rsidR="00AB3F58">
          <w:fldChar w:fldCharType="begin"/>
        </w:r>
        <w:r w:rsidR="000C1ABD">
          <w:instrText xml:space="preserve"> PAGE   \* MERGEFORMAT </w:instrText>
        </w:r>
        <w:r w:rsidR="00AB3F58">
          <w:fldChar w:fldCharType="separate"/>
        </w:r>
        <w:r w:rsidR="0011201B">
          <w:rPr>
            <w:noProof/>
          </w:rPr>
          <w:t>2</w:t>
        </w:r>
        <w:r w:rsidR="00AB3F58">
          <w:rPr>
            <w:noProof/>
          </w:rPr>
          <w:fldChar w:fldCharType="end"/>
        </w:r>
      </w:p>
      <w:p w:rsidR="00394817" w:rsidRDefault="000E67E1" w:rsidP="00B34C77">
        <w:pPr>
          <w:pStyle w:val="Header"/>
          <w:tabs>
            <w:tab w:val="clear" w:pos="4153"/>
            <w:tab w:val="center" w:pos="3402"/>
          </w:tabs>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229"/>
      <w:docPartObj>
        <w:docPartGallery w:val="Page Numbers (Top of Page)"/>
        <w:docPartUnique/>
      </w:docPartObj>
    </w:sdtPr>
    <w:sdtEndPr/>
    <w:sdtContent>
      <w:p w:rsidR="00394817" w:rsidRDefault="00AB3F58" w:rsidP="00B34C77">
        <w:pPr>
          <w:pStyle w:val="Header"/>
          <w:tabs>
            <w:tab w:val="clear" w:pos="4153"/>
            <w:tab w:val="center" w:pos="3402"/>
          </w:tabs>
          <w:jc w:val="right"/>
        </w:pPr>
        <w:r>
          <w:fldChar w:fldCharType="begin"/>
        </w:r>
        <w:r w:rsidR="000C1ABD">
          <w:instrText xml:space="preserve"> REF _Ref277683300 \r </w:instrText>
        </w:r>
        <w:r>
          <w:fldChar w:fldCharType="separate"/>
        </w:r>
        <w:r w:rsidR="00F5678C">
          <w:t xml:space="preserve">Chapter 3. </w:t>
        </w:r>
        <w:r>
          <w:fldChar w:fldCharType="end"/>
        </w:r>
        <w:r>
          <w:fldChar w:fldCharType="begin"/>
        </w:r>
        <w:r w:rsidR="000C1ABD">
          <w:instrText xml:space="preserve"> REF _Ref277683303 </w:instrText>
        </w:r>
        <w:r>
          <w:fldChar w:fldCharType="separate"/>
        </w:r>
        <w:r w:rsidR="00F5678C" w:rsidRPr="00BB0095">
          <w:rPr>
            <w:szCs w:val="20"/>
            <w:lang w:val="en-GB"/>
          </w:rPr>
          <w:t>Basic concept behind the system</w:t>
        </w:r>
        <w:r>
          <w:rPr>
            <w:szCs w:val="20"/>
            <w:lang w:val="en-GB"/>
          </w:rPr>
          <w:fldChar w:fldCharType="end"/>
        </w:r>
        <w:r w:rsidR="00394817">
          <w:t xml:space="preserve"> </w:t>
        </w:r>
        <w:r>
          <w:fldChar w:fldCharType="begin"/>
        </w:r>
        <w:r w:rsidR="000C1ABD">
          <w:instrText xml:space="preserve"> PAGE   \* MERGEFORMAT </w:instrText>
        </w:r>
        <w:r>
          <w:fldChar w:fldCharType="separate"/>
        </w:r>
        <w:r w:rsidR="0011201B">
          <w:rPr>
            <w:noProof/>
          </w:rPr>
          <w:t>3</w:t>
        </w:r>
        <w:r>
          <w:rPr>
            <w:noProof/>
          </w:rPr>
          <w:fldChar w:fldCharType="end"/>
        </w:r>
      </w:p>
      <w:p w:rsidR="00394817" w:rsidRDefault="000E67E1" w:rsidP="00B34C77">
        <w:pPr>
          <w:pStyle w:val="Header"/>
          <w:tabs>
            <w:tab w:val="clear" w:pos="4153"/>
            <w:tab w:val="center" w:pos="3402"/>
          </w:tabs>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6568"/>
      <w:docPartObj>
        <w:docPartGallery w:val="Page Numbers (Top of Page)"/>
        <w:docPartUnique/>
      </w:docPartObj>
    </w:sdtPr>
    <w:sdtEndPr/>
    <w:sdtContent>
      <w:p w:rsidR="00394817" w:rsidRDefault="006D4AE6" w:rsidP="00B34C77">
        <w:pPr>
          <w:pStyle w:val="Header"/>
          <w:tabs>
            <w:tab w:val="clear" w:pos="4153"/>
            <w:tab w:val="center" w:pos="3402"/>
          </w:tabs>
          <w:jc w:val="right"/>
        </w:pPr>
        <w:r>
          <w:t>Insert a title</w:t>
        </w:r>
        <w:r w:rsidR="00394817">
          <w:t xml:space="preserve"> </w:t>
        </w:r>
        <w:r w:rsidR="00AB3F58">
          <w:fldChar w:fldCharType="begin"/>
        </w:r>
        <w:r w:rsidR="000C1ABD">
          <w:instrText xml:space="preserve"> PAGE   \* MERGEFORMAT </w:instrText>
        </w:r>
        <w:r w:rsidR="00AB3F58">
          <w:fldChar w:fldCharType="separate"/>
        </w:r>
        <w:r w:rsidR="0011201B">
          <w:rPr>
            <w:noProof/>
          </w:rPr>
          <w:t>7</w:t>
        </w:r>
        <w:r w:rsidR="00AB3F58">
          <w:rPr>
            <w:noProof/>
          </w:rPr>
          <w:fldChar w:fldCharType="end"/>
        </w:r>
      </w:p>
      <w:p w:rsidR="00394817" w:rsidRDefault="000E67E1" w:rsidP="00B34C77">
        <w:pPr>
          <w:pStyle w:val="Header"/>
          <w:tabs>
            <w:tab w:val="clear" w:pos="4153"/>
            <w:tab w:val="center" w:pos="3402"/>
          </w:tabs>
          <w:jc w:val="right"/>
        </w:pP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6574"/>
      <w:docPartObj>
        <w:docPartGallery w:val="Page Numbers (Top of Page)"/>
        <w:docPartUnique/>
      </w:docPartObj>
    </w:sdtPr>
    <w:sdtEndPr/>
    <w:sdtContent>
      <w:p w:rsidR="00394817" w:rsidRDefault="00394817" w:rsidP="00B34C77">
        <w:pPr>
          <w:pStyle w:val="Header"/>
          <w:tabs>
            <w:tab w:val="clear" w:pos="4153"/>
            <w:tab w:val="center" w:pos="3402"/>
          </w:tabs>
          <w:jc w:val="right"/>
        </w:pPr>
        <w:proofErr w:type="gramStart"/>
        <w:r>
          <w:t xml:space="preserve">References  </w:t>
        </w:r>
        <w:proofErr w:type="gramEnd"/>
        <w:r w:rsidR="00AB3F58">
          <w:fldChar w:fldCharType="begin"/>
        </w:r>
        <w:r w:rsidR="000C1ABD">
          <w:instrText xml:space="preserve"> PAGE   \* MERGEFORMAT </w:instrText>
        </w:r>
        <w:r w:rsidR="00AB3F58">
          <w:fldChar w:fldCharType="separate"/>
        </w:r>
        <w:r w:rsidR="0011201B">
          <w:rPr>
            <w:noProof/>
          </w:rPr>
          <w:t>31</w:t>
        </w:r>
        <w:r w:rsidR="00AB3F58">
          <w:rPr>
            <w:noProof/>
          </w:rPr>
          <w:fldChar w:fldCharType="end"/>
        </w:r>
      </w:p>
      <w:p w:rsidR="00394817" w:rsidRDefault="000E67E1" w:rsidP="00B34C77">
        <w:pPr>
          <w:pStyle w:val="Header"/>
          <w:tabs>
            <w:tab w:val="clear" w:pos="4153"/>
            <w:tab w:val="center" w:pos="3402"/>
          </w:tabs>
          <w:jc w:val="right"/>
        </w:pP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817" w:rsidRDefault="00394817" w:rsidP="00B34C77">
    <w:pPr>
      <w:pStyle w:val="Header"/>
      <w:tabs>
        <w:tab w:val="clear" w:pos="4153"/>
        <w:tab w:val="center" w:pos="3402"/>
      </w:tabs>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FB7"/>
    <w:multiLevelType w:val="multilevel"/>
    <w:tmpl w:val="2F588D5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862405"/>
    <w:multiLevelType w:val="multilevel"/>
    <w:tmpl w:val="2E06F432"/>
    <w:lvl w:ilvl="0">
      <w:start w:val="1"/>
      <w:numFmt w:val="decimal"/>
      <w:lvlText w:val="3.%1."/>
      <w:lvlJc w:val="left"/>
      <w:pPr>
        <w:tabs>
          <w:tab w:val="num" w:pos="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104E87"/>
    <w:multiLevelType w:val="hybridMultilevel"/>
    <w:tmpl w:val="33D83464"/>
    <w:lvl w:ilvl="0" w:tplc="04080005">
      <w:start w:val="1"/>
      <w:numFmt w:val="bullet"/>
      <w:lvlText w:val=""/>
      <w:lvlJc w:val="left"/>
      <w:pPr>
        <w:tabs>
          <w:tab w:val="num" w:pos="2160"/>
        </w:tabs>
        <w:ind w:left="2160" w:hanging="360"/>
      </w:pPr>
      <w:rPr>
        <w:rFonts w:ascii="Wingdings" w:hAnsi="Wingdings" w:hint="default"/>
      </w:rPr>
    </w:lvl>
    <w:lvl w:ilvl="1" w:tplc="04080003" w:tentative="1">
      <w:start w:val="1"/>
      <w:numFmt w:val="bullet"/>
      <w:lvlText w:val="o"/>
      <w:lvlJc w:val="left"/>
      <w:pPr>
        <w:tabs>
          <w:tab w:val="num" w:pos="2880"/>
        </w:tabs>
        <w:ind w:left="2880" w:hanging="360"/>
      </w:pPr>
      <w:rPr>
        <w:rFonts w:ascii="Courier New" w:hAnsi="Courier New" w:cs="Courier New" w:hint="default"/>
      </w:rPr>
    </w:lvl>
    <w:lvl w:ilvl="2" w:tplc="04080005" w:tentative="1">
      <w:start w:val="1"/>
      <w:numFmt w:val="bullet"/>
      <w:lvlText w:val=""/>
      <w:lvlJc w:val="left"/>
      <w:pPr>
        <w:tabs>
          <w:tab w:val="num" w:pos="3600"/>
        </w:tabs>
        <w:ind w:left="3600" w:hanging="360"/>
      </w:pPr>
      <w:rPr>
        <w:rFonts w:ascii="Wingdings" w:hAnsi="Wingdings" w:hint="default"/>
      </w:rPr>
    </w:lvl>
    <w:lvl w:ilvl="3" w:tplc="04080001" w:tentative="1">
      <w:start w:val="1"/>
      <w:numFmt w:val="bullet"/>
      <w:lvlText w:val=""/>
      <w:lvlJc w:val="left"/>
      <w:pPr>
        <w:tabs>
          <w:tab w:val="num" w:pos="4320"/>
        </w:tabs>
        <w:ind w:left="4320" w:hanging="360"/>
      </w:pPr>
      <w:rPr>
        <w:rFonts w:ascii="Symbol" w:hAnsi="Symbol" w:hint="default"/>
      </w:rPr>
    </w:lvl>
    <w:lvl w:ilvl="4" w:tplc="04080003" w:tentative="1">
      <w:start w:val="1"/>
      <w:numFmt w:val="bullet"/>
      <w:lvlText w:val="o"/>
      <w:lvlJc w:val="left"/>
      <w:pPr>
        <w:tabs>
          <w:tab w:val="num" w:pos="5040"/>
        </w:tabs>
        <w:ind w:left="5040" w:hanging="360"/>
      </w:pPr>
      <w:rPr>
        <w:rFonts w:ascii="Courier New" w:hAnsi="Courier New" w:cs="Courier New" w:hint="default"/>
      </w:rPr>
    </w:lvl>
    <w:lvl w:ilvl="5" w:tplc="04080005" w:tentative="1">
      <w:start w:val="1"/>
      <w:numFmt w:val="bullet"/>
      <w:lvlText w:val=""/>
      <w:lvlJc w:val="left"/>
      <w:pPr>
        <w:tabs>
          <w:tab w:val="num" w:pos="5760"/>
        </w:tabs>
        <w:ind w:left="5760" w:hanging="360"/>
      </w:pPr>
      <w:rPr>
        <w:rFonts w:ascii="Wingdings" w:hAnsi="Wingdings" w:hint="default"/>
      </w:rPr>
    </w:lvl>
    <w:lvl w:ilvl="6" w:tplc="04080001" w:tentative="1">
      <w:start w:val="1"/>
      <w:numFmt w:val="bullet"/>
      <w:lvlText w:val=""/>
      <w:lvlJc w:val="left"/>
      <w:pPr>
        <w:tabs>
          <w:tab w:val="num" w:pos="6480"/>
        </w:tabs>
        <w:ind w:left="6480" w:hanging="360"/>
      </w:pPr>
      <w:rPr>
        <w:rFonts w:ascii="Symbol" w:hAnsi="Symbol" w:hint="default"/>
      </w:rPr>
    </w:lvl>
    <w:lvl w:ilvl="7" w:tplc="04080003" w:tentative="1">
      <w:start w:val="1"/>
      <w:numFmt w:val="bullet"/>
      <w:lvlText w:val="o"/>
      <w:lvlJc w:val="left"/>
      <w:pPr>
        <w:tabs>
          <w:tab w:val="num" w:pos="7200"/>
        </w:tabs>
        <w:ind w:left="7200" w:hanging="360"/>
      </w:pPr>
      <w:rPr>
        <w:rFonts w:ascii="Courier New" w:hAnsi="Courier New" w:cs="Courier New" w:hint="default"/>
      </w:rPr>
    </w:lvl>
    <w:lvl w:ilvl="8" w:tplc="04080005" w:tentative="1">
      <w:start w:val="1"/>
      <w:numFmt w:val="bullet"/>
      <w:lvlText w:val=""/>
      <w:lvlJc w:val="left"/>
      <w:pPr>
        <w:tabs>
          <w:tab w:val="num" w:pos="7920"/>
        </w:tabs>
        <w:ind w:left="7920" w:hanging="360"/>
      </w:pPr>
      <w:rPr>
        <w:rFonts w:ascii="Wingdings" w:hAnsi="Wingdings" w:hint="default"/>
      </w:rPr>
    </w:lvl>
  </w:abstractNum>
  <w:abstractNum w:abstractNumId="3">
    <w:nsid w:val="0BC53713"/>
    <w:multiLevelType w:val="hybridMultilevel"/>
    <w:tmpl w:val="1500124C"/>
    <w:lvl w:ilvl="0" w:tplc="04080011">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4">
    <w:nsid w:val="0E3A7A41"/>
    <w:multiLevelType w:val="multilevel"/>
    <w:tmpl w:val="ADA40B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1A4E8E"/>
    <w:multiLevelType w:val="hybridMultilevel"/>
    <w:tmpl w:val="0DAA816A"/>
    <w:lvl w:ilvl="0" w:tplc="04080001">
      <w:start w:val="1"/>
      <w:numFmt w:val="bullet"/>
      <w:lvlText w:val=""/>
      <w:lvlJc w:val="left"/>
      <w:pPr>
        <w:tabs>
          <w:tab w:val="num" w:pos="720"/>
        </w:tabs>
        <w:ind w:left="720" w:hanging="360"/>
      </w:pPr>
      <w:rPr>
        <w:rFonts w:ascii="Symbol" w:hAnsi="Symbol"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nsid w:val="122F5B67"/>
    <w:multiLevelType w:val="multilevel"/>
    <w:tmpl w:val="B5B67942"/>
    <w:lvl w:ilvl="0">
      <w:start w:val="1"/>
      <w:numFmt w:val="decimal"/>
      <w:lvlText w:val="4.%1."/>
      <w:lvlJc w:val="left"/>
      <w:pPr>
        <w:tabs>
          <w:tab w:val="num" w:pos="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D450AF8"/>
    <w:multiLevelType w:val="hybridMultilevel"/>
    <w:tmpl w:val="EED03EC8"/>
    <w:lvl w:ilvl="0" w:tplc="04080005">
      <w:start w:val="1"/>
      <w:numFmt w:val="bullet"/>
      <w:lvlText w:val=""/>
      <w:lvlJc w:val="left"/>
      <w:pPr>
        <w:tabs>
          <w:tab w:val="num" w:pos="2160"/>
        </w:tabs>
        <w:ind w:left="2160" w:hanging="360"/>
      </w:pPr>
      <w:rPr>
        <w:rFonts w:ascii="Wingdings" w:hAnsi="Wingdings" w:hint="default"/>
      </w:rPr>
    </w:lvl>
    <w:lvl w:ilvl="1" w:tplc="04080003" w:tentative="1">
      <w:start w:val="1"/>
      <w:numFmt w:val="bullet"/>
      <w:lvlText w:val="o"/>
      <w:lvlJc w:val="left"/>
      <w:pPr>
        <w:tabs>
          <w:tab w:val="num" w:pos="2880"/>
        </w:tabs>
        <w:ind w:left="2880" w:hanging="360"/>
      </w:pPr>
      <w:rPr>
        <w:rFonts w:ascii="Courier New" w:hAnsi="Courier New" w:cs="Courier New" w:hint="default"/>
      </w:rPr>
    </w:lvl>
    <w:lvl w:ilvl="2" w:tplc="04080005" w:tentative="1">
      <w:start w:val="1"/>
      <w:numFmt w:val="bullet"/>
      <w:lvlText w:val=""/>
      <w:lvlJc w:val="left"/>
      <w:pPr>
        <w:tabs>
          <w:tab w:val="num" w:pos="3600"/>
        </w:tabs>
        <w:ind w:left="3600" w:hanging="360"/>
      </w:pPr>
      <w:rPr>
        <w:rFonts w:ascii="Wingdings" w:hAnsi="Wingdings" w:hint="default"/>
      </w:rPr>
    </w:lvl>
    <w:lvl w:ilvl="3" w:tplc="04080001" w:tentative="1">
      <w:start w:val="1"/>
      <w:numFmt w:val="bullet"/>
      <w:lvlText w:val=""/>
      <w:lvlJc w:val="left"/>
      <w:pPr>
        <w:tabs>
          <w:tab w:val="num" w:pos="4320"/>
        </w:tabs>
        <w:ind w:left="4320" w:hanging="360"/>
      </w:pPr>
      <w:rPr>
        <w:rFonts w:ascii="Symbol" w:hAnsi="Symbol" w:hint="default"/>
      </w:rPr>
    </w:lvl>
    <w:lvl w:ilvl="4" w:tplc="04080003" w:tentative="1">
      <w:start w:val="1"/>
      <w:numFmt w:val="bullet"/>
      <w:lvlText w:val="o"/>
      <w:lvlJc w:val="left"/>
      <w:pPr>
        <w:tabs>
          <w:tab w:val="num" w:pos="5040"/>
        </w:tabs>
        <w:ind w:left="5040" w:hanging="360"/>
      </w:pPr>
      <w:rPr>
        <w:rFonts w:ascii="Courier New" w:hAnsi="Courier New" w:cs="Courier New" w:hint="default"/>
      </w:rPr>
    </w:lvl>
    <w:lvl w:ilvl="5" w:tplc="04080005" w:tentative="1">
      <w:start w:val="1"/>
      <w:numFmt w:val="bullet"/>
      <w:lvlText w:val=""/>
      <w:lvlJc w:val="left"/>
      <w:pPr>
        <w:tabs>
          <w:tab w:val="num" w:pos="5760"/>
        </w:tabs>
        <w:ind w:left="5760" w:hanging="360"/>
      </w:pPr>
      <w:rPr>
        <w:rFonts w:ascii="Wingdings" w:hAnsi="Wingdings" w:hint="default"/>
      </w:rPr>
    </w:lvl>
    <w:lvl w:ilvl="6" w:tplc="04080001" w:tentative="1">
      <w:start w:val="1"/>
      <w:numFmt w:val="bullet"/>
      <w:lvlText w:val=""/>
      <w:lvlJc w:val="left"/>
      <w:pPr>
        <w:tabs>
          <w:tab w:val="num" w:pos="6480"/>
        </w:tabs>
        <w:ind w:left="6480" w:hanging="360"/>
      </w:pPr>
      <w:rPr>
        <w:rFonts w:ascii="Symbol" w:hAnsi="Symbol" w:hint="default"/>
      </w:rPr>
    </w:lvl>
    <w:lvl w:ilvl="7" w:tplc="04080003" w:tentative="1">
      <w:start w:val="1"/>
      <w:numFmt w:val="bullet"/>
      <w:lvlText w:val="o"/>
      <w:lvlJc w:val="left"/>
      <w:pPr>
        <w:tabs>
          <w:tab w:val="num" w:pos="7200"/>
        </w:tabs>
        <w:ind w:left="7200" w:hanging="360"/>
      </w:pPr>
      <w:rPr>
        <w:rFonts w:ascii="Courier New" w:hAnsi="Courier New" w:cs="Courier New" w:hint="default"/>
      </w:rPr>
    </w:lvl>
    <w:lvl w:ilvl="8" w:tplc="04080005" w:tentative="1">
      <w:start w:val="1"/>
      <w:numFmt w:val="bullet"/>
      <w:lvlText w:val=""/>
      <w:lvlJc w:val="left"/>
      <w:pPr>
        <w:tabs>
          <w:tab w:val="num" w:pos="7920"/>
        </w:tabs>
        <w:ind w:left="7920" w:hanging="360"/>
      </w:pPr>
      <w:rPr>
        <w:rFonts w:ascii="Wingdings" w:hAnsi="Wingdings" w:hint="default"/>
      </w:rPr>
    </w:lvl>
  </w:abstractNum>
  <w:abstractNum w:abstractNumId="8">
    <w:nsid w:val="34D17C34"/>
    <w:multiLevelType w:val="hybridMultilevel"/>
    <w:tmpl w:val="6AE65DD6"/>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9">
    <w:nsid w:val="36324B87"/>
    <w:multiLevelType w:val="multilevel"/>
    <w:tmpl w:val="0D62E4F8"/>
    <w:lvl w:ilvl="0">
      <w:start w:val="1"/>
      <w:numFmt w:val="decimal"/>
      <w:suff w:val="space"/>
      <w:lvlText w:val="Chapter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36D70BC2"/>
    <w:multiLevelType w:val="hybridMultilevel"/>
    <w:tmpl w:val="F1BC4728"/>
    <w:lvl w:ilvl="0" w:tplc="0408000F">
      <w:start w:val="1"/>
      <w:numFmt w:val="decimal"/>
      <w:lvlText w:val="%1."/>
      <w:lvlJc w:val="left"/>
      <w:pPr>
        <w:tabs>
          <w:tab w:val="num" w:pos="720"/>
        </w:tabs>
        <w:ind w:left="720" w:hanging="360"/>
      </w:pPr>
    </w:lvl>
    <w:lvl w:ilvl="1" w:tplc="04080001">
      <w:start w:val="1"/>
      <w:numFmt w:val="bullet"/>
      <w:lvlText w:val=""/>
      <w:lvlJc w:val="left"/>
      <w:pPr>
        <w:tabs>
          <w:tab w:val="num" w:pos="1440"/>
        </w:tabs>
        <w:ind w:left="1440" w:hanging="360"/>
      </w:pPr>
      <w:rPr>
        <w:rFonts w:ascii="Symbol" w:hAnsi="Symbol" w:hint="default"/>
      </w:r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1">
    <w:nsid w:val="37E46A69"/>
    <w:multiLevelType w:val="hybridMultilevel"/>
    <w:tmpl w:val="F8F46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3606B6"/>
    <w:multiLevelType w:val="multilevel"/>
    <w:tmpl w:val="4D1EE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9741F2"/>
    <w:multiLevelType w:val="multilevel"/>
    <w:tmpl w:val="150012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40CD4254"/>
    <w:multiLevelType w:val="hybridMultilevel"/>
    <w:tmpl w:val="7CF064D2"/>
    <w:lvl w:ilvl="0" w:tplc="0409000F">
      <w:start w:val="1"/>
      <w:numFmt w:val="decimal"/>
      <w:lvlText w:val="%1."/>
      <w:lvlJc w:val="left"/>
      <w:pPr>
        <w:tabs>
          <w:tab w:val="num" w:pos="720"/>
        </w:tabs>
        <w:ind w:left="720" w:hanging="360"/>
      </w:pPr>
      <w:rPr>
        <w:rFonts w:hint="default"/>
      </w:rPr>
    </w:lvl>
    <w:lvl w:ilvl="1" w:tplc="869ED8B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5AA4B9B"/>
    <w:multiLevelType w:val="hybridMultilevel"/>
    <w:tmpl w:val="96E68D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EAB322E"/>
    <w:multiLevelType w:val="multilevel"/>
    <w:tmpl w:val="1A9880BC"/>
    <w:lvl w:ilvl="0">
      <w:start w:val="1"/>
      <w:numFmt w:val="decimal"/>
      <w:lvlText w:val="4.%1."/>
      <w:lvlJc w:val="left"/>
      <w:pPr>
        <w:tabs>
          <w:tab w:val="num" w:pos="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33B3532"/>
    <w:multiLevelType w:val="multilevel"/>
    <w:tmpl w:val="8A822FFE"/>
    <w:lvl w:ilvl="0">
      <w:start w:val="1"/>
      <w:numFmt w:val="decimal"/>
      <w:suff w:val="space"/>
      <w:lvlText w:val="Chapter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542843C8"/>
    <w:multiLevelType w:val="hybridMultilevel"/>
    <w:tmpl w:val="2350FB98"/>
    <w:lvl w:ilvl="0" w:tplc="04080005">
      <w:start w:val="1"/>
      <w:numFmt w:val="bullet"/>
      <w:lvlText w:val=""/>
      <w:lvlJc w:val="left"/>
      <w:pPr>
        <w:tabs>
          <w:tab w:val="num" w:pos="1440"/>
        </w:tabs>
        <w:ind w:left="1440" w:hanging="360"/>
      </w:pPr>
      <w:rPr>
        <w:rFonts w:ascii="Wingdings" w:hAnsi="Wingdings" w:hint="default"/>
      </w:rPr>
    </w:lvl>
    <w:lvl w:ilvl="1" w:tplc="04080003" w:tentative="1">
      <w:start w:val="1"/>
      <w:numFmt w:val="bullet"/>
      <w:lvlText w:val="o"/>
      <w:lvlJc w:val="left"/>
      <w:pPr>
        <w:tabs>
          <w:tab w:val="num" w:pos="2160"/>
        </w:tabs>
        <w:ind w:left="2160" w:hanging="360"/>
      </w:pPr>
      <w:rPr>
        <w:rFonts w:ascii="Courier New" w:hAnsi="Courier New" w:cs="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cs="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cs="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19">
    <w:nsid w:val="54C677ED"/>
    <w:multiLevelType w:val="hybridMultilevel"/>
    <w:tmpl w:val="46023562"/>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2520"/>
        </w:tabs>
        <w:ind w:left="2520" w:hanging="360"/>
      </w:pPr>
    </w:lvl>
    <w:lvl w:ilvl="2" w:tplc="0408001B" w:tentative="1">
      <w:start w:val="1"/>
      <w:numFmt w:val="lowerRoman"/>
      <w:lvlText w:val="%3."/>
      <w:lvlJc w:val="right"/>
      <w:pPr>
        <w:tabs>
          <w:tab w:val="num" w:pos="3240"/>
        </w:tabs>
        <w:ind w:left="3240" w:hanging="180"/>
      </w:pPr>
    </w:lvl>
    <w:lvl w:ilvl="3" w:tplc="0408000F" w:tentative="1">
      <w:start w:val="1"/>
      <w:numFmt w:val="decimal"/>
      <w:lvlText w:val="%4."/>
      <w:lvlJc w:val="left"/>
      <w:pPr>
        <w:tabs>
          <w:tab w:val="num" w:pos="3960"/>
        </w:tabs>
        <w:ind w:left="3960" w:hanging="360"/>
      </w:pPr>
    </w:lvl>
    <w:lvl w:ilvl="4" w:tplc="04080019" w:tentative="1">
      <w:start w:val="1"/>
      <w:numFmt w:val="lowerLetter"/>
      <w:lvlText w:val="%5."/>
      <w:lvlJc w:val="left"/>
      <w:pPr>
        <w:tabs>
          <w:tab w:val="num" w:pos="4680"/>
        </w:tabs>
        <w:ind w:left="4680" w:hanging="360"/>
      </w:pPr>
    </w:lvl>
    <w:lvl w:ilvl="5" w:tplc="0408001B" w:tentative="1">
      <w:start w:val="1"/>
      <w:numFmt w:val="lowerRoman"/>
      <w:lvlText w:val="%6."/>
      <w:lvlJc w:val="right"/>
      <w:pPr>
        <w:tabs>
          <w:tab w:val="num" w:pos="5400"/>
        </w:tabs>
        <w:ind w:left="5400" w:hanging="180"/>
      </w:pPr>
    </w:lvl>
    <w:lvl w:ilvl="6" w:tplc="0408000F" w:tentative="1">
      <w:start w:val="1"/>
      <w:numFmt w:val="decimal"/>
      <w:lvlText w:val="%7."/>
      <w:lvlJc w:val="left"/>
      <w:pPr>
        <w:tabs>
          <w:tab w:val="num" w:pos="6120"/>
        </w:tabs>
        <w:ind w:left="6120" w:hanging="360"/>
      </w:pPr>
    </w:lvl>
    <w:lvl w:ilvl="7" w:tplc="04080019" w:tentative="1">
      <w:start w:val="1"/>
      <w:numFmt w:val="lowerLetter"/>
      <w:lvlText w:val="%8."/>
      <w:lvlJc w:val="left"/>
      <w:pPr>
        <w:tabs>
          <w:tab w:val="num" w:pos="6840"/>
        </w:tabs>
        <w:ind w:left="6840" w:hanging="360"/>
      </w:pPr>
    </w:lvl>
    <w:lvl w:ilvl="8" w:tplc="0408001B" w:tentative="1">
      <w:start w:val="1"/>
      <w:numFmt w:val="lowerRoman"/>
      <w:lvlText w:val="%9."/>
      <w:lvlJc w:val="right"/>
      <w:pPr>
        <w:tabs>
          <w:tab w:val="num" w:pos="7560"/>
        </w:tabs>
        <w:ind w:left="7560" w:hanging="180"/>
      </w:pPr>
    </w:lvl>
  </w:abstractNum>
  <w:abstractNum w:abstractNumId="20">
    <w:nsid w:val="55F14C43"/>
    <w:multiLevelType w:val="multilevel"/>
    <w:tmpl w:val="F1BC4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59D61E0D"/>
    <w:multiLevelType w:val="hybridMultilevel"/>
    <w:tmpl w:val="21D6677A"/>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2">
    <w:nsid w:val="5A0B2FAC"/>
    <w:multiLevelType w:val="hybridMultilevel"/>
    <w:tmpl w:val="1B9A3806"/>
    <w:lvl w:ilvl="0" w:tplc="0408000F">
      <w:start w:val="1"/>
      <w:numFmt w:val="decimal"/>
      <w:lvlText w:val="%1."/>
      <w:lvlJc w:val="left"/>
      <w:pPr>
        <w:tabs>
          <w:tab w:val="num" w:pos="720"/>
        </w:tabs>
        <w:ind w:left="720" w:hanging="360"/>
      </w:pPr>
    </w:lvl>
    <w:lvl w:ilvl="1" w:tplc="04080005">
      <w:start w:val="1"/>
      <w:numFmt w:val="bullet"/>
      <w:lvlText w:val=""/>
      <w:lvlJc w:val="left"/>
      <w:pPr>
        <w:tabs>
          <w:tab w:val="num" w:pos="1440"/>
        </w:tabs>
        <w:ind w:left="1440" w:hanging="360"/>
      </w:pPr>
      <w:rPr>
        <w:rFonts w:ascii="Wingdings" w:hAnsi="Wingdings" w:hint="default"/>
      </w:r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3">
    <w:nsid w:val="5BE35D83"/>
    <w:multiLevelType w:val="hybridMultilevel"/>
    <w:tmpl w:val="6936A682"/>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4">
    <w:nsid w:val="658C7945"/>
    <w:multiLevelType w:val="hybridMultilevel"/>
    <w:tmpl w:val="32D6A704"/>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5">
    <w:nsid w:val="67114DB6"/>
    <w:multiLevelType w:val="multilevel"/>
    <w:tmpl w:val="AA946186"/>
    <w:lvl w:ilvl="0">
      <w:start w:val="1"/>
      <w:numFmt w:val="decimal"/>
      <w:pStyle w:val="Heading1"/>
      <w:suff w:val="space"/>
      <w:lvlText w:val="Chapter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nsid w:val="69F94E05"/>
    <w:multiLevelType w:val="hybridMultilevel"/>
    <w:tmpl w:val="C9AE9D0A"/>
    <w:lvl w:ilvl="0" w:tplc="0408000F">
      <w:start w:val="1"/>
      <w:numFmt w:val="decimal"/>
      <w:lvlText w:val="%1."/>
      <w:lvlJc w:val="left"/>
      <w:pPr>
        <w:tabs>
          <w:tab w:val="num" w:pos="720"/>
        </w:tabs>
        <w:ind w:left="720" w:hanging="360"/>
      </w:pPr>
    </w:lvl>
    <w:lvl w:ilvl="1" w:tplc="04080005">
      <w:start w:val="1"/>
      <w:numFmt w:val="bullet"/>
      <w:lvlText w:val=""/>
      <w:lvlJc w:val="left"/>
      <w:pPr>
        <w:tabs>
          <w:tab w:val="num" w:pos="1440"/>
        </w:tabs>
        <w:ind w:left="1440" w:hanging="360"/>
      </w:pPr>
      <w:rPr>
        <w:rFonts w:ascii="Wingdings" w:hAnsi="Wingdings" w:hint="default"/>
      </w:r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7">
    <w:nsid w:val="6FDB01D9"/>
    <w:multiLevelType w:val="hybridMultilevel"/>
    <w:tmpl w:val="AE509F8E"/>
    <w:lvl w:ilvl="0" w:tplc="04080005">
      <w:start w:val="1"/>
      <w:numFmt w:val="bullet"/>
      <w:lvlText w:val=""/>
      <w:lvlJc w:val="left"/>
      <w:pPr>
        <w:tabs>
          <w:tab w:val="num" w:pos="720"/>
        </w:tabs>
        <w:ind w:left="720" w:hanging="360"/>
      </w:pPr>
      <w:rPr>
        <w:rFonts w:ascii="Wingdings" w:hAnsi="Wingdings"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8">
    <w:nsid w:val="762129CA"/>
    <w:multiLevelType w:val="hybridMultilevel"/>
    <w:tmpl w:val="EB9EA6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8605D4"/>
    <w:multiLevelType w:val="hybridMultilevel"/>
    <w:tmpl w:val="82743A3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7D5E4968"/>
    <w:multiLevelType w:val="multilevel"/>
    <w:tmpl w:val="F1BC4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7EDE54F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2">
    <w:nsid w:val="7F0708ED"/>
    <w:multiLevelType w:val="multilevel"/>
    <w:tmpl w:val="B5B67942"/>
    <w:lvl w:ilvl="0">
      <w:start w:val="1"/>
      <w:numFmt w:val="decimal"/>
      <w:lvlText w:val="4.%1."/>
      <w:lvlJc w:val="left"/>
      <w:pPr>
        <w:tabs>
          <w:tab w:val="num" w:pos="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FD44EF8"/>
    <w:multiLevelType w:val="hybridMultilevel"/>
    <w:tmpl w:val="AF7E01D6"/>
    <w:lvl w:ilvl="0" w:tplc="A502BEE8">
      <w:start w:val="1"/>
      <w:numFmt w:val="decimal"/>
      <w:lvlText w:val="Chapter %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3"/>
  </w:num>
  <w:num w:numId="2">
    <w:abstractNumId w:val="25"/>
  </w:num>
  <w:num w:numId="3">
    <w:abstractNumId w:val="4"/>
  </w:num>
  <w:num w:numId="4">
    <w:abstractNumId w:val="29"/>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20"/>
  </w:num>
  <w:num w:numId="8">
    <w:abstractNumId w:val="26"/>
  </w:num>
  <w:num w:numId="9">
    <w:abstractNumId w:val="30"/>
  </w:num>
  <w:num w:numId="10">
    <w:abstractNumId w:val="22"/>
  </w:num>
  <w:num w:numId="11">
    <w:abstractNumId w:val="18"/>
  </w:num>
  <w:num w:numId="12">
    <w:abstractNumId w:val="0"/>
  </w:num>
  <w:num w:numId="13">
    <w:abstractNumId w:val="25"/>
    <w:lvlOverride w:ilvl="0">
      <w:startOverride w:val="1"/>
    </w:lvlOverride>
  </w:num>
  <w:num w:numId="14">
    <w:abstractNumId w:val="6"/>
  </w:num>
  <w:num w:numId="15">
    <w:abstractNumId w:val="32"/>
  </w:num>
  <w:num w:numId="16">
    <w:abstractNumId w:val="1"/>
  </w:num>
  <w:num w:numId="17">
    <w:abstractNumId w:val="25"/>
    <w:lvlOverride w:ilvl="0">
      <w:startOverride w:val="1"/>
    </w:lvlOverride>
  </w:num>
  <w:num w:numId="18">
    <w:abstractNumId w:val="16"/>
  </w:num>
  <w:num w:numId="19">
    <w:abstractNumId w:val="9"/>
  </w:num>
  <w:num w:numId="20">
    <w:abstractNumId w:val="23"/>
  </w:num>
  <w:num w:numId="21">
    <w:abstractNumId w:val="24"/>
  </w:num>
  <w:num w:numId="22">
    <w:abstractNumId w:val="21"/>
  </w:num>
  <w:num w:numId="23">
    <w:abstractNumId w:val="17"/>
  </w:num>
  <w:num w:numId="24">
    <w:abstractNumId w:val="3"/>
  </w:num>
  <w:num w:numId="25">
    <w:abstractNumId w:val="13"/>
  </w:num>
  <w:num w:numId="26">
    <w:abstractNumId w:val="8"/>
  </w:num>
  <w:num w:numId="27">
    <w:abstractNumId w:val="5"/>
  </w:num>
  <w:num w:numId="28">
    <w:abstractNumId w:val="27"/>
  </w:num>
  <w:num w:numId="29">
    <w:abstractNumId w:val="14"/>
  </w:num>
  <w:num w:numId="30">
    <w:abstractNumId w:val="19"/>
  </w:num>
  <w:num w:numId="31">
    <w:abstractNumId w:val="7"/>
  </w:num>
  <w:num w:numId="32">
    <w:abstractNumId w:val="2"/>
  </w:num>
  <w:num w:numId="33">
    <w:abstractNumId w:val="31"/>
  </w:num>
  <w:num w:numId="34">
    <w:abstractNumId w:val="15"/>
  </w:num>
  <w:num w:numId="35">
    <w:abstractNumId w:val="12"/>
  </w:num>
  <w:num w:numId="36">
    <w:abstractNumId w:val="25"/>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4635DD"/>
    <w:rsid w:val="00002ACB"/>
    <w:rsid w:val="00003B83"/>
    <w:rsid w:val="00006072"/>
    <w:rsid w:val="00006B1B"/>
    <w:rsid w:val="00006FE6"/>
    <w:rsid w:val="0001452F"/>
    <w:rsid w:val="00014649"/>
    <w:rsid w:val="0002359C"/>
    <w:rsid w:val="00023A5D"/>
    <w:rsid w:val="00024468"/>
    <w:rsid w:val="00024A49"/>
    <w:rsid w:val="0002541C"/>
    <w:rsid w:val="00026FEA"/>
    <w:rsid w:val="00030E35"/>
    <w:rsid w:val="00036392"/>
    <w:rsid w:val="00041178"/>
    <w:rsid w:val="00043439"/>
    <w:rsid w:val="00045822"/>
    <w:rsid w:val="00047D0D"/>
    <w:rsid w:val="0005108F"/>
    <w:rsid w:val="00052224"/>
    <w:rsid w:val="0005246F"/>
    <w:rsid w:val="000534FC"/>
    <w:rsid w:val="00054133"/>
    <w:rsid w:val="000558FC"/>
    <w:rsid w:val="00056B7C"/>
    <w:rsid w:val="000603B2"/>
    <w:rsid w:val="00063481"/>
    <w:rsid w:val="000640A2"/>
    <w:rsid w:val="00065171"/>
    <w:rsid w:val="000655AE"/>
    <w:rsid w:val="0006678F"/>
    <w:rsid w:val="000706DD"/>
    <w:rsid w:val="00070878"/>
    <w:rsid w:val="00071916"/>
    <w:rsid w:val="00072716"/>
    <w:rsid w:val="00072D44"/>
    <w:rsid w:val="00073D32"/>
    <w:rsid w:val="00076EBB"/>
    <w:rsid w:val="000779EF"/>
    <w:rsid w:val="0008152E"/>
    <w:rsid w:val="00082C39"/>
    <w:rsid w:val="00087632"/>
    <w:rsid w:val="000904F6"/>
    <w:rsid w:val="00090BC5"/>
    <w:rsid w:val="000917D7"/>
    <w:rsid w:val="00093B2A"/>
    <w:rsid w:val="00094562"/>
    <w:rsid w:val="000A212F"/>
    <w:rsid w:val="000A60D9"/>
    <w:rsid w:val="000A76D5"/>
    <w:rsid w:val="000B1DAE"/>
    <w:rsid w:val="000B24D7"/>
    <w:rsid w:val="000B5DAA"/>
    <w:rsid w:val="000C178C"/>
    <w:rsid w:val="000C1922"/>
    <w:rsid w:val="000C1ABD"/>
    <w:rsid w:val="000C2ABB"/>
    <w:rsid w:val="000C622C"/>
    <w:rsid w:val="000D21FA"/>
    <w:rsid w:val="000D358F"/>
    <w:rsid w:val="000D4FCD"/>
    <w:rsid w:val="000D500F"/>
    <w:rsid w:val="000E0375"/>
    <w:rsid w:val="000E0C86"/>
    <w:rsid w:val="000E2C71"/>
    <w:rsid w:val="000E40CB"/>
    <w:rsid w:val="000E4717"/>
    <w:rsid w:val="000E67E1"/>
    <w:rsid w:val="000E6D55"/>
    <w:rsid w:val="000F349E"/>
    <w:rsid w:val="000F7413"/>
    <w:rsid w:val="00100BD4"/>
    <w:rsid w:val="00101EEB"/>
    <w:rsid w:val="00105168"/>
    <w:rsid w:val="001067F2"/>
    <w:rsid w:val="001102AA"/>
    <w:rsid w:val="00110EC6"/>
    <w:rsid w:val="0011201B"/>
    <w:rsid w:val="00112812"/>
    <w:rsid w:val="00113F77"/>
    <w:rsid w:val="00115511"/>
    <w:rsid w:val="00115C7C"/>
    <w:rsid w:val="0011654D"/>
    <w:rsid w:val="00116E45"/>
    <w:rsid w:val="0012001E"/>
    <w:rsid w:val="00121D8F"/>
    <w:rsid w:val="00123744"/>
    <w:rsid w:val="00135024"/>
    <w:rsid w:val="001355EF"/>
    <w:rsid w:val="00141FE8"/>
    <w:rsid w:val="001455A7"/>
    <w:rsid w:val="00145CE9"/>
    <w:rsid w:val="001503C2"/>
    <w:rsid w:val="00151D22"/>
    <w:rsid w:val="00152077"/>
    <w:rsid w:val="00153269"/>
    <w:rsid w:val="00153FAB"/>
    <w:rsid w:val="0016121C"/>
    <w:rsid w:val="00162830"/>
    <w:rsid w:val="001638C2"/>
    <w:rsid w:val="00167329"/>
    <w:rsid w:val="00167D93"/>
    <w:rsid w:val="0017151F"/>
    <w:rsid w:val="00171F0F"/>
    <w:rsid w:val="00174FA6"/>
    <w:rsid w:val="00175BA8"/>
    <w:rsid w:val="0017743F"/>
    <w:rsid w:val="00177D50"/>
    <w:rsid w:val="00182047"/>
    <w:rsid w:val="00183BBD"/>
    <w:rsid w:val="00193FCC"/>
    <w:rsid w:val="00194139"/>
    <w:rsid w:val="00195AA1"/>
    <w:rsid w:val="001960F9"/>
    <w:rsid w:val="00197E7C"/>
    <w:rsid w:val="001A00A0"/>
    <w:rsid w:val="001A09D1"/>
    <w:rsid w:val="001A3718"/>
    <w:rsid w:val="001A3843"/>
    <w:rsid w:val="001A77C2"/>
    <w:rsid w:val="001B2D24"/>
    <w:rsid w:val="001B3A29"/>
    <w:rsid w:val="001B7428"/>
    <w:rsid w:val="001C08B6"/>
    <w:rsid w:val="001C1016"/>
    <w:rsid w:val="001C1251"/>
    <w:rsid w:val="001C1D86"/>
    <w:rsid w:val="001C1F32"/>
    <w:rsid w:val="001C2D73"/>
    <w:rsid w:val="001C3D11"/>
    <w:rsid w:val="001C6F8E"/>
    <w:rsid w:val="001D35C9"/>
    <w:rsid w:val="001D36E3"/>
    <w:rsid w:val="001D63C7"/>
    <w:rsid w:val="001D711E"/>
    <w:rsid w:val="001D754D"/>
    <w:rsid w:val="001E0FD6"/>
    <w:rsid w:val="001E34F3"/>
    <w:rsid w:val="001E7287"/>
    <w:rsid w:val="001F0547"/>
    <w:rsid w:val="00202CD8"/>
    <w:rsid w:val="00207784"/>
    <w:rsid w:val="002151DE"/>
    <w:rsid w:val="00215B1D"/>
    <w:rsid w:val="0021658B"/>
    <w:rsid w:val="0022140F"/>
    <w:rsid w:val="00221D08"/>
    <w:rsid w:val="00222594"/>
    <w:rsid w:val="00224A4F"/>
    <w:rsid w:val="0022792E"/>
    <w:rsid w:val="00227FE2"/>
    <w:rsid w:val="00234EE4"/>
    <w:rsid w:val="00237F40"/>
    <w:rsid w:val="002408A4"/>
    <w:rsid w:val="002412F6"/>
    <w:rsid w:val="002417A3"/>
    <w:rsid w:val="00241CE9"/>
    <w:rsid w:val="002444A4"/>
    <w:rsid w:val="00246E78"/>
    <w:rsid w:val="002476B3"/>
    <w:rsid w:val="0025011A"/>
    <w:rsid w:val="0025190D"/>
    <w:rsid w:val="00251C10"/>
    <w:rsid w:val="00251DF9"/>
    <w:rsid w:val="0025254D"/>
    <w:rsid w:val="00254B11"/>
    <w:rsid w:val="00256BDB"/>
    <w:rsid w:val="002618C1"/>
    <w:rsid w:val="00262219"/>
    <w:rsid w:val="002643D3"/>
    <w:rsid w:val="00265069"/>
    <w:rsid w:val="00266ADA"/>
    <w:rsid w:val="00270CC0"/>
    <w:rsid w:val="00272E14"/>
    <w:rsid w:val="00273197"/>
    <w:rsid w:val="00273B4C"/>
    <w:rsid w:val="00274504"/>
    <w:rsid w:val="002763E8"/>
    <w:rsid w:val="002801F4"/>
    <w:rsid w:val="002806A2"/>
    <w:rsid w:val="0028311E"/>
    <w:rsid w:val="00284E03"/>
    <w:rsid w:val="002865CE"/>
    <w:rsid w:val="00287061"/>
    <w:rsid w:val="00287F17"/>
    <w:rsid w:val="0029112B"/>
    <w:rsid w:val="00293144"/>
    <w:rsid w:val="002940AC"/>
    <w:rsid w:val="00295573"/>
    <w:rsid w:val="00296B41"/>
    <w:rsid w:val="0029707B"/>
    <w:rsid w:val="002A14FA"/>
    <w:rsid w:val="002A4E18"/>
    <w:rsid w:val="002A7767"/>
    <w:rsid w:val="002A7905"/>
    <w:rsid w:val="002B0C49"/>
    <w:rsid w:val="002B2AA9"/>
    <w:rsid w:val="002B4FB5"/>
    <w:rsid w:val="002B6F4E"/>
    <w:rsid w:val="002B7313"/>
    <w:rsid w:val="002C0DE5"/>
    <w:rsid w:val="002C581A"/>
    <w:rsid w:val="002C65D8"/>
    <w:rsid w:val="002D061C"/>
    <w:rsid w:val="002E4461"/>
    <w:rsid w:val="002E55DD"/>
    <w:rsid w:val="002E6179"/>
    <w:rsid w:val="002E73D5"/>
    <w:rsid w:val="002F0676"/>
    <w:rsid w:val="002F0A39"/>
    <w:rsid w:val="002F0A3C"/>
    <w:rsid w:val="002F1C6C"/>
    <w:rsid w:val="002F4C4B"/>
    <w:rsid w:val="002F50D6"/>
    <w:rsid w:val="002F57F7"/>
    <w:rsid w:val="002F5EC7"/>
    <w:rsid w:val="002F6872"/>
    <w:rsid w:val="002F723F"/>
    <w:rsid w:val="0030102C"/>
    <w:rsid w:val="00301A08"/>
    <w:rsid w:val="0030446B"/>
    <w:rsid w:val="0030494B"/>
    <w:rsid w:val="00304B32"/>
    <w:rsid w:val="00304FE9"/>
    <w:rsid w:val="003057C5"/>
    <w:rsid w:val="003058C9"/>
    <w:rsid w:val="00305C26"/>
    <w:rsid w:val="00306A06"/>
    <w:rsid w:val="00317016"/>
    <w:rsid w:val="00320429"/>
    <w:rsid w:val="003216C5"/>
    <w:rsid w:val="00322D07"/>
    <w:rsid w:val="00326E46"/>
    <w:rsid w:val="00330FD0"/>
    <w:rsid w:val="00331B43"/>
    <w:rsid w:val="003342A9"/>
    <w:rsid w:val="00334B47"/>
    <w:rsid w:val="00334DAE"/>
    <w:rsid w:val="00335480"/>
    <w:rsid w:val="00335929"/>
    <w:rsid w:val="0033600A"/>
    <w:rsid w:val="00337F2E"/>
    <w:rsid w:val="00342CF2"/>
    <w:rsid w:val="00343828"/>
    <w:rsid w:val="0034490A"/>
    <w:rsid w:val="00345813"/>
    <w:rsid w:val="003458C7"/>
    <w:rsid w:val="003501D0"/>
    <w:rsid w:val="00354A6D"/>
    <w:rsid w:val="00354EEC"/>
    <w:rsid w:val="00357647"/>
    <w:rsid w:val="00361389"/>
    <w:rsid w:val="00361642"/>
    <w:rsid w:val="003624BF"/>
    <w:rsid w:val="00363EE4"/>
    <w:rsid w:val="003666B6"/>
    <w:rsid w:val="00367255"/>
    <w:rsid w:val="00370AFD"/>
    <w:rsid w:val="003718F5"/>
    <w:rsid w:val="00371C07"/>
    <w:rsid w:val="00372069"/>
    <w:rsid w:val="00373EEB"/>
    <w:rsid w:val="0037790E"/>
    <w:rsid w:val="00377C8D"/>
    <w:rsid w:val="0038574B"/>
    <w:rsid w:val="00386EEA"/>
    <w:rsid w:val="00387970"/>
    <w:rsid w:val="00394817"/>
    <w:rsid w:val="003953A6"/>
    <w:rsid w:val="00395BD5"/>
    <w:rsid w:val="003965F4"/>
    <w:rsid w:val="00397EAC"/>
    <w:rsid w:val="003A22CF"/>
    <w:rsid w:val="003A3CA2"/>
    <w:rsid w:val="003A64B1"/>
    <w:rsid w:val="003A64D9"/>
    <w:rsid w:val="003B0181"/>
    <w:rsid w:val="003B30A4"/>
    <w:rsid w:val="003B3C05"/>
    <w:rsid w:val="003B4BE2"/>
    <w:rsid w:val="003B67B1"/>
    <w:rsid w:val="003C0A5D"/>
    <w:rsid w:val="003C112E"/>
    <w:rsid w:val="003C1B97"/>
    <w:rsid w:val="003C4A71"/>
    <w:rsid w:val="003C4FAB"/>
    <w:rsid w:val="003C7370"/>
    <w:rsid w:val="003C77AD"/>
    <w:rsid w:val="003D3AA1"/>
    <w:rsid w:val="003D43BE"/>
    <w:rsid w:val="003D490C"/>
    <w:rsid w:val="003D6A19"/>
    <w:rsid w:val="003E0AC7"/>
    <w:rsid w:val="003E0BE1"/>
    <w:rsid w:val="003E40F4"/>
    <w:rsid w:val="003E42DD"/>
    <w:rsid w:val="003E5856"/>
    <w:rsid w:val="003E690D"/>
    <w:rsid w:val="003E7C3C"/>
    <w:rsid w:val="003F1734"/>
    <w:rsid w:val="003F2CB9"/>
    <w:rsid w:val="003F4980"/>
    <w:rsid w:val="003F49D9"/>
    <w:rsid w:val="003F49F4"/>
    <w:rsid w:val="003F7535"/>
    <w:rsid w:val="00400991"/>
    <w:rsid w:val="00400B00"/>
    <w:rsid w:val="00402679"/>
    <w:rsid w:val="00403C28"/>
    <w:rsid w:val="00406FB3"/>
    <w:rsid w:val="0040789D"/>
    <w:rsid w:val="00410DDF"/>
    <w:rsid w:val="00411567"/>
    <w:rsid w:val="004150C0"/>
    <w:rsid w:val="0041702E"/>
    <w:rsid w:val="00421129"/>
    <w:rsid w:val="00425625"/>
    <w:rsid w:val="00431608"/>
    <w:rsid w:val="00431C48"/>
    <w:rsid w:val="00434AB0"/>
    <w:rsid w:val="0043601E"/>
    <w:rsid w:val="00444865"/>
    <w:rsid w:val="00446332"/>
    <w:rsid w:val="00446BB7"/>
    <w:rsid w:val="00447536"/>
    <w:rsid w:val="00447B88"/>
    <w:rsid w:val="00450125"/>
    <w:rsid w:val="00450517"/>
    <w:rsid w:val="00450689"/>
    <w:rsid w:val="00453A4D"/>
    <w:rsid w:val="00455A3F"/>
    <w:rsid w:val="00455EB8"/>
    <w:rsid w:val="00457632"/>
    <w:rsid w:val="00457E6B"/>
    <w:rsid w:val="00460767"/>
    <w:rsid w:val="00461839"/>
    <w:rsid w:val="004635DD"/>
    <w:rsid w:val="004648BC"/>
    <w:rsid w:val="004724E3"/>
    <w:rsid w:val="004734ED"/>
    <w:rsid w:val="004737BC"/>
    <w:rsid w:val="0047558A"/>
    <w:rsid w:val="0047623B"/>
    <w:rsid w:val="00477FF1"/>
    <w:rsid w:val="00481D9C"/>
    <w:rsid w:val="00483253"/>
    <w:rsid w:val="00492588"/>
    <w:rsid w:val="00492917"/>
    <w:rsid w:val="004A6180"/>
    <w:rsid w:val="004A631C"/>
    <w:rsid w:val="004A6C96"/>
    <w:rsid w:val="004B3C56"/>
    <w:rsid w:val="004B4265"/>
    <w:rsid w:val="004B5901"/>
    <w:rsid w:val="004B6C21"/>
    <w:rsid w:val="004C07D2"/>
    <w:rsid w:val="004C0E0E"/>
    <w:rsid w:val="004C14DF"/>
    <w:rsid w:val="004C2E4F"/>
    <w:rsid w:val="004C536C"/>
    <w:rsid w:val="004D1F7F"/>
    <w:rsid w:val="004D257F"/>
    <w:rsid w:val="004D3019"/>
    <w:rsid w:val="004D3857"/>
    <w:rsid w:val="004D3928"/>
    <w:rsid w:val="004D4279"/>
    <w:rsid w:val="004D5155"/>
    <w:rsid w:val="004D64B9"/>
    <w:rsid w:val="004D6765"/>
    <w:rsid w:val="004D6FFA"/>
    <w:rsid w:val="004D711E"/>
    <w:rsid w:val="004E2767"/>
    <w:rsid w:val="004E2B11"/>
    <w:rsid w:val="004E2E01"/>
    <w:rsid w:val="004E5008"/>
    <w:rsid w:val="004E6C60"/>
    <w:rsid w:val="004F0D4D"/>
    <w:rsid w:val="004F0E2C"/>
    <w:rsid w:val="004F2122"/>
    <w:rsid w:val="004F3FC6"/>
    <w:rsid w:val="004F5CC9"/>
    <w:rsid w:val="004F6725"/>
    <w:rsid w:val="00501BBD"/>
    <w:rsid w:val="00501C4C"/>
    <w:rsid w:val="00502B61"/>
    <w:rsid w:val="0050327C"/>
    <w:rsid w:val="00513975"/>
    <w:rsid w:val="005212B9"/>
    <w:rsid w:val="005224C5"/>
    <w:rsid w:val="00523726"/>
    <w:rsid w:val="00523D85"/>
    <w:rsid w:val="00525906"/>
    <w:rsid w:val="00525A32"/>
    <w:rsid w:val="00530F14"/>
    <w:rsid w:val="00532A2A"/>
    <w:rsid w:val="00534CEC"/>
    <w:rsid w:val="0054153F"/>
    <w:rsid w:val="005442F4"/>
    <w:rsid w:val="00545EBF"/>
    <w:rsid w:val="005460EF"/>
    <w:rsid w:val="00550045"/>
    <w:rsid w:val="0055173A"/>
    <w:rsid w:val="00552A35"/>
    <w:rsid w:val="00553D3E"/>
    <w:rsid w:val="00556E6D"/>
    <w:rsid w:val="00556F99"/>
    <w:rsid w:val="0055705D"/>
    <w:rsid w:val="00562D2E"/>
    <w:rsid w:val="00562F4E"/>
    <w:rsid w:val="00570914"/>
    <w:rsid w:val="00570C69"/>
    <w:rsid w:val="005712C6"/>
    <w:rsid w:val="00571B18"/>
    <w:rsid w:val="005729D5"/>
    <w:rsid w:val="00573C37"/>
    <w:rsid w:val="00576123"/>
    <w:rsid w:val="00577199"/>
    <w:rsid w:val="00581561"/>
    <w:rsid w:val="0058382B"/>
    <w:rsid w:val="00584D36"/>
    <w:rsid w:val="00584DAA"/>
    <w:rsid w:val="00585B17"/>
    <w:rsid w:val="005865EB"/>
    <w:rsid w:val="00586BCA"/>
    <w:rsid w:val="00587040"/>
    <w:rsid w:val="00591EC0"/>
    <w:rsid w:val="00592F5C"/>
    <w:rsid w:val="005A18A1"/>
    <w:rsid w:val="005A27EF"/>
    <w:rsid w:val="005A7F8D"/>
    <w:rsid w:val="005B27A0"/>
    <w:rsid w:val="005B29B0"/>
    <w:rsid w:val="005B3695"/>
    <w:rsid w:val="005B5B4A"/>
    <w:rsid w:val="005C4A65"/>
    <w:rsid w:val="005D040C"/>
    <w:rsid w:val="005D244A"/>
    <w:rsid w:val="005D41D0"/>
    <w:rsid w:val="005D48A8"/>
    <w:rsid w:val="005D52A9"/>
    <w:rsid w:val="005D562F"/>
    <w:rsid w:val="005D775B"/>
    <w:rsid w:val="005E28E3"/>
    <w:rsid w:val="005E2F7A"/>
    <w:rsid w:val="005E33E3"/>
    <w:rsid w:val="005E3564"/>
    <w:rsid w:val="005E361F"/>
    <w:rsid w:val="005F1321"/>
    <w:rsid w:val="005F279A"/>
    <w:rsid w:val="005F283E"/>
    <w:rsid w:val="00604661"/>
    <w:rsid w:val="0060495E"/>
    <w:rsid w:val="006050FA"/>
    <w:rsid w:val="00606446"/>
    <w:rsid w:val="00607007"/>
    <w:rsid w:val="006071C6"/>
    <w:rsid w:val="00607BD1"/>
    <w:rsid w:val="00610537"/>
    <w:rsid w:val="00615349"/>
    <w:rsid w:val="006217EB"/>
    <w:rsid w:val="00623071"/>
    <w:rsid w:val="006240A7"/>
    <w:rsid w:val="006258BF"/>
    <w:rsid w:val="00626C12"/>
    <w:rsid w:val="00631D96"/>
    <w:rsid w:val="00633F9A"/>
    <w:rsid w:val="00636404"/>
    <w:rsid w:val="00636A32"/>
    <w:rsid w:val="006437F5"/>
    <w:rsid w:val="00643EAE"/>
    <w:rsid w:val="0064642D"/>
    <w:rsid w:val="00650E32"/>
    <w:rsid w:val="0065209F"/>
    <w:rsid w:val="00654D1E"/>
    <w:rsid w:val="00657D08"/>
    <w:rsid w:val="00661CF6"/>
    <w:rsid w:val="00667B6C"/>
    <w:rsid w:val="00667BB0"/>
    <w:rsid w:val="00674ABF"/>
    <w:rsid w:val="00675CD9"/>
    <w:rsid w:val="00676402"/>
    <w:rsid w:val="0067673F"/>
    <w:rsid w:val="00680F13"/>
    <w:rsid w:val="00683D20"/>
    <w:rsid w:val="00691784"/>
    <w:rsid w:val="00695F97"/>
    <w:rsid w:val="006A000C"/>
    <w:rsid w:val="006A397B"/>
    <w:rsid w:val="006A4A1D"/>
    <w:rsid w:val="006B19AB"/>
    <w:rsid w:val="006B1DCE"/>
    <w:rsid w:val="006B36C5"/>
    <w:rsid w:val="006B38CE"/>
    <w:rsid w:val="006B5C3E"/>
    <w:rsid w:val="006B7614"/>
    <w:rsid w:val="006C047A"/>
    <w:rsid w:val="006C0508"/>
    <w:rsid w:val="006C21B0"/>
    <w:rsid w:val="006C3B1F"/>
    <w:rsid w:val="006C6CBA"/>
    <w:rsid w:val="006D0D5D"/>
    <w:rsid w:val="006D2144"/>
    <w:rsid w:val="006D2344"/>
    <w:rsid w:val="006D4353"/>
    <w:rsid w:val="006D4AE6"/>
    <w:rsid w:val="006D7D78"/>
    <w:rsid w:val="006E569E"/>
    <w:rsid w:val="006E58E3"/>
    <w:rsid w:val="006E68B0"/>
    <w:rsid w:val="006E7F4C"/>
    <w:rsid w:val="006F1851"/>
    <w:rsid w:val="006F77DF"/>
    <w:rsid w:val="00705989"/>
    <w:rsid w:val="007060B4"/>
    <w:rsid w:val="0070799A"/>
    <w:rsid w:val="00710080"/>
    <w:rsid w:val="007101DB"/>
    <w:rsid w:val="0071026C"/>
    <w:rsid w:val="0071045A"/>
    <w:rsid w:val="00710A1D"/>
    <w:rsid w:val="00711DE5"/>
    <w:rsid w:val="00711EDA"/>
    <w:rsid w:val="00715B6A"/>
    <w:rsid w:val="007162AB"/>
    <w:rsid w:val="00716323"/>
    <w:rsid w:val="00725615"/>
    <w:rsid w:val="00727A43"/>
    <w:rsid w:val="00730827"/>
    <w:rsid w:val="007317CB"/>
    <w:rsid w:val="00731864"/>
    <w:rsid w:val="007342CF"/>
    <w:rsid w:val="00740EEC"/>
    <w:rsid w:val="00741D45"/>
    <w:rsid w:val="0076102A"/>
    <w:rsid w:val="0076196F"/>
    <w:rsid w:val="00761C6B"/>
    <w:rsid w:val="00761D9D"/>
    <w:rsid w:val="007622AE"/>
    <w:rsid w:val="00765771"/>
    <w:rsid w:val="00766AB3"/>
    <w:rsid w:val="0077052F"/>
    <w:rsid w:val="00771D1B"/>
    <w:rsid w:val="0077772C"/>
    <w:rsid w:val="0078272E"/>
    <w:rsid w:val="007834F9"/>
    <w:rsid w:val="0078398E"/>
    <w:rsid w:val="00783AF8"/>
    <w:rsid w:val="00786067"/>
    <w:rsid w:val="00786359"/>
    <w:rsid w:val="00787B3F"/>
    <w:rsid w:val="00790134"/>
    <w:rsid w:val="00790164"/>
    <w:rsid w:val="007901A3"/>
    <w:rsid w:val="00792ED6"/>
    <w:rsid w:val="00795059"/>
    <w:rsid w:val="007957D5"/>
    <w:rsid w:val="007971F1"/>
    <w:rsid w:val="00797A8A"/>
    <w:rsid w:val="007A070C"/>
    <w:rsid w:val="007A6FDE"/>
    <w:rsid w:val="007B1AF1"/>
    <w:rsid w:val="007B1E24"/>
    <w:rsid w:val="007B2807"/>
    <w:rsid w:val="007B2F69"/>
    <w:rsid w:val="007B3CD5"/>
    <w:rsid w:val="007B48A5"/>
    <w:rsid w:val="007B51AE"/>
    <w:rsid w:val="007B67AE"/>
    <w:rsid w:val="007B6A3E"/>
    <w:rsid w:val="007B6FFB"/>
    <w:rsid w:val="007C160E"/>
    <w:rsid w:val="007C1C5F"/>
    <w:rsid w:val="007C562B"/>
    <w:rsid w:val="007C781A"/>
    <w:rsid w:val="007D0E77"/>
    <w:rsid w:val="007D4096"/>
    <w:rsid w:val="007D6485"/>
    <w:rsid w:val="007D7290"/>
    <w:rsid w:val="007E064C"/>
    <w:rsid w:val="007E181A"/>
    <w:rsid w:val="007E1CD9"/>
    <w:rsid w:val="007E2E2A"/>
    <w:rsid w:val="007E6A27"/>
    <w:rsid w:val="007E75EF"/>
    <w:rsid w:val="007E7D69"/>
    <w:rsid w:val="007F25A0"/>
    <w:rsid w:val="007F2D68"/>
    <w:rsid w:val="0080236F"/>
    <w:rsid w:val="00802596"/>
    <w:rsid w:val="0080387B"/>
    <w:rsid w:val="0080402E"/>
    <w:rsid w:val="008051EE"/>
    <w:rsid w:val="0080628A"/>
    <w:rsid w:val="008111FA"/>
    <w:rsid w:val="0081122E"/>
    <w:rsid w:val="0081341B"/>
    <w:rsid w:val="00816D23"/>
    <w:rsid w:val="00817EE8"/>
    <w:rsid w:val="008222AA"/>
    <w:rsid w:val="00823147"/>
    <w:rsid w:val="00823A10"/>
    <w:rsid w:val="00824E81"/>
    <w:rsid w:val="008270F4"/>
    <w:rsid w:val="00827883"/>
    <w:rsid w:val="00840614"/>
    <w:rsid w:val="00842DC0"/>
    <w:rsid w:val="00843BAA"/>
    <w:rsid w:val="00843E1C"/>
    <w:rsid w:val="00844805"/>
    <w:rsid w:val="00844BD6"/>
    <w:rsid w:val="0084598C"/>
    <w:rsid w:val="00845BB2"/>
    <w:rsid w:val="008507DB"/>
    <w:rsid w:val="00852696"/>
    <w:rsid w:val="00852DCD"/>
    <w:rsid w:val="00856558"/>
    <w:rsid w:val="008577A4"/>
    <w:rsid w:val="00861DF8"/>
    <w:rsid w:val="00862C0C"/>
    <w:rsid w:val="00867AC0"/>
    <w:rsid w:val="00873A3B"/>
    <w:rsid w:val="0087538F"/>
    <w:rsid w:val="008769B9"/>
    <w:rsid w:val="0088025C"/>
    <w:rsid w:val="00881D0E"/>
    <w:rsid w:val="008839C3"/>
    <w:rsid w:val="00884346"/>
    <w:rsid w:val="00887506"/>
    <w:rsid w:val="00891C95"/>
    <w:rsid w:val="00893F6F"/>
    <w:rsid w:val="00896FB9"/>
    <w:rsid w:val="00897A1F"/>
    <w:rsid w:val="008A24BC"/>
    <w:rsid w:val="008A2C2A"/>
    <w:rsid w:val="008A2E8D"/>
    <w:rsid w:val="008A2E92"/>
    <w:rsid w:val="008A397A"/>
    <w:rsid w:val="008A654C"/>
    <w:rsid w:val="008A718D"/>
    <w:rsid w:val="008B04B1"/>
    <w:rsid w:val="008B24E2"/>
    <w:rsid w:val="008C1D07"/>
    <w:rsid w:val="008C3877"/>
    <w:rsid w:val="008C4787"/>
    <w:rsid w:val="008C77A2"/>
    <w:rsid w:val="008D0F51"/>
    <w:rsid w:val="008D1E1A"/>
    <w:rsid w:val="008D2060"/>
    <w:rsid w:val="008D70E1"/>
    <w:rsid w:val="008D7CF2"/>
    <w:rsid w:val="008E2222"/>
    <w:rsid w:val="008E3EF0"/>
    <w:rsid w:val="008E40D7"/>
    <w:rsid w:val="008E52D7"/>
    <w:rsid w:val="008E53E5"/>
    <w:rsid w:val="008E5584"/>
    <w:rsid w:val="008E5DEC"/>
    <w:rsid w:val="008E684A"/>
    <w:rsid w:val="008E76B3"/>
    <w:rsid w:val="008E7818"/>
    <w:rsid w:val="008E7ACC"/>
    <w:rsid w:val="008E7D61"/>
    <w:rsid w:val="008E7E16"/>
    <w:rsid w:val="008F0E5F"/>
    <w:rsid w:val="008F11C3"/>
    <w:rsid w:val="008F238F"/>
    <w:rsid w:val="008F7A55"/>
    <w:rsid w:val="00900FE1"/>
    <w:rsid w:val="00904ED2"/>
    <w:rsid w:val="00906EB8"/>
    <w:rsid w:val="00912B23"/>
    <w:rsid w:val="00912B6E"/>
    <w:rsid w:val="0091420C"/>
    <w:rsid w:val="0091630C"/>
    <w:rsid w:val="00917738"/>
    <w:rsid w:val="00922541"/>
    <w:rsid w:val="00924218"/>
    <w:rsid w:val="009242F0"/>
    <w:rsid w:val="009256FA"/>
    <w:rsid w:val="00927320"/>
    <w:rsid w:val="00930675"/>
    <w:rsid w:val="00930D15"/>
    <w:rsid w:val="009314E2"/>
    <w:rsid w:val="009316D4"/>
    <w:rsid w:val="009340F3"/>
    <w:rsid w:val="009356AA"/>
    <w:rsid w:val="00936C33"/>
    <w:rsid w:val="00941AFF"/>
    <w:rsid w:val="009447CB"/>
    <w:rsid w:val="009462BD"/>
    <w:rsid w:val="00946D8B"/>
    <w:rsid w:val="00952FA6"/>
    <w:rsid w:val="00957D6A"/>
    <w:rsid w:val="0096473B"/>
    <w:rsid w:val="009702C6"/>
    <w:rsid w:val="009745CF"/>
    <w:rsid w:val="00975E40"/>
    <w:rsid w:val="00977B49"/>
    <w:rsid w:val="00977BF6"/>
    <w:rsid w:val="00980584"/>
    <w:rsid w:val="00980CAE"/>
    <w:rsid w:val="00980CC7"/>
    <w:rsid w:val="009811CF"/>
    <w:rsid w:val="009835E4"/>
    <w:rsid w:val="0098516F"/>
    <w:rsid w:val="00987E08"/>
    <w:rsid w:val="009907F7"/>
    <w:rsid w:val="00991763"/>
    <w:rsid w:val="00992FD6"/>
    <w:rsid w:val="00993B41"/>
    <w:rsid w:val="00996D80"/>
    <w:rsid w:val="009A1D10"/>
    <w:rsid w:val="009A2842"/>
    <w:rsid w:val="009A352E"/>
    <w:rsid w:val="009A362F"/>
    <w:rsid w:val="009B0586"/>
    <w:rsid w:val="009B12B9"/>
    <w:rsid w:val="009B17BF"/>
    <w:rsid w:val="009B1BF3"/>
    <w:rsid w:val="009B43F0"/>
    <w:rsid w:val="009B6633"/>
    <w:rsid w:val="009B6E89"/>
    <w:rsid w:val="009C1313"/>
    <w:rsid w:val="009C3CE2"/>
    <w:rsid w:val="009C6720"/>
    <w:rsid w:val="009D5739"/>
    <w:rsid w:val="009D5961"/>
    <w:rsid w:val="009D66FD"/>
    <w:rsid w:val="009E0C7E"/>
    <w:rsid w:val="009E14A8"/>
    <w:rsid w:val="009E273A"/>
    <w:rsid w:val="009E37E6"/>
    <w:rsid w:val="009E53C0"/>
    <w:rsid w:val="009F1764"/>
    <w:rsid w:val="009F4CE9"/>
    <w:rsid w:val="009F6AB5"/>
    <w:rsid w:val="009F73A6"/>
    <w:rsid w:val="00A06EDE"/>
    <w:rsid w:val="00A10A8F"/>
    <w:rsid w:val="00A13609"/>
    <w:rsid w:val="00A13B47"/>
    <w:rsid w:val="00A14C63"/>
    <w:rsid w:val="00A15EF0"/>
    <w:rsid w:val="00A20061"/>
    <w:rsid w:val="00A21150"/>
    <w:rsid w:val="00A22855"/>
    <w:rsid w:val="00A229B6"/>
    <w:rsid w:val="00A25453"/>
    <w:rsid w:val="00A25824"/>
    <w:rsid w:val="00A30E36"/>
    <w:rsid w:val="00A3157F"/>
    <w:rsid w:val="00A32149"/>
    <w:rsid w:val="00A332D0"/>
    <w:rsid w:val="00A33A63"/>
    <w:rsid w:val="00A3414C"/>
    <w:rsid w:val="00A347F4"/>
    <w:rsid w:val="00A353BB"/>
    <w:rsid w:val="00A40CE0"/>
    <w:rsid w:val="00A4163E"/>
    <w:rsid w:val="00A41D95"/>
    <w:rsid w:val="00A41FE7"/>
    <w:rsid w:val="00A437CF"/>
    <w:rsid w:val="00A558FD"/>
    <w:rsid w:val="00A57F0D"/>
    <w:rsid w:val="00A60EE1"/>
    <w:rsid w:val="00A644A7"/>
    <w:rsid w:val="00A64FC0"/>
    <w:rsid w:val="00A65658"/>
    <w:rsid w:val="00A65709"/>
    <w:rsid w:val="00A662CA"/>
    <w:rsid w:val="00A665E6"/>
    <w:rsid w:val="00A67711"/>
    <w:rsid w:val="00A70089"/>
    <w:rsid w:val="00A72D11"/>
    <w:rsid w:val="00A7489D"/>
    <w:rsid w:val="00A76419"/>
    <w:rsid w:val="00A7686E"/>
    <w:rsid w:val="00A76B7E"/>
    <w:rsid w:val="00A80AAE"/>
    <w:rsid w:val="00A80FB8"/>
    <w:rsid w:val="00A839CF"/>
    <w:rsid w:val="00A851F7"/>
    <w:rsid w:val="00A856AA"/>
    <w:rsid w:val="00A90222"/>
    <w:rsid w:val="00A9078A"/>
    <w:rsid w:val="00A925F6"/>
    <w:rsid w:val="00A96DD3"/>
    <w:rsid w:val="00AA07B1"/>
    <w:rsid w:val="00AA0FFF"/>
    <w:rsid w:val="00AA2F31"/>
    <w:rsid w:val="00AA33A7"/>
    <w:rsid w:val="00AA379C"/>
    <w:rsid w:val="00AA6E56"/>
    <w:rsid w:val="00AA74A7"/>
    <w:rsid w:val="00AA7B07"/>
    <w:rsid w:val="00AB0138"/>
    <w:rsid w:val="00AB1E44"/>
    <w:rsid w:val="00AB36A6"/>
    <w:rsid w:val="00AB38EC"/>
    <w:rsid w:val="00AB3F58"/>
    <w:rsid w:val="00AC0ED0"/>
    <w:rsid w:val="00AC0F55"/>
    <w:rsid w:val="00AC3787"/>
    <w:rsid w:val="00AC3978"/>
    <w:rsid w:val="00AC6AC3"/>
    <w:rsid w:val="00AC6CA8"/>
    <w:rsid w:val="00AC7D31"/>
    <w:rsid w:val="00AC7F1D"/>
    <w:rsid w:val="00AD1B11"/>
    <w:rsid w:val="00AD4D52"/>
    <w:rsid w:val="00AD5F99"/>
    <w:rsid w:val="00AE60F3"/>
    <w:rsid w:val="00AE6818"/>
    <w:rsid w:val="00AE747A"/>
    <w:rsid w:val="00AF466B"/>
    <w:rsid w:val="00AF5933"/>
    <w:rsid w:val="00AF746A"/>
    <w:rsid w:val="00AF7540"/>
    <w:rsid w:val="00B00497"/>
    <w:rsid w:val="00B113FD"/>
    <w:rsid w:val="00B251F1"/>
    <w:rsid w:val="00B25B3E"/>
    <w:rsid w:val="00B27D64"/>
    <w:rsid w:val="00B30485"/>
    <w:rsid w:val="00B32B0F"/>
    <w:rsid w:val="00B34C77"/>
    <w:rsid w:val="00B35DDD"/>
    <w:rsid w:val="00B3783A"/>
    <w:rsid w:val="00B41BE5"/>
    <w:rsid w:val="00B4294A"/>
    <w:rsid w:val="00B44655"/>
    <w:rsid w:val="00B47EAA"/>
    <w:rsid w:val="00B50451"/>
    <w:rsid w:val="00B50E32"/>
    <w:rsid w:val="00B606C3"/>
    <w:rsid w:val="00B60735"/>
    <w:rsid w:val="00B6235E"/>
    <w:rsid w:val="00B6239C"/>
    <w:rsid w:val="00B65367"/>
    <w:rsid w:val="00B6790A"/>
    <w:rsid w:val="00B70E24"/>
    <w:rsid w:val="00B70F20"/>
    <w:rsid w:val="00B7333F"/>
    <w:rsid w:val="00B73D1D"/>
    <w:rsid w:val="00B7499B"/>
    <w:rsid w:val="00B75A9C"/>
    <w:rsid w:val="00B824FA"/>
    <w:rsid w:val="00B82700"/>
    <w:rsid w:val="00B8418B"/>
    <w:rsid w:val="00B84511"/>
    <w:rsid w:val="00B8679F"/>
    <w:rsid w:val="00B87F73"/>
    <w:rsid w:val="00B90A72"/>
    <w:rsid w:val="00B916FA"/>
    <w:rsid w:val="00B92076"/>
    <w:rsid w:val="00B93F4A"/>
    <w:rsid w:val="00B94DF2"/>
    <w:rsid w:val="00B95EBA"/>
    <w:rsid w:val="00B96BA4"/>
    <w:rsid w:val="00B97CFC"/>
    <w:rsid w:val="00B97F7A"/>
    <w:rsid w:val="00BA12CA"/>
    <w:rsid w:val="00BB0095"/>
    <w:rsid w:val="00BB2AE8"/>
    <w:rsid w:val="00BB339E"/>
    <w:rsid w:val="00BB3808"/>
    <w:rsid w:val="00BB464D"/>
    <w:rsid w:val="00BB4D48"/>
    <w:rsid w:val="00BB65EC"/>
    <w:rsid w:val="00BB76A5"/>
    <w:rsid w:val="00BC29D0"/>
    <w:rsid w:val="00BC4117"/>
    <w:rsid w:val="00BC41EB"/>
    <w:rsid w:val="00BC7DE6"/>
    <w:rsid w:val="00BD3511"/>
    <w:rsid w:val="00BD46DD"/>
    <w:rsid w:val="00BD61D5"/>
    <w:rsid w:val="00BD79B8"/>
    <w:rsid w:val="00BE005B"/>
    <w:rsid w:val="00BE0D80"/>
    <w:rsid w:val="00BE11A9"/>
    <w:rsid w:val="00BE147B"/>
    <w:rsid w:val="00BE5136"/>
    <w:rsid w:val="00BE6714"/>
    <w:rsid w:val="00BF02DA"/>
    <w:rsid w:val="00BF035D"/>
    <w:rsid w:val="00BF3D2A"/>
    <w:rsid w:val="00BF40CD"/>
    <w:rsid w:val="00BF4C49"/>
    <w:rsid w:val="00BF4FFA"/>
    <w:rsid w:val="00BF5AA5"/>
    <w:rsid w:val="00BF5C0B"/>
    <w:rsid w:val="00BF6A50"/>
    <w:rsid w:val="00BF70B9"/>
    <w:rsid w:val="00BF7621"/>
    <w:rsid w:val="00C00FEE"/>
    <w:rsid w:val="00C037EC"/>
    <w:rsid w:val="00C049C8"/>
    <w:rsid w:val="00C11D77"/>
    <w:rsid w:val="00C15F01"/>
    <w:rsid w:val="00C205FD"/>
    <w:rsid w:val="00C211F8"/>
    <w:rsid w:val="00C2569D"/>
    <w:rsid w:val="00C3017C"/>
    <w:rsid w:val="00C3093B"/>
    <w:rsid w:val="00C309E2"/>
    <w:rsid w:val="00C31F73"/>
    <w:rsid w:val="00C340D3"/>
    <w:rsid w:val="00C34DFD"/>
    <w:rsid w:val="00C402B9"/>
    <w:rsid w:val="00C41CFB"/>
    <w:rsid w:val="00C4341A"/>
    <w:rsid w:val="00C44114"/>
    <w:rsid w:val="00C45015"/>
    <w:rsid w:val="00C4650F"/>
    <w:rsid w:val="00C51099"/>
    <w:rsid w:val="00C532B4"/>
    <w:rsid w:val="00C5705C"/>
    <w:rsid w:val="00C60891"/>
    <w:rsid w:val="00C60E11"/>
    <w:rsid w:val="00C613E6"/>
    <w:rsid w:val="00C653E3"/>
    <w:rsid w:val="00C81187"/>
    <w:rsid w:val="00C83B19"/>
    <w:rsid w:val="00C84EED"/>
    <w:rsid w:val="00C85940"/>
    <w:rsid w:val="00C90587"/>
    <w:rsid w:val="00C90F25"/>
    <w:rsid w:val="00C94765"/>
    <w:rsid w:val="00C959BE"/>
    <w:rsid w:val="00C95D88"/>
    <w:rsid w:val="00C962B8"/>
    <w:rsid w:val="00CA0125"/>
    <w:rsid w:val="00CA3A70"/>
    <w:rsid w:val="00CA3C60"/>
    <w:rsid w:val="00CA3EF1"/>
    <w:rsid w:val="00CA5F84"/>
    <w:rsid w:val="00CB0C12"/>
    <w:rsid w:val="00CB306C"/>
    <w:rsid w:val="00CB4071"/>
    <w:rsid w:val="00CB4F2D"/>
    <w:rsid w:val="00CB73CA"/>
    <w:rsid w:val="00CC139D"/>
    <w:rsid w:val="00CC2F05"/>
    <w:rsid w:val="00CC388B"/>
    <w:rsid w:val="00CC4B92"/>
    <w:rsid w:val="00CC5442"/>
    <w:rsid w:val="00CC5BB8"/>
    <w:rsid w:val="00CC6647"/>
    <w:rsid w:val="00CC6B01"/>
    <w:rsid w:val="00CC6F75"/>
    <w:rsid w:val="00CC706A"/>
    <w:rsid w:val="00CD4EAB"/>
    <w:rsid w:val="00CD6757"/>
    <w:rsid w:val="00CE14D5"/>
    <w:rsid w:val="00CE22C8"/>
    <w:rsid w:val="00CE3967"/>
    <w:rsid w:val="00CF270A"/>
    <w:rsid w:val="00CF6D71"/>
    <w:rsid w:val="00D0272E"/>
    <w:rsid w:val="00D0284F"/>
    <w:rsid w:val="00D0401C"/>
    <w:rsid w:val="00D04907"/>
    <w:rsid w:val="00D04C3F"/>
    <w:rsid w:val="00D10E36"/>
    <w:rsid w:val="00D124C6"/>
    <w:rsid w:val="00D133D1"/>
    <w:rsid w:val="00D15FB6"/>
    <w:rsid w:val="00D169A6"/>
    <w:rsid w:val="00D20574"/>
    <w:rsid w:val="00D214D1"/>
    <w:rsid w:val="00D26EB7"/>
    <w:rsid w:val="00D3008F"/>
    <w:rsid w:val="00D321D2"/>
    <w:rsid w:val="00D32300"/>
    <w:rsid w:val="00D34EC4"/>
    <w:rsid w:val="00D37A77"/>
    <w:rsid w:val="00D431E7"/>
    <w:rsid w:val="00D44776"/>
    <w:rsid w:val="00D46C13"/>
    <w:rsid w:val="00D47744"/>
    <w:rsid w:val="00D50249"/>
    <w:rsid w:val="00D505A9"/>
    <w:rsid w:val="00D51783"/>
    <w:rsid w:val="00D52597"/>
    <w:rsid w:val="00D538D2"/>
    <w:rsid w:val="00D55C0F"/>
    <w:rsid w:val="00D5784C"/>
    <w:rsid w:val="00D60A8E"/>
    <w:rsid w:val="00D62572"/>
    <w:rsid w:val="00D62AA4"/>
    <w:rsid w:val="00D62E40"/>
    <w:rsid w:val="00D63D01"/>
    <w:rsid w:val="00D66E7D"/>
    <w:rsid w:val="00D67633"/>
    <w:rsid w:val="00D67E2A"/>
    <w:rsid w:val="00D71B3C"/>
    <w:rsid w:val="00D72390"/>
    <w:rsid w:val="00D72856"/>
    <w:rsid w:val="00D73B56"/>
    <w:rsid w:val="00D755A5"/>
    <w:rsid w:val="00D75786"/>
    <w:rsid w:val="00D76219"/>
    <w:rsid w:val="00D81CB6"/>
    <w:rsid w:val="00D8676D"/>
    <w:rsid w:val="00D86931"/>
    <w:rsid w:val="00D90F68"/>
    <w:rsid w:val="00D92610"/>
    <w:rsid w:val="00D93944"/>
    <w:rsid w:val="00D9463F"/>
    <w:rsid w:val="00D971E5"/>
    <w:rsid w:val="00DA0651"/>
    <w:rsid w:val="00DA0886"/>
    <w:rsid w:val="00DA0A7E"/>
    <w:rsid w:val="00DA265E"/>
    <w:rsid w:val="00DA315A"/>
    <w:rsid w:val="00DA53CC"/>
    <w:rsid w:val="00DA6E47"/>
    <w:rsid w:val="00DA7836"/>
    <w:rsid w:val="00DB1411"/>
    <w:rsid w:val="00DB40D8"/>
    <w:rsid w:val="00DB5FE7"/>
    <w:rsid w:val="00DB6479"/>
    <w:rsid w:val="00DB7426"/>
    <w:rsid w:val="00DB78D8"/>
    <w:rsid w:val="00DC12B8"/>
    <w:rsid w:val="00DC3B85"/>
    <w:rsid w:val="00DC4927"/>
    <w:rsid w:val="00DC68BA"/>
    <w:rsid w:val="00DC6962"/>
    <w:rsid w:val="00DC6A5C"/>
    <w:rsid w:val="00DC7D55"/>
    <w:rsid w:val="00DD19CA"/>
    <w:rsid w:val="00DD3850"/>
    <w:rsid w:val="00DD5A48"/>
    <w:rsid w:val="00DE0699"/>
    <w:rsid w:val="00DE29C6"/>
    <w:rsid w:val="00DE2A81"/>
    <w:rsid w:val="00DE3124"/>
    <w:rsid w:val="00DE3A48"/>
    <w:rsid w:val="00DE566F"/>
    <w:rsid w:val="00DF6FE4"/>
    <w:rsid w:val="00E02417"/>
    <w:rsid w:val="00E03C7A"/>
    <w:rsid w:val="00E043C4"/>
    <w:rsid w:val="00E05869"/>
    <w:rsid w:val="00E066D4"/>
    <w:rsid w:val="00E06C03"/>
    <w:rsid w:val="00E110BD"/>
    <w:rsid w:val="00E12C8C"/>
    <w:rsid w:val="00E1300E"/>
    <w:rsid w:val="00E14217"/>
    <w:rsid w:val="00E165BC"/>
    <w:rsid w:val="00E177B5"/>
    <w:rsid w:val="00E20C98"/>
    <w:rsid w:val="00E21647"/>
    <w:rsid w:val="00E238F9"/>
    <w:rsid w:val="00E271C9"/>
    <w:rsid w:val="00E27C51"/>
    <w:rsid w:val="00E315FE"/>
    <w:rsid w:val="00E329EC"/>
    <w:rsid w:val="00E32FDB"/>
    <w:rsid w:val="00E40091"/>
    <w:rsid w:val="00E40822"/>
    <w:rsid w:val="00E40B27"/>
    <w:rsid w:val="00E43537"/>
    <w:rsid w:val="00E43C78"/>
    <w:rsid w:val="00E442DE"/>
    <w:rsid w:val="00E45905"/>
    <w:rsid w:val="00E45CD4"/>
    <w:rsid w:val="00E46B8E"/>
    <w:rsid w:val="00E46DE5"/>
    <w:rsid w:val="00E47816"/>
    <w:rsid w:val="00E47D69"/>
    <w:rsid w:val="00E56074"/>
    <w:rsid w:val="00E654A3"/>
    <w:rsid w:val="00E66FBA"/>
    <w:rsid w:val="00E676B9"/>
    <w:rsid w:val="00E67EBA"/>
    <w:rsid w:val="00E71F75"/>
    <w:rsid w:val="00E731B6"/>
    <w:rsid w:val="00E73705"/>
    <w:rsid w:val="00E742B7"/>
    <w:rsid w:val="00E77C33"/>
    <w:rsid w:val="00E81636"/>
    <w:rsid w:val="00E81ECF"/>
    <w:rsid w:val="00E83DDE"/>
    <w:rsid w:val="00E84050"/>
    <w:rsid w:val="00E87874"/>
    <w:rsid w:val="00E87C31"/>
    <w:rsid w:val="00E909CD"/>
    <w:rsid w:val="00E9103B"/>
    <w:rsid w:val="00E92317"/>
    <w:rsid w:val="00E92886"/>
    <w:rsid w:val="00E9449C"/>
    <w:rsid w:val="00E94C4B"/>
    <w:rsid w:val="00EA1576"/>
    <w:rsid w:val="00EA21ED"/>
    <w:rsid w:val="00EA2367"/>
    <w:rsid w:val="00EB0A39"/>
    <w:rsid w:val="00EB0FD0"/>
    <w:rsid w:val="00EB710D"/>
    <w:rsid w:val="00EC126C"/>
    <w:rsid w:val="00EC76E4"/>
    <w:rsid w:val="00ED03CC"/>
    <w:rsid w:val="00ED08F0"/>
    <w:rsid w:val="00ED1BCE"/>
    <w:rsid w:val="00ED1D29"/>
    <w:rsid w:val="00EE3089"/>
    <w:rsid w:val="00EE5431"/>
    <w:rsid w:val="00EF0137"/>
    <w:rsid w:val="00EF0D32"/>
    <w:rsid w:val="00EF2AC1"/>
    <w:rsid w:val="00EF5764"/>
    <w:rsid w:val="00F04DC8"/>
    <w:rsid w:val="00F053C4"/>
    <w:rsid w:val="00F07D24"/>
    <w:rsid w:val="00F10D0D"/>
    <w:rsid w:val="00F11BA5"/>
    <w:rsid w:val="00F12A9E"/>
    <w:rsid w:val="00F1461C"/>
    <w:rsid w:val="00F16641"/>
    <w:rsid w:val="00F17593"/>
    <w:rsid w:val="00F2188E"/>
    <w:rsid w:val="00F21DFA"/>
    <w:rsid w:val="00F23B74"/>
    <w:rsid w:val="00F24B23"/>
    <w:rsid w:val="00F3138E"/>
    <w:rsid w:val="00F32299"/>
    <w:rsid w:val="00F33E6F"/>
    <w:rsid w:val="00F35E88"/>
    <w:rsid w:val="00F36FD7"/>
    <w:rsid w:val="00F440E9"/>
    <w:rsid w:val="00F44522"/>
    <w:rsid w:val="00F4690A"/>
    <w:rsid w:val="00F472B5"/>
    <w:rsid w:val="00F518DC"/>
    <w:rsid w:val="00F51A58"/>
    <w:rsid w:val="00F51BAE"/>
    <w:rsid w:val="00F5678C"/>
    <w:rsid w:val="00F60C0F"/>
    <w:rsid w:val="00F6124E"/>
    <w:rsid w:val="00F613E2"/>
    <w:rsid w:val="00F639A7"/>
    <w:rsid w:val="00F63B02"/>
    <w:rsid w:val="00F661B8"/>
    <w:rsid w:val="00F66A09"/>
    <w:rsid w:val="00F723FC"/>
    <w:rsid w:val="00F7502C"/>
    <w:rsid w:val="00F80DC0"/>
    <w:rsid w:val="00F8174E"/>
    <w:rsid w:val="00F82937"/>
    <w:rsid w:val="00F82C5D"/>
    <w:rsid w:val="00F845AE"/>
    <w:rsid w:val="00F84DBA"/>
    <w:rsid w:val="00F85359"/>
    <w:rsid w:val="00F85B3A"/>
    <w:rsid w:val="00F86D06"/>
    <w:rsid w:val="00F870F1"/>
    <w:rsid w:val="00FA03B9"/>
    <w:rsid w:val="00FA07E6"/>
    <w:rsid w:val="00FA1368"/>
    <w:rsid w:val="00FA1871"/>
    <w:rsid w:val="00FA1DB1"/>
    <w:rsid w:val="00FA299F"/>
    <w:rsid w:val="00FA3ECF"/>
    <w:rsid w:val="00FA44A3"/>
    <w:rsid w:val="00FA44FA"/>
    <w:rsid w:val="00FA62C5"/>
    <w:rsid w:val="00FB033C"/>
    <w:rsid w:val="00FB1C1F"/>
    <w:rsid w:val="00FB298D"/>
    <w:rsid w:val="00FB3D6E"/>
    <w:rsid w:val="00FB437A"/>
    <w:rsid w:val="00FB71F4"/>
    <w:rsid w:val="00FB722E"/>
    <w:rsid w:val="00FB7712"/>
    <w:rsid w:val="00FC00F9"/>
    <w:rsid w:val="00FC32DE"/>
    <w:rsid w:val="00FC5989"/>
    <w:rsid w:val="00FC716D"/>
    <w:rsid w:val="00FC77E6"/>
    <w:rsid w:val="00FD0504"/>
    <w:rsid w:val="00FD0971"/>
    <w:rsid w:val="00FD2095"/>
    <w:rsid w:val="00FD20F1"/>
    <w:rsid w:val="00FD4A18"/>
    <w:rsid w:val="00FD4BDB"/>
    <w:rsid w:val="00FD55FF"/>
    <w:rsid w:val="00FD62D3"/>
    <w:rsid w:val="00FD6B09"/>
    <w:rsid w:val="00FE037B"/>
    <w:rsid w:val="00FE17C3"/>
    <w:rsid w:val="00FE5C52"/>
    <w:rsid w:val="00FE69F5"/>
    <w:rsid w:val="00FE70B9"/>
    <w:rsid w:val="00FF1380"/>
    <w:rsid w:val="00FF1705"/>
    <w:rsid w:val="00FF48C7"/>
    <w:rsid w:val="00FF4C37"/>
    <w:rsid w:val="00FF6690"/>
    <w:rsid w:val="00FF71E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635DD"/>
    <w:pPr>
      <w:widowControl w:val="0"/>
      <w:autoSpaceDE w:val="0"/>
      <w:autoSpaceDN w:val="0"/>
      <w:adjustRightInd w:val="0"/>
      <w:spacing w:after="120" w:line="360" w:lineRule="auto"/>
      <w:jc w:val="both"/>
    </w:pPr>
    <w:rPr>
      <w:rFonts w:ascii="Palatino Linotype" w:hAnsi="Palatino Linotype"/>
      <w:sz w:val="24"/>
      <w:szCs w:val="24"/>
      <w:lang w:val="en-US" w:eastAsia="en-US"/>
    </w:rPr>
  </w:style>
  <w:style w:type="paragraph" w:styleId="Heading1">
    <w:name w:val="heading 1"/>
    <w:basedOn w:val="Normal"/>
    <w:next w:val="Normal"/>
    <w:qFormat/>
    <w:rsid w:val="004635DD"/>
    <w:pPr>
      <w:numPr>
        <w:numId w:val="2"/>
      </w:numPr>
      <w:outlineLvl w:val="0"/>
    </w:pPr>
    <w:rPr>
      <w:b/>
      <w:sz w:val="28"/>
    </w:rPr>
  </w:style>
  <w:style w:type="paragraph" w:styleId="Heading2">
    <w:name w:val="heading 2"/>
    <w:basedOn w:val="Normal"/>
    <w:next w:val="Normal"/>
    <w:link w:val="Heading2Char"/>
    <w:qFormat/>
    <w:rsid w:val="004635DD"/>
    <w:pPr>
      <w:numPr>
        <w:ilvl w:val="1"/>
        <w:numId w:val="2"/>
      </w:numPr>
      <w:outlineLvl w:val="1"/>
    </w:pPr>
    <w:rPr>
      <w:b/>
    </w:rPr>
  </w:style>
  <w:style w:type="paragraph" w:styleId="Heading3">
    <w:name w:val="heading 3"/>
    <w:basedOn w:val="Normal"/>
    <w:next w:val="Normal"/>
    <w:qFormat/>
    <w:rsid w:val="004635DD"/>
    <w:pPr>
      <w:numPr>
        <w:ilvl w:val="2"/>
        <w:numId w:val="2"/>
      </w:numPr>
      <w:outlineLvl w:val="2"/>
    </w:pPr>
    <w:rPr>
      <w:b/>
      <w:sz w:val="22"/>
    </w:rPr>
  </w:style>
  <w:style w:type="paragraph" w:styleId="Heading4">
    <w:name w:val="heading 4"/>
    <w:basedOn w:val="Normal"/>
    <w:next w:val="Normal"/>
    <w:qFormat/>
    <w:rsid w:val="00F845AE"/>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qFormat/>
    <w:rsid w:val="00F845AE"/>
    <w:pPr>
      <w:numPr>
        <w:ilvl w:val="4"/>
        <w:numId w:val="2"/>
      </w:numPr>
      <w:spacing w:before="240" w:after="60"/>
      <w:outlineLvl w:val="4"/>
    </w:pPr>
    <w:rPr>
      <w:b/>
      <w:bCs/>
      <w:i/>
      <w:iCs/>
      <w:sz w:val="26"/>
      <w:szCs w:val="26"/>
    </w:rPr>
  </w:style>
  <w:style w:type="paragraph" w:styleId="Heading6">
    <w:name w:val="heading 6"/>
    <w:basedOn w:val="Normal"/>
    <w:next w:val="Normal"/>
    <w:qFormat/>
    <w:rsid w:val="00F845AE"/>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F845AE"/>
    <w:pPr>
      <w:numPr>
        <w:ilvl w:val="6"/>
        <w:numId w:val="2"/>
      </w:numPr>
      <w:spacing w:before="240" w:after="60"/>
      <w:outlineLvl w:val="6"/>
    </w:pPr>
    <w:rPr>
      <w:rFonts w:ascii="Times New Roman" w:hAnsi="Times New Roman"/>
    </w:rPr>
  </w:style>
  <w:style w:type="paragraph" w:styleId="Heading8">
    <w:name w:val="heading 8"/>
    <w:basedOn w:val="Normal"/>
    <w:next w:val="Normal"/>
    <w:qFormat/>
    <w:rsid w:val="00F845AE"/>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rsid w:val="00F845AE"/>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locked/>
    <w:rsid w:val="004635DD"/>
    <w:rPr>
      <w:rFonts w:ascii="Palatino Linotype" w:hAnsi="Palatino Linotype"/>
      <w:b/>
      <w:sz w:val="24"/>
      <w:szCs w:val="24"/>
      <w:lang w:val="en-US" w:eastAsia="en-US" w:bidi="ar-SA"/>
    </w:rPr>
  </w:style>
  <w:style w:type="paragraph" w:styleId="Footer">
    <w:name w:val="footer"/>
    <w:basedOn w:val="Normal"/>
    <w:link w:val="FooterChar"/>
    <w:uiPriority w:val="99"/>
    <w:rsid w:val="004635DD"/>
    <w:pPr>
      <w:tabs>
        <w:tab w:val="center" w:pos="4320"/>
        <w:tab w:val="right" w:pos="8640"/>
      </w:tabs>
    </w:pPr>
  </w:style>
  <w:style w:type="character" w:styleId="PageNumber">
    <w:name w:val="page number"/>
    <w:basedOn w:val="DefaultParagraphFont"/>
    <w:rsid w:val="004635DD"/>
    <w:rPr>
      <w:rFonts w:cs="Times New Roman"/>
    </w:rPr>
  </w:style>
  <w:style w:type="character" w:styleId="Hyperlink">
    <w:name w:val="Hyperlink"/>
    <w:basedOn w:val="DefaultParagraphFont"/>
    <w:uiPriority w:val="99"/>
    <w:rsid w:val="004635DD"/>
    <w:rPr>
      <w:rFonts w:ascii="Times New Roman" w:hAnsi="Times New Roman" w:cs="Times New Roman"/>
      <w:color w:val="auto"/>
      <w:sz w:val="24"/>
      <w:u w:val="none"/>
      <w:effect w:val="none"/>
    </w:rPr>
  </w:style>
  <w:style w:type="paragraph" w:styleId="TOC1">
    <w:name w:val="toc 1"/>
    <w:basedOn w:val="Normal"/>
    <w:next w:val="Normal"/>
    <w:link w:val="TOC1Char"/>
    <w:autoRedefine/>
    <w:uiPriority w:val="39"/>
    <w:rsid w:val="00014649"/>
    <w:pPr>
      <w:tabs>
        <w:tab w:val="right" w:leader="dot" w:pos="7230"/>
      </w:tabs>
      <w:spacing w:before="120"/>
      <w:jc w:val="left"/>
    </w:pPr>
    <w:rPr>
      <w:rFonts w:ascii="Calibri" w:hAnsi="Calibri"/>
      <w:b/>
      <w:bCs/>
      <w:caps/>
      <w:sz w:val="20"/>
      <w:szCs w:val="20"/>
    </w:rPr>
  </w:style>
  <w:style w:type="character" w:customStyle="1" w:styleId="TOC1Char">
    <w:name w:val="TOC 1 Char"/>
    <w:basedOn w:val="DefaultParagraphFont"/>
    <w:link w:val="TOC1"/>
    <w:uiPriority w:val="39"/>
    <w:rsid w:val="00014649"/>
    <w:rPr>
      <w:rFonts w:ascii="Calibri" w:hAnsi="Calibri"/>
      <w:b/>
      <w:bCs/>
      <w:caps/>
      <w:lang w:val="en-US" w:eastAsia="en-US"/>
    </w:rPr>
  </w:style>
  <w:style w:type="paragraph" w:customStyle="1" w:styleId="Subtitles">
    <w:name w:val="Subtitles"/>
    <w:basedOn w:val="Normal"/>
    <w:next w:val="Normal"/>
    <w:qFormat/>
    <w:rsid w:val="004635DD"/>
    <w:pPr>
      <w:jc w:val="center"/>
    </w:pPr>
    <w:rPr>
      <w:b/>
      <w:caps/>
    </w:rPr>
  </w:style>
  <w:style w:type="paragraph" w:styleId="Subtitle">
    <w:name w:val="Subtitle"/>
    <w:aliases w:val="Appendix"/>
    <w:basedOn w:val="Normal"/>
    <w:next w:val="Normal"/>
    <w:link w:val="SubtitleChar"/>
    <w:qFormat/>
    <w:rsid w:val="004635DD"/>
    <w:rPr>
      <w:b/>
      <w:caps/>
    </w:rPr>
  </w:style>
  <w:style w:type="character" w:customStyle="1" w:styleId="SubtitleChar">
    <w:name w:val="Subtitle Char"/>
    <w:aliases w:val="Appendix Char"/>
    <w:basedOn w:val="DefaultParagraphFont"/>
    <w:link w:val="Subtitle"/>
    <w:rsid w:val="004635DD"/>
    <w:rPr>
      <w:rFonts w:ascii="Palatino Linotype" w:hAnsi="Palatino Linotype"/>
      <w:b/>
      <w:caps/>
      <w:sz w:val="24"/>
      <w:szCs w:val="24"/>
      <w:lang w:val="en-US" w:eastAsia="en-US" w:bidi="ar-SA"/>
    </w:rPr>
  </w:style>
  <w:style w:type="paragraph" w:styleId="Caption">
    <w:name w:val="caption"/>
    <w:basedOn w:val="Normal"/>
    <w:next w:val="Normal"/>
    <w:qFormat/>
    <w:rsid w:val="004635DD"/>
    <w:rPr>
      <w:b/>
      <w:bCs/>
      <w:sz w:val="20"/>
      <w:szCs w:val="20"/>
    </w:rPr>
  </w:style>
  <w:style w:type="paragraph" w:styleId="TableofFigures">
    <w:name w:val="table of figures"/>
    <w:basedOn w:val="Normal"/>
    <w:next w:val="Normal"/>
    <w:uiPriority w:val="99"/>
    <w:rsid w:val="004635DD"/>
  </w:style>
  <w:style w:type="paragraph" w:styleId="TOC2">
    <w:name w:val="toc 2"/>
    <w:basedOn w:val="Normal"/>
    <w:next w:val="Normal"/>
    <w:autoRedefine/>
    <w:uiPriority w:val="39"/>
    <w:rsid w:val="00014649"/>
    <w:pPr>
      <w:tabs>
        <w:tab w:val="right" w:leader="dot" w:pos="7230"/>
      </w:tabs>
      <w:spacing w:after="0"/>
      <w:ind w:left="240"/>
      <w:jc w:val="left"/>
    </w:pPr>
    <w:rPr>
      <w:rFonts w:ascii="Calibri" w:hAnsi="Calibri"/>
      <w:smallCaps/>
      <w:sz w:val="20"/>
      <w:szCs w:val="20"/>
    </w:rPr>
  </w:style>
  <w:style w:type="paragraph" w:styleId="TOC3">
    <w:name w:val="toc 3"/>
    <w:basedOn w:val="Normal"/>
    <w:next w:val="Normal"/>
    <w:autoRedefine/>
    <w:uiPriority w:val="39"/>
    <w:rsid w:val="004635DD"/>
    <w:pPr>
      <w:spacing w:after="0"/>
      <w:ind w:left="480"/>
      <w:jc w:val="left"/>
    </w:pPr>
    <w:rPr>
      <w:rFonts w:ascii="Calibri" w:hAnsi="Calibri"/>
      <w:i/>
      <w:iCs/>
      <w:sz w:val="20"/>
      <w:szCs w:val="20"/>
    </w:rPr>
  </w:style>
  <w:style w:type="paragraph" w:styleId="BodyText2">
    <w:name w:val="Body Text 2"/>
    <w:basedOn w:val="Normal"/>
    <w:rsid w:val="004635DD"/>
    <w:pPr>
      <w:spacing w:after="0"/>
    </w:pPr>
    <w:rPr>
      <w:sz w:val="20"/>
      <w:szCs w:val="20"/>
    </w:rPr>
  </w:style>
  <w:style w:type="paragraph" w:styleId="BodyText">
    <w:name w:val="Body Text"/>
    <w:basedOn w:val="Normal"/>
    <w:rsid w:val="004635DD"/>
    <w:pPr>
      <w:widowControl/>
      <w:autoSpaceDE/>
      <w:autoSpaceDN/>
      <w:adjustRightInd/>
      <w:spacing w:after="0" w:line="480" w:lineRule="auto"/>
    </w:pPr>
    <w:rPr>
      <w:rFonts w:ascii="Times New Roman" w:hAnsi="Times New Roman"/>
      <w:lang w:eastAsia="el-GR"/>
    </w:rPr>
  </w:style>
  <w:style w:type="paragraph" w:styleId="FootnoteText">
    <w:name w:val="footnote text"/>
    <w:basedOn w:val="Normal"/>
    <w:semiHidden/>
    <w:rsid w:val="0088025C"/>
    <w:pPr>
      <w:widowControl/>
      <w:autoSpaceDE/>
      <w:autoSpaceDN/>
      <w:adjustRightInd/>
      <w:spacing w:after="0" w:line="240" w:lineRule="auto"/>
      <w:jc w:val="left"/>
    </w:pPr>
    <w:rPr>
      <w:rFonts w:ascii="Times New Roman" w:hAnsi="Times New Roman"/>
      <w:sz w:val="20"/>
      <w:szCs w:val="20"/>
      <w:lang w:val="el-GR" w:eastAsia="el-GR"/>
    </w:rPr>
  </w:style>
  <w:style w:type="character" w:styleId="FootnoteReference">
    <w:name w:val="footnote reference"/>
    <w:basedOn w:val="DefaultParagraphFont"/>
    <w:semiHidden/>
    <w:rsid w:val="0088025C"/>
    <w:rPr>
      <w:vertAlign w:val="superscript"/>
    </w:rPr>
  </w:style>
  <w:style w:type="character" w:styleId="FollowedHyperlink">
    <w:name w:val="FollowedHyperlink"/>
    <w:basedOn w:val="DefaultParagraphFont"/>
    <w:rsid w:val="00287061"/>
    <w:rPr>
      <w:color w:val="800080"/>
      <w:u w:val="single"/>
    </w:rPr>
  </w:style>
  <w:style w:type="character" w:styleId="CommentReference">
    <w:name w:val="annotation reference"/>
    <w:basedOn w:val="DefaultParagraphFont"/>
    <w:semiHidden/>
    <w:rsid w:val="003C77AD"/>
    <w:rPr>
      <w:sz w:val="16"/>
      <w:szCs w:val="16"/>
    </w:rPr>
  </w:style>
  <w:style w:type="paragraph" w:styleId="CommentText">
    <w:name w:val="annotation text"/>
    <w:basedOn w:val="Normal"/>
    <w:semiHidden/>
    <w:rsid w:val="003C77AD"/>
    <w:rPr>
      <w:sz w:val="20"/>
      <w:szCs w:val="20"/>
    </w:rPr>
  </w:style>
  <w:style w:type="paragraph" w:styleId="CommentSubject">
    <w:name w:val="annotation subject"/>
    <w:basedOn w:val="CommentText"/>
    <w:next w:val="CommentText"/>
    <w:semiHidden/>
    <w:rsid w:val="003C77AD"/>
    <w:rPr>
      <w:b/>
      <w:bCs/>
    </w:rPr>
  </w:style>
  <w:style w:type="paragraph" w:styleId="BalloonText">
    <w:name w:val="Balloon Text"/>
    <w:basedOn w:val="Normal"/>
    <w:semiHidden/>
    <w:rsid w:val="003C77AD"/>
    <w:rPr>
      <w:rFonts w:ascii="Tahoma" w:hAnsi="Tahoma" w:cs="Tahoma"/>
      <w:sz w:val="16"/>
      <w:szCs w:val="16"/>
    </w:rPr>
  </w:style>
  <w:style w:type="table" w:styleId="TableGrid">
    <w:name w:val="Table Grid"/>
    <w:basedOn w:val="TableNormal"/>
    <w:uiPriority w:val="59"/>
    <w:rsid w:val="00BF5AA5"/>
    <w:pPr>
      <w:widowControl w:val="0"/>
      <w:autoSpaceDE w:val="0"/>
      <w:autoSpaceDN w:val="0"/>
      <w:adjustRightInd w:val="0"/>
      <w:spacing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paragraph4">
    <w:name w:val="body-paragraph4"/>
    <w:basedOn w:val="Normal"/>
    <w:rsid w:val="00946D8B"/>
    <w:pPr>
      <w:widowControl/>
      <w:autoSpaceDE/>
      <w:autoSpaceDN/>
      <w:adjustRightInd/>
      <w:spacing w:after="0" w:line="240" w:lineRule="auto"/>
      <w:ind w:left="720" w:hanging="720"/>
      <w:jc w:val="left"/>
    </w:pPr>
    <w:rPr>
      <w:rFonts w:ascii="Times New Roman" w:hAnsi="Times New Roman"/>
      <w:lang w:val="el-GR" w:eastAsia="el-GR"/>
    </w:rPr>
  </w:style>
  <w:style w:type="paragraph" w:styleId="Header">
    <w:name w:val="header"/>
    <w:basedOn w:val="Normal"/>
    <w:link w:val="HeaderChar"/>
    <w:uiPriority w:val="99"/>
    <w:rsid w:val="00AE60F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E60F3"/>
    <w:rPr>
      <w:rFonts w:ascii="Palatino Linotype" w:hAnsi="Palatino Linotype"/>
      <w:sz w:val="24"/>
      <w:szCs w:val="24"/>
      <w:lang w:val="en-US" w:eastAsia="en-US"/>
    </w:rPr>
  </w:style>
  <w:style w:type="character" w:styleId="PlaceholderText">
    <w:name w:val="Placeholder Text"/>
    <w:basedOn w:val="DefaultParagraphFont"/>
    <w:uiPriority w:val="99"/>
    <w:semiHidden/>
    <w:rsid w:val="00604661"/>
    <w:rPr>
      <w:color w:val="808080"/>
    </w:rPr>
  </w:style>
  <w:style w:type="character" w:customStyle="1" w:styleId="FooterChar">
    <w:name w:val="Footer Char"/>
    <w:basedOn w:val="DefaultParagraphFont"/>
    <w:link w:val="Footer"/>
    <w:uiPriority w:val="99"/>
    <w:rsid w:val="009B0586"/>
    <w:rPr>
      <w:rFonts w:ascii="Palatino Linotype" w:hAnsi="Palatino Linotype"/>
      <w:sz w:val="24"/>
      <w:szCs w:val="24"/>
      <w:lang w:val="en-US" w:eastAsia="en-US"/>
    </w:rPr>
  </w:style>
  <w:style w:type="paragraph" w:styleId="NormalWeb">
    <w:name w:val="Normal (Web)"/>
    <w:basedOn w:val="Normal"/>
    <w:rsid w:val="00F16641"/>
    <w:pPr>
      <w:widowControl/>
      <w:autoSpaceDE/>
      <w:autoSpaceDN/>
      <w:adjustRightInd/>
      <w:spacing w:before="100" w:beforeAutospacing="1" w:after="163" w:line="240" w:lineRule="auto"/>
      <w:jc w:val="left"/>
    </w:pPr>
    <w:rPr>
      <w:rFonts w:ascii="Times New Roman" w:hAnsi="Times New Roman"/>
    </w:rPr>
  </w:style>
  <w:style w:type="character" w:styleId="Strong">
    <w:name w:val="Strong"/>
    <w:qFormat/>
    <w:rsid w:val="00623071"/>
    <w:rPr>
      <w:b/>
      <w:bCs/>
    </w:rPr>
  </w:style>
  <w:style w:type="paragraph" w:customStyle="1" w:styleId="first-para">
    <w:name w:val="first-para"/>
    <w:basedOn w:val="Normal"/>
    <w:rsid w:val="0011201B"/>
    <w:pPr>
      <w:widowControl/>
      <w:autoSpaceDE/>
      <w:autoSpaceDN/>
      <w:adjustRightInd/>
      <w:spacing w:before="100" w:beforeAutospacing="1" w:after="100" w:afterAutospacing="1" w:line="240" w:lineRule="auto"/>
      <w:jc w:val="left"/>
    </w:pPr>
    <w:rPr>
      <w:rFonts w:ascii="Times New Roman" w:hAnsi="Times New Roman"/>
    </w:rPr>
  </w:style>
  <w:style w:type="character" w:customStyle="1" w:styleId="apple-converted-space">
    <w:name w:val="apple-converted-space"/>
    <w:basedOn w:val="DefaultParagraphFont"/>
    <w:rsid w:val="0011201B"/>
  </w:style>
  <w:style w:type="paragraph" w:customStyle="1" w:styleId="para">
    <w:name w:val="para"/>
    <w:basedOn w:val="Normal"/>
    <w:rsid w:val="0011201B"/>
    <w:pPr>
      <w:widowControl/>
      <w:autoSpaceDE/>
      <w:autoSpaceDN/>
      <w:adjustRightInd/>
      <w:spacing w:before="100" w:beforeAutospacing="1" w:after="100" w:afterAutospacing="1" w:line="240" w:lineRule="auto"/>
      <w:jc w:val="left"/>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88561">
      <w:bodyDiv w:val="1"/>
      <w:marLeft w:val="0"/>
      <w:marRight w:val="0"/>
      <w:marTop w:val="0"/>
      <w:marBottom w:val="0"/>
      <w:divBdr>
        <w:top w:val="none" w:sz="0" w:space="0" w:color="auto"/>
        <w:left w:val="none" w:sz="0" w:space="0" w:color="auto"/>
        <w:bottom w:val="none" w:sz="0" w:space="0" w:color="auto"/>
        <w:right w:val="none" w:sz="0" w:space="0" w:color="auto"/>
      </w:divBdr>
    </w:div>
    <w:div w:id="1371682583">
      <w:bodyDiv w:val="1"/>
      <w:marLeft w:val="0"/>
      <w:marRight w:val="0"/>
      <w:marTop w:val="0"/>
      <w:marBottom w:val="0"/>
      <w:divBdr>
        <w:top w:val="none" w:sz="0" w:space="0" w:color="auto"/>
        <w:left w:val="none" w:sz="0" w:space="0" w:color="auto"/>
        <w:bottom w:val="none" w:sz="0" w:space="0" w:color="auto"/>
        <w:right w:val="none" w:sz="0" w:space="0" w:color="auto"/>
      </w:divBdr>
    </w:div>
    <w:div w:id="1404259886">
      <w:bodyDiv w:val="1"/>
      <w:marLeft w:val="0"/>
      <w:marRight w:val="0"/>
      <w:marTop w:val="0"/>
      <w:marBottom w:val="0"/>
      <w:divBdr>
        <w:top w:val="none" w:sz="0" w:space="0" w:color="auto"/>
        <w:left w:val="none" w:sz="0" w:space="0" w:color="auto"/>
        <w:bottom w:val="none" w:sz="0" w:space="0" w:color="auto"/>
        <w:right w:val="none" w:sz="0" w:space="0" w:color="auto"/>
      </w:divBdr>
    </w:div>
    <w:div w:id="1420060882">
      <w:bodyDiv w:val="1"/>
      <w:marLeft w:val="0"/>
      <w:marRight w:val="0"/>
      <w:marTop w:val="0"/>
      <w:marBottom w:val="0"/>
      <w:divBdr>
        <w:top w:val="none" w:sz="0" w:space="0" w:color="auto"/>
        <w:left w:val="none" w:sz="0" w:space="0" w:color="auto"/>
        <w:bottom w:val="none" w:sz="0" w:space="0" w:color="auto"/>
        <w:right w:val="none" w:sz="0" w:space="0" w:color="auto"/>
      </w:divBdr>
    </w:div>
    <w:div w:id="1689211279">
      <w:bodyDiv w:val="1"/>
      <w:marLeft w:val="0"/>
      <w:marRight w:val="0"/>
      <w:marTop w:val="0"/>
      <w:marBottom w:val="0"/>
      <w:divBdr>
        <w:top w:val="none" w:sz="0" w:space="0" w:color="auto"/>
        <w:left w:val="none" w:sz="0" w:space="0" w:color="auto"/>
        <w:bottom w:val="none" w:sz="0" w:space="0" w:color="auto"/>
        <w:right w:val="none" w:sz="0" w:space="0" w:color="auto"/>
      </w:divBdr>
    </w:div>
    <w:div w:id="1730349049">
      <w:bodyDiv w:val="1"/>
      <w:marLeft w:val="0"/>
      <w:marRight w:val="0"/>
      <w:marTop w:val="0"/>
      <w:marBottom w:val="0"/>
      <w:divBdr>
        <w:top w:val="none" w:sz="0" w:space="0" w:color="auto"/>
        <w:left w:val="none" w:sz="0" w:space="0" w:color="auto"/>
        <w:bottom w:val="none" w:sz="0" w:space="0" w:color="auto"/>
        <w:right w:val="none" w:sz="0" w:space="0" w:color="auto"/>
      </w:divBdr>
    </w:div>
    <w:div w:id="1755586745">
      <w:bodyDiv w:val="1"/>
      <w:marLeft w:val="0"/>
      <w:marRight w:val="0"/>
      <w:marTop w:val="0"/>
      <w:marBottom w:val="0"/>
      <w:divBdr>
        <w:top w:val="none" w:sz="0" w:space="0" w:color="auto"/>
        <w:left w:val="none" w:sz="0" w:space="0" w:color="auto"/>
        <w:bottom w:val="none" w:sz="0" w:space="0" w:color="auto"/>
        <w:right w:val="none" w:sz="0" w:space="0" w:color="auto"/>
      </w:divBdr>
    </w:div>
    <w:div w:id="191542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tif"/><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F8F521B54B4E84BBE3687B861805145" ma:contentTypeVersion="0" ma:contentTypeDescription="Create a new document." ma:contentTypeScope="" ma:versionID="cc2c6576c5c3953eee2950119f8dae16">
  <xsd:schema xmlns:xsd="http://www.w3.org/2001/XMLSchema" xmlns:p="http://schemas.microsoft.com/office/2006/metadata/properties" targetNamespace="http://schemas.microsoft.com/office/2006/metadata/properties" ma:root="true" ma:fieldsID="46ce51841bcaebe75ae25adb2fb3cbe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71D0B-4A94-4814-8E0B-24F84A48160E}">
  <ds:schemaRefs>
    <ds:schemaRef ds:uri="http://schemas.microsoft.com/office/2006/metadata/properties"/>
  </ds:schemaRefs>
</ds:datastoreItem>
</file>

<file path=customXml/itemProps2.xml><?xml version="1.0" encoding="utf-8"?>
<ds:datastoreItem xmlns:ds="http://schemas.openxmlformats.org/officeDocument/2006/customXml" ds:itemID="{9037F325-79D4-41D6-B4D8-5ADC8ED44F30}">
  <ds:schemaRefs>
    <ds:schemaRef ds:uri="http://schemas.microsoft.com/sharepoint/v3/contenttype/forms"/>
  </ds:schemaRefs>
</ds:datastoreItem>
</file>

<file path=customXml/itemProps3.xml><?xml version="1.0" encoding="utf-8"?>
<ds:datastoreItem xmlns:ds="http://schemas.openxmlformats.org/officeDocument/2006/customXml" ds:itemID="{AF029FB9-DDCD-4524-AE11-92DE29FF15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96F8236-A60F-4B12-9F1C-ECF481B0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43</Pages>
  <Words>3690</Words>
  <Characters>21035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24676</CharactersWithSpaces>
  <SharedDoc>false</SharedDoc>
  <HLinks>
    <vt:vector size="354" baseType="variant">
      <vt:variant>
        <vt:i4>2883692</vt:i4>
      </vt:variant>
      <vt:variant>
        <vt:i4>402</vt:i4>
      </vt:variant>
      <vt:variant>
        <vt:i4>0</vt:i4>
      </vt:variant>
      <vt:variant>
        <vt:i4>5</vt:i4>
      </vt:variant>
      <vt:variant>
        <vt:lpwstr>http://www.ic.unicamp.br/~rtorres/artigos/journal/torres06rita.pdf</vt:lpwstr>
      </vt:variant>
      <vt:variant>
        <vt:lpwstr/>
      </vt:variant>
      <vt:variant>
        <vt:i4>7667713</vt:i4>
      </vt:variant>
      <vt:variant>
        <vt:i4>390</vt:i4>
      </vt:variant>
      <vt:variant>
        <vt:i4>0</vt:i4>
      </vt:variant>
      <vt:variant>
        <vt:i4>5</vt:i4>
      </vt:variant>
      <vt:variant>
        <vt:lpwstr>mailto:dpapadopoulou@hau.edu.gr</vt:lpwstr>
      </vt:variant>
      <vt:variant>
        <vt:lpwstr/>
      </vt:variant>
      <vt:variant>
        <vt:i4>8323158</vt:i4>
      </vt:variant>
      <vt:variant>
        <vt:i4>360</vt:i4>
      </vt:variant>
      <vt:variant>
        <vt:i4>0</vt:i4>
      </vt:variant>
      <vt:variant>
        <vt:i4>5</vt:i4>
      </vt:variant>
      <vt:variant>
        <vt:lpwstr/>
      </vt:variant>
      <vt:variant>
        <vt:lpwstr>_Appendix_III_–</vt:lpwstr>
      </vt:variant>
      <vt:variant>
        <vt:i4>539623512</vt:i4>
      </vt:variant>
      <vt:variant>
        <vt:i4>351</vt:i4>
      </vt:variant>
      <vt:variant>
        <vt:i4>0</vt:i4>
      </vt:variant>
      <vt:variant>
        <vt:i4>5</vt:i4>
      </vt:variant>
      <vt:variant>
        <vt:lpwstr/>
      </vt:variant>
      <vt:variant>
        <vt:lpwstr>_System’s_usability</vt:lpwstr>
      </vt:variant>
      <vt:variant>
        <vt:i4>1966139</vt:i4>
      </vt:variant>
      <vt:variant>
        <vt:i4>345</vt:i4>
      </vt:variant>
      <vt:variant>
        <vt:i4>0</vt:i4>
      </vt:variant>
      <vt:variant>
        <vt:i4>5</vt:i4>
      </vt:variant>
      <vt:variant>
        <vt:lpwstr/>
      </vt:variant>
      <vt:variant>
        <vt:lpwstr>_Results</vt:lpwstr>
      </vt:variant>
      <vt:variant>
        <vt:i4>1966139</vt:i4>
      </vt:variant>
      <vt:variant>
        <vt:i4>342</vt:i4>
      </vt:variant>
      <vt:variant>
        <vt:i4>0</vt:i4>
      </vt:variant>
      <vt:variant>
        <vt:i4>5</vt:i4>
      </vt:variant>
      <vt:variant>
        <vt:lpwstr/>
      </vt:variant>
      <vt:variant>
        <vt:lpwstr>_Results</vt:lpwstr>
      </vt:variant>
      <vt:variant>
        <vt:i4>4128829</vt:i4>
      </vt:variant>
      <vt:variant>
        <vt:i4>315</vt:i4>
      </vt:variant>
      <vt:variant>
        <vt:i4>0</vt:i4>
      </vt:variant>
      <vt:variant>
        <vt:i4>5</vt:i4>
      </vt:variant>
      <vt:variant>
        <vt:lpwstr/>
      </vt:variant>
      <vt:variant>
        <vt:lpwstr>_Querying_mechanisms</vt:lpwstr>
      </vt:variant>
      <vt:variant>
        <vt:i4>786437</vt:i4>
      </vt:variant>
      <vt:variant>
        <vt:i4>303</vt:i4>
      </vt:variant>
      <vt:variant>
        <vt:i4>0</vt:i4>
      </vt:variant>
      <vt:variant>
        <vt:i4>5</vt:i4>
      </vt:variant>
      <vt:variant>
        <vt:lpwstr/>
      </vt:variant>
      <vt:variant>
        <vt:lpwstr>_Categories_included_in_</vt:lpwstr>
      </vt:variant>
      <vt:variant>
        <vt:i4>4718659</vt:i4>
      </vt:variant>
      <vt:variant>
        <vt:i4>300</vt:i4>
      </vt:variant>
      <vt:variant>
        <vt:i4>0</vt:i4>
      </vt:variant>
      <vt:variant>
        <vt:i4>5</vt:i4>
      </vt:variant>
      <vt:variant>
        <vt:lpwstr/>
      </vt:variant>
      <vt:variant>
        <vt:lpwstr>_Literature_review</vt:lpwstr>
      </vt:variant>
      <vt:variant>
        <vt:i4>786437</vt:i4>
      </vt:variant>
      <vt:variant>
        <vt:i4>297</vt:i4>
      </vt:variant>
      <vt:variant>
        <vt:i4>0</vt:i4>
      </vt:variant>
      <vt:variant>
        <vt:i4>5</vt:i4>
      </vt:variant>
      <vt:variant>
        <vt:lpwstr/>
      </vt:variant>
      <vt:variant>
        <vt:lpwstr>_Categories_included_in_</vt:lpwstr>
      </vt:variant>
      <vt:variant>
        <vt:i4>1572913</vt:i4>
      </vt:variant>
      <vt:variant>
        <vt:i4>290</vt:i4>
      </vt:variant>
      <vt:variant>
        <vt:i4>0</vt:i4>
      </vt:variant>
      <vt:variant>
        <vt:i4>5</vt:i4>
      </vt:variant>
      <vt:variant>
        <vt:lpwstr/>
      </vt:variant>
      <vt:variant>
        <vt:lpwstr>_Toc239738931</vt:lpwstr>
      </vt:variant>
      <vt:variant>
        <vt:i4>1572913</vt:i4>
      </vt:variant>
      <vt:variant>
        <vt:i4>284</vt:i4>
      </vt:variant>
      <vt:variant>
        <vt:i4>0</vt:i4>
      </vt:variant>
      <vt:variant>
        <vt:i4>5</vt:i4>
      </vt:variant>
      <vt:variant>
        <vt:lpwstr/>
      </vt:variant>
      <vt:variant>
        <vt:lpwstr>_Toc239738930</vt:lpwstr>
      </vt:variant>
      <vt:variant>
        <vt:i4>1638449</vt:i4>
      </vt:variant>
      <vt:variant>
        <vt:i4>278</vt:i4>
      </vt:variant>
      <vt:variant>
        <vt:i4>0</vt:i4>
      </vt:variant>
      <vt:variant>
        <vt:i4>5</vt:i4>
      </vt:variant>
      <vt:variant>
        <vt:lpwstr/>
      </vt:variant>
      <vt:variant>
        <vt:lpwstr>_Toc239738929</vt:lpwstr>
      </vt:variant>
      <vt:variant>
        <vt:i4>1638449</vt:i4>
      </vt:variant>
      <vt:variant>
        <vt:i4>272</vt:i4>
      </vt:variant>
      <vt:variant>
        <vt:i4>0</vt:i4>
      </vt:variant>
      <vt:variant>
        <vt:i4>5</vt:i4>
      </vt:variant>
      <vt:variant>
        <vt:lpwstr/>
      </vt:variant>
      <vt:variant>
        <vt:lpwstr>_Toc239738928</vt:lpwstr>
      </vt:variant>
      <vt:variant>
        <vt:i4>1638449</vt:i4>
      </vt:variant>
      <vt:variant>
        <vt:i4>266</vt:i4>
      </vt:variant>
      <vt:variant>
        <vt:i4>0</vt:i4>
      </vt:variant>
      <vt:variant>
        <vt:i4>5</vt:i4>
      </vt:variant>
      <vt:variant>
        <vt:lpwstr/>
      </vt:variant>
      <vt:variant>
        <vt:lpwstr>_Toc239738927</vt:lpwstr>
      </vt:variant>
      <vt:variant>
        <vt:i4>1638449</vt:i4>
      </vt:variant>
      <vt:variant>
        <vt:i4>260</vt:i4>
      </vt:variant>
      <vt:variant>
        <vt:i4>0</vt:i4>
      </vt:variant>
      <vt:variant>
        <vt:i4>5</vt:i4>
      </vt:variant>
      <vt:variant>
        <vt:lpwstr/>
      </vt:variant>
      <vt:variant>
        <vt:lpwstr>_Toc239738926</vt:lpwstr>
      </vt:variant>
      <vt:variant>
        <vt:i4>1638449</vt:i4>
      </vt:variant>
      <vt:variant>
        <vt:i4>251</vt:i4>
      </vt:variant>
      <vt:variant>
        <vt:i4>0</vt:i4>
      </vt:variant>
      <vt:variant>
        <vt:i4>5</vt:i4>
      </vt:variant>
      <vt:variant>
        <vt:lpwstr/>
      </vt:variant>
      <vt:variant>
        <vt:lpwstr>_Toc239738925</vt:lpwstr>
      </vt:variant>
      <vt:variant>
        <vt:i4>1638449</vt:i4>
      </vt:variant>
      <vt:variant>
        <vt:i4>245</vt:i4>
      </vt:variant>
      <vt:variant>
        <vt:i4>0</vt:i4>
      </vt:variant>
      <vt:variant>
        <vt:i4>5</vt:i4>
      </vt:variant>
      <vt:variant>
        <vt:lpwstr/>
      </vt:variant>
      <vt:variant>
        <vt:lpwstr>_Toc239738924</vt:lpwstr>
      </vt:variant>
      <vt:variant>
        <vt:i4>1638449</vt:i4>
      </vt:variant>
      <vt:variant>
        <vt:i4>239</vt:i4>
      </vt:variant>
      <vt:variant>
        <vt:i4>0</vt:i4>
      </vt:variant>
      <vt:variant>
        <vt:i4>5</vt:i4>
      </vt:variant>
      <vt:variant>
        <vt:lpwstr/>
      </vt:variant>
      <vt:variant>
        <vt:lpwstr>_Toc239738923</vt:lpwstr>
      </vt:variant>
      <vt:variant>
        <vt:i4>1638449</vt:i4>
      </vt:variant>
      <vt:variant>
        <vt:i4>233</vt:i4>
      </vt:variant>
      <vt:variant>
        <vt:i4>0</vt:i4>
      </vt:variant>
      <vt:variant>
        <vt:i4>5</vt:i4>
      </vt:variant>
      <vt:variant>
        <vt:lpwstr/>
      </vt:variant>
      <vt:variant>
        <vt:lpwstr>_Toc239738922</vt:lpwstr>
      </vt:variant>
      <vt:variant>
        <vt:i4>1638449</vt:i4>
      </vt:variant>
      <vt:variant>
        <vt:i4>227</vt:i4>
      </vt:variant>
      <vt:variant>
        <vt:i4>0</vt:i4>
      </vt:variant>
      <vt:variant>
        <vt:i4>5</vt:i4>
      </vt:variant>
      <vt:variant>
        <vt:lpwstr/>
      </vt:variant>
      <vt:variant>
        <vt:lpwstr>_Toc239738921</vt:lpwstr>
      </vt:variant>
      <vt:variant>
        <vt:i4>1638449</vt:i4>
      </vt:variant>
      <vt:variant>
        <vt:i4>221</vt:i4>
      </vt:variant>
      <vt:variant>
        <vt:i4>0</vt:i4>
      </vt:variant>
      <vt:variant>
        <vt:i4>5</vt:i4>
      </vt:variant>
      <vt:variant>
        <vt:lpwstr/>
      </vt:variant>
      <vt:variant>
        <vt:lpwstr>_Toc239738920</vt:lpwstr>
      </vt:variant>
      <vt:variant>
        <vt:i4>1703985</vt:i4>
      </vt:variant>
      <vt:variant>
        <vt:i4>215</vt:i4>
      </vt:variant>
      <vt:variant>
        <vt:i4>0</vt:i4>
      </vt:variant>
      <vt:variant>
        <vt:i4>5</vt:i4>
      </vt:variant>
      <vt:variant>
        <vt:lpwstr/>
      </vt:variant>
      <vt:variant>
        <vt:lpwstr>_Toc239738919</vt:lpwstr>
      </vt:variant>
      <vt:variant>
        <vt:i4>1703985</vt:i4>
      </vt:variant>
      <vt:variant>
        <vt:i4>209</vt:i4>
      </vt:variant>
      <vt:variant>
        <vt:i4>0</vt:i4>
      </vt:variant>
      <vt:variant>
        <vt:i4>5</vt:i4>
      </vt:variant>
      <vt:variant>
        <vt:lpwstr/>
      </vt:variant>
      <vt:variant>
        <vt:lpwstr>_Toc239738918</vt:lpwstr>
      </vt:variant>
      <vt:variant>
        <vt:i4>1703985</vt:i4>
      </vt:variant>
      <vt:variant>
        <vt:i4>203</vt:i4>
      </vt:variant>
      <vt:variant>
        <vt:i4>0</vt:i4>
      </vt:variant>
      <vt:variant>
        <vt:i4>5</vt:i4>
      </vt:variant>
      <vt:variant>
        <vt:lpwstr/>
      </vt:variant>
      <vt:variant>
        <vt:lpwstr>_Toc239738917</vt:lpwstr>
      </vt:variant>
      <vt:variant>
        <vt:i4>1703985</vt:i4>
      </vt:variant>
      <vt:variant>
        <vt:i4>197</vt:i4>
      </vt:variant>
      <vt:variant>
        <vt:i4>0</vt:i4>
      </vt:variant>
      <vt:variant>
        <vt:i4>5</vt:i4>
      </vt:variant>
      <vt:variant>
        <vt:lpwstr/>
      </vt:variant>
      <vt:variant>
        <vt:lpwstr>_Toc239738916</vt:lpwstr>
      </vt:variant>
      <vt:variant>
        <vt:i4>1703985</vt:i4>
      </vt:variant>
      <vt:variant>
        <vt:i4>191</vt:i4>
      </vt:variant>
      <vt:variant>
        <vt:i4>0</vt:i4>
      </vt:variant>
      <vt:variant>
        <vt:i4>5</vt:i4>
      </vt:variant>
      <vt:variant>
        <vt:lpwstr/>
      </vt:variant>
      <vt:variant>
        <vt:lpwstr>_Toc239738915</vt:lpwstr>
      </vt:variant>
      <vt:variant>
        <vt:i4>1703985</vt:i4>
      </vt:variant>
      <vt:variant>
        <vt:i4>185</vt:i4>
      </vt:variant>
      <vt:variant>
        <vt:i4>0</vt:i4>
      </vt:variant>
      <vt:variant>
        <vt:i4>5</vt:i4>
      </vt:variant>
      <vt:variant>
        <vt:lpwstr/>
      </vt:variant>
      <vt:variant>
        <vt:lpwstr>_Toc239738914</vt:lpwstr>
      </vt:variant>
      <vt:variant>
        <vt:i4>1703985</vt:i4>
      </vt:variant>
      <vt:variant>
        <vt:i4>179</vt:i4>
      </vt:variant>
      <vt:variant>
        <vt:i4>0</vt:i4>
      </vt:variant>
      <vt:variant>
        <vt:i4>5</vt:i4>
      </vt:variant>
      <vt:variant>
        <vt:lpwstr/>
      </vt:variant>
      <vt:variant>
        <vt:lpwstr>_Toc239738913</vt:lpwstr>
      </vt:variant>
      <vt:variant>
        <vt:i4>1703985</vt:i4>
      </vt:variant>
      <vt:variant>
        <vt:i4>173</vt:i4>
      </vt:variant>
      <vt:variant>
        <vt:i4>0</vt:i4>
      </vt:variant>
      <vt:variant>
        <vt:i4>5</vt:i4>
      </vt:variant>
      <vt:variant>
        <vt:lpwstr/>
      </vt:variant>
      <vt:variant>
        <vt:lpwstr>_Toc239738912</vt:lpwstr>
      </vt:variant>
      <vt:variant>
        <vt:i4>1703985</vt:i4>
      </vt:variant>
      <vt:variant>
        <vt:i4>167</vt:i4>
      </vt:variant>
      <vt:variant>
        <vt:i4>0</vt:i4>
      </vt:variant>
      <vt:variant>
        <vt:i4>5</vt:i4>
      </vt:variant>
      <vt:variant>
        <vt:lpwstr/>
      </vt:variant>
      <vt:variant>
        <vt:lpwstr>_Toc239738911</vt:lpwstr>
      </vt:variant>
      <vt:variant>
        <vt:i4>1703985</vt:i4>
      </vt:variant>
      <vt:variant>
        <vt:i4>161</vt:i4>
      </vt:variant>
      <vt:variant>
        <vt:i4>0</vt:i4>
      </vt:variant>
      <vt:variant>
        <vt:i4>5</vt:i4>
      </vt:variant>
      <vt:variant>
        <vt:lpwstr/>
      </vt:variant>
      <vt:variant>
        <vt:lpwstr>_Toc239738910</vt:lpwstr>
      </vt:variant>
      <vt:variant>
        <vt:i4>1769521</vt:i4>
      </vt:variant>
      <vt:variant>
        <vt:i4>155</vt:i4>
      </vt:variant>
      <vt:variant>
        <vt:i4>0</vt:i4>
      </vt:variant>
      <vt:variant>
        <vt:i4>5</vt:i4>
      </vt:variant>
      <vt:variant>
        <vt:lpwstr/>
      </vt:variant>
      <vt:variant>
        <vt:lpwstr>_Toc239738909</vt:lpwstr>
      </vt:variant>
      <vt:variant>
        <vt:i4>1769521</vt:i4>
      </vt:variant>
      <vt:variant>
        <vt:i4>149</vt:i4>
      </vt:variant>
      <vt:variant>
        <vt:i4>0</vt:i4>
      </vt:variant>
      <vt:variant>
        <vt:i4>5</vt:i4>
      </vt:variant>
      <vt:variant>
        <vt:lpwstr/>
      </vt:variant>
      <vt:variant>
        <vt:lpwstr>_Toc239738908</vt:lpwstr>
      </vt:variant>
      <vt:variant>
        <vt:i4>1835056</vt:i4>
      </vt:variant>
      <vt:variant>
        <vt:i4>140</vt:i4>
      </vt:variant>
      <vt:variant>
        <vt:i4>0</vt:i4>
      </vt:variant>
      <vt:variant>
        <vt:i4>5</vt:i4>
      </vt:variant>
      <vt:variant>
        <vt:lpwstr/>
      </vt:variant>
      <vt:variant>
        <vt:lpwstr>_Toc239738873</vt:lpwstr>
      </vt:variant>
      <vt:variant>
        <vt:i4>1835056</vt:i4>
      </vt:variant>
      <vt:variant>
        <vt:i4>134</vt:i4>
      </vt:variant>
      <vt:variant>
        <vt:i4>0</vt:i4>
      </vt:variant>
      <vt:variant>
        <vt:i4>5</vt:i4>
      </vt:variant>
      <vt:variant>
        <vt:lpwstr/>
      </vt:variant>
      <vt:variant>
        <vt:lpwstr>_Toc239738872</vt:lpwstr>
      </vt:variant>
      <vt:variant>
        <vt:i4>1835056</vt:i4>
      </vt:variant>
      <vt:variant>
        <vt:i4>128</vt:i4>
      </vt:variant>
      <vt:variant>
        <vt:i4>0</vt:i4>
      </vt:variant>
      <vt:variant>
        <vt:i4>5</vt:i4>
      </vt:variant>
      <vt:variant>
        <vt:lpwstr/>
      </vt:variant>
      <vt:variant>
        <vt:lpwstr>_Toc239738871</vt:lpwstr>
      </vt:variant>
      <vt:variant>
        <vt:i4>1835056</vt:i4>
      </vt:variant>
      <vt:variant>
        <vt:i4>122</vt:i4>
      </vt:variant>
      <vt:variant>
        <vt:i4>0</vt:i4>
      </vt:variant>
      <vt:variant>
        <vt:i4>5</vt:i4>
      </vt:variant>
      <vt:variant>
        <vt:lpwstr/>
      </vt:variant>
      <vt:variant>
        <vt:lpwstr>_Toc239738870</vt:lpwstr>
      </vt:variant>
      <vt:variant>
        <vt:i4>1900592</vt:i4>
      </vt:variant>
      <vt:variant>
        <vt:i4>116</vt:i4>
      </vt:variant>
      <vt:variant>
        <vt:i4>0</vt:i4>
      </vt:variant>
      <vt:variant>
        <vt:i4>5</vt:i4>
      </vt:variant>
      <vt:variant>
        <vt:lpwstr/>
      </vt:variant>
      <vt:variant>
        <vt:lpwstr>_Toc239738869</vt:lpwstr>
      </vt:variant>
      <vt:variant>
        <vt:i4>1900592</vt:i4>
      </vt:variant>
      <vt:variant>
        <vt:i4>110</vt:i4>
      </vt:variant>
      <vt:variant>
        <vt:i4>0</vt:i4>
      </vt:variant>
      <vt:variant>
        <vt:i4>5</vt:i4>
      </vt:variant>
      <vt:variant>
        <vt:lpwstr/>
      </vt:variant>
      <vt:variant>
        <vt:lpwstr>_Toc239738868</vt:lpwstr>
      </vt:variant>
      <vt:variant>
        <vt:i4>1900592</vt:i4>
      </vt:variant>
      <vt:variant>
        <vt:i4>104</vt:i4>
      </vt:variant>
      <vt:variant>
        <vt:i4>0</vt:i4>
      </vt:variant>
      <vt:variant>
        <vt:i4>5</vt:i4>
      </vt:variant>
      <vt:variant>
        <vt:lpwstr/>
      </vt:variant>
      <vt:variant>
        <vt:lpwstr>_Toc239738867</vt:lpwstr>
      </vt:variant>
      <vt:variant>
        <vt:i4>1900592</vt:i4>
      </vt:variant>
      <vt:variant>
        <vt:i4>98</vt:i4>
      </vt:variant>
      <vt:variant>
        <vt:i4>0</vt:i4>
      </vt:variant>
      <vt:variant>
        <vt:i4>5</vt:i4>
      </vt:variant>
      <vt:variant>
        <vt:lpwstr/>
      </vt:variant>
      <vt:variant>
        <vt:lpwstr>_Toc239738866</vt:lpwstr>
      </vt:variant>
      <vt:variant>
        <vt:i4>1900592</vt:i4>
      </vt:variant>
      <vt:variant>
        <vt:i4>92</vt:i4>
      </vt:variant>
      <vt:variant>
        <vt:i4>0</vt:i4>
      </vt:variant>
      <vt:variant>
        <vt:i4>5</vt:i4>
      </vt:variant>
      <vt:variant>
        <vt:lpwstr/>
      </vt:variant>
      <vt:variant>
        <vt:lpwstr>_Toc239738865</vt:lpwstr>
      </vt:variant>
      <vt:variant>
        <vt:i4>1900592</vt:i4>
      </vt:variant>
      <vt:variant>
        <vt:i4>86</vt:i4>
      </vt:variant>
      <vt:variant>
        <vt:i4>0</vt:i4>
      </vt:variant>
      <vt:variant>
        <vt:i4>5</vt:i4>
      </vt:variant>
      <vt:variant>
        <vt:lpwstr/>
      </vt:variant>
      <vt:variant>
        <vt:lpwstr>_Toc239738864</vt:lpwstr>
      </vt:variant>
      <vt:variant>
        <vt:i4>1900592</vt:i4>
      </vt:variant>
      <vt:variant>
        <vt:i4>80</vt:i4>
      </vt:variant>
      <vt:variant>
        <vt:i4>0</vt:i4>
      </vt:variant>
      <vt:variant>
        <vt:i4>5</vt:i4>
      </vt:variant>
      <vt:variant>
        <vt:lpwstr/>
      </vt:variant>
      <vt:variant>
        <vt:lpwstr>_Toc239738863</vt:lpwstr>
      </vt:variant>
      <vt:variant>
        <vt:i4>1900592</vt:i4>
      </vt:variant>
      <vt:variant>
        <vt:i4>74</vt:i4>
      </vt:variant>
      <vt:variant>
        <vt:i4>0</vt:i4>
      </vt:variant>
      <vt:variant>
        <vt:i4>5</vt:i4>
      </vt:variant>
      <vt:variant>
        <vt:lpwstr/>
      </vt:variant>
      <vt:variant>
        <vt:lpwstr>_Toc239738862</vt:lpwstr>
      </vt:variant>
      <vt:variant>
        <vt:i4>1900592</vt:i4>
      </vt:variant>
      <vt:variant>
        <vt:i4>68</vt:i4>
      </vt:variant>
      <vt:variant>
        <vt:i4>0</vt:i4>
      </vt:variant>
      <vt:variant>
        <vt:i4>5</vt:i4>
      </vt:variant>
      <vt:variant>
        <vt:lpwstr/>
      </vt:variant>
      <vt:variant>
        <vt:lpwstr>_Toc239738861</vt:lpwstr>
      </vt:variant>
      <vt:variant>
        <vt:i4>1900592</vt:i4>
      </vt:variant>
      <vt:variant>
        <vt:i4>62</vt:i4>
      </vt:variant>
      <vt:variant>
        <vt:i4>0</vt:i4>
      </vt:variant>
      <vt:variant>
        <vt:i4>5</vt:i4>
      </vt:variant>
      <vt:variant>
        <vt:lpwstr/>
      </vt:variant>
      <vt:variant>
        <vt:lpwstr>_Toc239738860</vt:lpwstr>
      </vt:variant>
      <vt:variant>
        <vt:i4>1966128</vt:i4>
      </vt:variant>
      <vt:variant>
        <vt:i4>56</vt:i4>
      </vt:variant>
      <vt:variant>
        <vt:i4>0</vt:i4>
      </vt:variant>
      <vt:variant>
        <vt:i4>5</vt:i4>
      </vt:variant>
      <vt:variant>
        <vt:lpwstr/>
      </vt:variant>
      <vt:variant>
        <vt:lpwstr>_Toc239738859</vt:lpwstr>
      </vt:variant>
      <vt:variant>
        <vt:i4>1966128</vt:i4>
      </vt:variant>
      <vt:variant>
        <vt:i4>50</vt:i4>
      </vt:variant>
      <vt:variant>
        <vt:i4>0</vt:i4>
      </vt:variant>
      <vt:variant>
        <vt:i4>5</vt:i4>
      </vt:variant>
      <vt:variant>
        <vt:lpwstr/>
      </vt:variant>
      <vt:variant>
        <vt:lpwstr>_Toc239738858</vt:lpwstr>
      </vt:variant>
      <vt:variant>
        <vt:i4>1966128</vt:i4>
      </vt:variant>
      <vt:variant>
        <vt:i4>44</vt:i4>
      </vt:variant>
      <vt:variant>
        <vt:i4>0</vt:i4>
      </vt:variant>
      <vt:variant>
        <vt:i4>5</vt:i4>
      </vt:variant>
      <vt:variant>
        <vt:lpwstr/>
      </vt:variant>
      <vt:variant>
        <vt:lpwstr>_Toc239738857</vt:lpwstr>
      </vt:variant>
      <vt:variant>
        <vt:i4>1966128</vt:i4>
      </vt:variant>
      <vt:variant>
        <vt:i4>38</vt:i4>
      </vt:variant>
      <vt:variant>
        <vt:i4>0</vt:i4>
      </vt:variant>
      <vt:variant>
        <vt:i4>5</vt:i4>
      </vt:variant>
      <vt:variant>
        <vt:lpwstr/>
      </vt:variant>
      <vt:variant>
        <vt:lpwstr>_Toc239738856</vt:lpwstr>
      </vt:variant>
      <vt:variant>
        <vt:i4>1966128</vt:i4>
      </vt:variant>
      <vt:variant>
        <vt:i4>32</vt:i4>
      </vt:variant>
      <vt:variant>
        <vt:i4>0</vt:i4>
      </vt:variant>
      <vt:variant>
        <vt:i4>5</vt:i4>
      </vt:variant>
      <vt:variant>
        <vt:lpwstr/>
      </vt:variant>
      <vt:variant>
        <vt:lpwstr>_Toc239738855</vt:lpwstr>
      </vt:variant>
      <vt:variant>
        <vt:i4>1966128</vt:i4>
      </vt:variant>
      <vt:variant>
        <vt:i4>26</vt:i4>
      </vt:variant>
      <vt:variant>
        <vt:i4>0</vt:i4>
      </vt:variant>
      <vt:variant>
        <vt:i4>5</vt:i4>
      </vt:variant>
      <vt:variant>
        <vt:lpwstr/>
      </vt:variant>
      <vt:variant>
        <vt:lpwstr>_Toc239738854</vt:lpwstr>
      </vt:variant>
      <vt:variant>
        <vt:i4>1966128</vt:i4>
      </vt:variant>
      <vt:variant>
        <vt:i4>20</vt:i4>
      </vt:variant>
      <vt:variant>
        <vt:i4>0</vt:i4>
      </vt:variant>
      <vt:variant>
        <vt:i4>5</vt:i4>
      </vt:variant>
      <vt:variant>
        <vt:lpwstr/>
      </vt:variant>
      <vt:variant>
        <vt:lpwstr>_Toc239738853</vt:lpwstr>
      </vt:variant>
      <vt:variant>
        <vt:i4>1966128</vt:i4>
      </vt:variant>
      <vt:variant>
        <vt:i4>14</vt:i4>
      </vt:variant>
      <vt:variant>
        <vt:i4>0</vt:i4>
      </vt:variant>
      <vt:variant>
        <vt:i4>5</vt:i4>
      </vt:variant>
      <vt:variant>
        <vt:lpwstr/>
      </vt:variant>
      <vt:variant>
        <vt:lpwstr>_Toc239738852</vt:lpwstr>
      </vt:variant>
      <vt:variant>
        <vt:i4>1966128</vt:i4>
      </vt:variant>
      <vt:variant>
        <vt:i4>8</vt:i4>
      </vt:variant>
      <vt:variant>
        <vt:i4>0</vt:i4>
      </vt:variant>
      <vt:variant>
        <vt:i4>5</vt:i4>
      </vt:variant>
      <vt:variant>
        <vt:lpwstr/>
      </vt:variant>
      <vt:variant>
        <vt:lpwstr>_Toc239738851</vt:lpwstr>
      </vt:variant>
      <vt:variant>
        <vt:i4>1966128</vt:i4>
      </vt:variant>
      <vt:variant>
        <vt:i4>2</vt:i4>
      </vt:variant>
      <vt:variant>
        <vt:i4>0</vt:i4>
      </vt:variant>
      <vt:variant>
        <vt:i4>5</vt:i4>
      </vt:variant>
      <vt:variant>
        <vt:lpwstr/>
      </vt:variant>
      <vt:variant>
        <vt:lpwstr>_Toc239738850</vt:lpwstr>
      </vt:variant>
      <vt:variant>
        <vt:i4>2162723</vt:i4>
      </vt:variant>
      <vt:variant>
        <vt:i4>0</vt:i4>
      </vt:variant>
      <vt:variant>
        <vt:i4>0</vt:i4>
      </vt:variant>
      <vt:variant>
        <vt:i4>5</vt:i4>
      </vt:variant>
      <vt:variant>
        <vt:lpwstr>http://www.flickr.com/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 Pavlatos</dc:creator>
  <cp:lastModifiedBy>krommydakisp</cp:lastModifiedBy>
  <cp:revision>208</cp:revision>
  <cp:lastPrinted>2010-11-29T10:29:00Z</cp:lastPrinted>
  <dcterms:created xsi:type="dcterms:W3CDTF">2010-11-10T14:46:00Z</dcterms:created>
  <dcterms:modified xsi:type="dcterms:W3CDTF">2014-06-20T13:52:00Z</dcterms:modified>
</cp:coreProperties>
</file>