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5E3" w:rsidRDefault="000E7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Набор скриптов осуществляющий синхронизацию контактов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FD230A">
        <w:rPr>
          <w:rFonts w:ascii="Times New Roman" w:hAnsi="Times New Roman" w:cs="Times New Roman"/>
          <w:sz w:val="24"/>
          <w:szCs w:val="24"/>
        </w:rPr>
        <w:t>.</w:t>
      </w:r>
    </w:p>
    <w:sectPr w:rsidR="00EE05E3" w:rsidSect="00DF0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E7BD8"/>
    <w:rsid w:val="000E7BD8"/>
    <w:rsid w:val="00EE0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B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Берлинец</dc:creator>
  <cp:keywords/>
  <dc:description/>
  <cp:lastModifiedBy>Иван Берлинец</cp:lastModifiedBy>
  <cp:revision>2</cp:revision>
  <dcterms:created xsi:type="dcterms:W3CDTF">2012-11-29T12:42:00Z</dcterms:created>
  <dcterms:modified xsi:type="dcterms:W3CDTF">2012-11-29T12:44:00Z</dcterms:modified>
</cp:coreProperties>
</file>