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«БРЕСТСКИЙ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Кафедра ИИТ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ЛАБОРАТОРНАЯ РАБОТА №2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дисциплине: «Современные платформы программирования»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Выполнил: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Студент ФЭИС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3-го курса, группы ПО-5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Прокопчик Е.А.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Проверил: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Крощенко А.А.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Брест 2021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Цель работы: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приобрести базовые навыки работы с файловой системой в Java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Ход работы: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Вариант 12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Задание 1: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Напишите программу, выполняющую чтение текстовых данных из файла и их последующую обработку: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Напишите программу, которая случайным образом переставляет буквы в каждом слове считываемого текста и выводит преобразованный текст на экран.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Код: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428847" cy="407163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8847" cy="4071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Результат: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081463" cy="446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44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Задание 2: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Написать консольную утилиту, обрабатывающую ввод пользователя и дополнительные ключи. Проект упаковать в jar-файл, написать bat-файл для запуска.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3) Утилита head выводит несколько  первых строк из файла.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Формат использования: head [ -n] file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Код: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09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Результат: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723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Вывод: приобрёл базовые навыки работы с файловой системой в Java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