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E4DEEA0" w14:textId="77777777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  <w:bookmarkStart w:id="0" w:name="_gjdgxs" w:colFirst="0" w:colLast="0"/>
      <w:bookmarkEnd w:id="0"/>
      <w:r>
        <w:rPr>
          <w:rFonts w:eastAsia="Times New Roman" w:cs="Times New Roman"/>
          <w:szCs w:val="28"/>
        </w:rPr>
        <w:t>МИНИСТЕРСТВО НАУКИ И ВЫСШЕГО ОБРАЗОВАНИЯ РФ</w:t>
      </w:r>
    </w:p>
    <w:p w14:paraId="5EC824CC" w14:textId="77777777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Пермский государственный национальный исследовательский университет</w:t>
      </w:r>
    </w:p>
    <w:p w14:paraId="3F389A8C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798DD109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509940DA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2259CB55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69DA3113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7299A4C1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0B526DD0" w14:textId="77777777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ОТЧЕТ</w:t>
      </w:r>
    </w:p>
    <w:p w14:paraId="744B750A" w14:textId="1C739743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по Лабораторной работе №</w:t>
      </w:r>
      <w:r>
        <w:rPr>
          <w:rFonts w:eastAsia="Times New Roman" w:cs="Times New Roman"/>
          <w:szCs w:val="28"/>
          <w:lang w:val="ru-RU"/>
        </w:rPr>
        <w:t>4</w:t>
      </w:r>
      <w:r>
        <w:rPr>
          <w:rFonts w:eastAsia="Times New Roman" w:cs="Times New Roman"/>
          <w:szCs w:val="28"/>
        </w:rPr>
        <w:t xml:space="preserve"> </w:t>
      </w:r>
    </w:p>
    <w:p w14:paraId="0DD5EE7B" w14:textId="164E232A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 xml:space="preserve">«СУБД </w:t>
      </w:r>
      <w:r>
        <w:rPr>
          <w:rFonts w:eastAsia="Times New Roman" w:cs="Times New Roman"/>
          <w:szCs w:val="28"/>
          <w:lang w:val="en-US"/>
        </w:rPr>
        <w:t>Oracle</w:t>
      </w:r>
      <w:r>
        <w:rPr>
          <w:rFonts w:eastAsia="Times New Roman" w:cs="Times New Roman"/>
          <w:szCs w:val="28"/>
        </w:rPr>
        <w:t xml:space="preserve">: </w:t>
      </w:r>
      <w:r>
        <w:rPr>
          <w:rFonts w:eastAsia="Times New Roman" w:cs="Times New Roman"/>
          <w:szCs w:val="28"/>
          <w:lang w:val="ru-RU"/>
        </w:rPr>
        <w:t xml:space="preserve">аудит, </w:t>
      </w:r>
      <w:r>
        <w:rPr>
          <w:rFonts w:eastAsia="Times New Roman" w:cs="Times New Roman"/>
          <w:szCs w:val="28"/>
          <w:lang w:val="en-US"/>
        </w:rPr>
        <w:t>VPD</w:t>
      </w:r>
      <w:r>
        <w:rPr>
          <w:rFonts w:eastAsia="Times New Roman" w:cs="Times New Roman"/>
          <w:szCs w:val="28"/>
        </w:rPr>
        <w:t>»</w:t>
      </w:r>
    </w:p>
    <w:p w14:paraId="632AA319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75BFDBAF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5C5BAE1A" w14:textId="77777777" w:rsidR="007A1DC4" w:rsidRDefault="007A1DC4" w:rsidP="007A1DC4">
      <w:pPr>
        <w:spacing w:line="360" w:lineRule="auto"/>
        <w:ind w:firstLine="283"/>
        <w:jc w:val="center"/>
        <w:rPr>
          <w:rFonts w:eastAsia="Times New Roman" w:cs="Times New Roman"/>
          <w:szCs w:val="28"/>
        </w:rPr>
      </w:pPr>
    </w:p>
    <w:p w14:paraId="4432FA14" w14:textId="77777777" w:rsidR="007A1DC4" w:rsidRDefault="007A1DC4" w:rsidP="007A1DC4">
      <w:pPr>
        <w:spacing w:line="360" w:lineRule="auto"/>
        <w:jc w:val="center"/>
        <w:rPr>
          <w:rFonts w:eastAsia="Times New Roman" w:cs="Times New Roman"/>
          <w:szCs w:val="28"/>
        </w:rPr>
      </w:pPr>
    </w:p>
    <w:p w14:paraId="72B0BAE9" w14:textId="77777777" w:rsidR="007A1DC4" w:rsidRDefault="007A1DC4" w:rsidP="007A1DC4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00FF8132" w14:textId="77777777" w:rsidR="007A1DC4" w:rsidRDefault="007A1DC4" w:rsidP="007A1DC4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650C1B13" w14:textId="77777777" w:rsidR="007A1DC4" w:rsidRDefault="007A1DC4" w:rsidP="007A1DC4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1C77A5C9" w14:textId="77777777" w:rsidR="007A1DC4" w:rsidRDefault="007A1DC4" w:rsidP="007A1DC4">
      <w:pPr>
        <w:spacing w:line="360" w:lineRule="auto"/>
        <w:ind w:left="4962"/>
        <w:jc w:val="center"/>
        <w:rPr>
          <w:rFonts w:eastAsia="Times New Roman" w:cs="Times New Roman"/>
          <w:szCs w:val="28"/>
        </w:rPr>
      </w:pPr>
    </w:p>
    <w:p w14:paraId="351FD4F4" w14:textId="77777777" w:rsidR="007A1DC4" w:rsidRDefault="007A1DC4" w:rsidP="007A1DC4">
      <w:pPr>
        <w:spacing w:after="160" w:line="240" w:lineRule="auto"/>
        <w:ind w:left="5664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Выполнил работу</w:t>
      </w:r>
    </w:p>
    <w:p w14:paraId="213972AE" w14:textId="77777777" w:rsidR="007A1DC4" w:rsidRDefault="007A1DC4" w:rsidP="007A1DC4">
      <w:pPr>
        <w:spacing w:after="160" w:line="240" w:lineRule="auto"/>
        <w:ind w:left="3540" w:firstLine="708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 студент группы КМБ-21-2</w:t>
      </w:r>
    </w:p>
    <w:p w14:paraId="33F12F1D" w14:textId="77777777" w:rsidR="007A1DC4" w:rsidRDefault="007A1DC4" w:rsidP="007A1DC4">
      <w:pPr>
        <w:spacing w:after="160" w:line="240" w:lineRule="auto"/>
        <w:ind w:left="4956" w:firstLine="707"/>
        <w:jc w:val="right"/>
        <w:rPr>
          <w:rFonts w:eastAsia="Times New Roman" w:cs="Times New Roman"/>
          <w:szCs w:val="28"/>
        </w:rPr>
      </w:pPr>
      <w:r>
        <w:rPr>
          <w:rFonts w:eastAsia="Times New Roman" w:cs="Times New Roman"/>
          <w:szCs w:val="28"/>
        </w:rPr>
        <w:t>     Давыдов Д.А.</w:t>
      </w:r>
    </w:p>
    <w:p w14:paraId="46A94453" w14:textId="77777777" w:rsidR="007A1DC4" w:rsidRDefault="007A1DC4" w:rsidP="007A1DC4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66AF075B" w14:textId="77777777" w:rsidR="007A1DC4" w:rsidRDefault="007A1DC4" w:rsidP="007A1DC4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63BA1AC7" w14:textId="77777777" w:rsidR="007A1DC4" w:rsidRDefault="007A1DC4" w:rsidP="007A1DC4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75A233A2" w14:textId="77777777" w:rsidR="007A1DC4" w:rsidRDefault="007A1DC4" w:rsidP="007A1DC4">
      <w:pPr>
        <w:spacing w:after="160" w:line="240" w:lineRule="auto"/>
        <w:ind w:left="4956"/>
        <w:jc w:val="right"/>
        <w:rPr>
          <w:rFonts w:eastAsia="Times New Roman" w:cs="Times New Roman"/>
          <w:szCs w:val="28"/>
        </w:rPr>
      </w:pPr>
    </w:p>
    <w:p w14:paraId="6AA3CAE8" w14:textId="77777777" w:rsidR="007A1DC4" w:rsidRDefault="007A1DC4" w:rsidP="007A1DC4">
      <w:pPr>
        <w:spacing w:after="160" w:line="240" w:lineRule="auto"/>
        <w:rPr>
          <w:rFonts w:eastAsia="Times New Roman" w:cs="Times New Roman"/>
          <w:szCs w:val="28"/>
        </w:rPr>
      </w:pPr>
    </w:p>
    <w:p w14:paraId="28AC0644" w14:textId="77777777" w:rsidR="007A1DC4" w:rsidRDefault="007A1DC4" w:rsidP="007A1DC4">
      <w:pPr>
        <w:rPr>
          <w:lang w:val="ru-RU"/>
        </w:rPr>
      </w:pPr>
      <w:r>
        <w:rPr>
          <w:rFonts w:eastAsia="Times New Roman" w:cs="Times New Roman"/>
          <w:szCs w:val="28"/>
        </w:rPr>
        <w:t>Пермь, 2024</w:t>
      </w:r>
      <w:r>
        <w:br w:type="page"/>
      </w:r>
    </w:p>
    <w:p w14:paraId="18F2028E" w14:textId="2C226360" w:rsidR="007752EA" w:rsidRDefault="00725C6B" w:rsidP="004458ED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lastRenderedPageBreak/>
        <w:t>В</w:t>
      </w:r>
      <w:r w:rsidRPr="002B596C">
        <w:rPr>
          <w:lang w:val="en-US"/>
        </w:rPr>
        <w:t xml:space="preserve"> </w:t>
      </w:r>
      <w:r>
        <w:rPr>
          <w:lang w:val="en-US"/>
        </w:rPr>
        <w:t>MySQL</w:t>
      </w:r>
      <w:r w:rsidRPr="002B596C">
        <w:rPr>
          <w:lang w:val="en-US"/>
        </w:rPr>
        <w:t xml:space="preserve"> </w:t>
      </w:r>
      <w:r>
        <w:rPr>
          <w:lang w:val="ru-RU"/>
        </w:rPr>
        <w:t>нет</w:t>
      </w:r>
      <w:r w:rsidR="002B596C" w:rsidRPr="002B596C">
        <w:rPr>
          <w:lang w:val="en-US"/>
        </w:rPr>
        <w:t xml:space="preserve"> </w:t>
      </w:r>
      <w:proofErr w:type="gramStart"/>
      <w:r>
        <w:rPr>
          <w:lang w:val="en-US"/>
        </w:rPr>
        <w:t>VPD</w:t>
      </w:r>
      <w:r w:rsidR="002B596C" w:rsidRPr="002B596C">
        <w:rPr>
          <w:lang w:val="en-US"/>
        </w:rPr>
        <w:t>(</w:t>
      </w:r>
      <w:proofErr w:type="gramEnd"/>
      <w:r w:rsidR="002B596C">
        <w:rPr>
          <w:lang w:val="en-US"/>
        </w:rPr>
        <w:t xml:space="preserve">Virtual Private Database). </w:t>
      </w:r>
      <w:r w:rsidR="002B596C">
        <w:rPr>
          <w:lang w:val="ru-RU"/>
        </w:rPr>
        <w:t xml:space="preserve">Там </w:t>
      </w:r>
      <w:r w:rsidR="002B21E6">
        <w:rPr>
          <w:lang w:val="ru-RU"/>
        </w:rPr>
        <w:t xml:space="preserve">отсутствует такая вещь, как </w:t>
      </w:r>
      <w:r w:rsidR="002B21E6">
        <w:rPr>
          <w:lang w:val="en-US"/>
        </w:rPr>
        <w:t>row</w:t>
      </w:r>
      <w:r w:rsidR="002B21E6" w:rsidRPr="002B21E6">
        <w:rPr>
          <w:lang w:val="ru-RU"/>
        </w:rPr>
        <w:t xml:space="preserve"> </w:t>
      </w:r>
      <w:r w:rsidR="002B21E6">
        <w:rPr>
          <w:lang w:val="en-US"/>
        </w:rPr>
        <w:t>level</w:t>
      </w:r>
      <w:r w:rsidR="002B21E6" w:rsidRPr="002B21E6">
        <w:rPr>
          <w:lang w:val="ru-RU"/>
        </w:rPr>
        <w:t xml:space="preserve"> </w:t>
      </w:r>
      <w:r w:rsidR="002B21E6">
        <w:rPr>
          <w:lang w:val="en-US"/>
        </w:rPr>
        <w:t>security</w:t>
      </w:r>
      <w:r w:rsidR="002B21E6" w:rsidRPr="002B21E6">
        <w:rPr>
          <w:lang w:val="ru-RU"/>
        </w:rPr>
        <w:t xml:space="preserve">, </w:t>
      </w:r>
      <w:proofErr w:type="gramStart"/>
      <w:r w:rsidR="002B21E6">
        <w:rPr>
          <w:lang w:val="ru-RU"/>
        </w:rPr>
        <w:t>которая по сути</w:t>
      </w:r>
      <w:proofErr w:type="gramEnd"/>
      <w:r w:rsidR="002B21E6">
        <w:rPr>
          <w:lang w:val="ru-RU"/>
        </w:rPr>
        <w:t xml:space="preserve"> работает следующим образом – после настройки в каждый запрос от какого-либо пользователя подсовывается </w:t>
      </w:r>
      <w:r w:rsidR="002B21E6">
        <w:rPr>
          <w:lang w:val="en-US"/>
        </w:rPr>
        <w:t>WHERE</w:t>
      </w:r>
      <w:r w:rsidR="002B21E6" w:rsidRPr="002B21E6">
        <w:rPr>
          <w:lang w:val="ru-RU"/>
        </w:rPr>
        <w:t xml:space="preserve"> </w:t>
      </w:r>
      <w:r w:rsidR="002B21E6">
        <w:rPr>
          <w:lang w:val="ru-RU"/>
        </w:rPr>
        <w:t xml:space="preserve">с </w:t>
      </w:r>
      <w:proofErr w:type="spellStart"/>
      <w:r w:rsidR="002B21E6">
        <w:rPr>
          <w:lang w:val="ru-RU"/>
        </w:rPr>
        <w:t>пермишинсами</w:t>
      </w:r>
      <w:proofErr w:type="spellEnd"/>
      <w:r w:rsidR="002B21E6">
        <w:rPr>
          <w:lang w:val="ru-RU"/>
        </w:rPr>
        <w:t xml:space="preserve">, что позволяет создавать политики для доступа к конкретным записям в таблицах. В </w:t>
      </w:r>
      <w:r w:rsidR="002B21E6">
        <w:rPr>
          <w:lang w:val="en-US"/>
        </w:rPr>
        <w:t>MySQL</w:t>
      </w:r>
      <w:r w:rsidR="002B21E6" w:rsidRPr="002B21E6">
        <w:rPr>
          <w:lang w:val="ru-RU"/>
        </w:rPr>
        <w:t xml:space="preserve"> </w:t>
      </w:r>
      <w:r w:rsidR="002B21E6">
        <w:rPr>
          <w:lang w:val="ru-RU"/>
        </w:rPr>
        <w:t>это можно реализовать с помощью пары костылей, вьюшек, триггеров и процедур.</w:t>
      </w:r>
    </w:p>
    <w:p w14:paraId="6442B9B7" w14:textId="0A2B57B8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3BD0F0FB" wp14:editId="366D655E">
            <wp:extent cx="5940425" cy="3619500"/>
            <wp:effectExtent l="0" t="0" r="3175" b="0"/>
            <wp:docPr id="1061105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1051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6A03EE" w14:textId="7F1EFFB0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6343F401" wp14:editId="43BD77D4">
            <wp:extent cx="5940425" cy="2945130"/>
            <wp:effectExtent l="0" t="0" r="3175" b="1270"/>
            <wp:docPr id="19881999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19993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D90D" w14:textId="49FE162A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33A53681" wp14:editId="3BF4FE30">
            <wp:extent cx="5940425" cy="2687955"/>
            <wp:effectExtent l="0" t="0" r="3175" b="4445"/>
            <wp:docPr id="1643436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4362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CB88B" w14:textId="270FB774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20FD9E8E" wp14:editId="40C85253">
            <wp:extent cx="5940425" cy="4284980"/>
            <wp:effectExtent l="0" t="0" r="3175" b="0"/>
            <wp:docPr id="148372459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724594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4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17010" w14:textId="78825AFF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3BE9E40B" wp14:editId="621B6546">
            <wp:extent cx="5940425" cy="4692650"/>
            <wp:effectExtent l="0" t="0" r="3175" b="6350"/>
            <wp:docPr id="111447909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47909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07553" w14:textId="75AEE370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51582B95" wp14:editId="14600F9B">
            <wp:extent cx="5940425" cy="2475230"/>
            <wp:effectExtent l="0" t="0" r="3175" b="1270"/>
            <wp:docPr id="6445450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54501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CB8F3" w14:textId="4A71CC22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0AB1147D" wp14:editId="6B2EC075">
            <wp:extent cx="5940425" cy="5163185"/>
            <wp:effectExtent l="0" t="0" r="3175" b="5715"/>
            <wp:docPr id="2070618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0618241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6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C29DDB" w14:textId="554B0019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lastRenderedPageBreak/>
        <w:drawing>
          <wp:inline distT="0" distB="0" distL="0" distR="0" wp14:anchorId="394FA762" wp14:editId="44D72732">
            <wp:extent cx="5940425" cy="5010785"/>
            <wp:effectExtent l="0" t="0" r="3175" b="5715"/>
            <wp:docPr id="19029213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92139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63B20" w14:textId="1E0FD26A" w:rsidR="002B21E6" w:rsidRDefault="002B21E6" w:rsidP="002B21E6">
      <w:pPr>
        <w:pStyle w:val="a7"/>
        <w:rPr>
          <w:lang w:val="ru-RU"/>
        </w:rPr>
      </w:pPr>
      <w:r w:rsidRPr="002B21E6">
        <w:rPr>
          <w:lang w:val="ru-RU"/>
        </w:rPr>
        <w:drawing>
          <wp:inline distT="0" distB="0" distL="0" distR="0" wp14:anchorId="6007FCAE" wp14:editId="4D930E7A">
            <wp:extent cx="5940425" cy="3430905"/>
            <wp:effectExtent l="0" t="0" r="3175" b="0"/>
            <wp:docPr id="21024267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42670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3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806A0" w14:textId="1BC5DED1" w:rsidR="002B21E6" w:rsidRDefault="002B21E6" w:rsidP="002B21E6">
      <w:pPr>
        <w:pStyle w:val="a7"/>
        <w:rPr>
          <w:noProof/>
          <w:lang w:val="ru-RU"/>
          <w14:ligatures w14:val="standardContextual"/>
        </w:rPr>
      </w:pPr>
      <w:r w:rsidRPr="002B21E6">
        <w:rPr>
          <w:lang w:val="ru-RU"/>
        </w:rPr>
        <w:lastRenderedPageBreak/>
        <w:drawing>
          <wp:inline distT="0" distB="0" distL="0" distR="0" wp14:anchorId="739527FE" wp14:editId="1101C375">
            <wp:extent cx="5940425" cy="5297170"/>
            <wp:effectExtent l="0" t="0" r="3175" b="0"/>
            <wp:docPr id="11300424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04242" name="Рисунок 1" descr="Изображение выглядит как текст, снимок экрана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9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B21E6">
        <w:rPr>
          <w:noProof/>
          <w14:ligatures w14:val="standardContextual"/>
        </w:rPr>
        <w:t xml:space="preserve"> </w:t>
      </w:r>
      <w:r w:rsidRPr="002B21E6">
        <w:rPr>
          <w:lang w:val="ru-RU"/>
        </w:rPr>
        <w:drawing>
          <wp:inline distT="0" distB="0" distL="0" distR="0" wp14:anchorId="02B15D7F" wp14:editId="0BB41694">
            <wp:extent cx="5499100" cy="2616200"/>
            <wp:effectExtent l="0" t="0" r="0" b="0"/>
            <wp:docPr id="21256974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69746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9DB3" w14:textId="1393F69F" w:rsidR="002B21E6" w:rsidRDefault="00B9141C" w:rsidP="002B21E6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br w:type="column"/>
      </w:r>
      <w:r>
        <w:rPr>
          <w:lang w:val="ru-RU"/>
        </w:rPr>
        <w:lastRenderedPageBreak/>
        <w:t>Применяем миграцию:</w:t>
      </w:r>
    </w:p>
    <w:p w14:paraId="45AB8714" w14:textId="31C4EB4D" w:rsidR="00B9141C" w:rsidRDefault="00B9141C" w:rsidP="00B9141C">
      <w:pPr>
        <w:pStyle w:val="a7"/>
        <w:rPr>
          <w:lang w:val="ru-RU"/>
        </w:rPr>
      </w:pPr>
      <w:r w:rsidRPr="00B9141C">
        <w:rPr>
          <w:lang w:val="ru-RU"/>
        </w:rPr>
        <w:drawing>
          <wp:inline distT="0" distB="0" distL="0" distR="0" wp14:anchorId="6A83B9E5" wp14:editId="6064BC2D">
            <wp:extent cx="5940425" cy="1049655"/>
            <wp:effectExtent l="0" t="0" r="3175" b="4445"/>
            <wp:docPr id="911337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33799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49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E7AB" w14:textId="5A68BC40" w:rsidR="00B9141C" w:rsidRDefault="00BF0031" w:rsidP="00B9141C">
      <w:pPr>
        <w:pStyle w:val="a7"/>
        <w:numPr>
          <w:ilvl w:val="0"/>
          <w:numId w:val="1"/>
        </w:numPr>
        <w:rPr>
          <w:lang w:val="ru-RU"/>
        </w:rPr>
      </w:pPr>
      <w:r>
        <w:rPr>
          <w:lang w:val="ru-RU"/>
        </w:rPr>
        <w:t xml:space="preserve">Подключаемся за тестового </w:t>
      </w:r>
      <w:proofErr w:type="spellStart"/>
      <w:r>
        <w:rPr>
          <w:lang w:val="ru-RU"/>
        </w:rPr>
        <w:t>юзверя</w:t>
      </w:r>
      <w:proofErr w:type="spellEnd"/>
      <w:r>
        <w:rPr>
          <w:lang w:val="ru-RU"/>
        </w:rPr>
        <w:t xml:space="preserve"> и проверяем:</w:t>
      </w:r>
    </w:p>
    <w:p w14:paraId="5975337E" w14:textId="3C743718" w:rsidR="00BF0031" w:rsidRDefault="00BF0031" w:rsidP="00BF0031">
      <w:pPr>
        <w:pStyle w:val="a7"/>
        <w:rPr>
          <w:lang w:val="ru-RU"/>
        </w:rPr>
      </w:pPr>
      <w:r w:rsidRPr="00BF0031">
        <w:rPr>
          <w:lang w:val="ru-RU"/>
        </w:rPr>
        <w:drawing>
          <wp:inline distT="0" distB="0" distL="0" distR="0" wp14:anchorId="51726850" wp14:editId="750ECDB6">
            <wp:extent cx="5940425" cy="2737485"/>
            <wp:effectExtent l="0" t="0" r="3175" b="5715"/>
            <wp:docPr id="5733474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34742" name="Рисунок 1" descr="Изображение выглядит как текст, снимок экрана, Шрифт, программное обеспечение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9F6C68" w14:textId="10FBA2A0" w:rsidR="00BF0031" w:rsidRDefault="00BF0031" w:rsidP="00BF0031">
      <w:pPr>
        <w:pStyle w:val="a7"/>
        <w:rPr>
          <w:lang w:val="ru-RU"/>
        </w:rPr>
      </w:pPr>
      <w:r w:rsidRPr="00BF0031">
        <w:rPr>
          <w:lang w:val="ru-RU"/>
        </w:rPr>
        <w:drawing>
          <wp:inline distT="0" distB="0" distL="0" distR="0" wp14:anchorId="209A9384" wp14:editId="3DE0B622">
            <wp:extent cx="5940425" cy="1341755"/>
            <wp:effectExtent l="0" t="0" r="3175" b="4445"/>
            <wp:docPr id="18937049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704913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1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239D0" w14:textId="1642F9E0" w:rsidR="00BF0031" w:rsidRDefault="00BF0031" w:rsidP="00BF0031">
      <w:pPr>
        <w:pStyle w:val="a7"/>
        <w:rPr>
          <w:lang w:val="en-US"/>
        </w:rPr>
      </w:pPr>
      <w:r w:rsidRPr="00BF0031">
        <w:rPr>
          <w:lang w:val="en-US"/>
        </w:rPr>
        <w:drawing>
          <wp:inline distT="0" distB="0" distL="0" distR="0" wp14:anchorId="2278B2BC" wp14:editId="3DD547B7">
            <wp:extent cx="5940425" cy="499110"/>
            <wp:effectExtent l="0" t="0" r="3175" b="0"/>
            <wp:docPr id="1404057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05751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5C69F" w14:textId="23AB312B" w:rsidR="00DF1CD3" w:rsidRDefault="00DF1CD3" w:rsidP="00BF0031">
      <w:pPr>
        <w:pStyle w:val="a7"/>
        <w:rPr>
          <w:lang w:val="en-US"/>
        </w:rPr>
      </w:pPr>
      <w:r w:rsidRPr="00DF1CD3">
        <w:rPr>
          <w:lang w:val="en-US"/>
        </w:rPr>
        <w:drawing>
          <wp:inline distT="0" distB="0" distL="0" distR="0" wp14:anchorId="7989FBE9" wp14:editId="543C284A">
            <wp:extent cx="5940425" cy="1233805"/>
            <wp:effectExtent l="0" t="0" r="3175" b="0"/>
            <wp:docPr id="1841734340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1734340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33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075D1" w14:textId="0838876A" w:rsidR="00DF1CD3" w:rsidRDefault="00DF1CD3" w:rsidP="00BF0031">
      <w:pPr>
        <w:pStyle w:val="a7"/>
        <w:rPr>
          <w:lang w:val="ru-RU"/>
        </w:rPr>
      </w:pPr>
      <w:r w:rsidRPr="00DF1CD3">
        <w:rPr>
          <w:lang w:val="en-US"/>
        </w:rPr>
        <w:drawing>
          <wp:inline distT="0" distB="0" distL="0" distR="0" wp14:anchorId="7BAFA600" wp14:editId="3684ECB3">
            <wp:extent cx="5940425" cy="666750"/>
            <wp:effectExtent l="0" t="0" r="3175" b="6350"/>
            <wp:docPr id="4351198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511981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6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BF41A" w14:textId="1FA27F61" w:rsidR="00DF1CD3" w:rsidRDefault="00DF1CD3" w:rsidP="00BF0031">
      <w:pPr>
        <w:pStyle w:val="a7"/>
        <w:rPr>
          <w:lang w:val="en-US"/>
        </w:rPr>
      </w:pPr>
      <w:r w:rsidRPr="00DF1CD3">
        <w:rPr>
          <w:lang w:val="en-US"/>
        </w:rPr>
        <w:lastRenderedPageBreak/>
        <w:drawing>
          <wp:inline distT="0" distB="0" distL="0" distR="0" wp14:anchorId="37FD6D80" wp14:editId="06532D8A">
            <wp:extent cx="5940425" cy="2900045"/>
            <wp:effectExtent l="0" t="0" r="3175" b="0"/>
            <wp:docPr id="20926727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672752" name="Рисунок 1" descr="Изображение выглядит как текст, снимок экрана, Шрифт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8A8950" w14:textId="5413931B" w:rsidR="00DF1CD3" w:rsidRDefault="00DF1CD3" w:rsidP="00BF0031">
      <w:pPr>
        <w:pStyle w:val="a7"/>
        <w:rPr>
          <w:lang w:val="en-US"/>
        </w:rPr>
      </w:pPr>
      <w:r w:rsidRPr="00DF1CD3">
        <w:rPr>
          <w:lang w:val="en-US"/>
        </w:rPr>
        <w:drawing>
          <wp:inline distT="0" distB="0" distL="0" distR="0" wp14:anchorId="0DFF4336" wp14:editId="6645CE3D">
            <wp:extent cx="5940425" cy="2270760"/>
            <wp:effectExtent l="0" t="0" r="3175" b="2540"/>
            <wp:docPr id="760868267" name="Рисунок 1" descr="Изображение выглядит как текст, снимок экрана&#10;&#10;Содержимое, созданное искусственным интеллектом, может быть неверны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868267" name="Рисунок 1" descr="Изображение выглядит как текст, снимок экрана&#10;&#10;Содержимое, созданное искусственным интеллектом, может быть неверным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27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D194CA" w14:textId="371A2070" w:rsidR="00DF1CD3" w:rsidRPr="00DF1CD3" w:rsidRDefault="00DF1CD3" w:rsidP="00DF1CD3">
      <w:pPr>
        <w:pStyle w:val="a7"/>
        <w:numPr>
          <w:ilvl w:val="0"/>
          <w:numId w:val="1"/>
        </w:numPr>
        <w:rPr>
          <w:lang w:val="en-US"/>
        </w:rPr>
      </w:pPr>
      <w:r>
        <w:rPr>
          <w:lang w:val="ru-RU"/>
        </w:rPr>
        <w:t>Вывод</w:t>
      </w:r>
    </w:p>
    <w:p w14:paraId="460E9DFE" w14:textId="39175C6A" w:rsidR="00DF1CD3" w:rsidRPr="00DF1CD3" w:rsidRDefault="00DF1CD3" w:rsidP="00DF1CD3">
      <w:pPr>
        <w:pStyle w:val="a7"/>
        <w:rPr>
          <w:lang w:val="ru-RU"/>
        </w:rPr>
      </w:pPr>
      <w:r>
        <w:rPr>
          <w:lang w:val="ru-RU"/>
        </w:rPr>
        <w:t xml:space="preserve">При выполнении этой лабораторной работы мы познакомились с настройкой аудита и вью для обеспечения безопасности БД </w:t>
      </w:r>
      <w:r>
        <w:rPr>
          <w:lang w:val="en-US"/>
        </w:rPr>
        <w:t>MySQL</w:t>
      </w:r>
      <w:r w:rsidRPr="00DF1CD3">
        <w:rPr>
          <w:lang w:val="ru-RU"/>
        </w:rPr>
        <w:t xml:space="preserve">, </w:t>
      </w:r>
      <w:r>
        <w:rPr>
          <w:lang w:val="ru-RU"/>
        </w:rPr>
        <w:t xml:space="preserve">а также реализовали необходимый функционал </w:t>
      </w:r>
      <w:r>
        <w:rPr>
          <w:lang w:val="en-US"/>
        </w:rPr>
        <w:t>VPD</w:t>
      </w:r>
      <w:r w:rsidRPr="00DF1CD3">
        <w:rPr>
          <w:lang w:val="ru-RU"/>
        </w:rPr>
        <w:t xml:space="preserve"> </w:t>
      </w:r>
      <w:r>
        <w:rPr>
          <w:lang w:val="ru-RU"/>
        </w:rPr>
        <w:t xml:space="preserve">от </w:t>
      </w:r>
      <w:r>
        <w:rPr>
          <w:lang w:val="en-US"/>
        </w:rPr>
        <w:t>Oracle</w:t>
      </w:r>
      <w:r w:rsidRPr="00DF1CD3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rPr>
          <w:lang w:val="en-US"/>
        </w:rPr>
        <w:t>MySQL</w:t>
      </w:r>
      <w:r w:rsidRPr="00DF1CD3">
        <w:rPr>
          <w:lang w:val="ru-RU"/>
        </w:rPr>
        <w:t>.</w:t>
      </w:r>
    </w:p>
    <w:sectPr w:rsidR="00DF1CD3" w:rsidRPr="00DF1CD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1D339D"/>
    <w:multiLevelType w:val="hybridMultilevel"/>
    <w:tmpl w:val="9C68AFB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48347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1DC4"/>
    <w:rsid w:val="00063D02"/>
    <w:rsid w:val="002B21E6"/>
    <w:rsid w:val="002B596C"/>
    <w:rsid w:val="004458ED"/>
    <w:rsid w:val="00460F43"/>
    <w:rsid w:val="006F00DF"/>
    <w:rsid w:val="00725C6B"/>
    <w:rsid w:val="007752EA"/>
    <w:rsid w:val="007A1DC4"/>
    <w:rsid w:val="00871FF8"/>
    <w:rsid w:val="00A10554"/>
    <w:rsid w:val="00B9141C"/>
    <w:rsid w:val="00BF0031"/>
    <w:rsid w:val="00DF1C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4DF9D44"/>
  <w15:chartTrackingRefBased/>
  <w15:docId w15:val="{1BC2F96B-150B-9E40-8546-A7332A480A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A1DC4"/>
    <w:pPr>
      <w:spacing w:after="0" w:line="276" w:lineRule="auto"/>
      <w:jc w:val="both"/>
    </w:pPr>
    <w:rPr>
      <w:rFonts w:ascii="Times New Roman" w:eastAsia="Arial" w:hAnsi="Times New Roman" w:cs="Arial"/>
      <w:kern w:val="0"/>
      <w:sz w:val="28"/>
      <w:szCs w:val="22"/>
      <w:lang w:val="ru" w:eastAsia="ru-RU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7A1DC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7A1DC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DC4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DC4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7A1DC4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7A1DC4"/>
    <w:pPr>
      <w:keepNext/>
      <w:keepLines/>
      <w:spacing w:before="4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7A1DC4"/>
    <w:pPr>
      <w:keepNext/>
      <w:keepLines/>
      <w:spacing w:before="4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7A1DC4"/>
    <w:pPr>
      <w:keepNext/>
      <w:keepLines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7A1DC4"/>
    <w:pPr>
      <w:keepNext/>
      <w:keepLines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A1DC4"/>
    <w:rPr>
      <w:rFonts w:asciiTheme="majorHAnsi" w:eastAsiaTheme="majorEastAsia" w:hAnsiTheme="majorHAnsi" w:cstheme="majorBidi"/>
      <w:color w:val="0F4761" w:themeColor="accent1" w:themeShade="BF"/>
      <w:kern w:val="0"/>
      <w:sz w:val="40"/>
      <w:szCs w:val="40"/>
      <w:lang w:val="ru" w:eastAsia="ru-RU"/>
      <w14:ligatures w14:val="none"/>
    </w:rPr>
  </w:style>
  <w:style w:type="character" w:customStyle="1" w:styleId="20">
    <w:name w:val="Заголовок 2 Знак"/>
    <w:basedOn w:val="a0"/>
    <w:link w:val="2"/>
    <w:uiPriority w:val="9"/>
    <w:semiHidden/>
    <w:rsid w:val="007A1DC4"/>
    <w:rPr>
      <w:rFonts w:asciiTheme="majorHAnsi" w:eastAsiaTheme="majorEastAsia" w:hAnsiTheme="majorHAnsi" w:cstheme="majorBidi"/>
      <w:color w:val="0F4761" w:themeColor="accent1" w:themeShade="BF"/>
      <w:kern w:val="0"/>
      <w:sz w:val="32"/>
      <w:szCs w:val="32"/>
      <w:lang w:val="ru" w:eastAsia="ru-RU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7A1DC4"/>
    <w:rPr>
      <w:rFonts w:eastAsiaTheme="majorEastAsia" w:cstheme="majorBidi"/>
      <w:color w:val="0F4761" w:themeColor="accent1" w:themeShade="BF"/>
      <w:kern w:val="0"/>
      <w:sz w:val="28"/>
      <w:szCs w:val="28"/>
      <w:lang w:val="ru"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7A1DC4"/>
    <w:rPr>
      <w:rFonts w:eastAsiaTheme="majorEastAsia" w:cstheme="majorBidi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7A1DC4"/>
    <w:rPr>
      <w:rFonts w:eastAsiaTheme="majorEastAsia" w:cstheme="majorBidi"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customStyle="1" w:styleId="60">
    <w:name w:val="Заголовок 6 Знак"/>
    <w:basedOn w:val="a0"/>
    <w:link w:val="6"/>
    <w:uiPriority w:val="9"/>
    <w:semiHidden/>
    <w:rsid w:val="007A1DC4"/>
    <w:rPr>
      <w:rFonts w:eastAsiaTheme="majorEastAsia" w:cstheme="majorBidi"/>
      <w:i/>
      <w:iCs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7A1DC4"/>
    <w:rPr>
      <w:rFonts w:eastAsiaTheme="majorEastAsia" w:cstheme="majorBidi"/>
      <w:color w:val="595959" w:themeColor="text1" w:themeTint="A6"/>
      <w:kern w:val="0"/>
      <w:sz w:val="28"/>
      <w:szCs w:val="22"/>
      <w:lang w:val="ru" w:eastAsia="ru-RU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7A1DC4"/>
    <w:rPr>
      <w:rFonts w:eastAsiaTheme="majorEastAsia" w:cstheme="majorBidi"/>
      <w:i/>
      <w:iCs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7A1DC4"/>
    <w:rPr>
      <w:rFonts w:eastAsiaTheme="majorEastAsia" w:cstheme="majorBidi"/>
      <w:color w:val="272727" w:themeColor="text1" w:themeTint="D8"/>
      <w:kern w:val="0"/>
      <w:sz w:val="28"/>
      <w:szCs w:val="22"/>
      <w:lang w:val="ru" w:eastAsia="ru-RU"/>
      <w14:ligatures w14:val="none"/>
    </w:rPr>
  </w:style>
  <w:style w:type="paragraph" w:styleId="a3">
    <w:name w:val="Title"/>
    <w:basedOn w:val="a"/>
    <w:next w:val="a"/>
    <w:link w:val="a4"/>
    <w:uiPriority w:val="10"/>
    <w:qFormat/>
    <w:rsid w:val="007A1DC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7A1DC4"/>
    <w:rPr>
      <w:rFonts w:asciiTheme="majorHAnsi" w:eastAsiaTheme="majorEastAsia" w:hAnsiTheme="majorHAnsi" w:cstheme="majorBidi"/>
      <w:spacing w:val="-10"/>
      <w:kern w:val="28"/>
      <w:sz w:val="56"/>
      <w:szCs w:val="56"/>
      <w:lang w:val="ru" w:eastAsia="ru-RU"/>
      <w14:ligatures w14:val="none"/>
    </w:rPr>
  </w:style>
  <w:style w:type="paragraph" w:styleId="a5">
    <w:name w:val="Subtitle"/>
    <w:basedOn w:val="a"/>
    <w:next w:val="a"/>
    <w:link w:val="a6"/>
    <w:uiPriority w:val="11"/>
    <w:qFormat/>
    <w:rsid w:val="007A1DC4"/>
    <w:pPr>
      <w:numPr>
        <w:ilvl w:val="1"/>
      </w:numPr>
      <w:spacing w:after="160"/>
    </w:pPr>
    <w:rPr>
      <w:rFonts w:asciiTheme="minorHAnsi" w:eastAsiaTheme="majorEastAsia" w:hAnsiTheme="minorHAnsi" w:cstheme="majorBidi"/>
      <w:color w:val="595959" w:themeColor="text1" w:themeTint="A6"/>
      <w:spacing w:val="15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7A1DC4"/>
    <w:rPr>
      <w:rFonts w:eastAsiaTheme="majorEastAsia" w:cstheme="majorBidi"/>
      <w:color w:val="595959" w:themeColor="text1" w:themeTint="A6"/>
      <w:spacing w:val="15"/>
      <w:kern w:val="0"/>
      <w:sz w:val="28"/>
      <w:szCs w:val="28"/>
      <w:lang w:val="ru" w:eastAsia="ru-RU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7A1DC4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7A1DC4"/>
    <w:rPr>
      <w:rFonts w:ascii="Times New Roman" w:eastAsia="Arial" w:hAnsi="Times New Roman" w:cs="Arial"/>
      <w:i/>
      <w:iCs/>
      <w:color w:val="404040" w:themeColor="text1" w:themeTint="BF"/>
      <w:kern w:val="0"/>
      <w:sz w:val="28"/>
      <w:szCs w:val="22"/>
      <w:lang w:val="ru" w:eastAsia="ru-RU"/>
      <w14:ligatures w14:val="none"/>
    </w:rPr>
  </w:style>
  <w:style w:type="paragraph" w:styleId="a7">
    <w:name w:val="List Paragraph"/>
    <w:basedOn w:val="a"/>
    <w:uiPriority w:val="34"/>
    <w:qFormat/>
    <w:rsid w:val="007A1DC4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7A1DC4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7A1DC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7A1DC4"/>
    <w:rPr>
      <w:rFonts w:ascii="Times New Roman" w:eastAsia="Arial" w:hAnsi="Times New Roman" w:cs="Arial"/>
      <w:i/>
      <w:iCs/>
      <w:color w:val="0F4761" w:themeColor="accent1" w:themeShade="BF"/>
      <w:kern w:val="0"/>
      <w:sz w:val="28"/>
      <w:szCs w:val="22"/>
      <w:lang w:val="ru" w:eastAsia="ru-RU"/>
      <w14:ligatures w14:val="none"/>
    </w:rPr>
  </w:style>
  <w:style w:type="character" w:styleId="ab">
    <w:name w:val="Intense Reference"/>
    <w:basedOn w:val="a0"/>
    <w:uiPriority w:val="32"/>
    <w:qFormat/>
    <w:rsid w:val="007A1DC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208</TotalTime>
  <Pages>9</Pages>
  <Words>143</Words>
  <Characters>820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Денис Давыдов</dc:creator>
  <cp:keywords/>
  <dc:description/>
  <cp:lastModifiedBy>Денис Давыдов</cp:lastModifiedBy>
  <cp:revision>3</cp:revision>
  <dcterms:created xsi:type="dcterms:W3CDTF">2025-09-06T18:08:00Z</dcterms:created>
  <dcterms:modified xsi:type="dcterms:W3CDTF">2025-09-09T05:51:00Z</dcterms:modified>
</cp:coreProperties>
</file>