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838" w:rsidRDefault="009B487B">
      <w:r w:rsidRPr="00763E63">
        <w:t>М</w:t>
      </w:r>
      <w:r>
        <w:t>одуль</w:t>
      </w:r>
      <w:r w:rsidR="00E27148">
        <w:t xml:space="preserve"> </w:t>
      </w:r>
      <w:r>
        <w:t>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r>
        <w:rPr>
          <w:lang w:val="en-US"/>
        </w:rPr>
        <w:t>css</w:t>
      </w:r>
      <w:r w:rsidRPr="005B1A1D">
        <w:t>. С</w:t>
      </w:r>
      <w:r>
        <w:t>о</w:t>
      </w:r>
      <w:bookmarkStart w:id="0" w:name="_GoBack"/>
      <w:bookmarkEnd w:id="0"/>
      <w:r>
        <w:t>здание интерактивных форм для отправки данных, фильтров и тд.</w:t>
      </w:r>
    </w:p>
    <w:p w:rsidR="005B1A1D" w:rsidRDefault="005B1A1D">
      <w:r>
        <w:t xml:space="preserve">Начало изучение </w:t>
      </w:r>
      <w:r w:rsidRPr="005B1A1D">
        <w:rPr>
          <w:b/>
          <w:lang w:val="en-US"/>
        </w:rPr>
        <w:t>javascipt</w:t>
      </w:r>
      <w:r w:rsidRPr="005B1A1D">
        <w:t xml:space="preserve">, </w:t>
      </w:r>
      <w:r>
        <w:t xml:space="preserve">консоль браузера и первый </w:t>
      </w:r>
      <w:r>
        <w:rPr>
          <w:lang w:val="en-US"/>
        </w:rPr>
        <w:t>js</w:t>
      </w:r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r>
        <w:rPr>
          <w:lang w:val="en-US"/>
        </w:rPr>
        <w:t>css</w:t>
      </w:r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r>
        <w:rPr>
          <w:lang w:val="en-US"/>
        </w:rPr>
        <w:t>css</w:t>
      </w:r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r>
        <w:rPr>
          <w:lang w:val="en-US"/>
        </w:rPr>
        <w:t>css</w:t>
      </w:r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r>
        <w:rPr>
          <w:b/>
          <w:lang w:val="en-US"/>
        </w:rPr>
        <w:t>cover</w:t>
      </w:r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r>
        <w:rPr>
          <w:b/>
          <w:lang w:val="en-US"/>
        </w:rPr>
        <w:t>contain</w:t>
      </w:r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r w:rsidRPr="0074545A">
        <w:rPr>
          <w:b/>
          <w:lang w:val="en-US"/>
        </w:rPr>
        <w:t>positon</w:t>
      </w:r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вьюпорта.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Псевдоэлементы</w:t>
      </w:r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псевдоэлементы(не псевдоклассы). </w:t>
      </w:r>
    </w:p>
    <w:p w:rsidR="005A2131" w:rsidRDefault="005A2131">
      <w:r>
        <w:t>Два самых популярных</w:t>
      </w:r>
      <w:r w:rsidRPr="005A2131">
        <w:t xml:space="preserve"> - </w:t>
      </w:r>
      <w:r w:rsidRPr="005A2131">
        <w:rPr>
          <w:b/>
        </w:rPr>
        <w:t>::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r>
        <w:t xml:space="preserve">Псевдоэлемент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псевдо-элементов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юниод-символы,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>Или after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r>
        <w:rPr>
          <w:b/>
          <w:lang w:val="en-US"/>
        </w:rPr>
        <w:t>translateX</w:t>
      </w:r>
      <w:r w:rsidRPr="009458F3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translateY</w:t>
      </w:r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r>
        <w:lastRenderedPageBreak/>
        <w:t xml:space="preserve">Псевдоэлементы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>Например, оставлять отзывы, использовать фильтры в онлайн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Яндекс.Маркет</w:t>
      </w:r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r>
        <w:t>Инпуты</w:t>
      </w:r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>Типы инпутов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инпутам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r w:rsidR="00FB69B6">
        <w:rPr>
          <w:b/>
          <w:lang w:val="en-US"/>
        </w:rPr>
        <w:t>sumbit</w:t>
      </w:r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r>
        <w:rPr>
          <w:b/>
          <w:lang w:val="en-US"/>
        </w:rPr>
        <w:t>sumbit</w:t>
      </w:r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чекбокс, то вместо самого маленького квадрата с галочкой, можно нажать на саму надпись и чекбокс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r>
        <w:t xml:space="preserve">Так к примеру делают стилизованные чекбоксы.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Другие виды инпутов</w:t>
      </w:r>
    </w:p>
    <w:p w:rsidR="009737A4" w:rsidRDefault="009737A4" w:rsidP="009737A4">
      <w:pPr>
        <w:jc w:val="center"/>
      </w:pPr>
    </w:p>
    <w:p w:rsidR="009737A4" w:rsidRPr="009737A4" w:rsidRDefault="009737A4" w:rsidP="009737A4">
      <w:r>
        <w:t xml:space="preserve">Инпутов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через тег </w:t>
      </w:r>
      <w:r>
        <w:rPr>
          <w:b/>
          <w:lang w:val="en-US"/>
        </w:rPr>
        <w:t>fieldset</w:t>
      </w:r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r>
        <w:rPr>
          <w:b/>
          <w:lang w:val="en-US"/>
        </w:rPr>
        <w:t>fieldset</w:t>
      </w:r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r>
        <w:rPr>
          <w:b/>
          <w:lang w:val="en-US"/>
        </w:rPr>
        <w:t>input</w:t>
      </w:r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>несколько чекбоксов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>Для инпутов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r w:rsidRPr="00882390">
        <w:t>чекбокс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похожий инпут это </w:t>
      </w:r>
      <w:r>
        <w:rPr>
          <w:b/>
        </w:rPr>
        <w:t>радиокнопка(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чекбоксом,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r>
        <w:rPr>
          <w:b/>
        </w:rPr>
        <w:t xml:space="preserve">радиокнопка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r w:rsidRPr="002A5467">
        <w:rPr>
          <w:b/>
          <w:sz w:val="36"/>
          <w:szCs w:val="36"/>
          <w:lang w:val="en-US"/>
        </w:rPr>
        <w:t>Задание “Формы макета”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r w:rsidRPr="0061728A">
        <w:rPr>
          <w:sz w:val="36"/>
          <w:szCs w:val="36"/>
        </w:rPr>
        <w:lastRenderedPageBreak/>
        <w:t xml:space="preserve">Отрисовка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поймем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веб-проекта.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r>
        <w:rPr>
          <w:b/>
        </w:rPr>
        <w:t>парсингом(</w:t>
      </w:r>
      <w:r>
        <w:t>А я думал парсинг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(псевдоэлементы,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r>
        <w:rPr>
          <w:lang w:val="en-US"/>
        </w:rPr>
        <w:t>dom</w:t>
      </w:r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жопа.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r>
        <w:rPr>
          <w:b/>
        </w:rPr>
        <w:t xml:space="preserve">шаблонизацию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Осоюенно это заметно на страницах, сформированных с помощью подключенных скриптов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r>
        <w:rPr>
          <w:b/>
          <w:lang w:val="en-US"/>
        </w:rPr>
        <w:t>dom</w:t>
      </w:r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Медиа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>A4.9 Основы Javascript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веб-страницы.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r>
        <w:rPr>
          <w:lang w:val="en-US"/>
        </w:rPr>
        <w:t>css</w:t>
      </w:r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r>
        <w:rPr>
          <w:b/>
          <w:lang w:val="en-US"/>
        </w:rPr>
        <w:t>javascript</w:t>
      </w:r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способ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r>
        <w:rPr>
          <w:b/>
          <w:lang w:val="en-US"/>
        </w:rPr>
        <w:t>Async</w:t>
      </w:r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скрипт асинхронно. Что значит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r>
        <w:rPr>
          <w:b/>
          <w:lang w:val="en-US"/>
        </w:rPr>
        <w:t>async</w:t>
      </w:r>
      <w:r w:rsidRPr="007D6BBC">
        <w:rPr>
          <w:b/>
        </w:rPr>
        <w:t xml:space="preserve">, </w:t>
      </w:r>
      <w:r>
        <w:t xml:space="preserve">выполнение скрипта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r>
        <w:rPr>
          <w:lang w:val="en-US"/>
        </w:rPr>
        <w:t>a</w:t>
      </w:r>
      <w:r>
        <w:rPr>
          <w:b/>
          <w:lang w:val="en-US"/>
        </w:rPr>
        <w:t>sync</w:t>
      </w:r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Видос.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B97A5C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</w:t>
      </w:r>
      <w:r w:rsidRPr="00B97A5C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B97A5C">
        <w:rPr>
          <w:b/>
        </w:rPr>
        <w:t>;</w:t>
      </w:r>
      <w:r w:rsidRPr="00B97A5C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r>
        <w:rPr>
          <w:lang w:val="en-US"/>
        </w:rPr>
        <w:t>css</w:t>
      </w:r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r w:rsidRPr="007D6BBC">
        <w:rPr>
          <w:b/>
          <w:lang w:val="en-US"/>
        </w:rPr>
        <w:t>let newPar = document.createElement('p');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r>
        <w:rPr>
          <w:b/>
          <w:lang w:val="en-US"/>
        </w:rPr>
        <w:t>appendChild</w:t>
      </w:r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 xml:space="preserve">Хм.. а вместо </w:t>
      </w:r>
      <w:r>
        <w:rPr>
          <w:b/>
          <w:lang w:val="en-US"/>
        </w:rPr>
        <w:t>innerHTML</w:t>
      </w:r>
      <w:r w:rsidRPr="007D6BBC">
        <w:rPr>
          <w:b/>
        </w:rPr>
        <w:t xml:space="preserve"> </w:t>
      </w:r>
      <w:r>
        <w:t xml:space="preserve">можно было использовать </w:t>
      </w:r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r w:rsidRPr="007D6BBC">
        <w:rPr>
          <w:b/>
          <w:lang w:val="en-US"/>
        </w:rPr>
        <w:t>innerHTML</w:t>
      </w:r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r>
        <w:rPr>
          <w:b/>
          <w:lang w:val="en-US"/>
        </w:rPr>
        <w:t xml:space="preserve">innerText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A4.11. Основы синтаксиса JavaScript</w:t>
      </w:r>
    </w:p>
    <w:p w:rsidR="0031504D" w:rsidRPr="00B97A5C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r w:rsidRPr="0031504D">
        <w:rPr>
          <w:strike/>
          <w:lang w:val="en-US"/>
        </w:rPr>
        <w:t>css</w:t>
      </w:r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r>
        <w:rPr>
          <w:b/>
          <w:lang w:val="en-US"/>
        </w:rPr>
        <w:t>addEventListener</w:t>
      </w:r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размера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B61213" w:rsidRDefault="00B61213" w:rsidP="00B61213">
      <w:pPr>
        <w:jc w:val="both"/>
        <w:rPr>
          <w:lang w:val="en-US"/>
        </w:rPr>
      </w:pPr>
      <w:r w:rsidRPr="00B61213">
        <w:rPr>
          <w:b/>
          <w:lang w:val="en-US"/>
        </w:rPr>
        <w:t>querySelector</w:t>
      </w:r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r w:rsidRPr="00B61213">
        <w:rPr>
          <w:b/>
        </w:rPr>
        <w:t>querySelector</w:t>
      </w:r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61728A" w:rsidRDefault="00B61213" w:rsidP="00B61213">
      <w:pPr>
        <w:jc w:val="both"/>
      </w:pPr>
      <w:r>
        <w:lastRenderedPageBreak/>
        <w:t>События и обработчики событий.</w:t>
      </w:r>
      <w:r w:rsidR="0061728A" w:rsidRPr="0061728A">
        <w:t xml:space="preserve"> </w:t>
      </w:r>
      <w:r w:rsidR="0061728A">
        <w:t>Продолжим</w:t>
      </w:r>
      <w:r w:rsidR="00B97A5C">
        <w:rPr>
          <w:lang w:val="en-US"/>
        </w:rPr>
        <w:t xml:space="preserve"> </w:t>
      </w:r>
      <w:r w:rsidR="00B97A5C">
        <w:t>же</w:t>
      </w:r>
      <w:r w:rsidR="0061728A">
        <w:t>.</w:t>
      </w:r>
    </w:p>
    <w:p w:rsidR="00B61213" w:rsidRPr="0061728A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92262B"/>
    <w:rsid w:val="000057EB"/>
    <w:rsid w:val="00005CBA"/>
    <w:rsid w:val="0002280E"/>
    <w:rsid w:val="0002729C"/>
    <w:rsid w:val="00034799"/>
    <w:rsid w:val="00060269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15B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43C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97A5C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85745F-35A4-44E4-8D47-FB7FE3DC4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20906</TotalTime>
  <Pages>25</Pages>
  <Words>2493</Words>
  <Characters>14214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65</cp:revision>
  <dcterms:created xsi:type="dcterms:W3CDTF">2021-07-12T08:27:00Z</dcterms:created>
  <dcterms:modified xsi:type="dcterms:W3CDTF">2022-08-16T11:04:00Z</dcterms:modified>
</cp:coreProperties>
</file>