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5F9B2" w14:textId="00A66971" w:rsidR="009D43FB" w:rsidRDefault="004813F9" w:rsidP="00E81231">
      <w:pPr>
        <w:pStyle w:val="Title"/>
      </w:pPr>
      <w:r>
        <w:t>Project requirements</w:t>
      </w:r>
      <w:r w:rsidR="00384461">
        <w:rPr>
          <w:rFonts w:hint="eastAsia"/>
        </w:rPr>
        <w:t xml:space="preserve"> - </w:t>
      </w:r>
      <w:r w:rsidR="00384461">
        <w:t>Gearshare</w:t>
      </w:r>
    </w:p>
    <w:p w14:paraId="4D59E45E" w14:textId="3A72E41A" w:rsidR="004813F9" w:rsidRPr="00A9685F" w:rsidRDefault="004813F9" w:rsidP="00E81231">
      <w:pPr>
        <w:pStyle w:val="Subtitle"/>
        <w:rPr>
          <w:color w:val="000000" w:themeColor="text1"/>
          <w:sz w:val="32"/>
          <w:szCs w:val="32"/>
        </w:rPr>
      </w:pPr>
      <w:r w:rsidRPr="00A9685F">
        <w:rPr>
          <w:color w:val="000000" w:themeColor="text1"/>
          <w:sz w:val="32"/>
          <w:szCs w:val="32"/>
        </w:rPr>
        <w:t xml:space="preserve">Introduction </w:t>
      </w:r>
    </w:p>
    <w:p w14:paraId="778C8D59" w14:textId="391D7002" w:rsidR="008F434F" w:rsidRDefault="008F434F">
      <w:pPr>
        <w:rPr>
          <w:rStyle w:val="SubtleEmphasis"/>
        </w:rPr>
      </w:pPr>
      <w:r w:rsidRPr="008F434F">
        <w:rPr>
          <w:rStyle w:val="SubtleEmphasis"/>
        </w:rPr>
        <w:t>This document provides audiences with a comprehensive overview of the project aimed at enhancing the data management system for Gear Share.</w:t>
      </w:r>
    </w:p>
    <w:tbl>
      <w:tblPr>
        <w:tblStyle w:val="TableGrid"/>
        <w:tblW w:w="0" w:type="auto"/>
        <w:tblLook w:val="04A0" w:firstRow="1" w:lastRow="0" w:firstColumn="1" w:lastColumn="0" w:noHBand="0" w:noVBand="1"/>
      </w:tblPr>
      <w:tblGrid>
        <w:gridCol w:w="4148"/>
        <w:gridCol w:w="4148"/>
      </w:tblGrid>
      <w:tr w:rsidR="008F434F" w14:paraId="1FCCE2B9" w14:textId="77777777" w:rsidTr="008F434F">
        <w:tc>
          <w:tcPr>
            <w:tcW w:w="4148" w:type="dxa"/>
          </w:tcPr>
          <w:p w14:paraId="3E484B19" w14:textId="6B1726AE" w:rsidR="008F434F" w:rsidRPr="008F434F" w:rsidRDefault="008F434F">
            <w:pPr>
              <w:rPr>
                <w:rStyle w:val="SubtleEmphasis"/>
                <w:i w:val="0"/>
                <w:iCs w:val="0"/>
              </w:rPr>
            </w:pPr>
            <w:r w:rsidRPr="008F434F">
              <w:t>Project Background</w:t>
            </w:r>
          </w:p>
        </w:tc>
        <w:tc>
          <w:tcPr>
            <w:tcW w:w="4148" w:type="dxa"/>
          </w:tcPr>
          <w:p w14:paraId="7675C9D5" w14:textId="221B98F7" w:rsidR="008F434F" w:rsidRPr="008F434F" w:rsidRDefault="00D25BAE">
            <w:pPr>
              <w:rPr>
                <w:rStyle w:val="SubtleEmphasis"/>
                <w:i w:val="0"/>
                <w:iCs w:val="0"/>
                <w:color w:val="auto"/>
              </w:rPr>
            </w:pPr>
            <w:r w:rsidRPr="00D25BAE">
              <w:t>Gear Share, a local equipment rental company that also provides repair services, faces several operational challenges due to its rapid growth. Currently, accessing information between Booqable and Airtable requires users to switch between platforms, leading to inefficiencies in workflow. Additionally, Booqable’s email capabilities are limited to its predefined templates, restricting the ability to send customized and automated communications. Although Zapier automates some processes, many tasks still require manual intervention. As a result, Gear Share is seeking to develop an integrated software solution to streamline workflows, enhance automation, and improve overall service efficiency.</w:t>
            </w:r>
          </w:p>
        </w:tc>
      </w:tr>
      <w:tr w:rsidR="008F434F" w14:paraId="525834C7" w14:textId="77777777" w:rsidTr="008F434F">
        <w:tc>
          <w:tcPr>
            <w:tcW w:w="4148" w:type="dxa"/>
          </w:tcPr>
          <w:p w14:paraId="12228DE1" w14:textId="5ECD5C56" w:rsidR="008F434F" w:rsidRPr="008F434F" w:rsidRDefault="008F434F">
            <w:pPr>
              <w:rPr>
                <w:rStyle w:val="SubtleEmphasis"/>
                <w:i w:val="0"/>
                <w:iCs w:val="0"/>
              </w:rPr>
            </w:pPr>
            <w:r w:rsidRPr="008F434F">
              <w:t>Scope</w:t>
            </w:r>
          </w:p>
        </w:tc>
        <w:tc>
          <w:tcPr>
            <w:tcW w:w="4148" w:type="dxa"/>
          </w:tcPr>
          <w:p w14:paraId="44B17685" w14:textId="7C4A1DC0" w:rsidR="008F434F" w:rsidRPr="008F434F" w:rsidRDefault="008F434F" w:rsidP="008F434F">
            <w:r w:rsidRPr="008F434F">
              <w:t xml:space="preserve">This project focuses solely on enhancing the software layer and will not address any </w:t>
            </w:r>
            <w:r>
              <w:t>issues related to hardware</w:t>
            </w:r>
            <w:r w:rsidRPr="008F434F">
              <w:t xml:space="preserve">. </w:t>
            </w:r>
          </w:p>
          <w:p w14:paraId="52A9ACD4" w14:textId="77777777" w:rsidR="008F434F" w:rsidRDefault="008F434F">
            <w:pPr>
              <w:rPr>
                <w:rStyle w:val="SubtleEmphasis"/>
              </w:rPr>
            </w:pPr>
          </w:p>
        </w:tc>
      </w:tr>
      <w:tr w:rsidR="008F434F" w14:paraId="22864009" w14:textId="77777777" w:rsidTr="008F434F">
        <w:tc>
          <w:tcPr>
            <w:tcW w:w="4148" w:type="dxa"/>
          </w:tcPr>
          <w:p w14:paraId="1CEDA87C" w14:textId="756FF35C" w:rsidR="008F434F" w:rsidRPr="008F434F" w:rsidRDefault="008F434F">
            <w:pPr>
              <w:rPr>
                <w:rStyle w:val="SubtleEmphasis"/>
              </w:rPr>
            </w:pPr>
            <w:r w:rsidRPr="008F434F">
              <w:t>Objective</w:t>
            </w:r>
          </w:p>
        </w:tc>
        <w:tc>
          <w:tcPr>
            <w:tcW w:w="4148" w:type="dxa"/>
          </w:tcPr>
          <w:p w14:paraId="64656FFE" w14:textId="75C4AD17" w:rsidR="008F434F" w:rsidRPr="008F434F" w:rsidRDefault="008F434F">
            <w:pPr>
              <w:rPr>
                <w:rStyle w:val="SubtleEmphasis"/>
              </w:rPr>
            </w:pPr>
            <w:r w:rsidRPr="008F434F">
              <w:t xml:space="preserve">This project will develop a comprehensive solution to enable the company to manage all its services </w:t>
            </w:r>
            <w:r>
              <w:t>with</w:t>
            </w:r>
            <w:r w:rsidRPr="008F434F">
              <w:t xml:space="preserve"> additional functionalities.</w:t>
            </w:r>
          </w:p>
        </w:tc>
      </w:tr>
      <w:tr w:rsidR="008F434F" w14:paraId="1E124D14" w14:textId="77777777" w:rsidTr="008F434F">
        <w:tc>
          <w:tcPr>
            <w:tcW w:w="4148" w:type="dxa"/>
          </w:tcPr>
          <w:p w14:paraId="1770761E" w14:textId="3618E754" w:rsidR="008F434F" w:rsidRPr="008F434F" w:rsidRDefault="008F434F" w:rsidP="008F434F">
            <w:r w:rsidRPr="008F434F">
              <w:t>System Environments</w:t>
            </w:r>
          </w:p>
          <w:p w14:paraId="13536E2B" w14:textId="77777777" w:rsidR="008F434F" w:rsidRDefault="008F434F">
            <w:pPr>
              <w:rPr>
                <w:rStyle w:val="SubtleEmphasis"/>
              </w:rPr>
            </w:pPr>
          </w:p>
        </w:tc>
        <w:tc>
          <w:tcPr>
            <w:tcW w:w="4148" w:type="dxa"/>
          </w:tcPr>
          <w:p w14:paraId="02B61362" w14:textId="7DDC52E0" w:rsidR="008F434F" w:rsidRPr="00384461" w:rsidRDefault="00384461">
            <w:pPr>
              <w:rPr>
                <w:rStyle w:val="SubtleEmphasis"/>
              </w:rPr>
            </w:pPr>
            <w:r w:rsidRPr="00384461">
              <w:t xml:space="preserve">This project will deliver a </w:t>
            </w:r>
            <w:r>
              <w:t>prototype</w:t>
            </w:r>
            <w:r w:rsidRPr="00384461">
              <w:t xml:space="preserve"> that operates seamlessly on both web and iOS platforms.</w:t>
            </w:r>
          </w:p>
        </w:tc>
      </w:tr>
      <w:tr w:rsidR="008F434F" w14:paraId="62705A53" w14:textId="77777777" w:rsidTr="008F434F">
        <w:tc>
          <w:tcPr>
            <w:tcW w:w="4148" w:type="dxa"/>
          </w:tcPr>
          <w:p w14:paraId="33285C99" w14:textId="55A8276A" w:rsidR="008F434F" w:rsidRPr="00384461" w:rsidRDefault="00384461" w:rsidP="008F434F">
            <w:pPr>
              <w:rPr>
                <w:color w:val="404040" w:themeColor="text1" w:themeTint="BF"/>
              </w:rPr>
            </w:pPr>
            <w:r w:rsidRPr="00384461">
              <w:t>Stakeholders</w:t>
            </w:r>
          </w:p>
        </w:tc>
        <w:tc>
          <w:tcPr>
            <w:tcW w:w="4148" w:type="dxa"/>
          </w:tcPr>
          <w:p w14:paraId="2E753B4A" w14:textId="7B01AEE5" w:rsidR="008F434F" w:rsidRPr="00384461" w:rsidRDefault="00384461" w:rsidP="008F434F">
            <w:pPr>
              <w:rPr>
                <w:color w:val="404040" w:themeColor="text1" w:themeTint="BF"/>
              </w:rPr>
            </w:pPr>
            <w:r w:rsidRPr="00384461">
              <w:t xml:space="preserve">The client’s team consists entirely of </w:t>
            </w:r>
            <w:r>
              <w:t>non</w:t>
            </w:r>
            <w:r w:rsidRPr="00384461">
              <w:t xml:space="preserve">technical professionals, and the development team is composed of members with formal education in </w:t>
            </w:r>
            <w:r>
              <w:t>computer science</w:t>
            </w:r>
            <w:r w:rsidRPr="00384461">
              <w:t>.</w:t>
            </w:r>
          </w:p>
        </w:tc>
      </w:tr>
      <w:tr w:rsidR="008F434F" w14:paraId="312C139E" w14:textId="77777777" w:rsidTr="008F434F">
        <w:tc>
          <w:tcPr>
            <w:tcW w:w="4148" w:type="dxa"/>
          </w:tcPr>
          <w:p w14:paraId="0B461732" w14:textId="117EFB63" w:rsidR="008F434F" w:rsidRPr="00384461" w:rsidRDefault="00384461" w:rsidP="008F434F">
            <w:pPr>
              <w:rPr>
                <w:color w:val="404040" w:themeColor="text1" w:themeTint="BF"/>
              </w:rPr>
            </w:pPr>
            <w:r w:rsidRPr="00384461">
              <w:lastRenderedPageBreak/>
              <w:t>Product</w:t>
            </w:r>
            <w:r w:rsidR="001E7F51">
              <w:t xml:space="preserve"> Perspective</w:t>
            </w:r>
          </w:p>
        </w:tc>
        <w:tc>
          <w:tcPr>
            <w:tcW w:w="4148" w:type="dxa"/>
          </w:tcPr>
          <w:p w14:paraId="1AF48201" w14:textId="04D6D1A0" w:rsidR="008F434F" w:rsidRPr="00384461" w:rsidRDefault="00384461" w:rsidP="008F434F">
            <w:pPr>
              <w:rPr>
                <w:color w:val="404040" w:themeColor="text1" w:themeTint="BF"/>
              </w:rPr>
            </w:pPr>
            <w:r w:rsidRPr="00384461">
              <w:t>The product of this project will be a prototyping software that integrates the current services provided by Airtable and Booqable. It will enable users to manage inventory and track repair records more efficiently</w:t>
            </w:r>
            <w:r w:rsidR="001E7F51">
              <w:t xml:space="preserve"> with additional functions. </w:t>
            </w:r>
          </w:p>
        </w:tc>
      </w:tr>
      <w:tr w:rsidR="008F434F" w14:paraId="1FD9A632" w14:textId="77777777" w:rsidTr="008F434F">
        <w:tc>
          <w:tcPr>
            <w:tcW w:w="4148" w:type="dxa"/>
          </w:tcPr>
          <w:p w14:paraId="02F9512B" w14:textId="22972A18" w:rsidR="008F434F" w:rsidRPr="001E7F51" w:rsidRDefault="001E7F51" w:rsidP="008F434F">
            <w:pPr>
              <w:rPr>
                <w:color w:val="404040" w:themeColor="text1" w:themeTint="BF"/>
              </w:rPr>
            </w:pPr>
            <w:r w:rsidRPr="001E7F51">
              <w:t>Constraints</w:t>
            </w:r>
          </w:p>
        </w:tc>
        <w:tc>
          <w:tcPr>
            <w:tcW w:w="4148" w:type="dxa"/>
          </w:tcPr>
          <w:p w14:paraId="31AB9E03" w14:textId="75E73DFC" w:rsidR="008F434F" w:rsidRPr="001E7F51" w:rsidRDefault="00F92072" w:rsidP="008F434F">
            <w:pPr>
              <w:rPr>
                <w:color w:val="404040" w:themeColor="text1" w:themeTint="BF"/>
              </w:rPr>
            </w:pPr>
            <w:r w:rsidRPr="00F92072">
              <w:t>This project will deliver a prototype only and will not include any future maintenance or updates. Additionally, the prototype may not fully replace the existing system initially and may require further modifications to achieve complete functionality.</w:t>
            </w:r>
          </w:p>
        </w:tc>
      </w:tr>
    </w:tbl>
    <w:p w14:paraId="6DD1C5FD" w14:textId="05B14192" w:rsidR="008F434F" w:rsidRDefault="001E7F51" w:rsidP="001E7F51">
      <w:pPr>
        <w:jc w:val="center"/>
        <w:rPr>
          <w:rStyle w:val="SubtleEmphasis"/>
          <w:i w:val="0"/>
          <w:iCs w:val="0"/>
          <w:color w:val="auto"/>
          <w:sz w:val="32"/>
          <w:szCs w:val="32"/>
        </w:rPr>
      </w:pPr>
      <w:r w:rsidRPr="001E7F51">
        <w:rPr>
          <w:rStyle w:val="SubtleEmphasis"/>
          <w:i w:val="0"/>
          <w:iCs w:val="0"/>
          <w:color w:val="auto"/>
          <w:sz w:val="32"/>
          <w:szCs w:val="32"/>
        </w:rPr>
        <w:t>Functional Requirements</w:t>
      </w:r>
    </w:p>
    <w:tbl>
      <w:tblPr>
        <w:tblStyle w:val="TableGrid"/>
        <w:tblW w:w="0" w:type="auto"/>
        <w:tblLook w:val="04A0" w:firstRow="1" w:lastRow="0" w:firstColumn="1" w:lastColumn="0" w:noHBand="0" w:noVBand="1"/>
      </w:tblPr>
      <w:tblGrid>
        <w:gridCol w:w="4148"/>
        <w:gridCol w:w="4148"/>
      </w:tblGrid>
      <w:tr w:rsidR="001E7F51" w14:paraId="1FAEF241" w14:textId="77777777" w:rsidTr="001E7F51">
        <w:tc>
          <w:tcPr>
            <w:tcW w:w="4148" w:type="dxa"/>
          </w:tcPr>
          <w:p w14:paraId="725F3CDA" w14:textId="2579C6E3" w:rsidR="001E7F51" w:rsidRPr="001E7F51" w:rsidRDefault="008E178C" w:rsidP="008E178C">
            <w:pPr>
              <w:rPr>
                <w:rStyle w:val="SubtleEmphasis"/>
                <w:i w:val="0"/>
                <w:iCs w:val="0"/>
                <w:color w:val="auto"/>
                <w:szCs w:val="22"/>
              </w:rPr>
            </w:pPr>
            <w:r>
              <w:rPr>
                <w:rStyle w:val="SubtleEmphasis"/>
                <w:i w:val="0"/>
                <w:iCs w:val="0"/>
                <w:color w:val="auto"/>
                <w:szCs w:val="22"/>
              </w:rPr>
              <w:t>Data management and integration</w:t>
            </w:r>
          </w:p>
        </w:tc>
        <w:tc>
          <w:tcPr>
            <w:tcW w:w="4148" w:type="dxa"/>
          </w:tcPr>
          <w:p w14:paraId="4AAE66EA" w14:textId="690D0D84" w:rsidR="001E7F51" w:rsidRPr="008E178C" w:rsidRDefault="008E178C" w:rsidP="008E178C">
            <w:pPr>
              <w:rPr>
                <w:rStyle w:val="SubtleEmphasis"/>
                <w:i w:val="0"/>
                <w:iCs w:val="0"/>
                <w:color w:val="auto"/>
                <w:szCs w:val="22"/>
              </w:rPr>
            </w:pPr>
            <w:r w:rsidRPr="008E178C">
              <w:rPr>
                <w:szCs w:val="22"/>
              </w:rPr>
              <w:t>The management system will collect all data from Airtable and Booqable and ensure data synchronization between both platforms. Users will be able to manage inventory, rental records, user information, and repair tickets through the system</w:t>
            </w:r>
            <w:r w:rsidR="00D25BAE">
              <w:rPr>
                <w:szCs w:val="22"/>
              </w:rPr>
              <w:t>.</w:t>
            </w:r>
          </w:p>
        </w:tc>
      </w:tr>
      <w:tr w:rsidR="001E7F51" w14:paraId="4BA10DFF" w14:textId="77777777" w:rsidTr="001E7F51">
        <w:tc>
          <w:tcPr>
            <w:tcW w:w="4148" w:type="dxa"/>
          </w:tcPr>
          <w:p w14:paraId="159079E3" w14:textId="2E443A46" w:rsidR="001E7F51" w:rsidRPr="008E178C" w:rsidRDefault="008E178C" w:rsidP="008E178C">
            <w:pPr>
              <w:rPr>
                <w:rStyle w:val="SubtleEmphasis"/>
                <w:i w:val="0"/>
                <w:iCs w:val="0"/>
                <w:color w:val="auto"/>
                <w:szCs w:val="22"/>
              </w:rPr>
            </w:pPr>
            <w:r>
              <w:rPr>
                <w:rStyle w:val="SubtleEmphasis"/>
                <w:i w:val="0"/>
                <w:iCs w:val="0"/>
                <w:color w:val="auto"/>
                <w:szCs w:val="22"/>
              </w:rPr>
              <w:t>Web app &amp; IOS app</w:t>
            </w:r>
          </w:p>
        </w:tc>
        <w:tc>
          <w:tcPr>
            <w:tcW w:w="4148" w:type="dxa"/>
          </w:tcPr>
          <w:p w14:paraId="62A0BDDF" w14:textId="168189E5" w:rsidR="001E7F51" w:rsidRPr="008E178C" w:rsidRDefault="008E178C" w:rsidP="008E178C">
            <w:pPr>
              <w:rPr>
                <w:rStyle w:val="SubtleEmphasis"/>
                <w:i w:val="0"/>
                <w:iCs w:val="0"/>
                <w:color w:val="auto"/>
                <w:szCs w:val="22"/>
              </w:rPr>
            </w:pPr>
            <w:r w:rsidRPr="008E178C">
              <w:rPr>
                <w:szCs w:val="22"/>
              </w:rPr>
              <w:t>The web app and iOS app will provide a consistent experience and functionality, with full data synchronization between platforms.</w:t>
            </w:r>
          </w:p>
        </w:tc>
      </w:tr>
      <w:tr w:rsidR="001E7F51" w14:paraId="53B497FE" w14:textId="77777777" w:rsidTr="001E7F51">
        <w:tc>
          <w:tcPr>
            <w:tcW w:w="4148" w:type="dxa"/>
          </w:tcPr>
          <w:p w14:paraId="7CA2BE62" w14:textId="25C94DF2" w:rsidR="001E7F51" w:rsidRPr="008E178C" w:rsidRDefault="008E178C" w:rsidP="008E178C">
            <w:pPr>
              <w:rPr>
                <w:rStyle w:val="SubtleEmphasis"/>
                <w:i w:val="0"/>
                <w:iCs w:val="0"/>
                <w:color w:val="auto"/>
                <w:szCs w:val="22"/>
              </w:rPr>
            </w:pPr>
            <w:r>
              <w:rPr>
                <w:rStyle w:val="SubtleEmphasis"/>
                <w:i w:val="0"/>
                <w:iCs w:val="0"/>
                <w:color w:val="auto"/>
                <w:szCs w:val="22"/>
              </w:rPr>
              <w:t>Automatic process</w:t>
            </w:r>
          </w:p>
        </w:tc>
        <w:tc>
          <w:tcPr>
            <w:tcW w:w="4148" w:type="dxa"/>
          </w:tcPr>
          <w:p w14:paraId="0A6EB223" w14:textId="6CBCE75D" w:rsidR="001E7F51" w:rsidRPr="008E178C" w:rsidRDefault="004D595E" w:rsidP="008E178C">
            <w:pPr>
              <w:rPr>
                <w:rStyle w:val="SubtleEmphasis"/>
                <w:i w:val="0"/>
                <w:iCs w:val="0"/>
                <w:color w:val="auto"/>
                <w:szCs w:val="22"/>
              </w:rPr>
            </w:pPr>
            <w:r w:rsidRPr="004D595E">
              <w:rPr>
                <w:szCs w:val="22"/>
              </w:rPr>
              <w:t xml:space="preserve">The management system will automate various customer service processes, including data migration, information synchronization, </w:t>
            </w:r>
            <w:r w:rsidR="009604AD">
              <w:rPr>
                <w:szCs w:val="22"/>
              </w:rPr>
              <w:t xml:space="preserve">quoting the services </w:t>
            </w:r>
            <w:r w:rsidRPr="004D595E">
              <w:rPr>
                <w:szCs w:val="22"/>
              </w:rPr>
              <w:t>and report generation. Emails sent to users will be automatically generated using a customized template</w:t>
            </w:r>
            <w:r>
              <w:rPr>
                <w:szCs w:val="22"/>
              </w:rPr>
              <w:t xml:space="preserve"> </w:t>
            </w:r>
            <w:r>
              <w:t>that can be edited by user</w:t>
            </w:r>
            <w:r w:rsidRPr="004D595E">
              <w:rPr>
                <w:szCs w:val="22"/>
              </w:rPr>
              <w:t>. A chatbot feature will also be added to support customer service interactions.</w:t>
            </w:r>
            <w:r>
              <w:rPr>
                <w:szCs w:val="22"/>
              </w:rPr>
              <w:t xml:space="preserve"> In addition, the payment of customer will also be managed automatically by the system. </w:t>
            </w:r>
          </w:p>
        </w:tc>
      </w:tr>
      <w:tr w:rsidR="001E7F51" w14:paraId="626C0533" w14:textId="77777777" w:rsidTr="001E7F51">
        <w:tc>
          <w:tcPr>
            <w:tcW w:w="4148" w:type="dxa"/>
          </w:tcPr>
          <w:p w14:paraId="5237DCB7" w14:textId="7F88CBA5" w:rsidR="001E7F51" w:rsidRPr="004D595E" w:rsidRDefault="004D595E" w:rsidP="004D595E">
            <w:pPr>
              <w:rPr>
                <w:rStyle w:val="SubtleEmphasis"/>
                <w:i w:val="0"/>
                <w:iCs w:val="0"/>
                <w:color w:val="auto"/>
                <w:szCs w:val="22"/>
              </w:rPr>
            </w:pPr>
            <w:r>
              <w:rPr>
                <w:rStyle w:val="SubtleEmphasis"/>
                <w:i w:val="0"/>
                <w:iCs w:val="0"/>
                <w:color w:val="auto"/>
                <w:szCs w:val="22"/>
              </w:rPr>
              <w:t>User management</w:t>
            </w:r>
          </w:p>
        </w:tc>
        <w:tc>
          <w:tcPr>
            <w:tcW w:w="4148" w:type="dxa"/>
          </w:tcPr>
          <w:p w14:paraId="441B3278" w14:textId="55E4E995" w:rsidR="001E7F51" w:rsidRPr="004D595E" w:rsidRDefault="004D595E" w:rsidP="004D595E">
            <w:pPr>
              <w:rPr>
                <w:rStyle w:val="SubtleEmphasis"/>
                <w:i w:val="0"/>
                <w:iCs w:val="0"/>
                <w:color w:val="auto"/>
                <w:szCs w:val="22"/>
              </w:rPr>
            </w:pPr>
            <w:r w:rsidRPr="004D595E">
              <w:rPr>
                <w:szCs w:val="22"/>
              </w:rPr>
              <w:t xml:space="preserve">The management system will support </w:t>
            </w:r>
            <w:r>
              <w:rPr>
                <w:szCs w:val="22"/>
              </w:rPr>
              <w:t>various</w:t>
            </w:r>
            <w:r w:rsidRPr="004D595E">
              <w:rPr>
                <w:szCs w:val="22"/>
              </w:rPr>
              <w:t xml:space="preserve"> user roles with </w:t>
            </w:r>
            <w:r>
              <w:rPr>
                <w:szCs w:val="22"/>
              </w:rPr>
              <w:t>different</w:t>
            </w:r>
            <w:r w:rsidRPr="004D595E">
              <w:rPr>
                <w:szCs w:val="22"/>
              </w:rPr>
              <w:t xml:space="preserve"> levels of authorization. Users will be able to view and edit their personal information based on their assigned permissions.</w:t>
            </w:r>
          </w:p>
        </w:tc>
      </w:tr>
    </w:tbl>
    <w:p w14:paraId="4206DAC5" w14:textId="05D5E039" w:rsidR="001E7F51" w:rsidRDefault="001E7F51" w:rsidP="001E7F51">
      <w:pPr>
        <w:jc w:val="center"/>
        <w:rPr>
          <w:rStyle w:val="SubtleEmphasis"/>
          <w:i w:val="0"/>
          <w:iCs w:val="0"/>
          <w:color w:val="auto"/>
          <w:sz w:val="32"/>
          <w:szCs w:val="32"/>
        </w:rPr>
      </w:pPr>
      <w:r>
        <w:rPr>
          <w:rStyle w:val="SubtleEmphasis"/>
          <w:i w:val="0"/>
          <w:iCs w:val="0"/>
          <w:color w:val="auto"/>
          <w:sz w:val="32"/>
          <w:szCs w:val="32"/>
        </w:rPr>
        <w:lastRenderedPageBreak/>
        <w:t>Nonfunctional Requirements</w:t>
      </w:r>
    </w:p>
    <w:tbl>
      <w:tblPr>
        <w:tblStyle w:val="TableGrid"/>
        <w:tblW w:w="0" w:type="auto"/>
        <w:tblLook w:val="04A0" w:firstRow="1" w:lastRow="0" w:firstColumn="1" w:lastColumn="0" w:noHBand="0" w:noVBand="1"/>
      </w:tblPr>
      <w:tblGrid>
        <w:gridCol w:w="4148"/>
        <w:gridCol w:w="4148"/>
      </w:tblGrid>
      <w:tr w:rsidR="001E7F51" w14:paraId="3AC32676" w14:textId="77777777" w:rsidTr="001E7F51">
        <w:tc>
          <w:tcPr>
            <w:tcW w:w="4148" w:type="dxa"/>
          </w:tcPr>
          <w:p w14:paraId="04F56A64" w14:textId="4868E83C" w:rsidR="001E7F51" w:rsidRPr="001E7F51" w:rsidRDefault="001E7F51" w:rsidP="001E7F51">
            <w:pPr>
              <w:rPr>
                <w:rStyle w:val="SubtleEmphasis"/>
                <w:i w:val="0"/>
                <w:iCs w:val="0"/>
                <w:color w:val="auto"/>
                <w:szCs w:val="22"/>
              </w:rPr>
            </w:pPr>
            <w:r>
              <w:rPr>
                <w:rStyle w:val="SubtleEmphasis"/>
                <w:i w:val="0"/>
                <w:iCs w:val="0"/>
                <w:color w:val="auto"/>
                <w:szCs w:val="22"/>
              </w:rPr>
              <w:t>User friendly interface</w:t>
            </w:r>
          </w:p>
        </w:tc>
        <w:tc>
          <w:tcPr>
            <w:tcW w:w="4148" w:type="dxa"/>
          </w:tcPr>
          <w:p w14:paraId="55FF35E3" w14:textId="00C85444" w:rsidR="001E7F51" w:rsidRPr="001E7F51" w:rsidRDefault="001E7F51" w:rsidP="001E7F51">
            <w:pPr>
              <w:rPr>
                <w:rStyle w:val="SubtleEmphasis"/>
                <w:i w:val="0"/>
                <w:iCs w:val="0"/>
                <w:color w:val="auto"/>
                <w:szCs w:val="22"/>
              </w:rPr>
            </w:pPr>
            <w:r w:rsidRPr="001E7F51">
              <w:rPr>
                <w:szCs w:val="22"/>
              </w:rPr>
              <w:t>Given that the client team consists entirely of nontechnical professionals, the product will feature a graphical interface that only requires basic skills such as clicking and typing</w:t>
            </w:r>
            <w:r w:rsidR="009604AD">
              <w:rPr>
                <w:szCs w:val="22"/>
              </w:rPr>
              <w:t>.</w:t>
            </w:r>
          </w:p>
        </w:tc>
      </w:tr>
      <w:tr w:rsidR="001E7F51" w14:paraId="13D6E883" w14:textId="77777777" w:rsidTr="001E7F51">
        <w:tc>
          <w:tcPr>
            <w:tcW w:w="4148" w:type="dxa"/>
          </w:tcPr>
          <w:p w14:paraId="6BA748B1" w14:textId="329FB84D" w:rsidR="001E7F51" w:rsidRPr="004D595E" w:rsidRDefault="004D595E" w:rsidP="004D595E">
            <w:pPr>
              <w:rPr>
                <w:rStyle w:val="SubtleEmphasis"/>
                <w:i w:val="0"/>
                <w:iCs w:val="0"/>
                <w:color w:val="auto"/>
                <w:szCs w:val="22"/>
              </w:rPr>
            </w:pPr>
            <w:r w:rsidRPr="004D595E">
              <w:rPr>
                <w:rStyle w:val="SubtleEmphasis"/>
                <w:rFonts w:hint="eastAsia"/>
                <w:i w:val="0"/>
                <w:iCs w:val="0"/>
                <w:color w:val="auto"/>
                <w:szCs w:val="22"/>
              </w:rPr>
              <w:t>S</w:t>
            </w:r>
            <w:r w:rsidRPr="004D595E">
              <w:rPr>
                <w:rStyle w:val="SubtleEmphasis"/>
                <w:i w:val="0"/>
                <w:iCs w:val="0"/>
                <w:color w:val="auto"/>
              </w:rPr>
              <w:t>ecurity</w:t>
            </w:r>
          </w:p>
        </w:tc>
        <w:tc>
          <w:tcPr>
            <w:tcW w:w="4148" w:type="dxa"/>
          </w:tcPr>
          <w:p w14:paraId="0B9CA79D" w14:textId="6A1AB093" w:rsidR="001E7F51" w:rsidRPr="004D595E" w:rsidRDefault="004D595E" w:rsidP="004D595E">
            <w:pPr>
              <w:rPr>
                <w:rStyle w:val="SubtleEmphasis"/>
                <w:i w:val="0"/>
                <w:iCs w:val="0"/>
                <w:color w:val="auto"/>
                <w:szCs w:val="22"/>
              </w:rPr>
            </w:pPr>
            <w:r w:rsidRPr="004D595E">
              <w:rPr>
                <w:szCs w:val="22"/>
              </w:rPr>
              <w:t xml:space="preserve">Data storage and transmission will be secured through encryption mechanisms. Information access will be controlled based on user roles, with logs </w:t>
            </w:r>
            <w:r>
              <w:rPr>
                <w:szCs w:val="22"/>
              </w:rPr>
              <w:t>g</w:t>
            </w:r>
            <w:r>
              <w:t>enerated</w:t>
            </w:r>
            <w:r w:rsidRPr="004D595E">
              <w:rPr>
                <w:szCs w:val="22"/>
              </w:rPr>
              <w:t xml:space="preserve"> to monitor user activity.</w:t>
            </w:r>
          </w:p>
        </w:tc>
      </w:tr>
    </w:tbl>
    <w:p w14:paraId="22F0320E" w14:textId="7FE0C046" w:rsidR="009604AD" w:rsidRDefault="009604AD" w:rsidP="001E7F51">
      <w:pPr>
        <w:jc w:val="center"/>
        <w:rPr>
          <w:rStyle w:val="SubtleEmphasis"/>
          <w:i w:val="0"/>
          <w:iCs w:val="0"/>
          <w:color w:val="auto"/>
          <w:sz w:val="32"/>
          <w:szCs w:val="32"/>
        </w:rPr>
      </w:pPr>
      <w:r>
        <w:rPr>
          <w:rStyle w:val="SubtleEmphasis"/>
          <w:i w:val="0"/>
          <w:iCs w:val="0"/>
          <w:color w:val="auto"/>
          <w:sz w:val="32"/>
          <w:szCs w:val="32"/>
        </w:rPr>
        <w:t>Technology Stack</w:t>
      </w:r>
    </w:p>
    <w:p w14:paraId="019DE231" w14:textId="107C5209" w:rsidR="009604AD" w:rsidRDefault="00AA59C3" w:rsidP="001E7F51">
      <w:pPr>
        <w:jc w:val="center"/>
        <w:rPr>
          <w:rStyle w:val="SubtleEmphasis"/>
          <w:i w:val="0"/>
          <w:iCs w:val="0"/>
          <w:color w:val="auto"/>
          <w:sz w:val="32"/>
          <w:szCs w:val="32"/>
        </w:rPr>
      </w:pPr>
      <w:r>
        <w:rPr>
          <w:rStyle w:val="SubtleEmphasis"/>
          <w:i w:val="0"/>
          <w:iCs w:val="0"/>
          <w:noProof/>
          <w:color w:val="auto"/>
          <w:sz w:val="32"/>
          <w:szCs w:val="32"/>
        </w:rPr>
        <w:drawing>
          <wp:inline distT="0" distB="0" distL="0" distR="0" wp14:anchorId="30838814" wp14:editId="669580D5">
            <wp:extent cx="4562475" cy="5086350"/>
            <wp:effectExtent l="0" t="0" r="9525" b="0"/>
            <wp:docPr id="984142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2475" cy="50863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148"/>
        <w:gridCol w:w="4148"/>
      </w:tblGrid>
      <w:tr w:rsidR="00AA59C3" w14:paraId="62C59E16" w14:textId="77777777" w:rsidTr="00AA59C3">
        <w:tc>
          <w:tcPr>
            <w:tcW w:w="4148" w:type="dxa"/>
          </w:tcPr>
          <w:p w14:paraId="30022E29" w14:textId="327FD0B2" w:rsidR="00AA59C3" w:rsidRDefault="00AA59C3" w:rsidP="00AA59C3">
            <w:pPr>
              <w:rPr>
                <w:rStyle w:val="SubtleEmphasis"/>
                <w:i w:val="0"/>
                <w:iCs w:val="0"/>
                <w:color w:val="auto"/>
                <w:szCs w:val="22"/>
              </w:rPr>
            </w:pPr>
            <w:r>
              <w:rPr>
                <w:rStyle w:val="SubtleEmphasis"/>
                <w:i w:val="0"/>
                <w:iCs w:val="0"/>
                <w:color w:val="auto"/>
                <w:szCs w:val="22"/>
              </w:rPr>
              <w:t>Frontend</w:t>
            </w:r>
          </w:p>
        </w:tc>
        <w:tc>
          <w:tcPr>
            <w:tcW w:w="4148" w:type="dxa"/>
          </w:tcPr>
          <w:p w14:paraId="5EB1B6FB" w14:textId="73237C34" w:rsidR="00AA59C3" w:rsidRDefault="00AA59C3" w:rsidP="00AA59C3">
            <w:pPr>
              <w:rPr>
                <w:rStyle w:val="SubtleEmphasis"/>
                <w:i w:val="0"/>
                <w:iCs w:val="0"/>
                <w:color w:val="auto"/>
                <w:szCs w:val="22"/>
              </w:rPr>
            </w:pPr>
            <w:r w:rsidRPr="00AA59C3">
              <w:rPr>
                <w:szCs w:val="22"/>
              </w:rPr>
              <w:t xml:space="preserve">The web interface and iOS app will provide users with access to all functionalities of the management </w:t>
            </w:r>
            <w:r w:rsidRPr="00AA59C3">
              <w:rPr>
                <w:szCs w:val="22"/>
              </w:rPr>
              <w:lastRenderedPageBreak/>
              <w:t>system.</w:t>
            </w:r>
          </w:p>
        </w:tc>
      </w:tr>
      <w:tr w:rsidR="00AA59C3" w14:paraId="4B79BD40" w14:textId="77777777" w:rsidTr="00AA59C3">
        <w:tc>
          <w:tcPr>
            <w:tcW w:w="4148" w:type="dxa"/>
          </w:tcPr>
          <w:p w14:paraId="524EA934" w14:textId="76BC0705" w:rsidR="00AA59C3" w:rsidRDefault="00AA59C3" w:rsidP="00AA59C3">
            <w:pPr>
              <w:rPr>
                <w:rStyle w:val="SubtleEmphasis"/>
                <w:i w:val="0"/>
                <w:iCs w:val="0"/>
                <w:color w:val="auto"/>
                <w:szCs w:val="22"/>
              </w:rPr>
            </w:pPr>
            <w:r>
              <w:rPr>
                <w:rStyle w:val="SubtleEmphasis"/>
                <w:i w:val="0"/>
                <w:iCs w:val="0"/>
                <w:color w:val="auto"/>
                <w:szCs w:val="22"/>
              </w:rPr>
              <w:lastRenderedPageBreak/>
              <w:t>Middleware</w:t>
            </w:r>
          </w:p>
        </w:tc>
        <w:tc>
          <w:tcPr>
            <w:tcW w:w="4148" w:type="dxa"/>
          </w:tcPr>
          <w:p w14:paraId="2EBE095B" w14:textId="1EBB9B6D" w:rsidR="00AA59C3" w:rsidRDefault="00AA59C3" w:rsidP="00AA59C3">
            <w:pPr>
              <w:rPr>
                <w:rStyle w:val="SubtleEmphasis"/>
                <w:i w:val="0"/>
                <w:iCs w:val="0"/>
                <w:color w:val="auto"/>
                <w:szCs w:val="22"/>
              </w:rPr>
            </w:pPr>
            <w:r w:rsidRPr="00AA59C3">
              <w:rPr>
                <w:szCs w:val="22"/>
              </w:rPr>
              <w:t>The information syncing process will collect and integrate data from Airtable and Booqable through their APIs.</w:t>
            </w:r>
          </w:p>
        </w:tc>
      </w:tr>
      <w:tr w:rsidR="00AA59C3" w14:paraId="3B204885" w14:textId="77777777" w:rsidTr="00AA59C3">
        <w:tc>
          <w:tcPr>
            <w:tcW w:w="4148" w:type="dxa"/>
          </w:tcPr>
          <w:p w14:paraId="185E2E3F" w14:textId="07F9DA01" w:rsidR="00AA59C3" w:rsidRDefault="00AA59C3" w:rsidP="00AA59C3">
            <w:pPr>
              <w:rPr>
                <w:rStyle w:val="SubtleEmphasis"/>
                <w:i w:val="0"/>
                <w:iCs w:val="0"/>
                <w:color w:val="auto"/>
                <w:szCs w:val="22"/>
              </w:rPr>
            </w:pPr>
            <w:r>
              <w:rPr>
                <w:rStyle w:val="SubtleEmphasis"/>
                <w:i w:val="0"/>
                <w:iCs w:val="0"/>
                <w:color w:val="auto"/>
                <w:szCs w:val="22"/>
              </w:rPr>
              <w:t>Backend</w:t>
            </w:r>
          </w:p>
        </w:tc>
        <w:tc>
          <w:tcPr>
            <w:tcW w:w="4148" w:type="dxa"/>
          </w:tcPr>
          <w:p w14:paraId="7020F33C" w14:textId="1D6F2CEC" w:rsidR="00AA59C3" w:rsidRDefault="00AA59C3" w:rsidP="00AA59C3">
            <w:pPr>
              <w:rPr>
                <w:rStyle w:val="SubtleEmphasis"/>
                <w:i w:val="0"/>
                <w:iCs w:val="0"/>
                <w:color w:val="auto"/>
                <w:szCs w:val="22"/>
              </w:rPr>
            </w:pPr>
            <w:r w:rsidRPr="00AA59C3">
              <w:rPr>
                <w:szCs w:val="22"/>
              </w:rPr>
              <w:t>The initial development is designed to use Firebase to store user, inventory, and repair data.</w:t>
            </w:r>
          </w:p>
        </w:tc>
      </w:tr>
    </w:tbl>
    <w:p w14:paraId="3471A111" w14:textId="2604D871" w:rsidR="001E7F51" w:rsidRDefault="004D595E" w:rsidP="00AA59C3">
      <w:pPr>
        <w:jc w:val="center"/>
        <w:rPr>
          <w:rStyle w:val="SubtleEmphasis"/>
          <w:i w:val="0"/>
          <w:iCs w:val="0"/>
          <w:color w:val="auto"/>
          <w:sz w:val="32"/>
          <w:szCs w:val="32"/>
        </w:rPr>
      </w:pPr>
      <w:r>
        <w:rPr>
          <w:rStyle w:val="SubtleEmphasis"/>
          <w:i w:val="0"/>
          <w:iCs w:val="0"/>
          <w:color w:val="auto"/>
          <w:sz w:val="32"/>
          <w:szCs w:val="32"/>
        </w:rPr>
        <w:t>Data model</w:t>
      </w:r>
    </w:p>
    <w:p w14:paraId="3D357FF6" w14:textId="14CE78C7" w:rsidR="00A9685F" w:rsidRDefault="00A9685F" w:rsidP="001E7F51">
      <w:pPr>
        <w:jc w:val="center"/>
        <w:rPr>
          <w:rStyle w:val="SubtleEmphasis"/>
          <w:i w:val="0"/>
          <w:iCs w:val="0"/>
          <w:color w:val="auto"/>
          <w:sz w:val="32"/>
          <w:szCs w:val="32"/>
        </w:rPr>
      </w:pPr>
      <w:r w:rsidRPr="00A9685F">
        <w:rPr>
          <w:rStyle w:val="SubtleEmphasis"/>
          <w:i w:val="0"/>
          <w:iCs w:val="0"/>
          <w:noProof/>
          <w:color w:val="auto"/>
          <w:sz w:val="32"/>
          <w:szCs w:val="32"/>
        </w:rPr>
        <w:drawing>
          <wp:inline distT="0" distB="0" distL="0" distR="0" wp14:anchorId="4FFC30CD" wp14:editId="6687CEC2">
            <wp:extent cx="5295900" cy="4422775"/>
            <wp:effectExtent l="0" t="0" r="0" b="0"/>
            <wp:docPr id="979474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74774" name="Picture 1" descr="A screenshot of a computer&#10;&#10;Description automatically generated"/>
                    <pic:cNvPicPr/>
                  </pic:nvPicPr>
                  <pic:blipFill>
                    <a:blip r:embed="rId5"/>
                    <a:stretch>
                      <a:fillRect/>
                    </a:stretch>
                  </pic:blipFill>
                  <pic:spPr>
                    <a:xfrm>
                      <a:off x="0" y="0"/>
                      <a:ext cx="5295900" cy="4422775"/>
                    </a:xfrm>
                    <a:prstGeom prst="rect">
                      <a:avLst/>
                    </a:prstGeom>
                  </pic:spPr>
                </pic:pic>
              </a:graphicData>
            </a:graphic>
          </wp:inline>
        </w:drawing>
      </w:r>
    </w:p>
    <w:p w14:paraId="293D61A6" w14:textId="44C5A0CF" w:rsidR="00A9685F" w:rsidRDefault="00A9685F" w:rsidP="00A9685F">
      <w:pPr>
        <w:rPr>
          <w:szCs w:val="22"/>
        </w:rPr>
      </w:pPr>
      <w:r w:rsidRPr="00A9685F">
        <w:rPr>
          <w:szCs w:val="22"/>
        </w:rPr>
        <w:t>The data model for this project is structured around five primary components: Users, Activity Logs, Repair Tickets, and Rental Records. Data will be interconnected and shared across these components through the unique identifiers.</w:t>
      </w:r>
    </w:p>
    <w:p w14:paraId="01BBDF22" w14:textId="4EE523A8" w:rsidR="00A9685F" w:rsidRPr="00A9685F" w:rsidRDefault="00A9685F" w:rsidP="00A9685F">
      <w:pPr>
        <w:jc w:val="center"/>
        <w:rPr>
          <w:sz w:val="32"/>
          <w:szCs w:val="32"/>
        </w:rPr>
      </w:pPr>
      <w:r w:rsidRPr="00A9685F">
        <w:rPr>
          <w:sz w:val="32"/>
          <w:szCs w:val="32"/>
        </w:rPr>
        <w:t>Acceptance Criteria</w:t>
      </w:r>
    </w:p>
    <w:tbl>
      <w:tblPr>
        <w:tblStyle w:val="TableGrid"/>
        <w:tblW w:w="0" w:type="auto"/>
        <w:tblLook w:val="04A0" w:firstRow="1" w:lastRow="0" w:firstColumn="1" w:lastColumn="0" w:noHBand="0" w:noVBand="1"/>
      </w:tblPr>
      <w:tblGrid>
        <w:gridCol w:w="4148"/>
        <w:gridCol w:w="4148"/>
      </w:tblGrid>
      <w:tr w:rsidR="00A9685F" w14:paraId="69EBF39C" w14:textId="77777777" w:rsidTr="00A9685F">
        <w:tc>
          <w:tcPr>
            <w:tcW w:w="4148" w:type="dxa"/>
          </w:tcPr>
          <w:p w14:paraId="3F6A4769" w14:textId="44B0A7B1" w:rsidR="00A9685F" w:rsidRDefault="00A9685F" w:rsidP="00A9685F">
            <w:pPr>
              <w:rPr>
                <w:szCs w:val="22"/>
              </w:rPr>
            </w:pPr>
            <w:r>
              <w:rPr>
                <w:szCs w:val="22"/>
              </w:rPr>
              <w:t>U</w:t>
            </w:r>
            <w:r>
              <w:rPr>
                <w:rFonts w:hint="eastAsia"/>
                <w:szCs w:val="22"/>
              </w:rPr>
              <w:t xml:space="preserve">ser management </w:t>
            </w:r>
          </w:p>
        </w:tc>
        <w:tc>
          <w:tcPr>
            <w:tcW w:w="4148" w:type="dxa"/>
          </w:tcPr>
          <w:p w14:paraId="6B424F60" w14:textId="099554A1" w:rsidR="00A9685F" w:rsidRDefault="00A027D6" w:rsidP="00A9685F">
            <w:pPr>
              <w:rPr>
                <w:szCs w:val="22"/>
              </w:rPr>
            </w:pPr>
            <w:r w:rsidRPr="00A027D6">
              <w:rPr>
                <w:szCs w:val="22"/>
              </w:rPr>
              <w:t xml:space="preserve">Users can register and log in using a username and password. </w:t>
            </w:r>
            <w:r>
              <w:rPr>
                <w:szCs w:val="22"/>
              </w:rPr>
              <w:t xml:space="preserve">Once user create an account, the user profile will be created. </w:t>
            </w:r>
            <w:r w:rsidRPr="00A027D6">
              <w:rPr>
                <w:szCs w:val="22"/>
              </w:rPr>
              <w:t xml:space="preserve">Administrators can manage user accounts by creating, deleting, or editing </w:t>
            </w:r>
            <w:r w:rsidRPr="00A027D6">
              <w:rPr>
                <w:szCs w:val="22"/>
              </w:rPr>
              <w:lastRenderedPageBreak/>
              <w:t>entries and monitoring user activity. The system will enforce access control based solely on user roles.</w:t>
            </w:r>
          </w:p>
        </w:tc>
      </w:tr>
      <w:tr w:rsidR="00A9685F" w14:paraId="7CAB969B" w14:textId="77777777" w:rsidTr="00A9685F">
        <w:tc>
          <w:tcPr>
            <w:tcW w:w="4148" w:type="dxa"/>
          </w:tcPr>
          <w:p w14:paraId="1BED8A81" w14:textId="5728FCA5" w:rsidR="00A9685F" w:rsidRDefault="00A9685F" w:rsidP="00A9685F">
            <w:pPr>
              <w:rPr>
                <w:szCs w:val="22"/>
              </w:rPr>
            </w:pPr>
            <w:r>
              <w:rPr>
                <w:szCs w:val="22"/>
              </w:rPr>
              <w:lastRenderedPageBreak/>
              <w:t>D</w:t>
            </w:r>
            <w:r>
              <w:rPr>
                <w:rFonts w:hint="eastAsia"/>
                <w:szCs w:val="22"/>
              </w:rPr>
              <w:t xml:space="preserve">ata integration </w:t>
            </w:r>
          </w:p>
        </w:tc>
        <w:tc>
          <w:tcPr>
            <w:tcW w:w="4148" w:type="dxa"/>
          </w:tcPr>
          <w:p w14:paraId="02E740BF" w14:textId="0680AE36" w:rsidR="00A9685F" w:rsidRDefault="00A027D6" w:rsidP="00A9685F">
            <w:pPr>
              <w:rPr>
                <w:szCs w:val="22"/>
              </w:rPr>
            </w:pPr>
            <w:r w:rsidRPr="00A027D6">
              <w:rPr>
                <w:szCs w:val="22"/>
              </w:rPr>
              <w:t>The system can collect data from both Airtable and Booqable, ensuring seamless information synchronization across platforms.</w:t>
            </w:r>
            <w:r w:rsidR="00A9685F">
              <w:rPr>
                <w:rFonts w:hint="eastAsia"/>
                <w:szCs w:val="22"/>
              </w:rPr>
              <w:t xml:space="preserve"> </w:t>
            </w:r>
          </w:p>
        </w:tc>
      </w:tr>
      <w:tr w:rsidR="00A9685F" w14:paraId="60C7C439" w14:textId="77777777" w:rsidTr="00A9685F">
        <w:tc>
          <w:tcPr>
            <w:tcW w:w="4148" w:type="dxa"/>
          </w:tcPr>
          <w:p w14:paraId="5DBDB37E" w14:textId="20A33F55" w:rsidR="00A9685F" w:rsidRDefault="00A9685F" w:rsidP="00A9685F">
            <w:pPr>
              <w:rPr>
                <w:szCs w:val="22"/>
              </w:rPr>
            </w:pPr>
            <w:r>
              <w:rPr>
                <w:rFonts w:hint="eastAsia"/>
                <w:szCs w:val="22"/>
              </w:rPr>
              <w:t>Equipment management</w:t>
            </w:r>
          </w:p>
        </w:tc>
        <w:tc>
          <w:tcPr>
            <w:tcW w:w="4148" w:type="dxa"/>
          </w:tcPr>
          <w:p w14:paraId="519BCB01" w14:textId="3EAA14AF" w:rsidR="00A9685F" w:rsidRPr="00A027D6" w:rsidRDefault="00A027D6" w:rsidP="00A9685F">
            <w:pPr>
              <w:rPr>
                <w:szCs w:val="22"/>
              </w:rPr>
            </w:pPr>
            <w:r w:rsidRPr="00A027D6">
              <w:rPr>
                <w:szCs w:val="22"/>
              </w:rPr>
              <w:t>Users can view the status and pricing of equipment, as well as add or remove equipment entries. Any attribute changes will be reflected in both Airtable and Booqable.</w:t>
            </w:r>
          </w:p>
        </w:tc>
      </w:tr>
      <w:tr w:rsidR="00A9685F" w14:paraId="2C499534" w14:textId="77777777" w:rsidTr="00A9685F">
        <w:tc>
          <w:tcPr>
            <w:tcW w:w="4148" w:type="dxa"/>
          </w:tcPr>
          <w:p w14:paraId="6ABF96E5" w14:textId="097E898E" w:rsidR="00A9685F" w:rsidRDefault="00A027D6" w:rsidP="00A9685F">
            <w:pPr>
              <w:rPr>
                <w:szCs w:val="22"/>
              </w:rPr>
            </w:pPr>
            <w:r>
              <w:rPr>
                <w:rFonts w:hint="eastAsia"/>
                <w:szCs w:val="22"/>
              </w:rPr>
              <w:t xml:space="preserve">Rental </w:t>
            </w:r>
            <w:r>
              <w:rPr>
                <w:szCs w:val="22"/>
              </w:rPr>
              <w:t>Management</w:t>
            </w:r>
            <w:r>
              <w:rPr>
                <w:rFonts w:hint="eastAsia"/>
                <w:szCs w:val="22"/>
              </w:rPr>
              <w:t xml:space="preserve"> </w:t>
            </w:r>
          </w:p>
        </w:tc>
        <w:tc>
          <w:tcPr>
            <w:tcW w:w="4148" w:type="dxa"/>
          </w:tcPr>
          <w:p w14:paraId="530CC760" w14:textId="20A7C831" w:rsidR="00A9685F" w:rsidRDefault="00A027D6" w:rsidP="00A9685F">
            <w:pPr>
              <w:rPr>
                <w:szCs w:val="22"/>
              </w:rPr>
            </w:pPr>
            <w:r w:rsidRPr="00A027D6">
              <w:rPr>
                <w:szCs w:val="22"/>
              </w:rPr>
              <w:t>Users can view and edit equipment records, with certain services being more automated. Any changes to attributes will be automatically synchronized with Airtable and Booqable.</w:t>
            </w:r>
          </w:p>
        </w:tc>
      </w:tr>
      <w:tr w:rsidR="00A9685F" w14:paraId="67213EAC" w14:textId="77777777" w:rsidTr="00A9685F">
        <w:tc>
          <w:tcPr>
            <w:tcW w:w="4148" w:type="dxa"/>
          </w:tcPr>
          <w:p w14:paraId="1DEDB1E0" w14:textId="24BB48A4" w:rsidR="00A9685F" w:rsidRDefault="00A027D6" w:rsidP="00A9685F">
            <w:pPr>
              <w:rPr>
                <w:szCs w:val="22"/>
              </w:rPr>
            </w:pPr>
            <w:r>
              <w:rPr>
                <w:szCs w:val="22"/>
              </w:rPr>
              <w:t>R</w:t>
            </w:r>
            <w:r>
              <w:rPr>
                <w:rFonts w:hint="eastAsia"/>
                <w:szCs w:val="22"/>
              </w:rPr>
              <w:t>epair Ticket Management</w:t>
            </w:r>
          </w:p>
        </w:tc>
        <w:tc>
          <w:tcPr>
            <w:tcW w:w="4148" w:type="dxa"/>
          </w:tcPr>
          <w:p w14:paraId="42CDAAE0" w14:textId="06E0DE80" w:rsidR="00A9685F" w:rsidRDefault="00A027D6" w:rsidP="00A9685F">
            <w:pPr>
              <w:rPr>
                <w:szCs w:val="22"/>
              </w:rPr>
            </w:pPr>
            <w:r w:rsidRPr="00A027D6">
              <w:rPr>
                <w:szCs w:val="22"/>
              </w:rPr>
              <w:t>Customers can submit repair tickets, while maintenance staff can view assigned tasks and update their work progress. The system will automatically notify users of status changes</w:t>
            </w:r>
            <w:r w:rsidR="00F92072">
              <w:rPr>
                <w:szCs w:val="22"/>
              </w:rPr>
              <w:t xml:space="preserve"> and send out quota</w:t>
            </w:r>
            <w:r w:rsidRPr="00A027D6">
              <w:rPr>
                <w:szCs w:val="22"/>
              </w:rPr>
              <w:t xml:space="preserve"> through autogenerated emails.</w:t>
            </w:r>
          </w:p>
        </w:tc>
      </w:tr>
    </w:tbl>
    <w:p w14:paraId="493DB86F" w14:textId="77777777" w:rsidR="00A9685F" w:rsidRPr="00A9685F" w:rsidRDefault="00A9685F" w:rsidP="00A9685F">
      <w:pPr>
        <w:rPr>
          <w:szCs w:val="22"/>
        </w:rPr>
      </w:pPr>
    </w:p>
    <w:p w14:paraId="5BA711FC" w14:textId="0F12A898" w:rsidR="00A9685F" w:rsidRDefault="00A027D6" w:rsidP="00A9685F">
      <w:pPr>
        <w:jc w:val="center"/>
        <w:rPr>
          <w:rStyle w:val="SubtleEmphasis"/>
          <w:i w:val="0"/>
          <w:iCs w:val="0"/>
          <w:color w:val="auto"/>
          <w:sz w:val="32"/>
          <w:szCs w:val="32"/>
        </w:rPr>
      </w:pPr>
      <w:r>
        <w:rPr>
          <w:rStyle w:val="SubtleEmphasis"/>
          <w:i w:val="0"/>
          <w:iCs w:val="0"/>
          <w:color w:val="auto"/>
          <w:sz w:val="32"/>
          <w:szCs w:val="32"/>
        </w:rPr>
        <w:t>A</w:t>
      </w:r>
      <w:r w:rsidR="00F92072">
        <w:rPr>
          <w:rStyle w:val="SubtleEmphasis"/>
          <w:i w:val="0"/>
          <w:iCs w:val="0"/>
          <w:color w:val="auto"/>
          <w:sz w:val="32"/>
          <w:szCs w:val="32"/>
        </w:rPr>
        <w:t>PI</w:t>
      </w:r>
    </w:p>
    <w:p w14:paraId="3CE39C07" w14:textId="2A413FBB" w:rsidR="00F92072" w:rsidRPr="00F92072" w:rsidRDefault="00F92072" w:rsidP="00F92072">
      <w:pPr>
        <w:rPr>
          <w:rStyle w:val="SubtleEmphasis"/>
          <w:i w:val="0"/>
          <w:iCs w:val="0"/>
          <w:color w:val="auto"/>
          <w:szCs w:val="22"/>
        </w:rPr>
      </w:pPr>
      <w:r w:rsidRPr="00F92072">
        <w:rPr>
          <w:szCs w:val="22"/>
        </w:rPr>
        <w:t>The following are APIs the development team may use in production.</w:t>
      </w:r>
    </w:p>
    <w:tbl>
      <w:tblPr>
        <w:tblStyle w:val="TableGrid"/>
        <w:tblW w:w="0" w:type="auto"/>
        <w:tblLook w:val="04A0" w:firstRow="1" w:lastRow="0" w:firstColumn="1" w:lastColumn="0" w:noHBand="0" w:noVBand="1"/>
      </w:tblPr>
      <w:tblGrid>
        <w:gridCol w:w="4148"/>
        <w:gridCol w:w="4148"/>
      </w:tblGrid>
      <w:tr w:rsidR="00A027D6" w14:paraId="470128E3" w14:textId="77777777" w:rsidTr="00A027D6">
        <w:tc>
          <w:tcPr>
            <w:tcW w:w="4148" w:type="dxa"/>
          </w:tcPr>
          <w:p w14:paraId="0919B5EC" w14:textId="77EFD589" w:rsidR="00A027D6" w:rsidRPr="00F92072" w:rsidRDefault="00F92072" w:rsidP="00F92072">
            <w:pPr>
              <w:rPr>
                <w:rStyle w:val="SubtleEmphasis"/>
                <w:i w:val="0"/>
                <w:iCs w:val="0"/>
                <w:color w:val="auto"/>
                <w:szCs w:val="22"/>
              </w:rPr>
            </w:pPr>
            <w:r>
              <w:rPr>
                <w:rStyle w:val="SubtleEmphasis"/>
                <w:i w:val="0"/>
                <w:iCs w:val="0"/>
                <w:color w:val="auto"/>
                <w:szCs w:val="22"/>
              </w:rPr>
              <w:t>Airtable API</w:t>
            </w:r>
          </w:p>
        </w:tc>
        <w:tc>
          <w:tcPr>
            <w:tcW w:w="4148" w:type="dxa"/>
          </w:tcPr>
          <w:p w14:paraId="3A64C5B3" w14:textId="00903B4B" w:rsidR="00A027D6" w:rsidRPr="00F92072" w:rsidRDefault="00F92072" w:rsidP="00F92072">
            <w:pPr>
              <w:rPr>
                <w:rStyle w:val="SubtleEmphasis"/>
                <w:i w:val="0"/>
                <w:iCs w:val="0"/>
                <w:color w:val="auto"/>
                <w:szCs w:val="22"/>
              </w:rPr>
            </w:pPr>
            <w:r>
              <w:rPr>
                <w:rStyle w:val="SubtleEmphasis"/>
                <w:i w:val="0"/>
                <w:iCs w:val="0"/>
                <w:color w:val="auto"/>
                <w:szCs w:val="22"/>
              </w:rPr>
              <w:t xml:space="preserve">This API can be used to integrate data in Airtable with any external system. </w:t>
            </w:r>
            <w:r>
              <w:rPr>
                <w:rStyle w:val="SubtleEmphasis"/>
                <w:i w:val="0"/>
                <w:iCs w:val="0"/>
                <w:color w:val="auto"/>
                <w:szCs w:val="22"/>
              </w:rPr>
              <w:br/>
              <w:t xml:space="preserve">Source: </w:t>
            </w:r>
            <w:hyperlink r:id="rId6" w:history="1">
              <w:r w:rsidRPr="00F92072">
                <w:rPr>
                  <w:rStyle w:val="Hyperlink"/>
                  <w:szCs w:val="22"/>
                </w:rPr>
                <w:t>Introduction - Airtable Web API</w:t>
              </w:r>
            </w:hyperlink>
          </w:p>
        </w:tc>
      </w:tr>
      <w:tr w:rsidR="00A027D6" w14:paraId="7C0B2828" w14:textId="77777777" w:rsidTr="00A027D6">
        <w:tc>
          <w:tcPr>
            <w:tcW w:w="4148" w:type="dxa"/>
          </w:tcPr>
          <w:p w14:paraId="128A6389" w14:textId="7F170497" w:rsidR="00A027D6" w:rsidRPr="00F92072" w:rsidRDefault="00F92072" w:rsidP="00F92072">
            <w:pPr>
              <w:rPr>
                <w:rStyle w:val="SubtleEmphasis"/>
                <w:i w:val="0"/>
                <w:iCs w:val="0"/>
                <w:color w:val="auto"/>
                <w:szCs w:val="22"/>
              </w:rPr>
            </w:pPr>
            <w:r>
              <w:rPr>
                <w:rStyle w:val="SubtleEmphasis"/>
                <w:i w:val="0"/>
                <w:iCs w:val="0"/>
                <w:color w:val="auto"/>
                <w:szCs w:val="22"/>
              </w:rPr>
              <w:t>Bookqable API</w:t>
            </w:r>
          </w:p>
        </w:tc>
        <w:tc>
          <w:tcPr>
            <w:tcW w:w="4148" w:type="dxa"/>
          </w:tcPr>
          <w:p w14:paraId="0BA8C10F" w14:textId="77777777" w:rsidR="00A027D6" w:rsidRDefault="00F92072" w:rsidP="00F92072">
            <w:pPr>
              <w:rPr>
                <w:rStyle w:val="SubtleEmphasis"/>
                <w:i w:val="0"/>
                <w:iCs w:val="0"/>
                <w:color w:val="auto"/>
                <w:szCs w:val="22"/>
              </w:rPr>
            </w:pPr>
            <w:r>
              <w:rPr>
                <w:rStyle w:val="SubtleEmphasis"/>
                <w:i w:val="0"/>
                <w:iCs w:val="0"/>
                <w:color w:val="auto"/>
                <w:szCs w:val="22"/>
              </w:rPr>
              <w:t xml:space="preserve">This API can be used to view and editing the information from Bookquable. </w:t>
            </w:r>
          </w:p>
          <w:p w14:paraId="621934CB" w14:textId="248DA41F" w:rsidR="00F92072" w:rsidRPr="00F92072" w:rsidRDefault="00F92072" w:rsidP="00F92072">
            <w:pPr>
              <w:rPr>
                <w:rStyle w:val="SubtleEmphasis"/>
                <w:i w:val="0"/>
                <w:iCs w:val="0"/>
                <w:color w:val="auto"/>
                <w:szCs w:val="22"/>
              </w:rPr>
            </w:pPr>
            <w:r>
              <w:rPr>
                <w:rStyle w:val="SubtleEmphasis"/>
                <w:i w:val="0"/>
                <w:iCs w:val="0"/>
                <w:color w:val="auto"/>
                <w:szCs w:val="22"/>
              </w:rPr>
              <w:t xml:space="preserve">Source: </w:t>
            </w:r>
            <w:hyperlink r:id="rId7" w:anchor="introduction" w:history="1">
              <w:r w:rsidRPr="00F92072">
                <w:rPr>
                  <w:rStyle w:val="Hyperlink"/>
                  <w:szCs w:val="22"/>
                </w:rPr>
                <w:t>Introduction – Booqable API</w:t>
              </w:r>
            </w:hyperlink>
          </w:p>
        </w:tc>
      </w:tr>
      <w:tr w:rsidR="00F85D6C" w14:paraId="16A2A0C4" w14:textId="77777777" w:rsidTr="00A027D6">
        <w:tc>
          <w:tcPr>
            <w:tcW w:w="4148" w:type="dxa"/>
          </w:tcPr>
          <w:p w14:paraId="357E09C8" w14:textId="088BE8CB" w:rsidR="00F85D6C" w:rsidRDefault="00F85D6C" w:rsidP="00F92072">
            <w:pPr>
              <w:rPr>
                <w:rStyle w:val="SubtleEmphasis"/>
                <w:i w:val="0"/>
                <w:iCs w:val="0"/>
                <w:color w:val="auto"/>
                <w:szCs w:val="22"/>
              </w:rPr>
            </w:pPr>
            <w:r>
              <w:rPr>
                <w:rStyle w:val="SubtleEmphasis"/>
                <w:i w:val="0"/>
                <w:iCs w:val="0"/>
                <w:color w:val="auto"/>
                <w:szCs w:val="22"/>
              </w:rPr>
              <w:t>Gmail API</w:t>
            </w:r>
          </w:p>
        </w:tc>
        <w:tc>
          <w:tcPr>
            <w:tcW w:w="4148" w:type="dxa"/>
          </w:tcPr>
          <w:p w14:paraId="18C264AC" w14:textId="7DB62151" w:rsidR="00F85D6C" w:rsidRDefault="00F85D6C" w:rsidP="00F92072">
            <w:pPr>
              <w:rPr>
                <w:rStyle w:val="SubtleEmphasis"/>
                <w:i w:val="0"/>
                <w:iCs w:val="0"/>
                <w:color w:val="auto"/>
                <w:szCs w:val="22"/>
              </w:rPr>
            </w:pPr>
            <w:r>
              <w:rPr>
                <w:rStyle w:val="SubtleEmphasis"/>
                <w:i w:val="0"/>
                <w:iCs w:val="0"/>
                <w:color w:val="auto"/>
                <w:szCs w:val="22"/>
              </w:rPr>
              <w:t xml:space="preserve">This </w:t>
            </w:r>
            <w:r w:rsidR="00C609AB">
              <w:rPr>
                <w:rStyle w:val="SubtleEmphasis"/>
                <w:rFonts w:hint="eastAsia"/>
                <w:i w:val="0"/>
                <w:iCs w:val="0"/>
                <w:color w:val="auto"/>
                <w:szCs w:val="22"/>
              </w:rPr>
              <w:t>API</w:t>
            </w:r>
            <w:r>
              <w:rPr>
                <w:rStyle w:val="SubtleEmphasis"/>
                <w:i w:val="0"/>
                <w:iCs w:val="0"/>
                <w:color w:val="auto"/>
                <w:szCs w:val="22"/>
              </w:rPr>
              <w:t xml:space="preserve"> can be used to automatic the process of sending email. </w:t>
            </w:r>
          </w:p>
          <w:p w14:paraId="3F4A0B5C" w14:textId="71823205" w:rsidR="00F85D6C" w:rsidRDefault="00F85D6C" w:rsidP="00F92072">
            <w:pPr>
              <w:rPr>
                <w:rStyle w:val="SubtleEmphasis"/>
                <w:i w:val="0"/>
                <w:iCs w:val="0"/>
                <w:color w:val="auto"/>
                <w:szCs w:val="22"/>
              </w:rPr>
            </w:pPr>
            <w:r>
              <w:rPr>
                <w:rStyle w:val="SubtleEmphasis"/>
                <w:i w:val="0"/>
                <w:iCs w:val="0"/>
                <w:color w:val="auto"/>
                <w:szCs w:val="22"/>
              </w:rPr>
              <w:t xml:space="preserve">Source: </w:t>
            </w:r>
            <w:hyperlink r:id="rId8" w:history="1">
              <w:r w:rsidRPr="00F85D6C">
                <w:rPr>
                  <w:rStyle w:val="Hyperlink"/>
                  <w:szCs w:val="22"/>
                </w:rPr>
                <w:t xml:space="preserve">Sending Email | </w:t>
              </w:r>
              <w:proofErr w:type="gramStart"/>
              <w:r w:rsidRPr="00F85D6C">
                <w:rPr>
                  <w:rStyle w:val="Hyperlink"/>
                  <w:szCs w:val="22"/>
                </w:rPr>
                <w:t>Gmail  |</w:t>
              </w:r>
              <w:proofErr w:type="gramEnd"/>
              <w:r w:rsidRPr="00F85D6C">
                <w:rPr>
                  <w:rStyle w:val="Hyperlink"/>
                  <w:szCs w:val="22"/>
                </w:rPr>
                <w:t>  Google for Developers</w:t>
              </w:r>
            </w:hyperlink>
          </w:p>
        </w:tc>
      </w:tr>
      <w:tr w:rsidR="00C609AB" w14:paraId="723DABCE" w14:textId="77777777" w:rsidTr="00A027D6">
        <w:tc>
          <w:tcPr>
            <w:tcW w:w="4148" w:type="dxa"/>
          </w:tcPr>
          <w:p w14:paraId="385D19C7" w14:textId="555EBC56" w:rsidR="00C609AB" w:rsidRDefault="00C609AB" w:rsidP="00F92072">
            <w:pPr>
              <w:rPr>
                <w:rStyle w:val="SubtleEmphasis"/>
                <w:rFonts w:hint="eastAsia"/>
                <w:i w:val="0"/>
                <w:iCs w:val="0"/>
                <w:color w:val="auto"/>
                <w:szCs w:val="22"/>
              </w:rPr>
            </w:pPr>
            <w:r>
              <w:rPr>
                <w:rStyle w:val="SubtleEmphasis"/>
                <w:rFonts w:hint="eastAsia"/>
                <w:i w:val="0"/>
                <w:iCs w:val="0"/>
                <w:color w:val="auto"/>
                <w:szCs w:val="22"/>
              </w:rPr>
              <w:t>Venmo API</w:t>
            </w:r>
          </w:p>
        </w:tc>
        <w:tc>
          <w:tcPr>
            <w:tcW w:w="4148" w:type="dxa"/>
          </w:tcPr>
          <w:p w14:paraId="47156105" w14:textId="720EB750" w:rsidR="00C609AB" w:rsidRDefault="00C609AB" w:rsidP="00F92072">
            <w:pPr>
              <w:rPr>
                <w:rStyle w:val="SubtleEmphasis"/>
                <w:i w:val="0"/>
                <w:iCs w:val="0"/>
                <w:color w:val="auto"/>
                <w:szCs w:val="22"/>
              </w:rPr>
            </w:pPr>
            <w:r>
              <w:rPr>
                <w:rStyle w:val="SubtleEmphasis"/>
                <w:rFonts w:hint="eastAsia"/>
                <w:i w:val="0"/>
                <w:iCs w:val="0"/>
                <w:color w:val="auto"/>
                <w:szCs w:val="22"/>
              </w:rPr>
              <w:t>This API can be used to automatic the payment process</w:t>
            </w:r>
            <w:r>
              <w:rPr>
                <w:rStyle w:val="SubtleEmphasis"/>
                <w:i w:val="0"/>
                <w:iCs w:val="0"/>
                <w:color w:val="auto"/>
                <w:szCs w:val="22"/>
              </w:rPr>
              <w:t xml:space="preserve"> through Venmo</w:t>
            </w:r>
            <w:r>
              <w:rPr>
                <w:rStyle w:val="SubtleEmphasis"/>
                <w:rFonts w:hint="eastAsia"/>
                <w:i w:val="0"/>
                <w:iCs w:val="0"/>
                <w:color w:val="auto"/>
                <w:szCs w:val="22"/>
              </w:rPr>
              <w:t xml:space="preserve">. </w:t>
            </w:r>
          </w:p>
          <w:p w14:paraId="66B2BE5C" w14:textId="4365B432" w:rsidR="00C609AB" w:rsidRDefault="00C609AB" w:rsidP="00F92072">
            <w:pPr>
              <w:rPr>
                <w:rStyle w:val="SubtleEmphasis"/>
                <w:rFonts w:hint="eastAsia"/>
                <w:i w:val="0"/>
                <w:iCs w:val="0"/>
                <w:color w:val="auto"/>
                <w:szCs w:val="22"/>
              </w:rPr>
            </w:pPr>
            <w:r>
              <w:rPr>
                <w:rStyle w:val="SubtleEmphasis"/>
                <w:rFonts w:hint="eastAsia"/>
                <w:i w:val="0"/>
                <w:iCs w:val="0"/>
                <w:color w:val="auto"/>
                <w:szCs w:val="22"/>
              </w:rPr>
              <w:t>S</w:t>
            </w:r>
            <w:r>
              <w:rPr>
                <w:rStyle w:val="SubtleEmphasis"/>
                <w:i w:val="0"/>
                <w:iCs w:val="0"/>
                <w:color w:val="auto"/>
                <w:szCs w:val="22"/>
              </w:rPr>
              <w:t xml:space="preserve">ource: </w:t>
            </w:r>
            <w:hyperlink r:id="rId9" w:history="1">
              <w:r w:rsidRPr="00C609AB">
                <w:rPr>
                  <w:rStyle w:val="Hyperlink"/>
                  <w:szCs w:val="22"/>
                </w:rPr>
                <w:t>venmo.com/docs/overview/</w:t>
              </w:r>
            </w:hyperlink>
          </w:p>
        </w:tc>
      </w:tr>
      <w:tr w:rsidR="00C609AB" w14:paraId="2551D38C" w14:textId="77777777" w:rsidTr="00A027D6">
        <w:tc>
          <w:tcPr>
            <w:tcW w:w="4148" w:type="dxa"/>
          </w:tcPr>
          <w:p w14:paraId="2E8D9119" w14:textId="2AEAAF82" w:rsidR="00C609AB" w:rsidRDefault="00C609AB" w:rsidP="00F92072">
            <w:pPr>
              <w:rPr>
                <w:rStyle w:val="SubtleEmphasis"/>
                <w:i w:val="0"/>
                <w:iCs w:val="0"/>
                <w:color w:val="auto"/>
                <w:szCs w:val="22"/>
              </w:rPr>
            </w:pPr>
            <w:r>
              <w:rPr>
                <w:rStyle w:val="SubtleEmphasis"/>
                <w:i w:val="0"/>
                <w:iCs w:val="0"/>
                <w:color w:val="auto"/>
                <w:szCs w:val="22"/>
              </w:rPr>
              <w:t>Square API</w:t>
            </w:r>
          </w:p>
        </w:tc>
        <w:tc>
          <w:tcPr>
            <w:tcW w:w="4148" w:type="dxa"/>
          </w:tcPr>
          <w:p w14:paraId="43DCC9BF" w14:textId="77777777" w:rsidR="00C609AB" w:rsidRDefault="00C609AB" w:rsidP="00F92072">
            <w:pPr>
              <w:rPr>
                <w:rStyle w:val="SubtleEmphasis"/>
                <w:i w:val="0"/>
                <w:iCs w:val="0"/>
                <w:color w:val="auto"/>
                <w:szCs w:val="22"/>
              </w:rPr>
            </w:pPr>
            <w:r>
              <w:rPr>
                <w:rStyle w:val="SubtleEmphasis"/>
                <w:i w:val="0"/>
                <w:iCs w:val="0"/>
                <w:color w:val="auto"/>
                <w:szCs w:val="22"/>
              </w:rPr>
              <w:t>This API can be used to automatic the payment process through Square.</w:t>
            </w:r>
          </w:p>
          <w:p w14:paraId="08043AD6" w14:textId="569A580D" w:rsidR="00C609AB" w:rsidRDefault="00C609AB" w:rsidP="00F92072">
            <w:pPr>
              <w:rPr>
                <w:rStyle w:val="SubtleEmphasis"/>
                <w:i w:val="0"/>
                <w:iCs w:val="0"/>
                <w:color w:val="auto"/>
                <w:szCs w:val="22"/>
              </w:rPr>
            </w:pPr>
            <w:r>
              <w:rPr>
                <w:rStyle w:val="SubtleEmphasis"/>
                <w:i w:val="0"/>
                <w:iCs w:val="0"/>
                <w:color w:val="auto"/>
                <w:szCs w:val="22"/>
              </w:rPr>
              <w:lastRenderedPageBreak/>
              <w:t xml:space="preserve">Source: </w:t>
            </w:r>
            <w:hyperlink r:id="rId10" w:history="1">
              <w:r w:rsidRPr="00C609AB">
                <w:rPr>
                  <w:rStyle w:val="Hyperlink"/>
                  <w:szCs w:val="22"/>
                </w:rPr>
                <w:t>Square APIs &amp; SDKs: Build Custom Solutions on Square (squareup.com)</w:t>
              </w:r>
            </w:hyperlink>
          </w:p>
        </w:tc>
      </w:tr>
    </w:tbl>
    <w:p w14:paraId="36CC84AD" w14:textId="19DCA60A" w:rsidR="00066A2B" w:rsidRPr="00CA0A01" w:rsidRDefault="00066A2B" w:rsidP="00CA0A01">
      <w:pPr>
        <w:jc w:val="center"/>
        <w:rPr>
          <w:rStyle w:val="SubtleEmphasis"/>
          <w:i w:val="0"/>
          <w:iCs w:val="0"/>
          <w:color w:val="auto"/>
          <w:sz w:val="32"/>
          <w:szCs w:val="32"/>
        </w:rPr>
      </w:pPr>
      <w:r>
        <w:rPr>
          <w:rStyle w:val="SubtleEmphasis"/>
          <w:i w:val="0"/>
          <w:iCs w:val="0"/>
          <w:color w:val="auto"/>
          <w:sz w:val="32"/>
          <w:szCs w:val="32"/>
        </w:rPr>
        <w:lastRenderedPageBreak/>
        <w:t>Stakeholders</w:t>
      </w:r>
    </w:p>
    <w:tbl>
      <w:tblPr>
        <w:tblStyle w:val="TableGrid"/>
        <w:tblW w:w="0" w:type="auto"/>
        <w:tblLook w:val="04A0" w:firstRow="1" w:lastRow="0" w:firstColumn="1" w:lastColumn="0" w:noHBand="0" w:noVBand="1"/>
      </w:tblPr>
      <w:tblGrid>
        <w:gridCol w:w="4148"/>
        <w:gridCol w:w="4148"/>
      </w:tblGrid>
      <w:tr w:rsidR="00066A2B" w14:paraId="549D9EA1" w14:textId="77777777" w:rsidTr="00066A2B">
        <w:tc>
          <w:tcPr>
            <w:tcW w:w="4148" w:type="dxa"/>
          </w:tcPr>
          <w:p w14:paraId="0D560A72" w14:textId="05602ABF" w:rsidR="00066A2B" w:rsidRDefault="00066A2B" w:rsidP="00066A2B">
            <w:pPr>
              <w:rPr>
                <w:rStyle w:val="SubtleEmphasis"/>
                <w:i w:val="0"/>
                <w:iCs w:val="0"/>
                <w:color w:val="auto"/>
                <w:szCs w:val="22"/>
              </w:rPr>
            </w:pPr>
            <w:r>
              <w:rPr>
                <w:rStyle w:val="SubtleEmphasis"/>
                <w:i w:val="0"/>
                <w:iCs w:val="0"/>
                <w:color w:val="auto"/>
                <w:szCs w:val="22"/>
              </w:rPr>
              <w:t>Josh Bossin (Gearshare)</w:t>
            </w:r>
          </w:p>
        </w:tc>
        <w:tc>
          <w:tcPr>
            <w:tcW w:w="4148" w:type="dxa"/>
          </w:tcPr>
          <w:p w14:paraId="38DB6AD1" w14:textId="0BCD6D20" w:rsidR="00066A2B" w:rsidRDefault="00CA0A01" w:rsidP="00066A2B">
            <w:pPr>
              <w:rPr>
                <w:rStyle w:val="SubtleEmphasis"/>
                <w:i w:val="0"/>
                <w:iCs w:val="0"/>
                <w:color w:val="auto"/>
                <w:szCs w:val="22"/>
              </w:rPr>
            </w:pPr>
            <w:r w:rsidRPr="00CA0A01">
              <w:rPr>
                <w:rStyle w:val="SubtleEmphasis"/>
                <w:i w:val="0"/>
                <w:iCs w:val="0"/>
                <w:color w:val="auto"/>
                <w:szCs w:val="22"/>
              </w:rPr>
              <w:t>josh@mainegearshare.org</w:t>
            </w:r>
          </w:p>
        </w:tc>
      </w:tr>
      <w:tr w:rsidR="00066A2B" w14:paraId="7B577777" w14:textId="77777777" w:rsidTr="00066A2B">
        <w:tc>
          <w:tcPr>
            <w:tcW w:w="4148" w:type="dxa"/>
          </w:tcPr>
          <w:p w14:paraId="3DDB6400" w14:textId="36717618" w:rsidR="00066A2B" w:rsidRDefault="00066A2B" w:rsidP="00066A2B">
            <w:pPr>
              <w:rPr>
                <w:rStyle w:val="SubtleEmphasis"/>
                <w:i w:val="0"/>
                <w:iCs w:val="0"/>
                <w:color w:val="auto"/>
                <w:szCs w:val="22"/>
              </w:rPr>
            </w:pPr>
            <w:r>
              <w:rPr>
                <w:rStyle w:val="SubtleEmphasis"/>
                <w:i w:val="0"/>
                <w:iCs w:val="0"/>
                <w:color w:val="auto"/>
                <w:szCs w:val="22"/>
              </w:rPr>
              <w:t>Emily Mackeown (Gearshare)</w:t>
            </w:r>
          </w:p>
        </w:tc>
        <w:tc>
          <w:tcPr>
            <w:tcW w:w="4148" w:type="dxa"/>
          </w:tcPr>
          <w:p w14:paraId="249821DA" w14:textId="6D5BFFAE" w:rsidR="00066A2B" w:rsidRDefault="00CA0A01" w:rsidP="00066A2B">
            <w:pPr>
              <w:rPr>
                <w:rStyle w:val="SubtleEmphasis"/>
                <w:i w:val="0"/>
                <w:iCs w:val="0"/>
                <w:color w:val="auto"/>
                <w:szCs w:val="22"/>
              </w:rPr>
            </w:pPr>
            <w:r>
              <w:rPr>
                <w:rStyle w:val="SubtleEmphasis"/>
                <w:i w:val="0"/>
                <w:iCs w:val="0"/>
                <w:color w:val="auto"/>
                <w:szCs w:val="22"/>
              </w:rPr>
              <w:t>emily@mainegearshare.org</w:t>
            </w:r>
          </w:p>
        </w:tc>
      </w:tr>
      <w:tr w:rsidR="00066A2B" w14:paraId="64DF810E" w14:textId="77777777" w:rsidTr="00066A2B">
        <w:tc>
          <w:tcPr>
            <w:tcW w:w="4148" w:type="dxa"/>
          </w:tcPr>
          <w:p w14:paraId="658F172D" w14:textId="52AE1537" w:rsidR="00066A2B" w:rsidRPr="00CA0A01" w:rsidRDefault="00CA0A01" w:rsidP="00066A2B">
            <w:pPr>
              <w:rPr>
                <w:rStyle w:val="SubtleEmphasis"/>
                <w:i w:val="0"/>
                <w:iCs w:val="0"/>
                <w:color w:val="auto"/>
                <w:szCs w:val="22"/>
              </w:rPr>
            </w:pPr>
            <w:r w:rsidRPr="00CA0A01">
              <w:rPr>
                <w:rStyle w:val="SubtleEmphasis"/>
                <w:i w:val="0"/>
                <w:iCs w:val="0"/>
                <w:color w:val="auto"/>
                <w:szCs w:val="22"/>
              </w:rPr>
              <w:t>Kevin Chen</w:t>
            </w:r>
            <w:r>
              <w:rPr>
                <w:rStyle w:val="SubtleEmphasis"/>
                <w:i w:val="0"/>
                <w:iCs w:val="0"/>
                <w:color w:val="auto"/>
                <w:szCs w:val="22"/>
              </w:rPr>
              <w:t xml:space="preserve"> (development team)</w:t>
            </w:r>
          </w:p>
        </w:tc>
        <w:tc>
          <w:tcPr>
            <w:tcW w:w="4148" w:type="dxa"/>
          </w:tcPr>
          <w:p w14:paraId="3D78F86F" w14:textId="41630D71" w:rsidR="00066A2B" w:rsidRDefault="00CA0A01" w:rsidP="00066A2B">
            <w:pPr>
              <w:rPr>
                <w:rStyle w:val="SubtleEmphasis"/>
                <w:i w:val="0"/>
                <w:iCs w:val="0"/>
                <w:color w:val="auto"/>
                <w:szCs w:val="22"/>
              </w:rPr>
            </w:pPr>
            <w:r w:rsidRPr="00CA0A01">
              <w:rPr>
                <w:rStyle w:val="SubtleEmphasis"/>
                <w:i w:val="0"/>
                <w:iCs w:val="0"/>
                <w:color w:val="auto"/>
                <w:szCs w:val="22"/>
              </w:rPr>
              <w:t>chen.kevin4@northeastern.edu</w:t>
            </w:r>
          </w:p>
        </w:tc>
      </w:tr>
      <w:tr w:rsidR="00066A2B" w14:paraId="47E60CDD" w14:textId="77777777" w:rsidTr="00066A2B">
        <w:tc>
          <w:tcPr>
            <w:tcW w:w="4148" w:type="dxa"/>
          </w:tcPr>
          <w:p w14:paraId="6D66E1E8" w14:textId="343C9E98" w:rsidR="00066A2B" w:rsidRPr="00CA0A01" w:rsidRDefault="00CA0A01" w:rsidP="00066A2B">
            <w:pPr>
              <w:rPr>
                <w:rStyle w:val="SubtleEmphasis"/>
                <w:i w:val="0"/>
                <w:iCs w:val="0"/>
                <w:color w:val="auto"/>
                <w:szCs w:val="22"/>
              </w:rPr>
            </w:pPr>
            <w:r w:rsidRPr="00CA0A01">
              <w:rPr>
                <w:szCs w:val="22"/>
              </w:rPr>
              <w:t>Comus Hardman</w:t>
            </w:r>
            <w:r>
              <w:rPr>
                <w:szCs w:val="22"/>
              </w:rPr>
              <w:t xml:space="preserve"> </w:t>
            </w:r>
            <w:r>
              <w:t>(development team)</w:t>
            </w:r>
          </w:p>
        </w:tc>
        <w:tc>
          <w:tcPr>
            <w:tcW w:w="4148" w:type="dxa"/>
          </w:tcPr>
          <w:p w14:paraId="1EF569BC" w14:textId="0875B822" w:rsidR="00066A2B" w:rsidRDefault="00CA0A01" w:rsidP="00066A2B">
            <w:pPr>
              <w:rPr>
                <w:rStyle w:val="SubtleEmphasis"/>
                <w:i w:val="0"/>
                <w:iCs w:val="0"/>
                <w:color w:val="auto"/>
                <w:szCs w:val="22"/>
              </w:rPr>
            </w:pPr>
            <w:r w:rsidRPr="00CA0A01">
              <w:rPr>
                <w:rStyle w:val="SubtleEmphasis"/>
                <w:i w:val="0"/>
                <w:iCs w:val="0"/>
                <w:color w:val="auto"/>
                <w:szCs w:val="22"/>
              </w:rPr>
              <w:t>hardman.c@northeastern.edu</w:t>
            </w:r>
          </w:p>
        </w:tc>
      </w:tr>
      <w:tr w:rsidR="00066A2B" w14:paraId="0CC9D95F" w14:textId="77777777" w:rsidTr="00066A2B">
        <w:tc>
          <w:tcPr>
            <w:tcW w:w="4148" w:type="dxa"/>
          </w:tcPr>
          <w:p w14:paraId="6CAB9D6A" w14:textId="77777777" w:rsidR="00CA0A01" w:rsidRPr="00CA0A01" w:rsidRDefault="00CA0A01" w:rsidP="00CA0A01">
            <w:pPr>
              <w:rPr>
                <w:szCs w:val="22"/>
              </w:rPr>
            </w:pPr>
            <w:r w:rsidRPr="00CA0A01">
              <w:rPr>
                <w:rFonts w:hint="eastAsia"/>
                <w:szCs w:val="22"/>
              </w:rPr>
              <w:t>Vageesh Kudutini Ramesh</w:t>
            </w:r>
          </w:p>
          <w:p w14:paraId="5F8863A2" w14:textId="6F355931" w:rsidR="00066A2B" w:rsidRPr="00CA0A01" w:rsidRDefault="00CA0A01" w:rsidP="00066A2B">
            <w:pPr>
              <w:rPr>
                <w:rStyle w:val="SubtleEmphasis"/>
                <w:i w:val="0"/>
                <w:iCs w:val="0"/>
                <w:color w:val="auto"/>
                <w:szCs w:val="22"/>
              </w:rPr>
            </w:pPr>
            <w:r>
              <w:rPr>
                <w:szCs w:val="22"/>
              </w:rPr>
              <w:t xml:space="preserve"> (development team)</w:t>
            </w:r>
          </w:p>
        </w:tc>
        <w:tc>
          <w:tcPr>
            <w:tcW w:w="4148" w:type="dxa"/>
          </w:tcPr>
          <w:p w14:paraId="0E632688" w14:textId="1CBA248A" w:rsidR="00066A2B" w:rsidRPr="00CA0A01" w:rsidRDefault="00CA0A01" w:rsidP="00066A2B">
            <w:pPr>
              <w:rPr>
                <w:rStyle w:val="SubtleEmphasis"/>
                <w:i w:val="0"/>
                <w:iCs w:val="0"/>
                <w:color w:val="auto"/>
                <w:szCs w:val="22"/>
              </w:rPr>
            </w:pPr>
            <w:hyperlink r:id="rId11" w:tgtFrame="_blank" w:history="1">
              <w:r w:rsidRPr="00CA0A01">
                <w:rPr>
                  <w:rStyle w:val="Hyperlink"/>
                  <w:color w:val="000000" w:themeColor="text1"/>
                  <w:szCs w:val="22"/>
                  <w:u w:val="none"/>
                </w:rPr>
                <w:t>kudutiniramesh.v@northeastern.edu</w:t>
              </w:r>
            </w:hyperlink>
          </w:p>
        </w:tc>
      </w:tr>
      <w:tr w:rsidR="00CA0A01" w14:paraId="5E68D4F9" w14:textId="77777777" w:rsidTr="00066A2B">
        <w:tc>
          <w:tcPr>
            <w:tcW w:w="4148" w:type="dxa"/>
          </w:tcPr>
          <w:p w14:paraId="6D22459E" w14:textId="5C64A96E" w:rsidR="00CA0A01" w:rsidRPr="00CA0A01" w:rsidRDefault="00CA0A01" w:rsidP="00066A2B">
            <w:pPr>
              <w:rPr>
                <w:szCs w:val="22"/>
              </w:rPr>
            </w:pPr>
            <w:r>
              <w:rPr>
                <w:szCs w:val="22"/>
              </w:rPr>
              <w:t>Yixiao Wu (development team)</w:t>
            </w:r>
          </w:p>
        </w:tc>
        <w:tc>
          <w:tcPr>
            <w:tcW w:w="4148" w:type="dxa"/>
          </w:tcPr>
          <w:p w14:paraId="56D5AD5E" w14:textId="78CB8434" w:rsidR="00CA0A01" w:rsidRPr="00CA0A01" w:rsidRDefault="00CA0A01" w:rsidP="00066A2B">
            <w:pPr>
              <w:rPr>
                <w:color w:val="000000" w:themeColor="text1"/>
                <w:szCs w:val="22"/>
              </w:rPr>
            </w:pPr>
            <w:r w:rsidRPr="00CA0A01">
              <w:rPr>
                <w:color w:val="000000" w:themeColor="text1"/>
                <w:szCs w:val="22"/>
              </w:rPr>
              <w:t>wu.yixia@northeastern.edu</w:t>
            </w:r>
          </w:p>
        </w:tc>
      </w:tr>
    </w:tbl>
    <w:p w14:paraId="21794765" w14:textId="77777777" w:rsidR="00066A2B" w:rsidRPr="00066A2B" w:rsidRDefault="00066A2B" w:rsidP="00066A2B">
      <w:pPr>
        <w:rPr>
          <w:rStyle w:val="SubtleEmphasis"/>
          <w:i w:val="0"/>
          <w:iCs w:val="0"/>
          <w:color w:val="auto"/>
          <w:szCs w:val="22"/>
        </w:rPr>
      </w:pPr>
    </w:p>
    <w:sectPr w:rsidR="00066A2B" w:rsidRPr="00066A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FB"/>
    <w:rsid w:val="00066A2B"/>
    <w:rsid w:val="001461D1"/>
    <w:rsid w:val="001E7F51"/>
    <w:rsid w:val="00384461"/>
    <w:rsid w:val="004813F9"/>
    <w:rsid w:val="004D595E"/>
    <w:rsid w:val="005D61B5"/>
    <w:rsid w:val="008E178C"/>
    <w:rsid w:val="008F434F"/>
    <w:rsid w:val="009604AD"/>
    <w:rsid w:val="009D43FB"/>
    <w:rsid w:val="00A027D6"/>
    <w:rsid w:val="00A613D5"/>
    <w:rsid w:val="00A9685F"/>
    <w:rsid w:val="00AA59C3"/>
    <w:rsid w:val="00C609AB"/>
    <w:rsid w:val="00CA0A01"/>
    <w:rsid w:val="00D25BAE"/>
    <w:rsid w:val="00DD305D"/>
    <w:rsid w:val="00E81231"/>
    <w:rsid w:val="00F85D6C"/>
    <w:rsid w:val="00F92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4656"/>
  <w15:chartTrackingRefBased/>
  <w15:docId w15:val="{64CE2DAF-4B3C-4379-97AF-B6C17676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9D43F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9D43F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9D43F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9D43FB"/>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9D43FB"/>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9D43FB"/>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9D43FB"/>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9D43FB"/>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9D43FB"/>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3FB"/>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9D43F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9D43FB"/>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9D43FB"/>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9D43FB"/>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9D43FB"/>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9D43FB"/>
    <w:rPr>
      <w:rFonts w:cstheme="majorBidi"/>
      <w:b/>
      <w:bCs/>
      <w:color w:val="595959" w:themeColor="text1" w:themeTint="A6"/>
    </w:rPr>
  </w:style>
  <w:style w:type="character" w:customStyle="1" w:styleId="Heading8Char">
    <w:name w:val="Heading 8 Char"/>
    <w:basedOn w:val="DefaultParagraphFont"/>
    <w:link w:val="Heading8"/>
    <w:uiPriority w:val="9"/>
    <w:semiHidden/>
    <w:rsid w:val="009D43FB"/>
    <w:rPr>
      <w:rFonts w:cstheme="majorBidi"/>
      <w:color w:val="595959" w:themeColor="text1" w:themeTint="A6"/>
    </w:rPr>
  </w:style>
  <w:style w:type="character" w:customStyle="1" w:styleId="Heading9Char">
    <w:name w:val="Heading 9 Char"/>
    <w:basedOn w:val="DefaultParagraphFont"/>
    <w:link w:val="Heading9"/>
    <w:uiPriority w:val="9"/>
    <w:semiHidden/>
    <w:rsid w:val="009D43FB"/>
    <w:rPr>
      <w:rFonts w:eastAsiaTheme="majorEastAsia" w:cstheme="majorBidi"/>
      <w:color w:val="595959" w:themeColor="text1" w:themeTint="A6"/>
    </w:rPr>
  </w:style>
  <w:style w:type="paragraph" w:styleId="Title">
    <w:name w:val="Title"/>
    <w:basedOn w:val="Normal"/>
    <w:next w:val="Normal"/>
    <w:link w:val="TitleChar"/>
    <w:uiPriority w:val="10"/>
    <w:qFormat/>
    <w:rsid w:val="009D43F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3F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3F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9D43FB"/>
    <w:pPr>
      <w:spacing w:before="160"/>
      <w:jc w:val="center"/>
    </w:pPr>
    <w:rPr>
      <w:i/>
      <w:iCs/>
      <w:color w:val="404040" w:themeColor="text1" w:themeTint="BF"/>
    </w:rPr>
  </w:style>
  <w:style w:type="character" w:customStyle="1" w:styleId="QuoteChar">
    <w:name w:val="Quote Char"/>
    <w:basedOn w:val="DefaultParagraphFont"/>
    <w:link w:val="Quote"/>
    <w:uiPriority w:val="29"/>
    <w:rsid w:val="009D43FB"/>
    <w:rPr>
      <w:i/>
      <w:iCs/>
      <w:color w:val="404040" w:themeColor="text1" w:themeTint="BF"/>
    </w:rPr>
  </w:style>
  <w:style w:type="paragraph" w:styleId="ListParagraph">
    <w:name w:val="List Paragraph"/>
    <w:basedOn w:val="Normal"/>
    <w:uiPriority w:val="34"/>
    <w:qFormat/>
    <w:rsid w:val="009D43FB"/>
    <w:pPr>
      <w:ind w:left="720"/>
      <w:contextualSpacing/>
    </w:pPr>
  </w:style>
  <w:style w:type="character" w:styleId="IntenseEmphasis">
    <w:name w:val="Intense Emphasis"/>
    <w:basedOn w:val="DefaultParagraphFont"/>
    <w:uiPriority w:val="21"/>
    <w:qFormat/>
    <w:rsid w:val="009D43FB"/>
    <w:rPr>
      <w:i/>
      <w:iCs/>
      <w:color w:val="0F4761" w:themeColor="accent1" w:themeShade="BF"/>
    </w:rPr>
  </w:style>
  <w:style w:type="paragraph" w:styleId="IntenseQuote">
    <w:name w:val="Intense Quote"/>
    <w:basedOn w:val="Normal"/>
    <w:next w:val="Normal"/>
    <w:link w:val="IntenseQuoteChar"/>
    <w:uiPriority w:val="30"/>
    <w:qFormat/>
    <w:rsid w:val="009D4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3FB"/>
    <w:rPr>
      <w:i/>
      <w:iCs/>
      <w:color w:val="0F4761" w:themeColor="accent1" w:themeShade="BF"/>
    </w:rPr>
  </w:style>
  <w:style w:type="character" w:styleId="IntenseReference">
    <w:name w:val="Intense Reference"/>
    <w:basedOn w:val="DefaultParagraphFont"/>
    <w:uiPriority w:val="32"/>
    <w:qFormat/>
    <w:rsid w:val="009D43FB"/>
    <w:rPr>
      <w:b/>
      <w:bCs/>
      <w:smallCaps/>
      <w:color w:val="0F4761" w:themeColor="accent1" w:themeShade="BF"/>
      <w:spacing w:val="5"/>
    </w:rPr>
  </w:style>
  <w:style w:type="paragraph" w:styleId="NoSpacing">
    <w:name w:val="No Spacing"/>
    <w:uiPriority w:val="1"/>
    <w:qFormat/>
    <w:rsid w:val="00E81231"/>
    <w:pPr>
      <w:widowControl w:val="0"/>
      <w:spacing w:after="0" w:line="240" w:lineRule="auto"/>
    </w:pPr>
  </w:style>
  <w:style w:type="character" w:styleId="SubtleEmphasis">
    <w:name w:val="Subtle Emphasis"/>
    <w:basedOn w:val="DefaultParagraphFont"/>
    <w:uiPriority w:val="19"/>
    <w:qFormat/>
    <w:rsid w:val="008F434F"/>
    <w:rPr>
      <w:i/>
      <w:iCs/>
      <w:color w:val="404040" w:themeColor="text1" w:themeTint="BF"/>
    </w:rPr>
  </w:style>
  <w:style w:type="table" w:styleId="TableGrid">
    <w:name w:val="Table Grid"/>
    <w:basedOn w:val="TableNormal"/>
    <w:uiPriority w:val="39"/>
    <w:rsid w:val="008F4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2072"/>
    <w:rPr>
      <w:color w:val="467886" w:themeColor="hyperlink"/>
      <w:u w:val="single"/>
    </w:rPr>
  </w:style>
  <w:style w:type="character" w:styleId="UnresolvedMention">
    <w:name w:val="Unresolved Mention"/>
    <w:basedOn w:val="DefaultParagraphFont"/>
    <w:uiPriority w:val="99"/>
    <w:semiHidden/>
    <w:unhideWhenUsed/>
    <w:rsid w:val="00F92072"/>
    <w:rPr>
      <w:color w:val="605E5C"/>
      <w:shd w:val="clear" w:color="auto" w:fill="E1DFDD"/>
    </w:rPr>
  </w:style>
  <w:style w:type="character" w:styleId="FollowedHyperlink">
    <w:name w:val="FollowedHyperlink"/>
    <w:basedOn w:val="DefaultParagraphFont"/>
    <w:uiPriority w:val="99"/>
    <w:semiHidden/>
    <w:unhideWhenUsed/>
    <w:rsid w:val="00F85D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8815">
      <w:bodyDiv w:val="1"/>
      <w:marLeft w:val="0"/>
      <w:marRight w:val="0"/>
      <w:marTop w:val="0"/>
      <w:marBottom w:val="0"/>
      <w:divBdr>
        <w:top w:val="none" w:sz="0" w:space="0" w:color="auto"/>
        <w:left w:val="none" w:sz="0" w:space="0" w:color="auto"/>
        <w:bottom w:val="none" w:sz="0" w:space="0" w:color="auto"/>
        <w:right w:val="none" w:sz="0" w:space="0" w:color="auto"/>
      </w:divBdr>
    </w:div>
    <w:div w:id="174344973">
      <w:bodyDiv w:val="1"/>
      <w:marLeft w:val="0"/>
      <w:marRight w:val="0"/>
      <w:marTop w:val="0"/>
      <w:marBottom w:val="0"/>
      <w:divBdr>
        <w:top w:val="none" w:sz="0" w:space="0" w:color="auto"/>
        <w:left w:val="none" w:sz="0" w:space="0" w:color="auto"/>
        <w:bottom w:val="none" w:sz="0" w:space="0" w:color="auto"/>
        <w:right w:val="none" w:sz="0" w:space="0" w:color="auto"/>
      </w:divBdr>
    </w:div>
    <w:div w:id="254094548">
      <w:bodyDiv w:val="1"/>
      <w:marLeft w:val="0"/>
      <w:marRight w:val="0"/>
      <w:marTop w:val="0"/>
      <w:marBottom w:val="0"/>
      <w:divBdr>
        <w:top w:val="none" w:sz="0" w:space="0" w:color="auto"/>
        <w:left w:val="none" w:sz="0" w:space="0" w:color="auto"/>
        <w:bottom w:val="none" w:sz="0" w:space="0" w:color="auto"/>
        <w:right w:val="none" w:sz="0" w:space="0" w:color="auto"/>
      </w:divBdr>
    </w:div>
    <w:div w:id="450249685">
      <w:bodyDiv w:val="1"/>
      <w:marLeft w:val="0"/>
      <w:marRight w:val="0"/>
      <w:marTop w:val="0"/>
      <w:marBottom w:val="0"/>
      <w:divBdr>
        <w:top w:val="none" w:sz="0" w:space="0" w:color="auto"/>
        <w:left w:val="none" w:sz="0" w:space="0" w:color="auto"/>
        <w:bottom w:val="none" w:sz="0" w:space="0" w:color="auto"/>
        <w:right w:val="none" w:sz="0" w:space="0" w:color="auto"/>
      </w:divBdr>
    </w:div>
    <w:div w:id="571040684">
      <w:bodyDiv w:val="1"/>
      <w:marLeft w:val="0"/>
      <w:marRight w:val="0"/>
      <w:marTop w:val="0"/>
      <w:marBottom w:val="0"/>
      <w:divBdr>
        <w:top w:val="none" w:sz="0" w:space="0" w:color="auto"/>
        <w:left w:val="none" w:sz="0" w:space="0" w:color="auto"/>
        <w:bottom w:val="none" w:sz="0" w:space="0" w:color="auto"/>
        <w:right w:val="none" w:sz="0" w:space="0" w:color="auto"/>
      </w:divBdr>
    </w:div>
    <w:div w:id="611472371">
      <w:bodyDiv w:val="1"/>
      <w:marLeft w:val="0"/>
      <w:marRight w:val="0"/>
      <w:marTop w:val="0"/>
      <w:marBottom w:val="0"/>
      <w:divBdr>
        <w:top w:val="none" w:sz="0" w:space="0" w:color="auto"/>
        <w:left w:val="none" w:sz="0" w:space="0" w:color="auto"/>
        <w:bottom w:val="none" w:sz="0" w:space="0" w:color="auto"/>
        <w:right w:val="none" w:sz="0" w:space="0" w:color="auto"/>
      </w:divBdr>
    </w:div>
    <w:div w:id="665863246">
      <w:bodyDiv w:val="1"/>
      <w:marLeft w:val="0"/>
      <w:marRight w:val="0"/>
      <w:marTop w:val="0"/>
      <w:marBottom w:val="0"/>
      <w:divBdr>
        <w:top w:val="none" w:sz="0" w:space="0" w:color="auto"/>
        <w:left w:val="none" w:sz="0" w:space="0" w:color="auto"/>
        <w:bottom w:val="none" w:sz="0" w:space="0" w:color="auto"/>
        <w:right w:val="none" w:sz="0" w:space="0" w:color="auto"/>
      </w:divBdr>
    </w:div>
    <w:div w:id="677925029">
      <w:bodyDiv w:val="1"/>
      <w:marLeft w:val="0"/>
      <w:marRight w:val="0"/>
      <w:marTop w:val="0"/>
      <w:marBottom w:val="0"/>
      <w:divBdr>
        <w:top w:val="none" w:sz="0" w:space="0" w:color="auto"/>
        <w:left w:val="none" w:sz="0" w:space="0" w:color="auto"/>
        <w:bottom w:val="none" w:sz="0" w:space="0" w:color="auto"/>
        <w:right w:val="none" w:sz="0" w:space="0" w:color="auto"/>
      </w:divBdr>
    </w:div>
    <w:div w:id="772046593">
      <w:bodyDiv w:val="1"/>
      <w:marLeft w:val="0"/>
      <w:marRight w:val="0"/>
      <w:marTop w:val="0"/>
      <w:marBottom w:val="0"/>
      <w:divBdr>
        <w:top w:val="none" w:sz="0" w:space="0" w:color="auto"/>
        <w:left w:val="none" w:sz="0" w:space="0" w:color="auto"/>
        <w:bottom w:val="none" w:sz="0" w:space="0" w:color="auto"/>
        <w:right w:val="none" w:sz="0" w:space="0" w:color="auto"/>
      </w:divBdr>
    </w:div>
    <w:div w:id="952441208">
      <w:bodyDiv w:val="1"/>
      <w:marLeft w:val="0"/>
      <w:marRight w:val="0"/>
      <w:marTop w:val="0"/>
      <w:marBottom w:val="0"/>
      <w:divBdr>
        <w:top w:val="none" w:sz="0" w:space="0" w:color="auto"/>
        <w:left w:val="none" w:sz="0" w:space="0" w:color="auto"/>
        <w:bottom w:val="none" w:sz="0" w:space="0" w:color="auto"/>
        <w:right w:val="none" w:sz="0" w:space="0" w:color="auto"/>
      </w:divBdr>
    </w:div>
    <w:div w:id="1242177155">
      <w:bodyDiv w:val="1"/>
      <w:marLeft w:val="0"/>
      <w:marRight w:val="0"/>
      <w:marTop w:val="0"/>
      <w:marBottom w:val="0"/>
      <w:divBdr>
        <w:top w:val="none" w:sz="0" w:space="0" w:color="auto"/>
        <w:left w:val="none" w:sz="0" w:space="0" w:color="auto"/>
        <w:bottom w:val="none" w:sz="0" w:space="0" w:color="auto"/>
        <w:right w:val="none" w:sz="0" w:space="0" w:color="auto"/>
      </w:divBdr>
    </w:div>
    <w:div w:id="1310789065">
      <w:bodyDiv w:val="1"/>
      <w:marLeft w:val="0"/>
      <w:marRight w:val="0"/>
      <w:marTop w:val="0"/>
      <w:marBottom w:val="0"/>
      <w:divBdr>
        <w:top w:val="none" w:sz="0" w:space="0" w:color="auto"/>
        <w:left w:val="none" w:sz="0" w:space="0" w:color="auto"/>
        <w:bottom w:val="none" w:sz="0" w:space="0" w:color="auto"/>
        <w:right w:val="none" w:sz="0" w:space="0" w:color="auto"/>
      </w:divBdr>
    </w:div>
    <w:div w:id="1332098946">
      <w:bodyDiv w:val="1"/>
      <w:marLeft w:val="0"/>
      <w:marRight w:val="0"/>
      <w:marTop w:val="0"/>
      <w:marBottom w:val="0"/>
      <w:divBdr>
        <w:top w:val="none" w:sz="0" w:space="0" w:color="auto"/>
        <w:left w:val="none" w:sz="0" w:space="0" w:color="auto"/>
        <w:bottom w:val="none" w:sz="0" w:space="0" w:color="auto"/>
        <w:right w:val="none" w:sz="0" w:space="0" w:color="auto"/>
      </w:divBdr>
    </w:div>
    <w:div w:id="1349720925">
      <w:bodyDiv w:val="1"/>
      <w:marLeft w:val="0"/>
      <w:marRight w:val="0"/>
      <w:marTop w:val="0"/>
      <w:marBottom w:val="0"/>
      <w:divBdr>
        <w:top w:val="none" w:sz="0" w:space="0" w:color="auto"/>
        <w:left w:val="none" w:sz="0" w:space="0" w:color="auto"/>
        <w:bottom w:val="none" w:sz="0" w:space="0" w:color="auto"/>
        <w:right w:val="none" w:sz="0" w:space="0" w:color="auto"/>
      </w:divBdr>
    </w:div>
    <w:div w:id="1422332497">
      <w:bodyDiv w:val="1"/>
      <w:marLeft w:val="0"/>
      <w:marRight w:val="0"/>
      <w:marTop w:val="0"/>
      <w:marBottom w:val="0"/>
      <w:divBdr>
        <w:top w:val="none" w:sz="0" w:space="0" w:color="auto"/>
        <w:left w:val="none" w:sz="0" w:space="0" w:color="auto"/>
        <w:bottom w:val="none" w:sz="0" w:space="0" w:color="auto"/>
        <w:right w:val="none" w:sz="0" w:space="0" w:color="auto"/>
      </w:divBdr>
    </w:div>
    <w:div w:id="1544632762">
      <w:bodyDiv w:val="1"/>
      <w:marLeft w:val="0"/>
      <w:marRight w:val="0"/>
      <w:marTop w:val="0"/>
      <w:marBottom w:val="0"/>
      <w:divBdr>
        <w:top w:val="none" w:sz="0" w:space="0" w:color="auto"/>
        <w:left w:val="none" w:sz="0" w:space="0" w:color="auto"/>
        <w:bottom w:val="none" w:sz="0" w:space="0" w:color="auto"/>
        <w:right w:val="none" w:sz="0" w:space="0" w:color="auto"/>
      </w:divBdr>
    </w:div>
    <w:div w:id="1608385034">
      <w:bodyDiv w:val="1"/>
      <w:marLeft w:val="0"/>
      <w:marRight w:val="0"/>
      <w:marTop w:val="0"/>
      <w:marBottom w:val="0"/>
      <w:divBdr>
        <w:top w:val="none" w:sz="0" w:space="0" w:color="auto"/>
        <w:left w:val="none" w:sz="0" w:space="0" w:color="auto"/>
        <w:bottom w:val="none" w:sz="0" w:space="0" w:color="auto"/>
        <w:right w:val="none" w:sz="0" w:space="0" w:color="auto"/>
      </w:divBdr>
    </w:div>
    <w:div w:id="1761489552">
      <w:bodyDiv w:val="1"/>
      <w:marLeft w:val="0"/>
      <w:marRight w:val="0"/>
      <w:marTop w:val="0"/>
      <w:marBottom w:val="0"/>
      <w:divBdr>
        <w:top w:val="none" w:sz="0" w:space="0" w:color="auto"/>
        <w:left w:val="none" w:sz="0" w:space="0" w:color="auto"/>
        <w:bottom w:val="none" w:sz="0" w:space="0" w:color="auto"/>
        <w:right w:val="none" w:sz="0" w:space="0" w:color="auto"/>
      </w:divBdr>
    </w:div>
    <w:div w:id="1872107759">
      <w:bodyDiv w:val="1"/>
      <w:marLeft w:val="0"/>
      <w:marRight w:val="0"/>
      <w:marTop w:val="0"/>
      <w:marBottom w:val="0"/>
      <w:divBdr>
        <w:top w:val="none" w:sz="0" w:space="0" w:color="auto"/>
        <w:left w:val="none" w:sz="0" w:space="0" w:color="auto"/>
        <w:bottom w:val="none" w:sz="0" w:space="0" w:color="auto"/>
        <w:right w:val="none" w:sz="0" w:space="0" w:color="auto"/>
      </w:divBdr>
    </w:div>
    <w:div w:id="204370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gmail/api/guides/send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elopers.booqable.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rtable.com/developers/web/api/introduction" TargetMode="External"/><Relationship Id="rId11" Type="http://schemas.openxmlformats.org/officeDocument/2006/relationships/hyperlink" Target="mailto:kudutiniramesh.v@northeastern.edu" TargetMode="External"/><Relationship Id="rId5" Type="http://schemas.openxmlformats.org/officeDocument/2006/relationships/image" Target="media/image2.png"/><Relationship Id="rId10" Type="http://schemas.openxmlformats.org/officeDocument/2006/relationships/hyperlink" Target="https://developer.squareup.com/us/en?device=c&amp;gad_source=1&amp;gclid=CjwKCAjw9eO3BhBNEiwAoc0-jT8S7VsuMZIW_rjDfmf3BRvLqdZOEd9ULaPWhT0e8vX58xhXqFBGThoCe-YQAvD_BwE&amp;gclsrc=aw.ds&amp;kw=square+api&amp;kwid=p62988685545&amp;matchtype=e&amp;pcrid=636642237007&amp;pdv=c&amp;pkw=square+api&amp;pmt=e&amp;pub=GOOGLE" TargetMode="External"/><Relationship Id="rId4" Type="http://schemas.openxmlformats.org/officeDocument/2006/relationships/image" Target="media/image1.png"/><Relationship Id="rId9" Type="http://schemas.openxmlformats.org/officeDocument/2006/relationships/hyperlink" Target="https://venmo.com/doc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Yixiao Wu</dc:creator>
  <cp:keywords/>
  <dc:description/>
  <cp:lastModifiedBy>Yixiao Wu</cp:lastModifiedBy>
  <cp:revision>44</cp:revision>
  <dcterms:created xsi:type="dcterms:W3CDTF">2024-09-28T14:20:00Z</dcterms:created>
  <dcterms:modified xsi:type="dcterms:W3CDTF">2024-09-29T23:54:00Z</dcterms:modified>
</cp:coreProperties>
</file>