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lang w:val="en-US"/>
        </w:rPr>
      </w:pPr>
      <w:r>
        <w:rPr>
          <w:lang w:val="en-US"/>
        </w:rPr>
        <w:t>In RGB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Primary background color: (</w:t>
      </w:r>
      <w:r>
        <w:rPr>
          <w:rFonts w:hint="default"/>
          <w:lang w:val="en-US"/>
        </w:rPr>
        <w:t>60</w:t>
      </w:r>
      <w:r>
        <w:rPr>
          <w:lang w:val="en-US"/>
        </w:rPr>
        <w:t>,</w:t>
      </w:r>
      <w:r>
        <w:rPr>
          <w:rFonts w:hint="default"/>
          <w:lang w:val="en-US"/>
        </w:rPr>
        <w:t>71</w:t>
      </w:r>
      <w:r>
        <w:rPr>
          <w:lang w:val="en-US"/>
        </w:rPr>
        <w:t>,</w:t>
      </w:r>
      <w:r>
        <w:rPr>
          <w:rFonts w:hint="default"/>
          <w:lang w:val="en-US"/>
        </w:rPr>
        <w:t>104</w:t>
      </w:r>
      <w:r>
        <w:rPr>
          <w:lang w:val="en-US"/>
        </w:rPr>
        <w:t>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Gradient to: (</w:t>
      </w:r>
      <w:r>
        <w:rPr>
          <w:rFonts w:hint="default"/>
          <w:lang w:val="en-US"/>
        </w:rPr>
        <w:t>38</w:t>
      </w:r>
      <w:r>
        <w:rPr>
          <w:lang w:val="en-US"/>
        </w:rPr>
        <w:t>,</w:t>
      </w:r>
      <w:r>
        <w:rPr>
          <w:rFonts w:hint="default"/>
          <w:lang w:val="en-US"/>
        </w:rPr>
        <w:t>47</w:t>
      </w:r>
      <w:r>
        <w:rPr>
          <w:lang w:val="en-US"/>
        </w:rPr>
        <w:t>,</w:t>
      </w:r>
      <w:r>
        <w:rPr>
          <w:rFonts w:hint="default"/>
          <w:lang w:val="en-US"/>
        </w:rPr>
        <w:t>72</w:t>
      </w:r>
      <w:r>
        <w:rPr>
          <w:lang w:val="en-US"/>
        </w:rPr>
        <w:t>)</w:t>
      </w: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Secondary1:  (</w:t>
      </w:r>
      <w:r>
        <w:rPr>
          <w:rFonts w:hint="default"/>
          <w:lang w:val="en-US"/>
        </w:rPr>
        <w:t>255</w:t>
      </w:r>
      <w:r>
        <w:rPr>
          <w:lang w:val="en-US"/>
        </w:rPr>
        <w:t>,</w:t>
      </w:r>
      <w:r>
        <w:rPr>
          <w:rFonts w:hint="default"/>
          <w:lang w:val="en-US"/>
        </w:rPr>
        <w:t>119</w:t>
      </w:r>
      <w:r>
        <w:rPr>
          <w:lang w:val="en-US"/>
        </w:rPr>
        <w:t>,</w:t>
      </w:r>
      <w:r>
        <w:rPr>
          <w:rFonts w:hint="default"/>
          <w:lang w:val="en-US"/>
        </w:rPr>
        <w:t>173</w:t>
      </w:r>
      <w:r>
        <w:rPr>
          <w:lang w:val="en-US"/>
        </w:rPr>
        <w:t>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Gradient to:  (</w:t>
      </w:r>
      <w:r>
        <w:rPr>
          <w:rFonts w:hint="default"/>
          <w:lang w:val="en-US"/>
        </w:rPr>
        <w:t>202</w:t>
      </w:r>
      <w:r>
        <w:rPr>
          <w:lang w:val="en-US"/>
        </w:rPr>
        <w:t>,</w:t>
      </w:r>
      <w:r>
        <w:rPr>
          <w:rFonts w:hint="default"/>
          <w:lang w:val="en-US"/>
        </w:rPr>
        <w:t>125</w:t>
      </w:r>
      <w:r>
        <w:rPr>
          <w:lang w:val="en-US"/>
        </w:rPr>
        <w:t>,</w:t>
      </w:r>
      <w:r>
        <w:rPr>
          <w:rFonts w:hint="default"/>
          <w:lang w:val="en-US"/>
        </w:rPr>
        <w:t>208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>Secondary2:  (</w:t>
      </w:r>
      <w:r>
        <w:rPr>
          <w:rFonts w:hint="default"/>
          <w:lang w:val="en-US"/>
        </w:rPr>
        <w:t>90</w:t>
      </w:r>
      <w:r>
        <w:rPr>
          <w:lang w:val="en-US"/>
        </w:rPr>
        <w:t>,</w:t>
      </w:r>
      <w:r>
        <w:rPr>
          <w:rFonts w:hint="default"/>
          <w:lang w:val="en-US"/>
        </w:rPr>
        <w:t>200</w:t>
      </w:r>
      <w:r>
        <w:rPr>
          <w:lang w:val="en-US"/>
        </w:rPr>
        <w:t>,</w:t>
      </w:r>
      <w:r>
        <w:rPr>
          <w:rFonts w:hint="default"/>
          <w:lang w:val="en-US"/>
        </w:rPr>
        <w:t>250</w:t>
      </w:r>
      <w:r>
        <w:rPr>
          <w:lang w:val="en-US"/>
        </w:rPr>
        <w:t>)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>Gradient to: (</w:t>
      </w:r>
      <w:r>
        <w:rPr>
          <w:rFonts w:hint="default"/>
          <w:lang w:val="en-US"/>
        </w:rPr>
        <w:t>124</w:t>
      </w:r>
      <w:r>
        <w:rPr>
          <w:lang w:val="en-US"/>
        </w:rPr>
        <w:t>,</w:t>
      </w:r>
      <w:r>
        <w:rPr>
          <w:rFonts w:hint="default"/>
          <w:lang w:val="en-US"/>
        </w:rPr>
        <w:t>147</w:t>
      </w:r>
      <w:r>
        <w:rPr>
          <w:lang w:val="en-US"/>
        </w:rPr>
        <w:t>,</w:t>
      </w:r>
      <w:r>
        <w:rPr>
          <w:rFonts w:hint="default"/>
          <w:lang w:val="en-US"/>
        </w:rPr>
        <w:t>224)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Secondary3: </w:t>
      </w:r>
      <w:r>
        <w:rPr>
          <w:lang w:val="en-US"/>
        </w:rPr>
        <w:t>(</w:t>
      </w:r>
      <w:r>
        <w:rPr>
          <w:rFonts w:hint="default"/>
          <w:lang w:val="en-US"/>
        </w:rPr>
        <w:t>90</w:t>
      </w:r>
      <w:r>
        <w:rPr>
          <w:lang w:val="en-US"/>
        </w:rPr>
        <w:t>,</w:t>
      </w:r>
      <w:r>
        <w:rPr>
          <w:rFonts w:hint="default"/>
          <w:lang w:val="en-US"/>
        </w:rPr>
        <w:t>200</w:t>
      </w:r>
      <w:r>
        <w:rPr>
          <w:lang w:val="en-US"/>
        </w:rPr>
        <w:t>,</w:t>
      </w:r>
      <w:r>
        <w:rPr>
          <w:rFonts w:hint="default"/>
          <w:lang w:val="en-US"/>
        </w:rPr>
        <w:t>250</w:t>
      </w:r>
      <w:r>
        <w:rPr>
          <w:lang w:val="en-US"/>
        </w:rPr>
        <w:t>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Gradient to: </w:t>
      </w:r>
      <w:r>
        <w:rPr>
          <w:lang w:val="en-US"/>
        </w:rPr>
        <w:t>(</w:t>
      </w:r>
      <w:r>
        <w:rPr>
          <w:rFonts w:hint="default"/>
          <w:lang w:val="en-US"/>
        </w:rPr>
        <w:t>0</w:t>
      </w:r>
      <w:r>
        <w:rPr>
          <w:lang w:val="en-US"/>
        </w:rPr>
        <w:t>,</w:t>
      </w:r>
      <w:r>
        <w:rPr>
          <w:rFonts w:hint="default"/>
          <w:lang w:val="en-US"/>
        </w:rPr>
        <w:t>169</w:t>
      </w:r>
      <w:r>
        <w:rPr>
          <w:lang w:val="en-US"/>
        </w:rPr>
        <w:t>,</w:t>
      </w:r>
      <w:r>
        <w:rPr>
          <w:rFonts w:hint="default"/>
          <w:lang w:val="en-US"/>
        </w:rPr>
        <w:t>237)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Secondary4: </w:t>
      </w:r>
      <w:r>
        <w:rPr>
          <w:lang w:val="en-US"/>
        </w:rPr>
        <w:t>(</w:t>
      </w:r>
      <w:r>
        <w:rPr>
          <w:rFonts w:hint="default"/>
          <w:lang w:val="en-US"/>
        </w:rPr>
        <w:t>158</w:t>
      </w:r>
      <w:r>
        <w:rPr>
          <w:lang w:val="en-US"/>
        </w:rPr>
        <w:t>,</w:t>
      </w:r>
      <w:r>
        <w:rPr>
          <w:rFonts w:hint="default"/>
          <w:lang w:val="en-US"/>
        </w:rPr>
        <w:t>219</w:t>
      </w:r>
      <w:r>
        <w:rPr>
          <w:lang w:val="en-US"/>
        </w:rPr>
        <w:t>,</w:t>
      </w:r>
      <w:r>
        <w:rPr>
          <w:rFonts w:hint="default"/>
          <w:lang w:val="en-US"/>
        </w:rPr>
        <w:t>60)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Gradient to:  </w:t>
      </w:r>
      <w:r>
        <w:rPr>
          <w:lang w:val="en-US"/>
        </w:rPr>
        <w:t>(</w:t>
      </w:r>
      <w:r>
        <w:rPr>
          <w:rFonts w:hint="default"/>
          <w:lang w:val="en-US"/>
        </w:rPr>
        <w:t>30</w:t>
      </w:r>
      <w:r>
        <w:rPr>
          <w:lang w:val="en-US"/>
        </w:rPr>
        <w:t>,</w:t>
      </w:r>
      <w:r>
        <w:rPr>
          <w:rFonts w:hint="default"/>
          <w:lang w:val="en-US"/>
        </w:rPr>
        <w:t>214</w:t>
      </w:r>
      <w:r>
        <w:rPr>
          <w:lang w:val="en-US"/>
        </w:rPr>
        <w:t>,</w:t>
      </w:r>
      <w:r>
        <w:rPr>
          <w:rFonts w:hint="default"/>
          <w:lang w:val="en-US"/>
        </w:rPr>
        <w:t>187)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Secondary5: </w:t>
      </w:r>
      <w:r>
        <w:rPr>
          <w:lang w:val="en-US"/>
        </w:rPr>
        <w:t>(</w:t>
      </w:r>
      <w:r>
        <w:rPr>
          <w:rFonts w:hint="default"/>
          <w:lang w:val="en-US"/>
        </w:rPr>
        <w:t>255</w:t>
      </w:r>
      <w:r>
        <w:rPr>
          <w:lang w:val="en-US"/>
        </w:rPr>
        <w:t>,</w:t>
      </w:r>
      <w:r>
        <w:rPr>
          <w:rFonts w:hint="default"/>
          <w:lang w:val="en-US"/>
        </w:rPr>
        <w:t>173</w:t>
      </w:r>
      <w:r>
        <w:rPr>
          <w:lang w:val="en-US"/>
        </w:rPr>
        <w:t>,</w:t>
      </w:r>
      <w:r>
        <w:rPr>
          <w:rFonts w:hint="default"/>
          <w:lang w:val="en-US"/>
        </w:rPr>
        <w:t>143)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Gradient to:  </w:t>
      </w:r>
      <w:r>
        <w:rPr>
          <w:lang w:val="en-US"/>
        </w:rPr>
        <w:t>(</w:t>
      </w:r>
      <w:r>
        <w:rPr>
          <w:rFonts w:hint="default"/>
          <w:lang w:val="en-US"/>
        </w:rPr>
        <w:t>224</w:t>
      </w:r>
      <w:r>
        <w:rPr>
          <w:lang w:val="en-US"/>
        </w:rPr>
        <w:t>,240,176</w:t>
      </w:r>
      <w:r>
        <w:rPr>
          <w:rFonts w:hint="default"/>
          <w:lang w:val="en-US"/>
        </w:rPr>
        <w:t>)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Primary text color: </w:t>
      </w:r>
      <w:r>
        <w:rPr>
          <w:lang w:val="en-US"/>
        </w:rPr>
        <w:t>(</w:t>
      </w:r>
      <w:r>
        <w:rPr>
          <w:rFonts w:hint="default"/>
          <w:lang w:val="en-US"/>
        </w:rPr>
        <w:t>255</w:t>
      </w:r>
      <w:r>
        <w:rPr>
          <w:lang w:val="en-US"/>
        </w:rPr>
        <w:t>,</w:t>
      </w:r>
      <w:r>
        <w:rPr>
          <w:rFonts w:hint="default"/>
          <w:lang w:val="en-US"/>
        </w:rPr>
        <w:t>255</w:t>
      </w:r>
      <w:r>
        <w:rPr>
          <w:lang w:val="en-US"/>
        </w:rPr>
        <w:t>,</w:t>
      </w:r>
      <w:r>
        <w:rPr>
          <w:rFonts w:hint="default"/>
          <w:lang w:val="en-US"/>
        </w:rPr>
        <w:t>255)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Secondary1 text color: </w:t>
      </w:r>
      <w:r>
        <w:rPr>
          <w:lang w:val="en-US"/>
        </w:rPr>
        <w:t>(</w:t>
      </w:r>
      <w:r>
        <w:rPr>
          <w:rFonts w:hint="default"/>
          <w:lang w:val="en-US"/>
        </w:rPr>
        <w:t>122</w:t>
      </w:r>
      <w:r>
        <w:rPr>
          <w:lang w:val="en-US"/>
        </w:rPr>
        <w:t>,</w:t>
      </w:r>
      <w:r>
        <w:rPr>
          <w:rFonts w:hint="default"/>
          <w:lang w:val="en-US"/>
        </w:rPr>
        <w:t>133</w:t>
      </w:r>
      <w:r>
        <w:rPr>
          <w:lang w:val="en-US"/>
        </w:rPr>
        <w:t>,</w:t>
      </w:r>
      <w:r>
        <w:rPr>
          <w:rFonts w:hint="default"/>
          <w:lang w:val="en-US"/>
        </w:rPr>
        <w:t>168)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Secondary2 text color: </w:t>
      </w:r>
      <w:r>
        <w:rPr>
          <w:lang w:val="en-US"/>
        </w:rPr>
        <w:t>(</w:t>
      </w:r>
      <w:r>
        <w:rPr>
          <w:rFonts w:hint="default"/>
          <w:lang w:val="en-US"/>
        </w:rPr>
        <w:t>92</w:t>
      </w:r>
      <w:r>
        <w:rPr>
          <w:lang w:val="en-US"/>
        </w:rPr>
        <w:t>,</w:t>
      </w:r>
      <w:r>
        <w:rPr>
          <w:rFonts w:hint="default"/>
          <w:lang w:val="en-US"/>
        </w:rPr>
        <w:t>103</w:t>
      </w:r>
      <w:r>
        <w:rPr>
          <w:lang w:val="en-US"/>
        </w:rPr>
        <w:t>,</w:t>
      </w:r>
      <w:r>
        <w:rPr>
          <w:rFonts w:hint="default"/>
          <w:lang w:val="en-US"/>
        </w:rPr>
        <w:t>136)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D3C95"/>
    <w:rsid w:val="615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2018-09-28T17:05:07Z</dcterms:created>
  <dc:creator>Overlord</dc:creator>
  <cp:lastModifiedBy>Overlord</cp:lastModifiedBy>
  <dcterms:modified xsi:type="dcterms:W3CDTF">2018-09-28T20:05:43Z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