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72" w:rsidRPr="00BD672B" w:rsidRDefault="00985072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Scope:</w:t>
      </w:r>
    </w:p>
    <w:p w:rsidR="00F628BB" w:rsidRDefault="00BD672B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Location</w:t>
      </w:r>
      <w:r w:rsidR="00985072" w:rsidRPr="00BD672B">
        <w:rPr>
          <w:rFonts w:asciiTheme="minorHAnsi" w:hAnsiTheme="minorHAnsi" w:cstheme="minorHAnsi"/>
          <w:i/>
          <w:sz w:val="22"/>
          <w:szCs w:val="22"/>
        </w:rPr>
        <w:t>:</w:t>
      </w:r>
      <w:r w:rsidR="00985072" w:rsidRPr="00BD672B">
        <w:rPr>
          <w:rFonts w:asciiTheme="minorHAnsi" w:hAnsiTheme="minorHAnsi" w:cstheme="minorHAnsi"/>
          <w:sz w:val="22"/>
          <w:szCs w:val="22"/>
        </w:rPr>
        <w:t xml:space="preserve"> </w:t>
      </w:r>
      <w:r w:rsidR="003B7B31">
        <w:rPr>
          <w:rFonts w:asciiTheme="minorHAnsi" w:hAnsiTheme="minorHAnsi" w:cstheme="minorHAnsi"/>
          <w:sz w:val="22"/>
          <w:szCs w:val="22"/>
        </w:rPr>
        <w:t>The exploratory data analysis completed previously identified 5 states (CA, MA, RI, OH, and MN) that have a range of wind farms from 5 in RI and OH to 94 in CA.  In addition, out of 130 months</w:t>
      </w:r>
      <w:r w:rsidR="00F628BB">
        <w:rPr>
          <w:rFonts w:asciiTheme="minorHAnsi" w:hAnsiTheme="minorHAnsi" w:cstheme="minorHAnsi"/>
          <w:sz w:val="22"/>
          <w:szCs w:val="22"/>
        </w:rPr>
        <w:t xml:space="preserve"> (Mar-2008 to Aug-2018) </w:t>
      </w:r>
      <w:r w:rsidR="003B7B31">
        <w:rPr>
          <w:rFonts w:asciiTheme="minorHAnsi" w:hAnsiTheme="minorHAnsi" w:cstheme="minorHAnsi"/>
          <w:sz w:val="22"/>
          <w:szCs w:val="22"/>
        </w:rPr>
        <w:t>of potential housing data</w:t>
      </w:r>
      <w:r w:rsidR="00F628BB">
        <w:rPr>
          <w:rFonts w:asciiTheme="minorHAnsi" w:hAnsiTheme="minorHAnsi" w:cstheme="minorHAnsi"/>
          <w:sz w:val="22"/>
          <w:szCs w:val="22"/>
        </w:rPr>
        <w:t xml:space="preserve"> </w:t>
      </w:r>
      <w:r w:rsidR="003B7B31">
        <w:rPr>
          <w:rFonts w:asciiTheme="minorHAnsi" w:hAnsiTheme="minorHAnsi" w:cstheme="minorHAnsi"/>
          <w:sz w:val="22"/>
          <w:szCs w:val="22"/>
        </w:rPr>
        <w:t>the zip</w:t>
      </w:r>
      <w:r w:rsidR="000E10FE">
        <w:rPr>
          <w:rFonts w:asciiTheme="minorHAnsi" w:hAnsiTheme="minorHAnsi" w:cstheme="minorHAnsi"/>
          <w:sz w:val="22"/>
          <w:szCs w:val="22"/>
        </w:rPr>
        <w:t xml:space="preserve"> </w:t>
      </w:r>
      <w:r w:rsidR="003B7B31">
        <w:rPr>
          <w:rFonts w:asciiTheme="minorHAnsi" w:hAnsiTheme="minorHAnsi" w:cstheme="minorHAnsi"/>
          <w:sz w:val="22"/>
          <w:szCs w:val="22"/>
        </w:rPr>
        <w:t xml:space="preserve">codes with wind farms in these states </w:t>
      </w:r>
      <w:r w:rsidR="00F628BB">
        <w:rPr>
          <w:rFonts w:asciiTheme="minorHAnsi" w:hAnsiTheme="minorHAnsi" w:cstheme="minorHAnsi"/>
          <w:sz w:val="22"/>
          <w:szCs w:val="22"/>
        </w:rPr>
        <w:t>range from a low of 59</w:t>
      </w:r>
      <w:r w:rsidR="00FE2B3B">
        <w:rPr>
          <w:rFonts w:asciiTheme="minorHAnsi" w:hAnsiTheme="minorHAnsi" w:cstheme="minorHAnsi"/>
          <w:sz w:val="22"/>
          <w:szCs w:val="22"/>
        </w:rPr>
        <w:t xml:space="preserve"> months</w:t>
      </w:r>
      <w:r w:rsidR="00F628BB">
        <w:rPr>
          <w:rFonts w:asciiTheme="minorHAnsi" w:hAnsiTheme="minorHAnsi" w:cstheme="minorHAnsi"/>
          <w:sz w:val="22"/>
          <w:szCs w:val="22"/>
        </w:rPr>
        <w:t xml:space="preserve"> in RI to a high of 129 months of housing data in CA and MA.  For these reasons, the statistical analysis in this exercise will focus on several zipcodes with windfarms</w:t>
      </w:r>
      <w:r w:rsidR="00FE2B3B">
        <w:rPr>
          <w:rFonts w:asciiTheme="minorHAnsi" w:hAnsiTheme="minorHAnsi" w:cstheme="minorHAnsi"/>
          <w:sz w:val="22"/>
          <w:szCs w:val="22"/>
        </w:rPr>
        <w:t xml:space="preserve"> in these states</w:t>
      </w:r>
      <w:r w:rsidR="00F628BB">
        <w:rPr>
          <w:rFonts w:asciiTheme="minorHAnsi" w:hAnsiTheme="minorHAnsi" w:cstheme="minorHAnsi"/>
          <w:sz w:val="22"/>
          <w:szCs w:val="22"/>
        </w:rPr>
        <w:t xml:space="preserve">, and several zipcodes without windfarms from each of these states. </w:t>
      </w:r>
    </w:p>
    <w:p w:rsidR="00F628BB" w:rsidRDefault="00F628BB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85072" w:rsidRPr="00BD672B" w:rsidRDefault="00985072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72B">
        <w:rPr>
          <w:rFonts w:asciiTheme="minorHAnsi" w:hAnsiTheme="minorHAnsi" w:cstheme="minorHAnsi"/>
          <w:i/>
          <w:sz w:val="22"/>
          <w:szCs w:val="22"/>
        </w:rPr>
        <w:t>Timeframe</w:t>
      </w:r>
      <w:r w:rsidRPr="00BD672B">
        <w:rPr>
          <w:rFonts w:asciiTheme="minorHAnsi" w:hAnsiTheme="minorHAnsi" w:cstheme="minorHAnsi"/>
          <w:sz w:val="22"/>
          <w:szCs w:val="22"/>
        </w:rPr>
        <w:t>:  Years 200</w:t>
      </w:r>
      <w:r w:rsidR="00263554">
        <w:rPr>
          <w:rFonts w:asciiTheme="minorHAnsi" w:hAnsiTheme="minorHAnsi" w:cstheme="minorHAnsi"/>
          <w:sz w:val="22"/>
          <w:szCs w:val="22"/>
        </w:rPr>
        <w:t>8</w:t>
      </w:r>
      <w:r w:rsidRPr="00BD672B">
        <w:rPr>
          <w:rFonts w:asciiTheme="minorHAnsi" w:hAnsiTheme="minorHAnsi" w:cstheme="minorHAnsi"/>
          <w:sz w:val="22"/>
          <w:szCs w:val="22"/>
        </w:rPr>
        <w:t xml:space="preserve"> – 201</w:t>
      </w:r>
      <w:r w:rsidR="00263554">
        <w:rPr>
          <w:rFonts w:asciiTheme="minorHAnsi" w:hAnsiTheme="minorHAnsi" w:cstheme="minorHAnsi"/>
          <w:sz w:val="22"/>
          <w:szCs w:val="22"/>
        </w:rPr>
        <w:t>8.</w:t>
      </w:r>
    </w:p>
    <w:p w:rsidR="00BD672B" w:rsidRDefault="00BD672B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85072" w:rsidRPr="00347A24" w:rsidRDefault="00BD672B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72B">
        <w:rPr>
          <w:rFonts w:asciiTheme="minorHAnsi" w:hAnsiTheme="minorHAnsi" w:cstheme="minorHAnsi"/>
          <w:i/>
          <w:sz w:val="22"/>
          <w:szCs w:val="22"/>
        </w:rPr>
        <w:t>Th</w:t>
      </w:r>
      <w:r w:rsidR="00347A24">
        <w:rPr>
          <w:rFonts w:asciiTheme="minorHAnsi" w:hAnsiTheme="minorHAnsi" w:cstheme="minorHAnsi"/>
          <w:i/>
          <w:sz w:val="22"/>
          <w:szCs w:val="22"/>
        </w:rPr>
        <w:t xml:space="preserve">e objective of this project </w:t>
      </w:r>
      <w:r w:rsidR="00F628BB">
        <w:rPr>
          <w:rFonts w:asciiTheme="minorHAnsi" w:hAnsiTheme="minorHAnsi" w:cstheme="minorHAnsi"/>
          <w:sz w:val="22"/>
          <w:szCs w:val="22"/>
        </w:rPr>
        <w:t xml:space="preserve">remains </w:t>
      </w:r>
      <w:r w:rsidRPr="00347A24">
        <w:rPr>
          <w:rFonts w:asciiTheme="minorHAnsi" w:hAnsiTheme="minorHAnsi" w:cstheme="minorHAnsi"/>
          <w:sz w:val="22"/>
          <w:szCs w:val="22"/>
        </w:rPr>
        <w:t>a regression algorithm that can be used to predict the change in value of a home based on proximity to windmills</w:t>
      </w:r>
      <w:r w:rsidR="003E1592" w:rsidRPr="00347A24">
        <w:rPr>
          <w:rFonts w:asciiTheme="minorHAnsi" w:hAnsiTheme="minorHAnsi" w:cstheme="minorHAnsi"/>
          <w:sz w:val="22"/>
          <w:szCs w:val="22"/>
        </w:rPr>
        <w:t>.</w:t>
      </w:r>
    </w:p>
    <w:p w:rsidR="003E1592" w:rsidRPr="00BD672B" w:rsidRDefault="003E1592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A27D8" w:rsidRPr="00CA27D8" w:rsidRDefault="00F628BB" w:rsidP="00CA27D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Statistical Analysis</w:t>
      </w:r>
      <w:r w:rsidR="00725B30"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: </w:t>
      </w:r>
    </w:p>
    <w:p w:rsidR="00F628BB" w:rsidRPr="00CA27D8" w:rsidRDefault="00F628BB" w:rsidP="00CA27D8">
      <w:pPr>
        <w:pStyle w:val="ListParagraph"/>
        <w:numPr>
          <w:ilvl w:val="0"/>
          <w:numId w:val="5"/>
        </w:numPr>
        <w:rPr>
          <w:rFonts w:cstheme="minorHAnsi"/>
          <w:b/>
          <w:i/>
          <w:color w:val="4472C4" w:themeColor="accent1"/>
        </w:rPr>
      </w:pPr>
      <w:r w:rsidRPr="00CA27D8">
        <w:rPr>
          <w:rFonts w:cstheme="minorHAnsi"/>
          <w:i/>
          <w:color w:val="4472C4" w:themeColor="accent1"/>
        </w:rPr>
        <w:t>Are there variables that are particularly significant in terms of explaining the answer to your project question?</w:t>
      </w:r>
    </w:p>
    <w:p w:rsidR="00CA27D8" w:rsidRDefault="00CA27D8" w:rsidP="00CA27D8">
      <w:pPr>
        <w:pStyle w:val="NormalWeb"/>
        <w:spacing w:before="0" w:beforeAutospacing="0" w:after="0" w:afterAutospacing="0"/>
        <w:ind w:left="450"/>
        <w:rPr>
          <w:rFonts w:asciiTheme="minorHAnsi" w:hAnsiTheme="minorHAnsi" w:cstheme="minorHAnsi"/>
          <w:sz w:val="22"/>
          <w:szCs w:val="22"/>
        </w:rPr>
      </w:pPr>
      <w:r w:rsidRPr="00CA27D8">
        <w:rPr>
          <w:rFonts w:asciiTheme="minorHAnsi" w:hAnsiTheme="minorHAnsi" w:cstheme="minorHAnsi"/>
          <w:sz w:val="22"/>
          <w:szCs w:val="22"/>
        </w:rPr>
        <w:t>Annual change in median home value</w:t>
      </w:r>
      <w:r w:rsidR="0061099B">
        <w:rPr>
          <w:rFonts w:asciiTheme="minorHAnsi" w:hAnsiTheme="minorHAnsi" w:cstheme="minorHAnsi"/>
          <w:sz w:val="22"/>
          <w:szCs w:val="22"/>
        </w:rPr>
        <w:t xml:space="preserve"> (as a percentage)</w:t>
      </w:r>
      <w:r w:rsidRPr="00CA27D8">
        <w:rPr>
          <w:rFonts w:asciiTheme="minorHAnsi" w:hAnsiTheme="minorHAnsi" w:cstheme="minorHAnsi"/>
          <w:sz w:val="22"/>
          <w:szCs w:val="22"/>
        </w:rPr>
        <w:t xml:space="preserve"> for zip codes with wind farms and adjoining or nearby zip codes with</w:t>
      </w:r>
      <w:r>
        <w:rPr>
          <w:rFonts w:asciiTheme="minorHAnsi" w:hAnsiTheme="minorHAnsi" w:cstheme="minorHAnsi"/>
          <w:sz w:val="22"/>
          <w:szCs w:val="22"/>
        </w:rPr>
        <w:t>out</w:t>
      </w:r>
      <w:r w:rsidRPr="00CA27D8">
        <w:rPr>
          <w:rFonts w:asciiTheme="minorHAnsi" w:hAnsiTheme="minorHAnsi" w:cstheme="minorHAnsi"/>
          <w:sz w:val="22"/>
          <w:szCs w:val="22"/>
        </w:rPr>
        <w:t xml:space="preserve"> wind farms</w:t>
      </w:r>
    </w:p>
    <w:p w:rsidR="00CA27D8" w:rsidRPr="00CA27D8" w:rsidRDefault="00CA27D8" w:rsidP="00CA27D8">
      <w:pPr>
        <w:pStyle w:val="NormalWeb"/>
        <w:spacing w:before="0" w:beforeAutospacing="0" w:after="0" w:afterAutospacing="0"/>
        <w:ind w:left="450"/>
        <w:rPr>
          <w:rFonts w:asciiTheme="minorHAnsi" w:hAnsiTheme="minorHAnsi" w:cstheme="minorHAnsi"/>
          <w:sz w:val="22"/>
          <w:szCs w:val="22"/>
        </w:rPr>
      </w:pPr>
    </w:p>
    <w:p w:rsidR="00CA27D8" w:rsidRDefault="00CA27D8" w:rsidP="00CA27D8">
      <w:pPr>
        <w:pStyle w:val="NormalWeb"/>
        <w:spacing w:before="0" w:beforeAutospacing="0" w:after="0" w:afterAutospacing="0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Population density of zip codes with wind farms and adjoining or nearby zip codes without wind farms</w:t>
      </w:r>
    </w:p>
    <w:p w:rsidR="00CA27D8" w:rsidRDefault="00CA27D8" w:rsidP="00CA27D8">
      <w:pPr>
        <w:pStyle w:val="NormalWeb"/>
        <w:spacing w:before="0" w:beforeAutospacing="0" w:after="0" w:afterAutospacing="0"/>
        <w:ind w:left="450"/>
        <w:rPr>
          <w:rFonts w:asciiTheme="minorHAnsi" w:hAnsiTheme="minorHAnsi" w:cstheme="minorHAnsi"/>
          <w:sz w:val="22"/>
          <w:szCs w:val="22"/>
        </w:rPr>
      </w:pPr>
    </w:p>
    <w:p w:rsidR="00CA27D8" w:rsidRPr="00E60088" w:rsidRDefault="00CA27D8" w:rsidP="00CA27D8">
      <w:pPr>
        <w:pStyle w:val="NormalWeb"/>
        <w:spacing w:before="0" w:beforeAutospacing="0" w:after="0" w:afterAutospacing="0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Median income of zip codes with wind farms and adjoin</w:t>
      </w:r>
      <w:r w:rsidR="007D2BB4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g or nearby zip codes without wind farms </w:t>
      </w:r>
    </w:p>
    <w:p w:rsidR="00CA27D8" w:rsidRPr="00CA27D8" w:rsidRDefault="00CA27D8" w:rsidP="00CA27D8">
      <w:pPr>
        <w:rPr>
          <w:rFonts w:cstheme="minorHAnsi"/>
          <w:b/>
          <w:color w:val="4472C4" w:themeColor="accent1"/>
        </w:rPr>
      </w:pPr>
    </w:p>
    <w:p w:rsidR="00F628BB" w:rsidRPr="00CA27D8" w:rsidRDefault="00F628BB" w:rsidP="00E60088">
      <w:pPr>
        <w:pStyle w:val="ListParagraph"/>
        <w:numPr>
          <w:ilvl w:val="0"/>
          <w:numId w:val="5"/>
        </w:numPr>
        <w:rPr>
          <w:rFonts w:cstheme="minorHAnsi"/>
          <w:b/>
          <w:i/>
          <w:color w:val="4472C4" w:themeColor="accent1"/>
        </w:rPr>
      </w:pPr>
      <w:r w:rsidRPr="00CA27D8">
        <w:rPr>
          <w:rFonts w:cstheme="minorHAnsi"/>
          <w:i/>
          <w:color w:val="4472C4" w:themeColor="accent1"/>
        </w:rPr>
        <w:t>Are there strong correlations between pairs of independent variables or between an independent and a dependent variable?</w:t>
      </w:r>
    </w:p>
    <w:p w:rsidR="00CA27D8" w:rsidRDefault="00B26BED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Research correlation of home value</w:t>
      </w:r>
      <w:r w:rsidR="001178F8">
        <w:rPr>
          <w:rFonts w:cstheme="minorHAnsi"/>
        </w:rPr>
        <w:t xml:space="preserve"> changes</w:t>
      </w:r>
      <w:r>
        <w:rPr>
          <w:rFonts w:cstheme="minorHAnsi"/>
        </w:rPr>
        <w:t xml:space="preserve"> between several zip codes with and without windfarms</w:t>
      </w:r>
    </w:p>
    <w:p w:rsidR="00B26BED" w:rsidRDefault="00B26BED" w:rsidP="00CA27D8">
      <w:pPr>
        <w:pStyle w:val="ListParagraph"/>
        <w:ind w:left="450"/>
        <w:rPr>
          <w:rFonts w:cstheme="minorHAnsi"/>
        </w:rPr>
      </w:pPr>
    </w:p>
    <w:p w:rsidR="00B26BED" w:rsidRDefault="00B26BED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Research correlation between population</w:t>
      </w:r>
      <w:r w:rsidR="0089277E">
        <w:rPr>
          <w:rFonts w:cstheme="minorHAnsi"/>
        </w:rPr>
        <w:t xml:space="preserve"> density</w:t>
      </w:r>
      <w:r>
        <w:rPr>
          <w:rFonts w:cstheme="minorHAnsi"/>
        </w:rPr>
        <w:t xml:space="preserve"> and </w:t>
      </w:r>
      <w:r w:rsidR="00D14A8D">
        <w:rPr>
          <w:rFonts w:cstheme="minorHAnsi"/>
        </w:rPr>
        <w:t xml:space="preserve">mean percent change in </w:t>
      </w:r>
      <w:r>
        <w:rPr>
          <w:rFonts w:cstheme="minorHAnsi"/>
        </w:rPr>
        <w:t xml:space="preserve">home values in </w:t>
      </w:r>
      <w:r w:rsidR="0089277E">
        <w:rPr>
          <w:rFonts w:cstheme="minorHAnsi"/>
        </w:rPr>
        <w:t>zipcodes with windfarms and without windfarms</w:t>
      </w:r>
    </w:p>
    <w:p w:rsidR="0089277E" w:rsidRDefault="0089277E" w:rsidP="00CA27D8">
      <w:pPr>
        <w:pStyle w:val="ListParagraph"/>
        <w:ind w:left="450"/>
        <w:rPr>
          <w:rFonts w:cstheme="minorHAnsi"/>
        </w:rPr>
      </w:pPr>
    </w:p>
    <w:p w:rsidR="0089277E" w:rsidRDefault="0089277E" w:rsidP="0089277E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Research correlation between median income and mean percent change in home values in zipcodes with windfarms and without windfarms</w:t>
      </w:r>
    </w:p>
    <w:p w:rsidR="00CA27D8" w:rsidRPr="0089277E" w:rsidRDefault="00CA27D8" w:rsidP="0089277E">
      <w:pPr>
        <w:rPr>
          <w:rFonts w:cstheme="minorHAnsi"/>
          <w:color w:val="4472C4" w:themeColor="accent1"/>
        </w:rPr>
      </w:pPr>
    </w:p>
    <w:p w:rsidR="00F628BB" w:rsidRPr="00CA27D8" w:rsidRDefault="00F628BB" w:rsidP="00E60088">
      <w:pPr>
        <w:pStyle w:val="ListParagraph"/>
        <w:numPr>
          <w:ilvl w:val="0"/>
          <w:numId w:val="5"/>
        </w:numPr>
        <w:rPr>
          <w:rFonts w:cstheme="minorHAnsi"/>
          <w:i/>
          <w:color w:val="4472C4" w:themeColor="accent1"/>
        </w:rPr>
      </w:pPr>
      <w:r w:rsidRPr="00CA27D8">
        <w:rPr>
          <w:rFonts w:cstheme="minorHAnsi"/>
          <w:i/>
          <w:color w:val="4472C4" w:themeColor="accent1"/>
        </w:rPr>
        <w:t>What are the most appropriate tests to use to analyse these relationships?</w:t>
      </w:r>
    </w:p>
    <w:p w:rsidR="00CA27D8" w:rsidRDefault="00B26BED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Use Pearson’s Correlation Coefficient for correlation tests</w:t>
      </w:r>
    </w:p>
    <w:p w:rsidR="00B26BED" w:rsidRDefault="00B26BED" w:rsidP="00CA27D8">
      <w:pPr>
        <w:pStyle w:val="ListParagraph"/>
        <w:ind w:left="450"/>
        <w:rPr>
          <w:rFonts w:cstheme="minorHAnsi"/>
        </w:rPr>
      </w:pPr>
    </w:p>
    <w:p w:rsidR="00B26BED" w:rsidRDefault="00B26BED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C</w:t>
      </w:r>
      <w:r w:rsidR="0061099B">
        <w:rPr>
          <w:rFonts w:cstheme="minorHAnsi"/>
        </w:rPr>
        <w:t>ompare</w:t>
      </w:r>
      <w:r>
        <w:rPr>
          <w:rFonts w:cstheme="minorHAnsi"/>
        </w:rPr>
        <w:t xml:space="preserve"> ECDF</w:t>
      </w:r>
      <w:r w:rsidR="0061099B">
        <w:rPr>
          <w:rFonts w:cstheme="minorHAnsi"/>
        </w:rPr>
        <w:t>’s</w:t>
      </w:r>
      <w:r>
        <w:rPr>
          <w:rFonts w:cstheme="minorHAnsi"/>
        </w:rPr>
        <w:t xml:space="preserve"> of home value</w:t>
      </w:r>
      <w:r w:rsidR="0061099B">
        <w:rPr>
          <w:rFonts w:cstheme="minorHAnsi"/>
        </w:rPr>
        <w:t xml:space="preserve"> change (as a percentage)</w:t>
      </w:r>
      <w:r>
        <w:rPr>
          <w:rFonts w:cstheme="minorHAnsi"/>
        </w:rPr>
        <w:t xml:space="preserve"> in </w:t>
      </w:r>
      <w:r w:rsidR="00B51E32">
        <w:rPr>
          <w:rFonts w:cstheme="minorHAnsi"/>
        </w:rPr>
        <w:t xml:space="preserve">several </w:t>
      </w:r>
      <w:r>
        <w:rPr>
          <w:rFonts w:cstheme="minorHAnsi"/>
        </w:rPr>
        <w:t>zipcodes with wind farms and without wind farms</w:t>
      </w:r>
    </w:p>
    <w:p w:rsidR="0061099B" w:rsidRDefault="0061099B" w:rsidP="00CA27D8">
      <w:pPr>
        <w:pStyle w:val="ListParagraph"/>
        <w:ind w:left="450"/>
        <w:rPr>
          <w:rFonts w:cstheme="minorHAnsi"/>
        </w:rPr>
      </w:pPr>
    </w:p>
    <w:p w:rsidR="00B51E32" w:rsidRDefault="00B51E32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>P</w:t>
      </w:r>
      <w:r w:rsidR="0061099B">
        <w:rPr>
          <w:rFonts w:cstheme="minorHAnsi"/>
        </w:rPr>
        <w:t>lot a linear regression</w:t>
      </w:r>
      <w:r>
        <w:rPr>
          <w:rFonts w:cstheme="minorHAnsi"/>
        </w:rPr>
        <w:t xml:space="preserve"> for </w:t>
      </w:r>
      <w:r w:rsidR="00BA2B7B">
        <w:rPr>
          <w:rFonts w:cstheme="minorHAnsi"/>
        </w:rPr>
        <w:t xml:space="preserve">a </w:t>
      </w:r>
      <w:r>
        <w:rPr>
          <w:rFonts w:cstheme="minorHAnsi"/>
        </w:rPr>
        <w:t>zipcode with</w:t>
      </w:r>
      <w:r w:rsidR="00BA2B7B">
        <w:rPr>
          <w:rFonts w:cstheme="minorHAnsi"/>
        </w:rPr>
        <w:t xml:space="preserve"> a windfarm and a zipcode approximately 25 miles away without a windfarm. </w:t>
      </w:r>
    </w:p>
    <w:p w:rsidR="00BA2B7B" w:rsidRDefault="00BA2B7B" w:rsidP="00CA27D8">
      <w:pPr>
        <w:pStyle w:val="ListParagraph"/>
        <w:ind w:left="450"/>
        <w:rPr>
          <w:rFonts w:cstheme="minorHAnsi"/>
        </w:rPr>
      </w:pPr>
      <w:bookmarkStart w:id="0" w:name="_GoBack"/>
      <w:bookmarkEnd w:id="0"/>
    </w:p>
    <w:p w:rsidR="00B26BED" w:rsidRPr="00CA27D8" w:rsidRDefault="00B51E32" w:rsidP="00CA27D8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 xml:space="preserve">Select zip codes with and without wind farms.  Then compute </w:t>
      </w:r>
      <w:r w:rsidR="00216A63">
        <w:rPr>
          <w:rFonts w:cstheme="minorHAnsi"/>
        </w:rPr>
        <w:t>p-value and</w:t>
      </w:r>
      <w:r>
        <w:rPr>
          <w:rFonts w:cstheme="minorHAnsi"/>
        </w:rPr>
        <w:t xml:space="preserve"> confidence intervals for zip codes with and zip codes without wind farms</w:t>
      </w:r>
      <w:r w:rsidR="007D2BB4">
        <w:rPr>
          <w:rFonts w:cstheme="minorHAnsi"/>
        </w:rPr>
        <w:t>.</w:t>
      </w:r>
    </w:p>
    <w:p w:rsidR="00AA2137" w:rsidRPr="00AA2137" w:rsidRDefault="00AA2137" w:rsidP="00AA213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sectPr w:rsidR="00AA2137" w:rsidRPr="00AA2137" w:rsidSect="007D2BB4">
      <w:headerReference w:type="default" r:id="rId7"/>
      <w:footerReference w:type="default" r:id="rId8"/>
      <w:pgSz w:w="12240" w:h="15840"/>
      <w:pgMar w:top="1440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EE8" w:rsidRDefault="003C7EE8" w:rsidP="00524345">
      <w:r>
        <w:separator/>
      </w:r>
    </w:p>
  </w:endnote>
  <w:endnote w:type="continuationSeparator" w:id="0">
    <w:p w:rsidR="003C7EE8" w:rsidRDefault="003C7EE8" w:rsidP="0052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345" w:rsidRPr="00524345" w:rsidRDefault="00524345">
    <w:pPr>
      <w:pStyle w:val="Footer"/>
      <w:rPr>
        <w:sz w:val="18"/>
        <w:szCs w:val="18"/>
      </w:rPr>
    </w:pPr>
    <w:r w:rsidRPr="00524345">
      <w:rPr>
        <w:sz w:val="18"/>
        <w:szCs w:val="18"/>
      </w:rPr>
      <w:t>Monday, October 8, 2018</w:t>
    </w:r>
    <w:r w:rsidRPr="00524345">
      <w:rPr>
        <w:sz w:val="18"/>
        <w:szCs w:val="18"/>
      </w:rPr>
      <w:tab/>
      <w:t xml:space="preserve">Page </w:t>
    </w:r>
    <w:r w:rsidRPr="00524345">
      <w:rPr>
        <w:sz w:val="18"/>
        <w:szCs w:val="18"/>
      </w:rPr>
      <w:fldChar w:fldCharType="begin"/>
    </w:r>
    <w:r w:rsidRPr="00524345">
      <w:rPr>
        <w:sz w:val="18"/>
        <w:szCs w:val="18"/>
      </w:rPr>
      <w:instrText xml:space="preserve"> PAGE   \* MERGEFORMAT </w:instrText>
    </w:r>
    <w:r w:rsidRPr="00524345">
      <w:rPr>
        <w:sz w:val="18"/>
        <w:szCs w:val="18"/>
      </w:rPr>
      <w:fldChar w:fldCharType="separate"/>
    </w:r>
    <w:r w:rsidRPr="00524345">
      <w:rPr>
        <w:sz w:val="18"/>
        <w:szCs w:val="18"/>
      </w:rPr>
      <w:t>1</w:t>
    </w:r>
    <w:r w:rsidRPr="00524345">
      <w:rPr>
        <w:noProof/>
        <w:sz w:val="18"/>
        <w:szCs w:val="18"/>
      </w:rPr>
      <w:fldChar w:fldCharType="end"/>
    </w:r>
    <w:r w:rsidRPr="0052434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EE8" w:rsidRDefault="003C7EE8" w:rsidP="00524345">
      <w:r>
        <w:separator/>
      </w:r>
    </w:p>
  </w:footnote>
  <w:footnote w:type="continuationSeparator" w:id="0">
    <w:p w:rsidR="003C7EE8" w:rsidRDefault="003C7EE8" w:rsidP="00524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 xml:space="preserve">Capstone Project 1 </w:t>
    </w:r>
    <w:r w:rsidR="003B7B31">
      <w:rPr>
        <w:b/>
        <w:color w:val="4472C4" w:themeColor="accent1"/>
        <w:sz w:val="28"/>
        <w:szCs w:val="28"/>
      </w:rPr>
      <w:t>Inferential Statistics</w:t>
    </w:r>
  </w:p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>Predicting Wind Farms Impact on Home Values</w:t>
    </w:r>
  </w:p>
  <w:p w:rsidR="00524345" w:rsidRPr="009A5174" w:rsidRDefault="00524345" w:rsidP="009A5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864"/>
    <w:multiLevelType w:val="multilevel"/>
    <w:tmpl w:val="3CD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50EE"/>
    <w:multiLevelType w:val="hybridMultilevel"/>
    <w:tmpl w:val="80FA76FE"/>
    <w:lvl w:ilvl="0" w:tplc="D7CE76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BC32E40"/>
    <w:multiLevelType w:val="multilevel"/>
    <w:tmpl w:val="20B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497F"/>
    <w:multiLevelType w:val="hybridMultilevel"/>
    <w:tmpl w:val="5E94DF66"/>
    <w:lvl w:ilvl="0" w:tplc="28C6B042">
      <w:start w:val="1"/>
      <w:numFmt w:val="decimal"/>
      <w:lvlText w:val="%1."/>
      <w:lvlJc w:val="left"/>
      <w:pPr>
        <w:ind w:left="45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2C251A"/>
    <w:multiLevelType w:val="hybridMultilevel"/>
    <w:tmpl w:val="1018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494E"/>
    <w:multiLevelType w:val="hybridMultilevel"/>
    <w:tmpl w:val="21E8146A"/>
    <w:lvl w:ilvl="0" w:tplc="D6065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F0708"/>
    <w:multiLevelType w:val="multilevel"/>
    <w:tmpl w:val="D2F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E5F23"/>
    <w:multiLevelType w:val="multilevel"/>
    <w:tmpl w:val="3312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E300B"/>
    <w:multiLevelType w:val="hybridMultilevel"/>
    <w:tmpl w:val="0F58D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638AC"/>
    <w:multiLevelType w:val="hybridMultilevel"/>
    <w:tmpl w:val="5690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3"/>
    <w:rsid w:val="000133AF"/>
    <w:rsid w:val="000448B9"/>
    <w:rsid w:val="00081DB0"/>
    <w:rsid w:val="000A37E6"/>
    <w:rsid w:val="000C08B8"/>
    <w:rsid w:val="000D04AF"/>
    <w:rsid w:val="000E10FE"/>
    <w:rsid w:val="00102FE7"/>
    <w:rsid w:val="001178F8"/>
    <w:rsid w:val="00161773"/>
    <w:rsid w:val="00177376"/>
    <w:rsid w:val="00180308"/>
    <w:rsid w:val="001816E4"/>
    <w:rsid w:val="001A1508"/>
    <w:rsid w:val="001C386A"/>
    <w:rsid w:val="001E1EE5"/>
    <w:rsid w:val="001F2D81"/>
    <w:rsid w:val="00216A63"/>
    <w:rsid w:val="00263554"/>
    <w:rsid w:val="002760F7"/>
    <w:rsid w:val="002A7EE3"/>
    <w:rsid w:val="002E1E87"/>
    <w:rsid w:val="002F59F2"/>
    <w:rsid w:val="00325E9D"/>
    <w:rsid w:val="00341B88"/>
    <w:rsid w:val="00347A24"/>
    <w:rsid w:val="00394733"/>
    <w:rsid w:val="003B7B31"/>
    <w:rsid w:val="003C7EE8"/>
    <w:rsid w:val="003D0223"/>
    <w:rsid w:val="003E1592"/>
    <w:rsid w:val="003F77C5"/>
    <w:rsid w:val="004072F8"/>
    <w:rsid w:val="004115D1"/>
    <w:rsid w:val="004F6ABF"/>
    <w:rsid w:val="00524345"/>
    <w:rsid w:val="00541D50"/>
    <w:rsid w:val="00546E1F"/>
    <w:rsid w:val="00566F73"/>
    <w:rsid w:val="00571133"/>
    <w:rsid w:val="00585D3A"/>
    <w:rsid w:val="00603D2A"/>
    <w:rsid w:val="0061099B"/>
    <w:rsid w:val="00666B56"/>
    <w:rsid w:val="006C24CE"/>
    <w:rsid w:val="006D1A6B"/>
    <w:rsid w:val="006D695F"/>
    <w:rsid w:val="00725B30"/>
    <w:rsid w:val="007748FA"/>
    <w:rsid w:val="007D0500"/>
    <w:rsid w:val="007D2BB4"/>
    <w:rsid w:val="00803449"/>
    <w:rsid w:val="0089277E"/>
    <w:rsid w:val="008A59FF"/>
    <w:rsid w:val="008B5E72"/>
    <w:rsid w:val="009137B4"/>
    <w:rsid w:val="00933FCA"/>
    <w:rsid w:val="0094648C"/>
    <w:rsid w:val="00985072"/>
    <w:rsid w:val="0099151F"/>
    <w:rsid w:val="009A5174"/>
    <w:rsid w:val="009A6409"/>
    <w:rsid w:val="009B1261"/>
    <w:rsid w:val="00A1735B"/>
    <w:rsid w:val="00A22E0A"/>
    <w:rsid w:val="00A24510"/>
    <w:rsid w:val="00AA2137"/>
    <w:rsid w:val="00AB670A"/>
    <w:rsid w:val="00AD22D1"/>
    <w:rsid w:val="00AE6A82"/>
    <w:rsid w:val="00B26BED"/>
    <w:rsid w:val="00B51E32"/>
    <w:rsid w:val="00B52EC2"/>
    <w:rsid w:val="00B61052"/>
    <w:rsid w:val="00B862F1"/>
    <w:rsid w:val="00BA2B7B"/>
    <w:rsid w:val="00BD672B"/>
    <w:rsid w:val="00BF6E70"/>
    <w:rsid w:val="00C350F9"/>
    <w:rsid w:val="00C37BA5"/>
    <w:rsid w:val="00C44473"/>
    <w:rsid w:val="00CA27D8"/>
    <w:rsid w:val="00CB3EDA"/>
    <w:rsid w:val="00CC10F0"/>
    <w:rsid w:val="00CD6C8B"/>
    <w:rsid w:val="00CF63EE"/>
    <w:rsid w:val="00D04C24"/>
    <w:rsid w:val="00D14A8D"/>
    <w:rsid w:val="00D14FCA"/>
    <w:rsid w:val="00D33F3A"/>
    <w:rsid w:val="00DA026D"/>
    <w:rsid w:val="00DC2E7E"/>
    <w:rsid w:val="00E26AF0"/>
    <w:rsid w:val="00E60088"/>
    <w:rsid w:val="00E768FA"/>
    <w:rsid w:val="00EC4FF9"/>
    <w:rsid w:val="00F22AB3"/>
    <w:rsid w:val="00F60D28"/>
    <w:rsid w:val="00F628BB"/>
    <w:rsid w:val="00F82E2D"/>
    <w:rsid w:val="00FC3985"/>
    <w:rsid w:val="00FE017A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92BA"/>
  <w15:chartTrackingRefBased/>
  <w15:docId w15:val="{F19E413C-755A-47AC-A94C-8A1AB9C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5"/>
  </w:style>
  <w:style w:type="paragraph" w:styleId="Footer">
    <w:name w:val="footer"/>
    <w:basedOn w:val="Normal"/>
    <w:link w:val="Foot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42</cp:revision>
  <dcterms:created xsi:type="dcterms:W3CDTF">2018-10-08T13:18:00Z</dcterms:created>
  <dcterms:modified xsi:type="dcterms:W3CDTF">2018-11-06T18:04:00Z</dcterms:modified>
</cp:coreProperties>
</file>