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88DA0" w14:textId="1F77782A" w:rsidR="003C30A7" w:rsidRPr="00754FA7" w:rsidRDefault="00000000" w:rsidP="00754FA7">
      <w:pPr>
        <w:jc w:val="center"/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sz w:val="40"/>
          <w:lang w:eastAsia="zh-CN"/>
        </w:rPr>
        <w:t>LLM 辅助 Web 漏洞挖掘与验证</w:t>
      </w:r>
      <w:r w:rsidRPr="00754FA7">
        <w:rPr>
          <w:rFonts w:ascii="宋体" w:eastAsia="宋体" w:hAnsi="宋体"/>
          <w:b/>
          <w:sz w:val="40"/>
          <w:lang w:eastAsia="zh-CN"/>
        </w:rPr>
        <w:br/>
        <w:t>详细测试指南</w:t>
      </w:r>
    </w:p>
    <w:p w14:paraId="1A4E22FF" w14:textId="77777777" w:rsidR="003C30A7" w:rsidRPr="00754FA7" w:rsidRDefault="00000000">
      <w:pPr>
        <w:pStyle w:val="1"/>
        <w:rPr>
          <w:rFonts w:ascii="宋体" w:eastAsia="宋体" w:hAnsi="宋体"/>
          <w:bCs w:val="0"/>
          <w:color w:val="auto"/>
          <w:lang w:eastAsia="zh-CN"/>
        </w:rPr>
      </w:pPr>
      <w:r w:rsidRPr="00754FA7">
        <w:rPr>
          <w:rFonts w:ascii="宋体" w:eastAsia="宋体" w:hAnsi="宋体"/>
          <w:bCs w:val="0"/>
          <w:color w:val="auto"/>
          <w:lang w:eastAsia="zh-CN"/>
        </w:rPr>
        <w:t>一 项目概述</w:t>
      </w:r>
    </w:p>
    <w:p w14:paraId="42A14B61" w14:textId="77777777" w:rsidR="003C30A7" w:rsidRPr="00754FA7" w:rsidRDefault="00000000">
      <w:pPr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本项目用于网络安全课程实验，演示如何使用大语言模型辅助进行 SQL 注入（SQLi）和跨站脚本（XSS）代码审计，并通过人工复核、本地教学靶场和受控 POC 验证模型结论。项目不扫描公网系统，所有动态验证仅面向本机 127.0.0.1:4280 的授权教学环境。</w:t>
      </w:r>
    </w:p>
    <w:p w14:paraId="40D5B1AA" w14:textId="77777777" w:rsidR="003C30A7" w:rsidRPr="00754FA7" w:rsidRDefault="00000000">
      <w:pPr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当前仓库 main 分支已包含 24 个教学样本、36 条正式模型记录、26 条加分实验记录、实验报告、验证证据和自动化检查工具。</w:t>
      </w:r>
    </w:p>
    <w:p w14:paraId="610D9009" w14:textId="77777777" w:rsidR="003C30A7" w:rsidRPr="00754FA7" w:rsidRDefault="00000000">
      <w:pPr>
        <w:pStyle w:val="1"/>
        <w:rPr>
          <w:rFonts w:ascii="宋体" w:eastAsia="宋体" w:hAnsi="宋体"/>
          <w:bCs w:val="0"/>
          <w:color w:val="auto"/>
        </w:rPr>
      </w:pPr>
      <w:r w:rsidRPr="00754FA7">
        <w:rPr>
          <w:rFonts w:ascii="宋体" w:eastAsia="宋体" w:hAnsi="宋体"/>
          <w:bCs w:val="0"/>
          <w:color w:val="auto"/>
        </w:rPr>
        <w:t>二 小组成员与代码作者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"/>
        <w:gridCol w:w="1584"/>
        <w:gridCol w:w="6912"/>
      </w:tblGrid>
      <w:tr w:rsidR="003C30A7" w:rsidRPr="00754FA7" w14:paraId="56D80E0F" w14:textId="77777777">
        <w:tc>
          <w:tcPr>
            <w:tcW w:w="864" w:type="dxa"/>
            <w:shd w:val="clear" w:color="auto" w:fill="1F4E78"/>
            <w:vAlign w:val="center"/>
          </w:tcPr>
          <w:p w14:paraId="605B9BD5" w14:textId="77777777" w:rsidR="003C30A7" w:rsidRPr="00754FA7" w:rsidRDefault="00000000">
            <w:pPr>
              <w:rPr>
                <w:rFonts w:ascii="宋体" w:eastAsia="宋体" w:hAnsi="宋体" w:hint="eastAsia"/>
                <w:b/>
                <w:color w:val="F2F2F2" w:themeColor="background1" w:themeShade="F2"/>
              </w:rPr>
            </w:pPr>
            <w:r w:rsidRPr="00754FA7">
              <w:rPr>
                <w:rFonts w:ascii="宋体" w:eastAsia="宋体" w:hAnsi="宋体"/>
                <w:b/>
                <w:color w:val="F2F2F2" w:themeColor="background1" w:themeShade="F2"/>
                <w:sz w:val="18"/>
              </w:rPr>
              <w:t>标识</w:t>
            </w:r>
          </w:p>
        </w:tc>
        <w:tc>
          <w:tcPr>
            <w:tcW w:w="1584" w:type="dxa"/>
            <w:shd w:val="clear" w:color="auto" w:fill="1F4E78"/>
            <w:vAlign w:val="center"/>
          </w:tcPr>
          <w:p w14:paraId="3576302B" w14:textId="77777777" w:rsidR="003C30A7" w:rsidRPr="00754FA7" w:rsidRDefault="00000000">
            <w:pPr>
              <w:rPr>
                <w:rFonts w:ascii="宋体" w:eastAsia="宋体" w:hAnsi="宋体" w:hint="eastAsia"/>
                <w:b/>
                <w:color w:val="F2F2F2" w:themeColor="background1" w:themeShade="F2"/>
              </w:rPr>
            </w:pPr>
            <w:r w:rsidRPr="00754FA7">
              <w:rPr>
                <w:rFonts w:ascii="宋体" w:eastAsia="宋体" w:hAnsi="宋体"/>
                <w:b/>
                <w:color w:val="F2F2F2" w:themeColor="background1" w:themeShade="F2"/>
                <w:sz w:val="18"/>
              </w:rPr>
              <w:t>作者</w:t>
            </w:r>
          </w:p>
        </w:tc>
        <w:tc>
          <w:tcPr>
            <w:tcW w:w="6912" w:type="dxa"/>
            <w:shd w:val="clear" w:color="auto" w:fill="1F4E78"/>
            <w:vAlign w:val="center"/>
          </w:tcPr>
          <w:p w14:paraId="1222A9C8" w14:textId="77777777" w:rsidR="003C30A7" w:rsidRPr="00754FA7" w:rsidRDefault="00000000">
            <w:pPr>
              <w:rPr>
                <w:rFonts w:ascii="宋体" w:eastAsia="宋体" w:hAnsi="宋体" w:hint="eastAsia"/>
                <w:b/>
                <w:color w:val="F2F2F2" w:themeColor="background1" w:themeShade="F2"/>
              </w:rPr>
            </w:pPr>
            <w:r w:rsidRPr="00754FA7">
              <w:rPr>
                <w:rFonts w:ascii="宋体" w:eastAsia="宋体" w:hAnsi="宋体"/>
                <w:b/>
                <w:color w:val="F2F2F2" w:themeColor="background1" w:themeShade="F2"/>
                <w:sz w:val="18"/>
              </w:rPr>
              <w:t>主要负责内容</w:t>
            </w:r>
          </w:p>
        </w:tc>
      </w:tr>
      <w:tr w:rsidR="003C30A7" w:rsidRPr="00754FA7" w14:paraId="4B1C7B54" w14:textId="77777777">
        <w:tc>
          <w:tcPr>
            <w:tcW w:w="864" w:type="dxa"/>
            <w:vAlign w:val="center"/>
          </w:tcPr>
          <w:p w14:paraId="39A03C54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A</w:t>
            </w:r>
          </w:p>
        </w:tc>
        <w:tc>
          <w:tcPr>
            <w:tcW w:w="1584" w:type="dxa"/>
            <w:vAlign w:val="center"/>
          </w:tcPr>
          <w:p w14:paraId="5337250D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刘珂如</w:t>
            </w:r>
          </w:p>
        </w:tc>
        <w:tc>
          <w:tcPr>
            <w:tcW w:w="6912" w:type="dxa"/>
            <w:vAlign w:val="center"/>
          </w:tcPr>
          <w:p w14:paraId="059548F4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漏洞判定标准、真值复核、指标统计、实验整合、最终报告</w:t>
            </w:r>
          </w:p>
        </w:tc>
      </w:tr>
      <w:tr w:rsidR="003C30A7" w:rsidRPr="00754FA7" w14:paraId="06536D2D" w14:textId="77777777">
        <w:tc>
          <w:tcPr>
            <w:tcW w:w="864" w:type="dxa"/>
            <w:vAlign w:val="center"/>
          </w:tcPr>
          <w:p w14:paraId="1EB41252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B</w:t>
            </w:r>
          </w:p>
        </w:tc>
        <w:tc>
          <w:tcPr>
            <w:tcW w:w="1584" w:type="dxa"/>
            <w:vAlign w:val="center"/>
          </w:tcPr>
          <w:p w14:paraId="7D2F8E3B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张思佳</w:t>
            </w:r>
          </w:p>
        </w:tc>
        <w:tc>
          <w:tcPr>
            <w:tcW w:w="6912" w:type="dxa"/>
            <w:vAlign w:val="center"/>
          </w:tcPr>
          <w:p w14:paraId="2470615A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SQLi/XSS Prompt 设计、V0-V1-V2 迭代、模型对照实验</w:t>
            </w:r>
          </w:p>
        </w:tc>
      </w:tr>
      <w:tr w:rsidR="003C30A7" w:rsidRPr="00754FA7" w14:paraId="36DD239F" w14:textId="77777777">
        <w:tc>
          <w:tcPr>
            <w:tcW w:w="864" w:type="dxa"/>
            <w:vAlign w:val="center"/>
          </w:tcPr>
          <w:p w14:paraId="499002A8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C</w:t>
            </w:r>
          </w:p>
        </w:tc>
        <w:tc>
          <w:tcPr>
            <w:tcW w:w="1584" w:type="dxa"/>
            <w:vAlign w:val="center"/>
          </w:tcPr>
          <w:p w14:paraId="34C2C06C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常佳佳</w:t>
            </w:r>
          </w:p>
        </w:tc>
        <w:tc>
          <w:tcPr>
            <w:tcW w:w="6912" w:type="dxa"/>
            <w:vAlign w:val="center"/>
          </w:tcPr>
          <w:p w14:paraId="2E5CBD76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样本构造、源码预处理、输入包、行号映射、数据追溯</w:t>
            </w:r>
          </w:p>
        </w:tc>
      </w:tr>
      <w:tr w:rsidR="003C30A7" w:rsidRPr="00754FA7" w14:paraId="14EB8D19" w14:textId="77777777">
        <w:tc>
          <w:tcPr>
            <w:tcW w:w="864" w:type="dxa"/>
            <w:vAlign w:val="center"/>
          </w:tcPr>
          <w:p w14:paraId="5CAC56BD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D</w:t>
            </w:r>
          </w:p>
        </w:tc>
        <w:tc>
          <w:tcPr>
            <w:tcW w:w="1584" w:type="dxa"/>
            <w:vAlign w:val="center"/>
          </w:tcPr>
          <w:p w14:paraId="5A88718B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李楠</w:t>
            </w:r>
          </w:p>
        </w:tc>
        <w:tc>
          <w:tcPr>
            <w:tcW w:w="6912" w:type="dxa"/>
            <w:vAlign w:val="center"/>
          </w:tcPr>
          <w:p w14:paraId="3F78B604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Docker/DVWA 环境、POC 验证、Burp 联动、运行证据</w:t>
            </w:r>
          </w:p>
        </w:tc>
      </w:tr>
    </w:tbl>
    <w:p w14:paraId="54691EB6" w14:textId="77777777" w:rsidR="003C30A7" w:rsidRPr="00754FA7" w:rsidRDefault="00000000">
      <w:pPr>
        <w:pStyle w:val="1"/>
        <w:rPr>
          <w:rFonts w:ascii="宋体" w:eastAsia="宋体" w:hAnsi="宋体"/>
          <w:bCs w:val="0"/>
          <w:color w:val="auto"/>
          <w:lang w:eastAsia="zh-CN"/>
        </w:rPr>
      </w:pPr>
      <w:r w:rsidRPr="00754FA7">
        <w:rPr>
          <w:rFonts w:ascii="宋体" w:eastAsia="宋体" w:hAnsi="宋体"/>
          <w:bCs w:val="0"/>
          <w:color w:val="auto"/>
          <w:lang w:eastAsia="zh-CN"/>
        </w:rPr>
        <w:t>三 运行错误时查询作者</w:t>
      </w:r>
    </w:p>
    <w:p w14:paraId="5FCBFD43" w14:textId="77777777" w:rsidR="003C30A7" w:rsidRPr="00754FA7" w:rsidRDefault="00000000">
      <w:pPr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老师如果运行过程中遇到错误，请先记录错误信息中的相对文件路径，再在仓库根目录执行下面的命令：</w:t>
      </w:r>
    </w:p>
    <w:p w14:paraId="2FBFE8AE" w14:textId="77777777" w:rsidR="003C30A7" w:rsidRPr="00754FA7" w:rsidRDefault="00000000">
      <w:pPr>
        <w:spacing w:before="60" w:after="120"/>
        <w:ind w:left="360" w:right="360"/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  <w:sz w:val="17"/>
        </w:rPr>
        <w:t>python tools/show_author.py &lt;报错文件路径&gt;</w:t>
      </w:r>
    </w:p>
    <w:p w14:paraId="704E1FEB" w14:textId="77777777" w:rsidR="003C30A7" w:rsidRPr="00754FA7" w:rsidRDefault="00000000">
      <w:pPr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</w:rPr>
        <w:t>例如，若错误来自 environment/check_runtime.py：</w:t>
      </w:r>
    </w:p>
    <w:p w14:paraId="002B69DE" w14:textId="77777777" w:rsidR="003C30A7" w:rsidRPr="00754FA7" w:rsidRDefault="00000000">
      <w:pPr>
        <w:spacing w:before="60" w:after="120"/>
        <w:ind w:left="360" w:right="360"/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  <w:sz w:val="17"/>
        </w:rPr>
        <w:t>python tools/show_author.py environment/check_runtime.py</w:t>
      </w:r>
    </w:p>
    <w:p w14:paraId="1C8927EB" w14:textId="77777777" w:rsidR="003C30A7" w:rsidRPr="00754FA7" w:rsidRDefault="00000000">
      <w:pPr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脚本会输出文件路径、作者、负责内容和对应操作手册。主要目录对应关系如下：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96"/>
        <w:gridCol w:w="4464"/>
      </w:tblGrid>
      <w:tr w:rsidR="003C30A7" w:rsidRPr="00754FA7" w14:paraId="6210D197" w14:textId="77777777">
        <w:tc>
          <w:tcPr>
            <w:tcW w:w="4896" w:type="dxa"/>
            <w:shd w:val="clear" w:color="auto" w:fill="1F4E78"/>
            <w:vAlign w:val="center"/>
          </w:tcPr>
          <w:p w14:paraId="54CD13AD" w14:textId="77777777" w:rsidR="003C30A7" w:rsidRPr="00754FA7" w:rsidRDefault="00000000">
            <w:pPr>
              <w:rPr>
                <w:rFonts w:ascii="宋体" w:eastAsia="宋体" w:hAnsi="宋体" w:hint="eastAsia"/>
                <w:b/>
                <w:color w:val="FFFFFF" w:themeColor="background1"/>
              </w:rPr>
            </w:pPr>
            <w:r w:rsidRPr="00754FA7">
              <w:rPr>
                <w:rFonts w:ascii="宋体" w:eastAsia="宋体" w:hAnsi="宋体"/>
                <w:b/>
                <w:color w:val="FFFFFF" w:themeColor="background1"/>
                <w:sz w:val="18"/>
              </w:rPr>
              <w:t>报错路径</w:t>
            </w:r>
          </w:p>
        </w:tc>
        <w:tc>
          <w:tcPr>
            <w:tcW w:w="4464" w:type="dxa"/>
            <w:shd w:val="clear" w:color="auto" w:fill="1F4E78"/>
            <w:vAlign w:val="center"/>
          </w:tcPr>
          <w:p w14:paraId="5A78A9A4" w14:textId="77777777" w:rsidR="003C30A7" w:rsidRPr="00754FA7" w:rsidRDefault="00000000">
            <w:pPr>
              <w:rPr>
                <w:rFonts w:ascii="宋体" w:eastAsia="宋体" w:hAnsi="宋体" w:hint="eastAsia"/>
                <w:b/>
                <w:color w:val="FFFFFF" w:themeColor="background1"/>
              </w:rPr>
            </w:pPr>
            <w:r w:rsidRPr="00754FA7">
              <w:rPr>
                <w:rFonts w:ascii="宋体" w:eastAsia="宋体" w:hAnsi="宋体"/>
                <w:b/>
                <w:color w:val="FFFFFF" w:themeColor="background1"/>
                <w:sz w:val="18"/>
              </w:rPr>
              <w:t>作者</w:t>
            </w:r>
          </w:p>
        </w:tc>
      </w:tr>
      <w:tr w:rsidR="003C30A7" w:rsidRPr="00754FA7" w14:paraId="32CE7D76" w14:textId="77777777">
        <w:tc>
          <w:tcPr>
            <w:tcW w:w="4896" w:type="dxa"/>
            <w:vAlign w:val="center"/>
          </w:tcPr>
          <w:p w14:paraId="3A4585F7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tools/、tests/</w:t>
            </w:r>
          </w:p>
        </w:tc>
        <w:tc>
          <w:tcPr>
            <w:tcW w:w="4464" w:type="dxa"/>
            <w:vAlign w:val="center"/>
          </w:tcPr>
          <w:p w14:paraId="18313517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A 刘珂如</w:t>
            </w:r>
          </w:p>
        </w:tc>
      </w:tr>
      <w:tr w:rsidR="003C30A7" w:rsidRPr="00754FA7" w14:paraId="362142FF" w14:textId="77777777">
        <w:tc>
          <w:tcPr>
            <w:tcW w:w="4896" w:type="dxa"/>
            <w:vAlign w:val="center"/>
          </w:tcPr>
          <w:p w14:paraId="36AFE3FF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prompts/</w:t>
            </w:r>
          </w:p>
        </w:tc>
        <w:tc>
          <w:tcPr>
            <w:tcW w:w="4464" w:type="dxa"/>
            <w:vAlign w:val="center"/>
          </w:tcPr>
          <w:p w14:paraId="14CA7618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B 张思佳</w:t>
            </w:r>
          </w:p>
        </w:tc>
      </w:tr>
      <w:tr w:rsidR="003C30A7" w:rsidRPr="00754FA7" w14:paraId="30ABD1B2" w14:textId="77777777">
        <w:tc>
          <w:tcPr>
            <w:tcW w:w="4896" w:type="dxa"/>
            <w:vAlign w:val="center"/>
          </w:tcPr>
          <w:p w14:paraId="35140708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dataset/、submission_inputs/</w:t>
            </w:r>
          </w:p>
        </w:tc>
        <w:tc>
          <w:tcPr>
            <w:tcW w:w="4464" w:type="dxa"/>
            <w:vAlign w:val="center"/>
          </w:tcPr>
          <w:p w14:paraId="5C5E81F1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C 常佳佳</w:t>
            </w:r>
          </w:p>
        </w:tc>
      </w:tr>
      <w:tr w:rsidR="003C30A7" w:rsidRPr="00754FA7" w14:paraId="4F273A41" w14:textId="77777777">
        <w:tc>
          <w:tcPr>
            <w:tcW w:w="4896" w:type="dxa"/>
            <w:vAlign w:val="center"/>
          </w:tcPr>
          <w:p w14:paraId="4A9856A8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environment/、pocs/、evidence/、demo/</w:t>
            </w:r>
          </w:p>
        </w:tc>
        <w:tc>
          <w:tcPr>
            <w:tcW w:w="4464" w:type="dxa"/>
            <w:vAlign w:val="center"/>
          </w:tcPr>
          <w:p w14:paraId="51413F53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D 李楠</w:t>
            </w:r>
          </w:p>
        </w:tc>
      </w:tr>
      <w:tr w:rsidR="003C30A7" w:rsidRPr="00754FA7" w14:paraId="42350073" w14:textId="77777777">
        <w:tc>
          <w:tcPr>
            <w:tcW w:w="4896" w:type="dxa"/>
            <w:vAlign w:val="center"/>
          </w:tcPr>
          <w:p w14:paraId="2EF2A70E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docs/A_*、results/A_*</w:t>
            </w:r>
          </w:p>
        </w:tc>
        <w:tc>
          <w:tcPr>
            <w:tcW w:w="4464" w:type="dxa"/>
            <w:vAlign w:val="center"/>
          </w:tcPr>
          <w:p w14:paraId="2DFF9CF4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A 刘珂如</w:t>
            </w:r>
          </w:p>
        </w:tc>
      </w:tr>
      <w:tr w:rsidR="003C30A7" w:rsidRPr="00754FA7" w14:paraId="1C83A864" w14:textId="77777777">
        <w:tc>
          <w:tcPr>
            <w:tcW w:w="4896" w:type="dxa"/>
            <w:vAlign w:val="center"/>
          </w:tcPr>
          <w:p w14:paraId="065F2462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docs/B_*、results/B_*</w:t>
            </w:r>
          </w:p>
        </w:tc>
        <w:tc>
          <w:tcPr>
            <w:tcW w:w="4464" w:type="dxa"/>
            <w:vAlign w:val="center"/>
          </w:tcPr>
          <w:p w14:paraId="0B036699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B 张思佳</w:t>
            </w:r>
          </w:p>
        </w:tc>
      </w:tr>
      <w:tr w:rsidR="003C30A7" w:rsidRPr="00754FA7" w14:paraId="1D587CDA" w14:textId="77777777">
        <w:tc>
          <w:tcPr>
            <w:tcW w:w="4896" w:type="dxa"/>
            <w:vAlign w:val="center"/>
          </w:tcPr>
          <w:p w14:paraId="01DFCFA3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docs/C_*、results/C_*</w:t>
            </w:r>
          </w:p>
        </w:tc>
        <w:tc>
          <w:tcPr>
            <w:tcW w:w="4464" w:type="dxa"/>
            <w:vAlign w:val="center"/>
          </w:tcPr>
          <w:p w14:paraId="022D4263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C 常佳佳</w:t>
            </w:r>
          </w:p>
        </w:tc>
      </w:tr>
      <w:tr w:rsidR="003C30A7" w:rsidRPr="00754FA7" w14:paraId="470B8ECE" w14:textId="77777777">
        <w:tc>
          <w:tcPr>
            <w:tcW w:w="4896" w:type="dxa"/>
            <w:vAlign w:val="center"/>
          </w:tcPr>
          <w:p w14:paraId="66BA7A19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docs/D_*、results/D_*</w:t>
            </w:r>
          </w:p>
        </w:tc>
        <w:tc>
          <w:tcPr>
            <w:tcW w:w="4464" w:type="dxa"/>
            <w:vAlign w:val="center"/>
          </w:tcPr>
          <w:p w14:paraId="1AEB1183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D 李楠</w:t>
            </w:r>
          </w:p>
        </w:tc>
      </w:tr>
      <w:tr w:rsidR="003C30A7" w:rsidRPr="00754FA7" w14:paraId="67B45066" w14:textId="77777777">
        <w:tc>
          <w:tcPr>
            <w:tcW w:w="4896" w:type="dxa"/>
            <w:vAlign w:val="center"/>
          </w:tcPr>
          <w:p w14:paraId="217241DD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runs/、experiments/、templates/</w:t>
            </w:r>
          </w:p>
        </w:tc>
        <w:tc>
          <w:tcPr>
            <w:tcW w:w="4464" w:type="dxa"/>
            <w:vAlign w:val="center"/>
          </w:tcPr>
          <w:p w14:paraId="37558AA3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全组协作</w:t>
            </w:r>
          </w:p>
        </w:tc>
      </w:tr>
    </w:tbl>
    <w:p w14:paraId="0B7D5A4F" w14:textId="77777777" w:rsidR="003C30A7" w:rsidRPr="00754FA7" w:rsidRDefault="003C30A7">
      <w:pPr>
        <w:rPr>
          <w:rFonts w:ascii="宋体" w:eastAsia="宋体" w:hAnsi="宋体" w:hint="eastAsia"/>
          <w:b/>
        </w:rPr>
      </w:pPr>
    </w:p>
    <w:p w14:paraId="62FE48D6" w14:textId="77777777" w:rsidR="003C30A7" w:rsidRPr="00754FA7" w:rsidRDefault="00000000">
      <w:pPr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</w:rPr>
        <w:t>完整路径映射位于根目录 AUTHORS.md；查询程序位于 tools/show_author.py。共同文件的最终整合责任由 A 刘珂如承担，具体运行责任以文件元数据和阶段前缀为准。</w:t>
      </w:r>
    </w:p>
    <w:p w14:paraId="503D262A" w14:textId="77777777" w:rsidR="003C30A7" w:rsidRPr="00754FA7" w:rsidRDefault="00000000">
      <w:pPr>
        <w:pStyle w:val="1"/>
        <w:rPr>
          <w:rFonts w:ascii="宋体" w:eastAsia="宋体" w:hAnsi="宋体"/>
          <w:bCs w:val="0"/>
          <w:color w:val="auto"/>
        </w:rPr>
      </w:pPr>
      <w:r w:rsidRPr="00754FA7">
        <w:rPr>
          <w:rFonts w:ascii="宋体" w:eastAsia="宋体" w:hAnsi="宋体"/>
          <w:bCs w:val="0"/>
          <w:color w:val="auto"/>
        </w:rPr>
        <w:lastRenderedPageBreak/>
        <w:t>四 目录与文件说明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72"/>
        <w:gridCol w:w="6624"/>
        <w:gridCol w:w="1152"/>
      </w:tblGrid>
      <w:tr w:rsidR="003C30A7" w:rsidRPr="00754FA7" w14:paraId="5602E1DA" w14:textId="77777777">
        <w:tc>
          <w:tcPr>
            <w:tcW w:w="1872" w:type="dxa"/>
            <w:shd w:val="clear" w:color="auto" w:fill="1F4E78"/>
            <w:vAlign w:val="center"/>
          </w:tcPr>
          <w:p w14:paraId="54EDECBA" w14:textId="77777777" w:rsidR="003C30A7" w:rsidRPr="00754FA7" w:rsidRDefault="00000000">
            <w:pPr>
              <w:rPr>
                <w:rFonts w:ascii="宋体" w:eastAsia="宋体" w:hAnsi="宋体" w:hint="eastAsia"/>
                <w:b/>
                <w:color w:val="FFFFFF" w:themeColor="background1"/>
              </w:rPr>
            </w:pPr>
            <w:r w:rsidRPr="00754FA7">
              <w:rPr>
                <w:rFonts w:ascii="宋体" w:eastAsia="宋体" w:hAnsi="宋体"/>
                <w:b/>
                <w:color w:val="FFFFFF" w:themeColor="background1"/>
                <w:sz w:val="18"/>
              </w:rPr>
              <w:t>目录</w:t>
            </w:r>
          </w:p>
        </w:tc>
        <w:tc>
          <w:tcPr>
            <w:tcW w:w="6624" w:type="dxa"/>
            <w:shd w:val="clear" w:color="auto" w:fill="1F4E78"/>
            <w:vAlign w:val="center"/>
          </w:tcPr>
          <w:p w14:paraId="469F82BF" w14:textId="77777777" w:rsidR="003C30A7" w:rsidRPr="00754FA7" w:rsidRDefault="00000000">
            <w:pPr>
              <w:rPr>
                <w:rFonts w:ascii="宋体" w:eastAsia="宋体" w:hAnsi="宋体" w:hint="eastAsia"/>
                <w:b/>
                <w:color w:val="FFFFFF" w:themeColor="background1"/>
              </w:rPr>
            </w:pPr>
            <w:r w:rsidRPr="00754FA7">
              <w:rPr>
                <w:rFonts w:ascii="宋体" w:eastAsia="宋体" w:hAnsi="宋体"/>
                <w:b/>
                <w:color w:val="FFFFFF" w:themeColor="background1"/>
                <w:sz w:val="18"/>
              </w:rPr>
              <w:t>用途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7067B7CB" w14:textId="77777777" w:rsidR="003C30A7" w:rsidRPr="00754FA7" w:rsidRDefault="00000000">
            <w:pPr>
              <w:rPr>
                <w:rFonts w:ascii="宋体" w:eastAsia="宋体" w:hAnsi="宋体" w:hint="eastAsia"/>
                <w:b/>
                <w:color w:val="FFFFFF" w:themeColor="background1"/>
              </w:rPr>
            </w:pPr>
            <w:r w:rsidRPr="00754FA7">
              <w:rPr>
                <w:rFonts w:ascii="宋体" w:eastAsia="宋体" w:hAnsi="宋体"/>
                <w:b/>
                <w:color w:val="FFFFFF" w:themeColor="background1"/>
                <w:sz w:val="18"/>
              </w:rPr>
              <w:t>主要作者</w:t>
            </w:r>
          </w:p>
        </w:tc>
      </w:tr>
      <w:tr w:rsidR="003C30A7" w:rsidRPr="00754FA7" w14:paraId="6411BB32" w14:textId="77777777">
        <w:tc>
          <w:tcPr>
            <w:tcW w:w="1872" w:type="dxa"/>
            <w:vAlign w:val="center"/>
          </w:tcPr>
          <w:p w14:paraId="479F52D1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dataset/</w:t>
            </w:r>
          </w:p>
        </w:tc>
        <w:tc>
          <w:tcPr>
            <w:tcW w:w="6624" w:type="dxa"/>
            <w:vAlign w:val="center"/>
          </w:tcPr>
          <w:p w14:paraId="463907F9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24 个 SQLi/XSS 教学样本、原始源码、真值和输入包</w:t>
            </w:r>
          </w:p>
        </w:tc>
        <w:tc>
          <w:tcPr>
            <w:tcW w:w="1152" w:type="dxa"/>
            <w:vAlign w:val="center"/>
          </w:tcPr>
          <w:p w14:paraId="14F3B274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C</w:t>
            </w:r>
          </w:p>
        </w:tc>
      </w:tr>
      <w:tr w:rsidR="003C30A7" w:rsidRPr="00754FA7" w14:paraId="0298ADEC" w14:textId="77777777">
        <w:tc>
          <w:tcPr>
            <w:tcW w:w="1872" w:type="dxa"/>
            <w:vAlign w:val="center"/>
          </w:tcPr>
          <w:p w14:paraId="174749B4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prompts/</w:t>
            </w:r>
          </w:p>
        </w:tc>
        <w:tc>
          <w:tcPr>
            <w:tcW w:w="6624" w:type="dxa"/>
            <w:vAlign w:val="center"/>
          </w:tcPr>
          <w:p w14:paraId="24E33E62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SQLi、XSS V0/V1/V2 及高级案例 Prompt</w:t>
            </w:r>
          </w:p>
        </w:tc>
        <w:tc>
          <w:tcPr>
            <w:tcW w:w="1152" w:type="dxa"/>
            <w:vAlign w:val="center"/>
          </w:tcPr>
          <w:p w14:paraId="3CDCEDB9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B</w:t>
            </w:r>
          </w:p>
        </w:tc>
      </w:tr>
      <w:tr w:rsidR="003C30A7" w:rsidRPr="00754FA7" w14:paraId="7CD91903" w14:textId="77777777">
        <w:tc>
          <w:tcPr>
            <w:tcW w:w="1872" w:type="dxa"/>
            <w:vAlign w:val="center"/>
          </w:tcPr>
          <w:p w14:paraId="3654F6CD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runs/</w:t>
            </w:r>
          </w:p>
        </w:tc>
        <w:tc>
          <w:tcPr>
            <w:tcW w:w="6624" w:type="dxa"/>
            <w:vAlign w:val="center"/>
          </w:tcPr>
          <w:p w14:paraId="748CD590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模型输入、原始回答、规范化 JSON 和运行元数据</w:t>
            </w:r>
          </w:p>
        </w:tc>
        <w:tc>
          <w:tcPr>
            <w:tcW w:w="1152" w:type="dxa"/>
            <w:vAlign w:val="center"/>
          </w:tcPr>
          <w:p w14:paraId="59E9E3E8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全组</w:t>
            </w:r>
          </w:p>
        </w:tc>
      </w:tr>
      <w:tr w:rsidR="003C30A7" w:rsidRPr="00754FA7" w14:paraId="35A698FA" w14:textId="77777777">
        <w:tc>
          <w:tcPr>
            <w:tcW w:w="1872" w:type="dxa"/>
            <w:vAlign w:val="center"/>
          </w:tcPr>
          <w:p w14:paraId="2FA19136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pocs/</w:t>
            </w:r>
          </w:p>
        </w:tc>
        <w:tc>
          <w:tcPr>
            <w:tcW w:w="6624" w:type="dxa"/>
            <w:vAlign w:val="center"/>
          </w:tcPr>
          <w:p w14:paraId="644C87AD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模型生成的原始 POC、适配 POC 和复核脚本</w:t>
            </w:r>
          </w:p>
        </w:tc>
        <w:tc>
          <w:tcPr>
            <w:tcW w:w="1152" w:type="dxa"/>
            <w:vAlign w:val="center"/>
          </w:tcPr>
          <w:p w14:paraId="66FDE77D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D</w:t>
            </w:r>
          </w:p>
        </w:tc>
      </w:tr>
      <w:tr w:rsidR="003C30A7" w:rsidRPr="00754FA7" w14:paraId="1E3262DE" w14:textId="77777777">
        <w:tc>
          <w:tcPr>
            <w:tcW w:w="1872" w:type="dxa"/>
            <w:vAlign w:val="center"/>
          </w:tcPr>
          <w:p w14:paraId="53477E3E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evidence/</w:t>
            </w:r>
          </w:p>
        </w:tc>
        <w:tc>
          <w:tcPr>
            <w:tcW w:w="6624" w:type="dxa"/>
            <w:vAlign w:val="center"/>
          </w:tcPr>
          <w:p w14:paraId="78C2FF0A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请求、响应、截图、日志和人工复核证据</w:t>
            </w:r>
          </w:p>
        </w:tc>
        <w:tc>
          <w:tcPr>
            <w:tcW w:w="1152" w:type="dxa"/>
            <w:vAlign w:val="center"/>
          </w:tcPr>
          <w:p w14:paraId="6BBF1FC3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D</w:t>
            </w:r>
          </w:p>
        </w:tc>
      </w:tr>
      <w:tr w:rsidR="003C30A7" w:rsidRPr="00754FA7" w14:paraId="7685A4E5" w14:textId="77777777">
        <w:tc>
          <w:tcPr>
            <w:tcW w:w="1872" w:type="dxa"/>
            <w:vAlign w:val="center"/>
          </w:tcPr>
          <w:p w14:paraId="0E07AF33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experiments/</w:t>
            </w:r>
          </w:p>
        </w:tc>
        <w:tc>
          <w:tcPr>
            <w:tcW w:w="6624" w:type="dxa"/>
            <w:vAlign w:val="center"/>
          </w:tcPr>
          <w:p w14:paraId="57D8F51E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Prompt Injection、Burp、消融、二阶 SQLi、IDOR</w:t>
            </w:r>
          </w:p>
        </w:tc>
        <w:tc>
          <w:tcPr>
            <w:tcW w:w="1152" w:type="dxa"/>
            <w:vAlign w:val="center"/>
          </w:tcPr>
          <w:p w14:paraId="39406594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全组</w:t>
            </w:r>
          </w:p>
        </w:tc>
      </w:tr>
      <w:tr w:rsidR="003C30A7" w:rsidRPr="00754FA7" w14:paraId="38AF97BE" w14:textId="77777777">
        <w:tc>
          <w:tcPr>
            <w:tcW w:w="1872" w:type="dxa"/>
            <w:vAlign w:val="center"/>
          </w:tcPr>
          <w:p w14:paraId="0013E5FF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environment/</w:t>
            </w:r>
          </w:p>
        </w:tc>
        <w:tc>
          <w:tcPr>
            <w:tcW w:w="6624" w:type="dxa"/>
            <w:vAlign w:val="center"/>
          </w:tcPr>
          <w:p w14:paraId="166B2468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Docker/DVWA、数据库初始化和运行检查</w:t>
            </w:r>
          </w:p>
        </w:tc>
        <w:tc>
          <w:tcPr>
            <w:tcW w:w="1152" w:type="dxa"/>
            <w:vAlign w:val="center"/>
          </w:tcPr>
          <w:p w14:paraId="2760692C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D</w:t>
            </w:r>
          </w:p>
        </w:tc>
      </w:tr>
      <w:tr w:rsidR="003C30A7" w:rsidRPr="00754FA7" w14:paraId="099C902F" w14:textId="77777777">
        <w:tc>
          <w:tcPr>
            <w:tcW w:w="1872" w:type="dxa"/>
            <w:vAlign w:val="center"/>
          </w:tcPr>
          <w:p w14:paraId="435D24B9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tools/</w:t>
            </w:r>
          </w:p>
        </w:tc>
        <w:tc>
          <w:tcPr>
            <w:tcW w:w="6624" w:type="dxa"/>
            <w:vAlign w:val="center"/>
          </w:tcPr>
          <w:p w14:paraId="675698BC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冻结检查、提交审计、指标评估和证据索引</w:t>
            </w:r>
          </w:p>
        </w:tc>
        <w:tc>
          <w:tcPr>
            <w:tcW w:w="1152" w:type="dxa"/>
            <w:vAlign w:val="center"/>
          </w:tcPr>
          <w:p w14:paraId="002E41BD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A</w:t>
            </w:r>
          </w:p>
        </w:tc>
      </w:tr>
      <w:tr w:rsidR="003C30A7" w:rsidRPr="00754FA7" w14:paraId="56C944CF" w14:textId="77777777">
        <w:tc>
          <w:tcPr>
            <w:tcW w:w="1872" w:type="dxa"/>
            <w:vAlign w:val="center"/>
          </w:tcPr>
          <w:p w14:paraId="5654081B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docs/</w:t>
            </w:r>
          </w:p>
        </w:tc>
        <w:tc>
          <w:tcPr>
            <w:tcW w:w="6624" w:type="dxa"/>
            <w:vAlign w:val="center"/>
          </w:tcPr>
          <w:p w14:paraId="70C7E264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实验报告、操作手册、判定标准和测试指南</w:t>
            </w:r>
          </w:p>
        </w:tc>
        <w:tc>
          <w:tcPr>
            <w:tcW w:w="1152" w:type="dxa"/>
            <w:vAlign w:val="center"/>
          </w:tcPr>
          <w:p w14:paraId="3F450B24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全组/A整合</w:t>
            </w:r>
          </w:p>
        </w:tc>
      </w:tr>
    </w:tbl>
    <w:p w14:paraId="0261A626" w14:textId="77777777" w:rsidR="003C30A7" w:rsidRPr="00754FA7" w:rsidRDefault="003C30A7">
      <w:pPr>
        <w:rPr>
          <w:rFonts w:ascii="宋体" w:eastAsia="宋体" w:hAnsi="宋体" w:hint="eastAsia"/>
          <w:b/>
        </w:rPr>
      </w:pPr>
    </w:p>
    <w:p w14:paraId="772FB753" w14:textId="77777777" w:rsidR="003C30A7" w:rsidRPr="00754FA7" w:rsidRDefault="00000000">
      <w:pPr>
        <w:pStyle w:val="1"/>
        <w:rPr>
          <w:rFonts w:ascii="宋体" w:eastAsia="宋体" w:hAnsi="宋体"/>
          <w:bCs w:val="0"/>
          <w:color w:val="auto"/>
        </w:rPr>
      </w:pPr>
      <w:r w:rsidRPr="00754FA7">
        <w:rPr>
          <w:rFonts w:ascii="宋体" w:eastAsia="宋体" w:hAnsi="宋体"/>
          <w:bCs w:val="0"/>
          <w:color w:val="auto"/>
        </w:rPr>
        <w:t>五 测试环境准备</w:t>
      </w:r>
    </w:p>
    <w:p w14:paraId="7C98DBD8" w14:textId="77777777" w:rsidR="003C30A7" w:rsidRPr="00754FA7" w:rsidRDefault="00000000">
      <w:pPr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</w:rPr>
        <w:t>静态检查只需要 Git 和 Python 3.10 以上；动态验证还需要 Docker Desktop、Docker Compose 和浏览器。Windows PowerShell 使用 python，Linux/macOS/WSL 可将其替换为 python3。</w:t>
      </w:r>
    </w:p>
    <w:p w14:paraId="0F36E595" w14:textId="77777777" w:rsidR="003C30A7" w:rsidRPr="00754FA7" w:rsidRDefault="00000000">
      <w:pPr>
        <w:spacing w:before="60" w:after="120"/>
        <w:ind w:left="360" w:right="360"/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  <w:sz w:val="17"/>
        </w:rPr>
        <w:t>python --version</w:t>
      </w:r>
      <w:r w:rsidRPr="00754FA7">
        <w:rPr>
          <w:rFonts w:ascii="宋体" w:eastAsia="宋体" w:hAnsi="宋体"/>
          <w:b/>
          <w:sz w:val="17"/>
        </w:rPr>
        <w:br/>
        <w:t>git --version</w:t>
      </w:r>
      <w:r w:rsidRPr="00754FA7">
        <w:rPr>
          <w:rFonts w:ascii="宋体" w:eastAsia="宋体" w:hAnsi="宋体"/>
          <w:b/>
          <w:sz w:val="17"/>
        </w:rPr>
        <w:br/>
        <w:t>docker version</w:t>
      </w:r>
      <w:r w:rsidRPr="00754FA7">
        <w:rPr>
          <w:rFonts w:ascii="宋体" w:eastAsia="宋体" w:hAnsi="宋体"/>
          <w:b/>
          <w:sz w:val="17"/>
        </w:rPr>
        <w:br/>
        <w:t>docker compose version</w:t>
      </w:r>
    </w:p>
    <w:p w14:paraId="48123F33" w14:textId="77777777" w:rsidR="003C30A7" w:rsidRPr="00754FA7" w:rsidRDefault="00000000">
      <w:pPr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</w:rPr>
        <w:t>推荐从 GitHub 的 main 分支获取代码：</w:t>
      </w:r>
    </w:p>
    <w:p w14:paraId="7F0F5899" w14:textId="77777777" w:rsidR="003C30A7" w:rsidRPr="00754FA7" w:rsidRDefault="00000000">
      <w:pPr>
        <w:spacing w:before="60" w:after="120"/>
        <w:ind w:left="360" w:right="360"/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  <w:sz w:val="17"/>
        </w:rPr>
        <w:t>git clone https://github.com/krrb2006/llm-web-vuln-lab.git</w:t>
      </w:r>
      <w:r w:rsidRPr="00754FA7">
        <w:rPr>
          <w:rFonts w:ascii="宋体" w:eastAsia="宋体" w:hAnsi="宋体"/>
          <w:b/>
          <w:sz w:val="17"/>
        </w:rPr>
        <w:br/>
        <w:t>cd llm-web-vuln-lab</w:t>
      </w:r>
      <w:r w:rsidRPr="00754FA7">
        <w:rPr>
          <w:rFonts w:ascii="宋体" w:eastAsia="宋体" w:hAnsi="宋体"/>
          <w:b/>
          <w:sz w:val="17"/>
        </w:rPr>
        <w:br/>
        <w:t>git branch --show-current</w:t>
      </w:r>
    </w:p>
    <w:p w14:paraId="0AC6D3F4" w14:textId="77777777" w:rsidR="003C30A7" w:rsidRDefault="00000000">
      <w:pPr>
        <w:rPr>
          <w:rFonts w:ascii="宋体" w:eastAsia="宋体" w:hAnsi="宋体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若仅进行静态检查和单元测试，不需要安装 PHP，也不需要启动 Docker。</w:t>
      </w:r>
    </w:p>
    <w:p w14:paraId="36DA316C" w14:textId="4A0C96FE" w:rsidR="00754FA7" w:rsidRDefault="00754FA7">
      <w:pPr>
        <w:rPr>
          <w:rFonts w:ascii="宋体" w:eastAsia="宋体" w:hAnsi="宋体"/>
          <w:b/>
          <w:lang w:eastAsia="zh-CN"/>
        </w:rPr>
      </w:pPr>
      <w:r>
        <w:rPr>
          <w:rFonts w:ascii="宋体" w:eastAsia="宋体" w:hAnsi="宋体" w:hint="eastAsia"/>
          <w:b/>
          <w:lang w:eastAsia="zh-CN"/>
        </w:rPr>
        <w:t>Github仓库可扫码进入</w:t>
      </w:r>
    </w:p>
    <w:p w14:paraId="641FAFE1" w14:textId="0FC08293" w:rsidR="00754FA7" w:rsidRPr="00754FA7" w:rsidRDefault="001B294C">
      <w:pPr>
        <w:rPr>
          <w:rFonts w:ascii="宋体" w:eastAsia="宋体" w:hAnsi="宋体" w:hint="eastAsia"/>
          <w:b/>
          <w:lang w:eastAsia="zh-CN"/>
        </w:rPr>
      </w:pPr>
      <w:r w:rsidRPr="001B294C">
        <w:rPr>
          <w:rFonts w:ascii="宋体" w:eastAsia="宋体" w:hAnsi="宋体"/>
          <w:b/>
          <w:lang w:eastAsia="zh-CN"/>
        </w:rPr>
        <w:drawing>
          <wp:inline distT="0" distB="0" distL="0" distR="0" wp14:anchorId="675DEC69" wp14:editId="19C1C599">
            <wp:extent cx="1143000" cy="1219200"/>
            <wp:effectExtent l="0" t="0" r="0" b="0"/>
            <wp:docPr id="3" name="Image 1" descr="/mnt/data/tech_launch_assets/repo_q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 descr="/mnt/data/tech_launch_assets/repo_q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8007" cy="122454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08BE008D" w14:textId="77777777" w:rsidR="003C30A7" w:rsidRPr="00754FA7" w:rsidRDefault="00000000">
      <w:pPr>
        <w:pStyle w:val="1"/>
        <w:rPr>
          <w:rFonts w:ascii="宋体" w:eastAsia="宋体" w:hAnsi="宋体"/>
          <w:bCs w:val="0"/>
          <w:color w:val="auto"/>
          <w:lang w:eastAsia="zh-CN"/>
        </w:rPr>
      </w:pPr>
      <w:r w:rsidRPr="00754FA7">
        <w:rPr>
          <w:rFonts w:ascii="宋体" w:eastAsia="宋体" w:hAnsi="宋体"/>
          <w:bCs w:val="0"/>
          <w:color w:val="auto"/>
          <w:lang w:eastAsia="zh-CN"/>
        </w:rPr>
        <w:t>六 最小静态检查流程</w:t>
      </w:r>
    </w:p>
    <w:p w14:paraId="7C27CA94" w14:textId="77777777" w:rsidR="003C30A7" w:rsidRPr="00754FA7" w:rsidRDefault="00000000">
      <w:pPr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请先在仓库根目录依次执行：</w:t>
      </w:r>
    </w:p>
    <w:p w14:paraId="1D939A29" w14:textId="77777777" w:rsidR="003C30A7" w:rsidRPr="00754FA7" w:rsidRDefault="00000000">
      <w:pPr>
        <w:spacing w:before="60" w:after="120"/>
        <w:ind w:left="360" w:right="360"/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  <w:sz w:val="17"/>
        </w:rPr>
        <w:t>python -m unittest discover -s tests -v</w:t>
      </w:r>
      <w:r w:rsidRPr="00754FA7">
        <w:rPr>
          <w:rFonts w:ascii="宋体" w:eastAsia="宋体" w:hAnsi="宋体"/>
          <w:b/>
          <w:sz w:val="17"/>
        </w:rPr>
        <w:br/>
        <w:t>python tools/check_freeze.py --report-only</w:t>
      </w:r>
      <w:r w:rsidRPr="00754FA7">
        <w:rPr>
          <w:rFonts w:ascii="宋体" w:eastAsia="宋体" w:hAnsi="宋体"/>
          <w:b/>
          <w:sz w:val="17"/>
        </w:rPr>
        <w:br/>
        <w:t>python tools/audit_submission.py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72"/>
        <w:gridCol w:w="2592"/>
        <w:gridCol w:w="5184"/>
      </w:tblGrid>
      <w:tr w:rsidR="003C30A7" w:rsidRPr="00754FA7" w14:paraId="68785A8D" w14:textId="77777777">
        <w:tc>
          <w:tcPr>
            <w:tcW w:w="1872" w:type="dxa"/>
            <w:shd w:val="clear" w:color="auto" w:fill="1F4E78"/>
            <w:vAlign w:val="center"/>
          </w:tcPr>
          <w:p w14:paraId="428DDD41" w14:textId="77777777" w:rsidR="003C30A7" w:rsidRPr="00754FA7" w:rsidRDefault="00000000">
            <w:pPr>
              <w:rPr>
                <w:rFonts w:ascii="宋体" w:eastAsia="宋体" w:hAnsi="宋体" w:hint="eastAsia"/>
                <w:b/>
                <w:color w:val="FFFFFF" w:themeColor="background1"/>
              </w:rPr>
            </w:pPr>
            <w:r w:rsidRPr="00754FA7">
              <w:rPr>
                <w:rFonts w:ascii="宋体" w:eastAsia="宋体" w:hAnsi="宋体"/>
                <w:b/>
                <w:color w:val="FFFFFF" w:themeColor="background1"/>
                <w:sz w:val="18"/>
              </w:rPr>
              <w:t>检查项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576DCF98" w14:textId="77777777" w:rsidR="003C30A7" w:rsidRPr="00754FA7" w:rsidRDefault="00000000">
            <w:pPr>
              <w:rPr>
                <w:rFonts w:ascii="宋体" w:eastAsia="宋体" w:hAnsi="宋体" w:hint="eastAsia"/>
                <w:b/>
                <w:color w:val="FFFFFF" w:themeColor="background1"/>
              </w:rPr>
            </w:pPr>
            <w:r w:rsidRPr="00754FA7">
              <w:rPr>
                <w:rFonts w:ascii="宋体" w:eastAsia="宋体" w:hAnsi="宋体"/>
                <w:b/>
                <w:color w:val="FFFFFF" w:themeColor="background1"/>
                <w:sz w:val="18"/>
              </w:rPr>
              <w:t>正常结果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2AC1D0EA" w14:textId="77777777" w:rsidR="003C30A7" w:rsidRPr="00754FA7" w:rsidRDefault="00000000">
            <w:pPr>
              <w:rPr>
                <w:rFonts w:ascii="宋体" w:eastAsia="宋体" w:hAnsi="宋体" w:hint="eastAsia"/>
                <w:b/>
                <w:color w:val="FFFFFF" w:themeColor="background1"/>
              </w:rPr>
            </w:pPr>
            <w:r w:rsidRPr="00754FA7">
              <w:rPr>
                <w:rFonts w:ascii="宋体" w:eastAsia="宋体" w:hAnsi="宋体"/>
                <w:b/>
                <w:color w:val="FFFFFF" w:themeColor="background1"/>
                <w:sz w:val="18"/>
              </w:rPr>
              <w:t>作用</w:t>
            </w:r>
          </w:p>
        </w:tc>
      </w:tr>
      <w:tr w:rsidR="003C30A7" w:rsidRPr="00754FA7" w14:paraId="5AF91090" w14:textId="77777777">
        <w:tc>
          <w:tcPr>
            <w:tcW w:w="1872" w:type="dxa"/>
            <w:vAlign w:val="center"/>
          </w:tcPr>
          <w:p w14:paraId="6C36C03E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项目测试</w:t>
            </w:r>
          </w:p>
        </w:tc>
        <w:tc>
          <w:tcPr>
            <w:tcW w:w="2592" w:type="dxa"/>
            <w:vAlign w:val="center"/>
          </w:tcPr>
          <w:p w14:paraId="0B79EF61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Ran 22 tests ... OK</w:t>
            </w:r>
          </w:p>
        </w:tc>
        <w:tc>
          <w:tcPr>
            <w:tcW w:w="5184" w:type="dxa"/>
            <w:vAlign w:val="center"/>
          </w:tcPr>
          <w:p w14:paraId="5FE12298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验证冻结、统计、输入防篡改和安全边界工具</w:t>
            </w:r>
          </w:p>
        </w:tc>
      </w:tr>
      <w:tr w:rsidR="003C30A7" w:rsidRPr="00754FA7" w14:paraId="524DC1D8" w14:textId="77777777">
        <w:tc>
          <w:tcPr>
            <w:tcW w:w="1872" w:type="dxa"/>
            <w:vAlign w:val="center"/>
          </w:tcPr>
          <w:p w14:paraId="1FFD3B02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lastRenderedPageBreak/>
              <w:t>冻结检查</w:t>
            </w:r>
          </w:p>
        </w:tc>
        <w:tc>
          <w:tcPr>
            <w:tcW w:w="2592" w:type="dxa"/>
            <w:vAlign w:val="center"/>
          </w:tcPr>
          <w:p w14:paraId="50CD7545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结论：READY</w:t>
            </w:r>
          </w:p>
        </w:tc>
        <w:tc>
          <w:tcPr>
            <w:tcW w:w="5184" w:type="dxa"/>
            <w:vAlign w:val="center"/>
          </w:tcPr>
          <w:p w14:paraId="7518C516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检查 24 个样本、36 条正式记录、Prompt 哈希和行号映射</w:t>
            </w:r>
          </w:p>
        </w:tc>
      </w:tr>
      <w:tr w:rsidR="003C30A7" w:rsidRPr="00754FA7" w14:paraId="286A913E" w14:textId="77777777">
        <w:tc>
          <w:tcPr>
            <w:tcW w:w="1872" w:type="dxa"/>
            <w:vAlign w:val="center"/>
          </w:tcPr>
          <w:p w14:paraId="0C126831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提交审计</w:t>
            </w:r>
          </w:p>
        </w:tc>
        <w:tc>
          <w:tcPr>
            <w:tcW w:w="2592" w:type="dxa"/>
            <w:vAlign w:val="center"/>
          </w:tcPr>
          <w:p w14:paraId="3933E8C8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各项 READY</w:t>
            </w:r>
          </w:p>
        </w:tc>
        <w:tc>
          <w:tcPr>
            <w:tcW w:w="5184" w:type="dxa"/>
            <w:vAlign w:val="center"/>
          </w:tcPr>
          <w:p w14:paraId="1776175A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检查正式实验、加分实验和最终报告证据是否齐全</w:t>
            </w:r>
          </w:p>
        </w:tc>
      </w:tr>
    </w:tbl>
    <w:p w14:paraId="1B52BE2F" w14:textId="77777777" w:rsidR="003C30A7" w:rsidRPr="00754FA7" w:rsidRDefault="003C30A7">
      <w:pPr>
        <w:rPr>
          <w:rFonts w:ascii="宋体" w:eastAsia="宋体" w:hAnsi="宋体" w:hint="eastAsia"/>
          <w:b/>
          <w:lang w:eastAsia="zh-CN"/>
        </w:rPr>
      </w:pPr>
    </w:p>
    <w:p w14:paraId="5056CF90" w14:textId="77777777" w:rsidR="003C30A7" w:rsidRPr="00754FA7" w:rsidRDefault="00000000">
      <w:pPr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这些命令只读仓库文件，不调用模型、不部署靶场、不执行 POC。如果遇到 Python 导入错误，请确认当前目录是仓库根目录，而不是仓库的上一级目录。</w:t>
      </w:r>
    </w:p>
    <w:p w14:paraId="2D65B3E3" w14:textId="77777777" w:rsidR="003C30A7" w:rsidRPr="00754FA7" w:rsidRDefault="00000000">
      <w:pPr>
        <w:pStyle w:val="1"/>
        <w:rPr>
          <w:rFonts w:ascii="宋体" w:eastAsia="宋体" w:hAnsi="宋体"/>
          <w:bCs w:val="0"/>
          <w:color w:val="auto"/>
          <w:lang w:eastAsia="zh-CN"/>
        </w:rPr>
      </w:pPr>
      <w:r w:rsidRPr="00754FA7">
        <w:rPr>
          <w:rFonts w:ascii="宋体" w:eastAsia="宋体" w:hAnsi="宋体"/>
          <w:bCs w:val="0"/>
          <w:color w:val="auto"/>
          <w:lang w:eastAsia="zh-CN"/>
        </w:rPr>
        <w:t>七 阅读实验结果</w:t>
      </w:r>
    </w:p>
    <w:p w14:paraId="31B2C682" w14:textId="77777777" w:rsidR="003C30A7" w:rsidRPr="00754FA7" w:rsidRDefault="00000000">
      <w:pPr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建议按以下顺序阅读：</w:t>
      </w:r>
    </w:p>
    <w:p w14:paraId="32764829" w14:textId="77777777" w:rsidR="003C30A7" w:rsidRPr="00754FA7" w:rsidRDefault="00000000">
      <w:pPr>
        <w:pStyle w:val="a0"/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docs/最终实验报告_2026-10-26.md：最终结论、指标、限制和复现命令。</w:t>
      </w:r>
    </w:p>
    <w:p w14:paraId="7EBB2C0D" w14:textId="77777777" w:rsidR="003C30A7" w:rsidRPr="00754FA7" w:rsidRDefault="00000000">
      <w:pPr>
        <w:pStyle w:val="a0"/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docs/00_总执行手册.md：实验流程和成员职责。</w:t>
      </w:r>
    </w:p>
    <w:p w14:paraId="6D95E2C9" w14:textId="77777777" w:rsidR="003C30A7" w:rsidRPr="00754FA7" w:rsidRDefault="00000000">
      <w:pPr>
        <w:pStyle w:val="a0"/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</w:rPr>
        <w:t>results/formal_eval_2026-10-19-v2/summary.md：正式 36 条记录的统计。</w:t>
      </w:r>
    </w:p>
    <w:p w14:paraId="2A2A20CC" w14:textId="77777777" w:rsidR="003C30A7" w:rsidRPr="00754FA7" w:rsidRDefault="00000000">
      <w:pPr>
        <w:pStyle w:val="a0"/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</w:rPr>
        <w:t>results/evidence_index_2026-10-21.md：运行 ID 到证据文件的索引。</w:t>
      </w:r>
    </w:p>
    <w:p w14:paraId="2D38FB9E" w14:textId="77777777" w:rsidR="003C30A7" w:rsidRPr="00754FA7" w:rsidRDefault="00000000">
      <w:pPr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正式实验为 12 个测试样本分别使用 V0、V1、V2 Prompt，共 36 条记录；加分实验包括 16 条 Prompt Injection、2 条 Burp 联动、4 条上下文消融和 4 条高级案例。</w:t>
      </w:r>
    </w:p>
    <w:p w14:paraId="7E199724" w14:textId="77777777" w:rsidR="003C30A7" w:rsidRPr="00754FA7" w:rsidRDefault="00000000">
      <w:pPr>
        <w:pStyle w:val="1"/>
        <w:rPr>
          <w:rFonts w:ascii="宋体" w:eastAsia="宋体" w:hAnsi="宋体"/>
          <w:bCs w:val="0"/>
          <w:color w:val="auto"/>
          <w:lang w:eastAsia="zh-CN"/>
        </w:rPr>
      </w:pPr>
      <w:r w:rsidRPr="00754FA7">
        <w:rPr>
          <w:rFonts w:ascii="宋体" w:eastAsia="宋体" w:hAnsi="宋体"/>
          <w:bCs w:val="0"/>
          <w:color w:val="auto"/>
          <w:lang w:eastAsia="zh-CN"/>
        </w:rPr>
        <w:t>八 可选启动本地 DVWA 教学靶场</w:t>
      </w:r>
    </w:p>
    <w:p w14:paraId="36C82981" w14:textId="77777777" w:rsidR="003C30A7" w:rsidRPr="00754FA7" w:rsidRDefault="00000000">
      <w:pPr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动态验证只允许在本机授权教学环境执行。首次使用时准备官方 DVWA：</w:t>
      </w:r>
    </w:p>
    <w:p w14:paraId="37ED0338" w14:textId="77777777" w:rsidR="003C30A7" w:rsidRPr="00754FA7" w:rsidRDefault="00000000">
      <w:pPr>
        <w:spacing w:before="60" w:after="120"/>
        <w:ind w:left="360" w:right="360"/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  <w:sz w:val="17"/>
        </w:rPr>
        <w:t>git clone https://github.com/digininja/DVWA.git third_party/DVWA</w:t>
      </w:r>
      <w:r w:rsidRPr="00754FA7">
        <w:rPr>
          <w:rFonts w:ascii="宋体" w:eastAsia="宋体" w:hAnsi="宋体"/>
          <w:b/>
          <w:sz w:val="17"/>
        </w:rPr>
        <w:br/>
        <w:t>$aRef = 'd498903da01d89a695fa49d5392d3776eb901e2f'</w:t>
      </w:r>
      <w:r w:rsidRPr="00754FA7">
        <w:rPr>
          <w:rFonts w:ascii="宋体" w:eastAsia="宋体" w:hAnsi="宋体"/>
          <w:b/>
          <w:sz w:val="17"/>
        </w:rPr>
        <w:br/>
        <w:t>$cRef = '8da63f7b8e169e5037626b0362d005ba7ba5ede0'</w:t>
      </w:r>
      <w:r w:rsidRPr="00754FA7">
        <w:rPr>
          <w:rFonts w:ascii="宋体" w:eastAsia="宋体" w:hAnsi="宋体"/>
          <w:b/>
          <w:sz w:val="17"/>
        </w:rPr>
        <w:br/>
        <w:t>$dRef = 'a296e4b527ebdaf41ca04c2bbc5627b1a89efc06'</w:t>
      </w:r>
      <w:r w:rsidRPr="00754FA7">
        <w:rPr>
          <w:rFonts w:ascii="宋体" w:eastAsia="宋体" w:hAnsi="宋体"/>
          <w:b/>
          <w:sz w:val="17"/>
        </w:rPr>
        <w:br/>
        <w:t>python environment/build_lab_cases.py --a-ref $aRef --c-ref $cRef --d-ref $dRef</w:t>
      </w:r>
      <w:r w:rsidRPr="00754FA7">
        <w:rPr>
          <w:rFonts w:ascii="宋体" w:eastAsia="宋体" w:hAnsi="宋体"/>
          <w:b/>
          <w:sz w:val="17"/>
        </w:rPr>
        <w:br/>
        <w:t>python environment/init_lab_db.py</w:t>
      </w:r>
    </w:p>
    <w:p w14:paraId="1AA14E84" w14:textId="77777777" w:rsidR="003C30A7" w:rsidRPr="00754FA7" w:rsidRDefault="00000000">
      <w:pPr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启动服务并确认端口只绑定到 127.0.0.1:4280：</w:t>
      </w:r>
    </w:p>
    <w:p w14:paraId="394DE942" w14:textId="77777777" w:rsidR="003C30A7" w:rsidRPr="00754FA7" w:rsidRDefault="00000000">
      <w:pPr>
        <w:spacing w:before="60" w:after="120"/>
        <w:ind w:left="360" w:right="360"/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  <w:sz w:val="17"/>
        </w:rPr>
        <w:t>docker compose --env-file local/lab.env -f third_party/DVWA/compose.yml -f environment/compose.lab.yml up -d</w:t>
      </w:r>
      <w:r w:rsidRPr="00754FA7">
        <w:rPr>
          <w:rFonts w:ascii="宋体" w:eastAsia="宋体" w:hAnsi="宋体"/>
          <w:b/>
          <w:sz w:val="17"/>
        </w:rPr>
        <w:br/>
        <w:t>docker compose --env-file local/lab.env -f third_party/DVWA/compose.yml -f environment/compose.lab.yml ps</w:t>
      </w:r>
    </w:p>
    <w:p w14:paraId="7CFA5181" w14:textId="77777777" w:rsidR="003C30A7" w:rsidRPr="00754FA7" w:rsidRDefault="00000000">
      <w:pPr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浏览器访问 http://127.0.0.1:4280/。全新 DVWA 数据卷首次启动时，按页面提示完成 Setup DVWA，然后返回登录页。</w:t>
      </w:r>
    </w:p>
    <w:p w14:paraId="2A15BB79" w14:textId="77777777" w:rsidR="003C30A7" w:rsidRPr="00754FA7" w:rsidRDefault="00000000">
      <w:pPr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</w:rPr>
        <w:t>检查服务和样本语法：</w:t>
      </w:r>
    </w:p>
    <w:p w14:paraId="1EC5E34E" w14:textId="77777777" w:rsidR="003C30A7" w:rsidRPr="00754FA7" w:rsidRDefault="00000000">
      <w:pPr>
        <w:spacing w:before="60" w:after="120"/>
        <w:ind w:left="360" w:right="360"/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  <w:sz w:val="17"/>
        </w:rPr>
        <w:t>python environment/check_runtime.py --a-ref $aRef --c-ref $cRef --d-ref $dRef</w:t>
      </w:r>
      <w:r w:rsidRPr="00754FA7">
        <w:rPr>
          <w:rFonts w:ascii="宋体" w:eastAsia="宋体" w:hAnsi="宋体"/>
          <w:b/>
          <w:sz w:val="17"/>
        </w:rPr>
        <w:br/>
        <w:t>python environment/check_sql_http.py --sample S009 --sample S010</w:t>
      </w:r>
      <w:r w:rsidRPr="00754FA7">
        <w:rPr>
          <w:rFonts w:ascii="宋体" w:eastAsia="宋体" w:hAnsi="宋体"/>
          <w:b/>
          <w:sz w:val="17"/>
        </w:rPr>
        <w:br/>
        <w:t>python environment/check_xss_browser.py</w:t>
      </w:r>
      <w:r w:rsidRPr="00754FA7">
        <w:rPr>
          <w:rFonts w:ascii="宋体" w:eastAsia="宋体" w:hAnsi="宋体"/>
          <w:b/>
          <w:sz w:val="17"/>
        </w:rPr>
        <w:br/>
        <w:t>python environment/check_d_business.py</w:t>
      </w:r>
    </w:p>
    <w:p w14:paraId="28ADF2B7" w14:textId="77777777" w:rsidR="003C30A7" w:rsidRPr="00754FA7" w:rsidRDefault="00000000">
      <w:pPr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语法检查、HTTP 200 或脚本退出码 0 都不能单独证明漏洞成立；必须结合普通请求、受控请求、源码数据流和预先定义的观察判据。</w:t>
      </w:r>
    </w:p>
    <w:p w14:paraId="344525FB" w14:textId="77777777" w:rsidR="003C30A7" w:rsidRPr="00754FA7" w:rsidRDefault="00000000">
      <w:pPr>
        <w:pStyle w:val="1"/>
        <w:rPr>
          <w:rFonts w:ascii="宋体" w:eastAsia="宋体" w:hAnsi="宋体"/>
          <w:bCs w:val="0"/>
          <w:color w:val="auto"/>
        </w:rPr>
      </w:pPr>
      <w:r w:rsidRPr="00754FA7">
        <w:rPr>
          <w:rFonts w:ascii="宋体" w:eastAsia="宋体" w:hAnsi="宋体"/>
          <w:bCs w:val="0"/>
          <w:color w:val="auto"/>
        </w:rPr>
        <w:lastRenderedPageBreak/>
        <w:t>九 单个样本的复核方法</w:t>
      </w:r>
    </w:p>
    <w:p w14:paraId="5BCEDD4E" w14:textId="77777777" w:rsidR="003C30A7" w:rsidRPr="00754FA7" w:rsidRDefault="00000000">
      <w:pPr>
        <w:pStyle w:val="a0"/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</w:rPr>
        <w:t>在 dataset/manifest.json 中找到样本编号、漏洞类型和真值记录。</w:t>
      </w:r>
    </w:p>
    <w:p w14:paraId="2A0CF259" w14:textId="77777777" w:rsidR="003C30A7" w:rsidRPr="00754FA7" w:rsidRDefault="00000000">
      <w:pPr>
        <w:pStyle w:val="a0"/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</w:rPr>
        <w:t>在 dataset/raw/&lt;sample_id&gt;/ 阅读原始 PHP、样本卡和真值复核说明。</w:t>
      </w:r>
    </w:p>
    <w:p w14:paraId="4DBA0138" w14:textId="77777777" w:rsidR="003C30A7" w:rsidRPr="00754FA7" w:rsidRDefault="00000000">
      <w:pPr>
        <w:pStyle w:val="a0"/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</w:rPr>
        <w:t>在 dataset/packets/ 查看发送给模型的固定输入和 line_map.json。</w:t>
      </w:r>
    </w:p>
    <w:p w14:paraId="73CDA6B8" w14:textId="77777777" w:rsidR="003C30A7" w:rsidRPr="00754FA7" w:rsidRDefault="00000000">
      <w:pPr>
        <w:pStyle w:val="a0"/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</w:rPr>
        <w:t>在 runs/F_&lt;sample&gt;_&lt;version&gt;_R1/ 查看模型原文、规范化 JSON、输入哈希和运行元数据。</w:t>
      </w:r>
    </w:p>
    <w:p w14:paraId="3381D7D5" w14:textId="77777777" w:rsidR="003C30A7" w:rsidRPr="00754FA7" w:rsidRDefault="00000000">
      <w:pPr>
        <w:pStyle w:val="a0"/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</w:rPr>
        <w:t>在 pocs/ 和 evidence/ 查看 POC、请求响应、截图和本地验证记录。</w:t>
      </w:r>
    </w:p>
    <w:p w14:paraId="1741CAF1" w14:textId="77777777" w:rsidR="003C30A7" w:rsidRPr="00754FA7" w:rsidRDefault="00000000">
      <w:pPr>
        <w:pStyle w:val="a0"/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对照 results/ 中的复核记录，区分模型预测、代码定位、原始 POC 可执行和实际漏洞触发。</w:t>
      </w:r>
    </w:p>
    <w:p w14:paraId="52133ABE" w14:textId="77777777" w:rsidR="003C30A7" w:rsidRPr="00754FA7" w:rsidRDefault="00000000">
      <w:pPr>
        <w:pStyle w:val="1"/>
        <w:rPr>
          <w:rFonts w:ascii="宋体" w:eastAsia="宋体" w:hAnsi="宋体"/>
          <w:bCs w:val="0"/>
          <w:color w:val="auto"/>
        </w:rPr>
      </w:pPr>
      <w:r w:rsidRPr="00754FA7">
        <w:rPr>
          <w:rFonts w:ascii="宋体" w:eastAsia="宋体" w:hAnsi="宋体"/>
          <w:bCs w:val="0"/>
          <w:color w:val="auto"/>
        </w:rPr>
        <w:t>十 常见问题与处理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04"/>
        <w:gridCol w:w="3163"/>
        <w:gridCol w:w="4459"/>
      </w:tblGrid>
      <w:tr w:rsidR="003C30A7" w:rsidRPr="00754FA7" w14:paraId="129F6F6C" w14:textId="77777777">
        <w:tc>
          <w:tcPr>
            <w:tcW w:w="2304" w:type="dxa"/>
            <w:shd w:val="clear" w:color="auto" w:fill="1F4E78"/>
            <w:vAlign w:val="center"/>
          </w:tcPr>
          <w:p w14:paraId="46C177E5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现象</w:t>
            </w:r>
          </w:p>
        </w:tc>
        <w:tc>
          <w:tcPr>
            <w:tcW w:w="3168" w:type="dxa"/>
            <w:shd w:val="clear" w:color="auto" w:fill="1F4E78"/>
            <w:vAlign w:val="center"/>
          </w:tcPr>
          <w:p w14:paraId="0721631D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原因</w:t>
            </w:r>
          </w:p>
        </w:tc>
        <w:tc>
          <w:tcPr>
            <w:tcW w:w="4464" w:type="dxa"/>
            <w:shd w:val="clear" w:color="auto" w:fill="1F4E78"/>
            <w:vAlign w:val="center"/>
          </w:tcPr>
          <w:p w14:paraId="26E3F7A0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处理方式</w:t>
            </w:r>
          </w:p>
        </w:tc>
      </w:tr>
      <w:tr w:rsidR="003C30A7" w:rsidRPr="00754FA7" w14:paraId="22FB3901" w14:textId="77777777">
        <w:tc>
          <w:tcPr>
            <w:tcW w:w="2304" w:type="dxa"/>
            <w:vAlign w:val="center"/>
          </w:tcPr>
          <w:p w14:paraId="098241DA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ModuleNotFoundError: tools...</w:t>
            </w:r>
          </w:p>
        </w:tc>
        <w:tc>
          <w:tcPr>
            <w:tcW w:w="3168" w:type="dxa"/>
            <w:vAlign w:val="center"/>
          </w:tcPr>
          <w:p w14:paraId="652503D6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未在仓库根目录运行</w:t>
            </w:r>
          </w:p>
        </w:tc>
        <w:tc>
          <w:tcPr>
            <w:tcW w:w="4464" w:type="dxa"/>
            <w:vAlign w:val="center"/>
          </w:tcPr>
          <w:p w14:paraId="5811190F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cd 到包含 tools、tests、dataset 的仓库根目录后重试</w:t>
            </w:r>
          </w:p>
        </w:tc>
      </w:tr>
      <w:tr w:rsidR="003C30A7" w:rsidRPr="00754FA7" w14:paraId="511D2CE1" w14:textId="77777777">
        <w:tc>
          <w:tcPr>
            <w:tcW w:w="2304" w:type="dxa"/>
            <w:vAlign w:val="center"/>
          </w:tcPr>
          <w:p w14:paraId="1AC6AC10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Docker 无法连接</w:t>
            </w:r>
          </w:p>
        </w:tc>
        <w:tc>
          <w:tcPr>
            <w:tcW w:w="3168" w:type="dxa"/>
            <w:vAlign w:val="center"/>
          </w:tcPr>
          <w:p w14:paraId="52C3AD57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Docker Desktop 未启动或 WSL 未集成</w:t>
            </w:r>
          </w:p>
        </w:tc>
        <w:tc>
          <w:tcPr>
            <w:tcW w:w="4464" w:type="dxa"/>
            <w:vAlign w:val="center"/>
          </w:tcPr>
          <w:p w14:paraId="37DDC00B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启动 Docker Desktop，确认 docker version 正常</w:t>
            </w:r>
          </w:p>
        </w:tc>
      </w:tr>
      <w:tr w:rsidR="003C30A7" w:rsidRPr="00754FA7" w14:paraId="06AFAE22" w14:textId="77777777">
        <w:tc>
          <w:tcPr>
            <w:tcW w:w="2304" w:type="dxa"/>
            <w:vAlign w:val="center"/>
          </w:tcPr>
          <w:p w14:paraId="674F8722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端口 4280 被占用</w:t>
            </w:r>
          </w:p>
        </w:tc>
        <w:tc>
          <w:tcPr>
            <w:tcW w:w="3168" w:type="dxa"/>
            <w:vAlign w:val="center"/>
          </w:tcPr>
          <w:p w14:paraId="7100038F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已有服务占用教学端口</w:t>
            </w:r>
          </w:p>
        </w:tc>
        <w:tc>
          <w:tcPr>
            <w:tcW w:w="4464" w:type="dxa"/>
            <w:vAlign w:val="center"/>
          </w:tcPr>
          <w:p w14:paraId="2895677B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停止占用端口的本地服务后重试，不要改成公网地址</w:t>
            </w:r>
          </w:p>
        </w:tc>
      </w:tr>
      <w:tr w:rsidR="003C30A7" w:rsidRPr="00754FA7" w14:paraId="2D843688" w14:textId="77777777">
        <w:tc>
          <w:tcPr>
            <w:tcW w:w="2304" w:type="dxa"/>
            <w:vAlign w:val="center"/>
          </w:tcPr>
          <w:p w14:paraId="1CB7F6AA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数据库 Access denied</w:t>
            </w:r>
          </w:p>
        </w:tc>
        <w:tc>
          <w:tcPr>
            <w:tcW w:w="3168" w:type="dxa"/>
            <w:vAlign w:val="center"/>
          </w:tcPr>
          <w:p w14:paraId="587EA6F5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DVWA 或教学数据库未初始化</w:t>
            </w:r>
          </w:p>
        </w:tc>
        <w:tc>
          <w:tcPr>
            <w:tcW w:w="4464" w:type="dxa"/>
            <w:vAlign w:val="center"/>
          </w:tcPr>
          <w:p w14:paraId="0DD7DE9F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查看 environment/README.md，重新确认 lab.env 和 compose 配置</w:t>
            </w:r>
          </w:p>
        </w:tc>
      </w:tr>
      <w:tr w:rsidR="003C30A7" w:rsidRPr="00754FA7" w14:paraId="2B791A41" w14:textId="77777777">
        <w:tc>
          <w:tcPr>
            <w:tcW w:w="2304" w:type="dxa"/>
            <w:vAlign w:val="center"/>
          </w:tcPr>
          <w:p w14:paraId="442CBECC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PHP 语法错误</w:t>
            </w:r>
          </w:p>
        </w:tc>
        <w:tc>
          <w:tcPr>
            <w:tcW w:w="3168" w:type="dxa"/>
            <w:vAlign w:val="center"/>
          </w:tcPr>
          <w:p w14:paraId="03A06537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样本文件或挂载目录不一致</w:t>
            </w:r>
          </w:p>
        </w:tc>
        <w:tc>
          <w:tcPr>
            <w:tcW w:w="4464" w:type="dxa"/>
            <w:vAlign w:val="center"/>
          </w:tcPr>
          <w:p w14:paraId="3B579EEF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查询作者后联系对应成员，先核对源码 SHA-256，不要直接修改冻结样本</w:t>
            </w:r>
          </w:p>
        </w:tc>
      </w:tr>
      <w:tr w:rsidR="003C30A7" w:rsidRPr="00754FA7" w14:paraId="7E8AFEB7" w14:textId="77777777">
        <w:tc>
          <w:tcPr>
            <w:tcW w:w="2304" w:type="dxa"/>
            <w:vAlign w:val="center"/>
          </w:tcPr>
          <w:p w14:paraId="5FF10AE0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作者不明确</w:t>
            </w:r>
          </w:p>
        </w:tc>
        <w:tc>
          <w:tcPr>
            <w:tcW w:w="3168" w:type="dxa"/>
            <w:vAlign w:val="center"/>
          </w:tcPr>
          <w:p w14:paraId="3D3B165B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错误路径不在当前目录映射中</w:t>
            </w:r>
          </w:p>
        </w:tc>
        <w:tc>
          <w:tcPr>
            <w:tcW w:w="4464" w:type="dxa"/>
            <w:vAlign w:val="center"/>
          </w:tcPr>
          <w:p w14:paraId="1ED578E0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执行 python tools/show_author.py &lt;路径&gt;，再查看 AUTHORS.md</w:t>
            </w:r>
          </w:p>
        </w:tc>
      </w:tr>
    </w:tbl>
    <w:p w14:paraId="355AAE6A" w14:textId="77777777" w:rsidR="003C30A7" w:rsidRPr="00754FA7" w:rsidRDefault="003C30A7">
      <w:pPr>
        <w:rPr>
          <w:rFonts w:ascii="宋体" w:eastAsia="宋体" w:hAnsi="宋体" w:hint="eastAsia"/>
          <w:b/>
        </w:rPr>
      </w:pPr>
    </w:p>
    <w:p w14:paraId="72E1DCC4" w14:textId="77777777" w:rsidR="003C30A7" w:rsidRPr="00754FA7" w:rsidRDefault="00000000">
      <w:pPr>
        <w:pStyle w:val="1"/>
        <w:rPr>
          <w:rFonts w:ascii="宋体" w:eastAsia="宋体" w:hAnsi="宋体"/>
          <w:bCs w:val="0"/>
          <w:color w:val="auto"/>
          <w:lang w:eastAsia="zh-CN"/>
        </w:rPr>
      </w:pPr>
      <w:r w:rsidRPr="00754FA7">
        <w:rPr>
          <w:rFonts w:ascii="宋体" w:eastAsia="宋体" w:hAnsi="宋体"/>
          <w:bCs w:val="0"/>
          <w:color w:val="auto"/>
          <w:lang w:eastAsia="zh-CN"/>
        </w:rPr>
        <w:t>十一 停止服务与提交注意事项</w:t>
      </w:r>
    </w:p>
    <w:p w14:paraId="5DDF3740" w14:textId="77777777" w:rsidR="003C30A7" w:rsidRPr="00754FA7" w:rsidRDefault="00000000">
      <w:pPr>
        <w:spacing w:before="60" w:after="120"/>
        <w:ind w:left="360" w:right="360"/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  <w:sz w:val="17"/>
        </w:rPr>
        <w:t>docker compose --env-file local/lab.env -f third_party/DVWA/compose.yml -f environment/compose.lab.yml down</w:t>
      </w:r>
    </w:p>
    <w:p w14:paraId="57576964" w14:textId="77777777" w:rsidR="003C30A7" w:rsidRPr="00754FA7" w:rsidRDefault="00000000">
      <w:pPr>
        <w:pStyle w:val="a0"/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</w:rPr>
        <w:t>不要使用 docker compose down -v，以免删除 DVWA 数据卷。</w:t>
      </w:r>
    </w:p>
    <w:p w14:paraId="4F7304AF" w14:textId="77777777" w:rsidR="003C30A7" w:rsidRPr="00754FA7" w:rsidRDefault="00000000">
      <w:pPr>
        <w:pStyle w:val="a0"/>
        <w:rPr>
          <w:rFonts w:ascii="宋体" w:eastAsia="宋体" w:hAnsi="宋体" w:hint="eastAsia"/>
          <w:b/>
        </w:rPr>
      </w:pPr>
      <w:r w:rsidRPr="00754FA7">
        <w:rPr>
          <w:rFonts w:ascii="宋体" w:eastAsia="宋体" w:hAnsi="宋体"/>
          <w:b/>
        </w:rPr>
        <w:t>不要提交 local/lab.env、登录 Cookie、令牌或未脱敏截图。</w:t>
      </w:r>
    </w:p>
    <w:p w14:paraId="0A8781DF" w14:textId="77777777" w:rsidR="003C30A7" w:rsidRPr="00754FA7" w:rsidRDefault="00000000">
      <w:pPr>
        <w:pStyle w:val="a0"/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不要把模型回答、HTTP 200、脚本退出码 0 单独当作漏洞触发证据。</w:t>
      </w:r>
    </w:p>
    <w:p w14:paraId="0B8E08C1" w14:textId="77777777" w:rsidR="003C30A7" w:rsidRPr="00754FA7" w:rsidRDefault="00000000">
      <w:pPr>
        <w:pStyle w:val="a0"/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正式统计只使用冻结后的 36 条记录；加分实验不回写主实验指标。</w:t>
      </w:r>
    </w:p>
    <w:p w14:paraId="62F28531" w14:textId="77777777" w:rsidR="003C30A7" w:rsidRPr="00754FA7" w:rsidRDefault="00000000">
      <w:pPr>
        <w:pStyle w:val="a0"/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项目结果只代表本组小规模、受控教学样本，不外推为真实世界漏洞发现率。</w:t>
      </w:r>
    </w:p>
    <w:p w14:paraId="0CEC81AB" w14:textId="77777777" w:rsidR="003C30A7" w:rsidRPr="00754FA7" w:rsidRDefault="00000000">
      <w:pPr>
        <w:pStyle w:val="1"/>
        <w:rPr>
          <w:rFonts w:ascii="宋体" w:eastAsia="宋体" w:hAnsi="宋体"/>
          <w:bCs w:val="0"/>
          <w:color w:val="auto"/>
        </w:rPr>
      </w:pPr>
      <w:r w:rsidRPr="00754FA7">
        <w:rPr>
          <w:rFonts w:ascii="宋体" w:eastAsia="宋体" w:hAnsi="宋体"/>
          <w:bCs w:val="0"/>
          <w:color w:val="auto"/>
        </w:rPr>
        <w:t>十二 交付文件清单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61"/>
        <w:gridCol w:w="5465"/>
      </w:tblGrid>
      <w:tr w:rsidR="003C30A7" w:rsidRPr="00754FA7" w14:paraId="0F27D62C" w14:textId="77777777">
        <w:tc>
          <w:tcPr>
            <w:tcW w:w="4464" w:type="dxa"/>
            <w:shd w:val="clear" w:color="auto" w:fill="1F4E78"/>
            <w:vAlign w:val="center"/>
          </w:tcPr>
          <w:p w14:paraId="683740EE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文件</w:t>
            </w:r>
          </w:p>
        </w:tc>
        <w:tc>
          <w:tcPr>
            <w:tcW w:w="5472" w:type="dxa"/>
            <w:shd w:val="clear" w:color="auto" w:fill="1F4E78"/>
            <w:vAlign w:val="center"/>
          </w:tcPr>
          <w:p w14:paraId="2AC2D310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用途</w:t>
            </w:r>
          </w:p>
        </w:tc>
      </w:tr>
      <w:tr w:rsidR="003C30A7" w:rsidRPr="00754FA7" w14:paraId="68374840" w14:textId="77777777">
        <w:tc>
          <w:tcPr>
            <w:tcW w:w="4464" w:type="dxa"/>
            <w:vAlign w:val="center"/>
          </w:tcPr>
          <w:p w14:paraId="065002CC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README.md</w:t>
            </w:r>
          </w:p>
        </w:tc>
        <w:tc>
          <w:tcPr>
            <w:tcW w:w="5472" w:type="dxa"/>
            <w:vAlign w:val="center"/>
          </w:tcPr>
          <w:p w14:paraId="4687F10D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项目入口和快速开始</w:t>
            </w:r>
          </w:p>
        </w:tc>
      </w:tr>
      <w:tr w:rsidR="003C30A7" w:rsidRPr="00754FA7" w14:paraId="350E1C93" w14:textId="77777777">
        <w:tc>
          <w:tcPr>
            <w:tcW w:w="4464" w:type="dxa"/>
            <w:vAlign w:val="center"/>
          </w:tcPr>
          <w:p w14:paraId="2BDBB8DC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AUTHORS.md</w:t>
            </w:r>
          </w:p>
        </w:tc>
        <w:tc>
          <w:tcPr>
            <w:tcW w:w="5472" w:type="dxa"/>
            <w:vAlign w:val="center"/>
          </w:tcPr>
          <w:p w14:paraId="274FA232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完整目录到作者映射</w:t>
            </w:r>
          </w:p>
        </w:tc>
      </w:tr>
      <w:tr w:rsidR="003C30A7" w:rsidRPr="00754FA7" w14:paraId="0A1663B5" w14:textId="77777777">
        <w:tc>
          <w:tcPr>
            <w:tcW w:w="4464" w:type="dxa"/>
            <w:vAlign w:val="center"/>
          </w:tcPr>
          <w:p w14:paraId="796B0705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tools/show_author.py</w:t>
            </w:r>
          </w:p>
        </w:tc>
        <w:tc>
          <w:tcPr>
            <w:tcW w:w="5472" w:type="dxa"/>
            <w:vAlign w:val="center"/>
          </w:tcPr>
          <w:p w14:paraId="19F93FEF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根据错误文件路径查询作者</w:t>
            </w:r>
          </w:p>
        </w:tc>
      </w:tr>
      <w:tr w:rsidR="003C30A7" w:rsidRPr="00754FA7" w14:paraId="2B795E5F" w14:textId="77777777">
        <w:tc>
          <w:tcPr>
            <w:tcW w:w="4464" w:type="dxa"/>
            <w:vAlign w:val="center"/>
          </w:tcPr>
          <w:p w14:paraId="17FBCCDB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docs/代码说明_教师测试指南.md</w:t>
            </w:r>
          </w:p>
        </w:tc>
        <w:tc>
          <w:tcPr>
            <w:tcW w:w="5472" w:type="dxa"/>
            <w:vAlign w:val="center"/>
          </w:tcPr>
          <w:p w14:paraId="31EEA695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本指南的 Markdown 源稿</w:t>
            </w:r>
          </w:p>
        </w:tc>
      </w:tr>
      <w:tr w:rsidR="003C30A7" w:rsidRPr="00754FA7" w14:paraId="4F0EA75A" w14:textId="77777777">
        <w:tc>
          <w:tcPr>
            <w:tcW w:w="4464" w:type="dxa"/>
            <w:vAlign w:val="center"/>
          </w:tcPr>
          <w:p w14:paraId="6A263DD9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docs/最终实验报告_2026-10-26.md</w:t>
            </w:r>
          </w:p>
        </w:tc>
        <w:tc>
          <w:tcPr>
            <w:tcW w:w="5472" w:type="dxa"/>
            <w:vAlign w:val="center"/>
          </w:tcPr>
          <w:p w14:paraId="581F97C8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最终实验报告源稿</w:t>
            </w:r>
          </w:p>
        </w:tc>
      </w:tr>
      <w:tr w:rsidR="003C30A7" w:rsidRPr="00754FA7" w14:paraId="3E3D2675" w14:textId="77777777">
        <w:tc>
          <w:tcPr>
            <w:tcW w:w="4464" w:type="dxa"/>
            <w:vAlign w:val="center"/>
          </w:tcPr>
          <w:p w14:paraId="0036FD6B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docs/网络安全大作业实验报告.docx</w:t>
            </w:r>
          </w:p>
        </w:tc>
        <w:tc>
          <w:tcPr>
            <w:tcW w:w="5472" w:type="dxa"/>
            <w:vAlign w:val="center"/>
          </w:tcPr>
          <w:p w14:paraId="58A49D8E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实验报告 Word 版</w:t>
            </w:r>
          </w:p>
        </w:tc>
      </w:tr>
      <w:tr w:rsidR="003C30A7" w:rsidRPr="00754FA7" w14:paraId="705E07FD" w14:textId="77777777">
        <w:tc>
          <w:tcPr>
            <w:tcW w:w="4464" w:type="dxa"/>
            <w:vAlign w:val="center"/>
          </w:tcPr>
          <w:p w14:paraId="4AF91E82" w14:textId="77777777" w:rsidR="003C30A7" w:rsidRPr="00754FA7" w:rsidRDefault="0000000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754FA7">
              <w:rPr>
                <w:rFonts w:ascii="宋体" w:eastAsia="宋体" w:hAnsi="宋体"/>
                <w:b/>
                <w:sz w:val="18"/>
                <w:lang w:eastAsia="zh-CN"/>
              </w:rPr>
              <w:t>docs/网络安全大作业实验报告.pdf</w:t>
            </w:r>
          </w:p>
        </w:tc>
        <w:tc>
          <w:tcPr>
            <w:tcW w:w="5472" w:type="dxa"/>
            <w:vAlign w:val="center"/>
          </w:tcPr>
          <w:p w14:paraId="5214506B" w14:textId="77777777" w:rsidR="003C30A7" w:rsidRPr="00754FA7" w:rsidRDefault="00000000">
            <w:pPr>
              <w:rPr>
                <w:rFonts w:ascii="宋体" w:eastAsia="宋体" w:hAnsi="宋体" w:hint="eastAsia"/>
                <w:b/>
              </w:rPr>
            </w:pPr>
            <w:r w:rsidRPr="00754FA7">
              <w:rPr>
                <w:rFonts w:ascii="宋体" w:eastAsia="宋体" w:hAnsi="宋体"/>
                <w:b/>
                <w:sz w:val="18"/>
              </w:rPr>
              <w:t>实验报告 PDF 版</w:t>
            </w:r>
          </w:p>
        </w:tc>
      </w:tr>
    </w:tbl>
    <w:p w14:paraId="62655D0F" w14:textId="77777777" w:rsidR="003C30A7" w:rsidRPr="00754FA7" w:rsidRDefault="003C30A7">
      <w:pPr>
        <w:rPr>
          <w:rFonts w:ascii="宋体" w:eastAsia="宋体" w:hAnsi="宋体" w:hint="eastAsia"/>
          <w:b/>
        </w:rPr>
      </w:pPr>
    </w:p>
    <w:p w14:paraId="65AFF4DE" w14:textId="77777777" w:rsidR="003C30A7" w:rsidRPr="00754FA7" w:rsidRDefault="00000000">
      <w:pPr>
        <w:rPr>
          <w:rFonts w:ascii="宋体" w:eastAsia="宋体" w:hAnsi="宋体" w:hint="eastAsia"/>
          <w:b/>
          <w:lang w:eastAsia="zh-CN"/>
        </w:rPr>
      </w:pPr>
      <w:r w:rsidRPr="00754FA7">
        <w:rPr>
          <w:rFonts w:ascii="宋体" w:eastAsia="宋体" w:hAnsi="宋体"/>
          <w:b/>
          <w:lang w:eastAsia="zh-CN"/>
        </w:rPr>
        <w:t>本指南由 A 刘珂如负责最终整合，代码分工为 A 刘珂如、B 张思佳、C 常佳佳、D 李楠。</w:t>
      </w:r>
    </w:p>
    <w:sectPr w:rsidR="003C30A7" w:rsidRPr="00754FA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50E11" w14:textId="77777777" w:rsidR="00AB19DB" w:rsidRDefault="00AB19DB" w:rsidP="00827A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C5E2C7" w14:textId="77777777" w:rsidR="00AB19DB" w:rsidRDefault="00AB19DB" w:rsidP="00827A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2A6AD" w14:textId="77777777" w:rsidR="00AB19DB" w:rsidRDefault="00AB19DB" w:rsidP="00827A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DEAE9F" w14:textId="77777777" w:rsidR="00AB19DB" w:rsidRDefault="00AB19DB" w:rsidP="00827A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935969">
    <w:abstractNumId w:val="8"/>
  </w:num>
  <w:num w:numId="2" w16cid:durableId="1090084039">
    <w:abstractNumId w:val="6"/>
  </w:num>
  <w:num w:numId="3" w16cid:durableId="727800977">
    <w:abstractNumId w:val="5"/>
  </w:num>
  <w:num w:numId="4" w16cid:durableId="100340055">
    <w:abstractNumId w:val="4"/>
  </w:num>
  <w:num w:numId="5" w16cid:durableId="77094431">
    <w:abstractNumId w:val="7"/>
  </w:num>
  <w:num w:numId="6" w16cid:durableId="1695107532">
    <w:abstractNumId w:val="3"/>
  </w:num>
  <w:num w:numId="7" w16cid:durableId="2045254961">
    <w:abstractNumId w:val="2"/>
  </w:num>
  <w:num w:numId="8" w16cid:durableId="580141627">
    <w:abstractNumId w:val="1"/>
  </w:num>
  <w:num w:numId="9" w16cid:durableId="1603805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294C"/>
    <w:rsid w:val="0029639D"/>
    <w:rsid w:val="00326F90"/>
    <w:rsid w:val="003C30A7"/>
    <w:rsid w:val="00754FA7"/>
    <w:rsid w:val="00827AEC"/>
    <w:rsid w:val="00AA1D8D"/>
    <w:rsid w:val="00AB19DB"/>
    <w:rsid w:val="00B47730"/>
    <w:rsid w:val="00CB0664"/>
    <w:rsid w:val="00DC70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765D17"/>
  <w14:defaultImageDpi w14:val="300"/>
  <w15:docId w15:val="{43455A74-9F52-45C8-BE04-CA3DE440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珂笑 刘</cp:lastModifiedBy>
  <cp:revision>3</cp:revision>
  <dcterms:created xsi:type="dcterms:W3CDTF">2026-10-30T01:47:00Z</dcterms:created>
  <dcterms:modified xsi:type="dcterms:W3CDTF">2026-10-30T01:54:00Z</dcterms:modified>
  <cp:category/>
</cp:coreProperties>
</file>