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3A91" w14:textId="705446A5" w:rsidR="00A537B5" w:rsidRDefault="00F1190E">
      <w:pPr>
        <w:pStyle w:val="Heading1"/>
      </w:pPr>
      <w:r>
        <w:t xml:space="preserve">ASSIGMENT -1 </w:t>
      </w:r>
      <w:r>
        <w:br/>
        <w:t>KRRISHIKA TANEJA</w:t>
      </w:r>
      <w:r>
        <w:br/>
        <w:t>500120536</w:t>
      </w:r>
      <w:r>
        <w:br/>
        <w:t>R2142230241</w:t>
      </w:r>
      <w:r>
        <w:br/>
        <w:t>BATCH 12</w:t>
      </w:r>
    </w:p>
    <w:p w14:paraId="34CBCA28" w14:textId="77777777" w:rsidR="00F1190E" w:rsidRPr="00F1190E" w:rsidRDefault="00F1190E" w:rsidP="00F1190E"/>
    <w:p w14:paraId="0760D4E6" w14:textId="77777777" w:rsidR="00A537B5" w:rsidRDefault="00000000">
      <w:pPr>
        <w:pStyle w:val="Heading2"/>
      </w:pPr>
      <w:r>
        <w:t>Code with Explanations</w:t>
      </w:r>
    </w:p>
    <w:p w14:paraId="28D437B9" w14:textId="77777777" w:rsidR="00A537B5" w:rsidRDefault="00000000">
      <w:pPr>
        <w:pStyle w:val="Heading3"/>
      </w:pPr>
      <w:r>
        <w:t>1. Import Libraries</w:t>
      </w:r>
    </w:p>
    <w:p w14:paraId="2C88B5B0" w14:textId="77777777" w:rsidR="00F1190E" w:rsidRDefault="00000000">
      <w:r>
        <w:t>The necessary libraries are imported to handle data processing, machine learning, and model evaluation. These include</w:t>
      </w:r>
    </w:p>
    <w:p w14:paraId="3DCBAFCB" w14:textId="77777777" w:rsidR="00F1190E" w:rsidRDefault="00000000" w:rsidP="00F1190E">
      <w:pPr>
        <w:pStyle w:val="ListParagraph"/>
        <w:numPr>
          <w:ilvl w:val="0"/>
          <w:numId w:val="10"/>
        </w:numPr>
      </w:pPr>
      <w:r>
        <w:t xml:space="preserve">pandas and </w:t>
      </w:r>
      <w:proofErr w:type="spellStart"/>
      <w:r>
        <w:t>numpy</w:t>
      </w:r>
      <w:proofErr w:type="spellEnd"/>
      <w:r>
        <w:t xml:space="preserve"> for data handling</w:t>
      </w:r>
    </w:p>
    <w:p w14:paraId="36F071F2" w14:textId="77777777" w:rsidR="00F1190E" w:rsidRDefault="00000000" w:rsidP="00F1190E">
      <w:pPr>
        <w:pStyle w:val="ListParagraph"/>
        <w:numPr>
          <w:ilvl w:val="0"/>
          <w:numId w:val="10"/>
        </w:numPr>
      </w:pPr>
      <w:proofErr w:type="spellStart"/>
      <w:r>
        <w:t>sklearn</w:t>
      </w:r>
      <w:proofErr w:type="spellEnd"/>
      <w:r>
        <w:t xml:space="preserve"> for modeling,</w:t>
      </w:r>
    </w:p>
    <w:p w14:paraId="71B96DAA" w14:textId="2FBE69E0" w:rsidR="00F1190E" w:rsidRDefault="00000000" w:rsidP="00F1190E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imblearn</w:t>
      </w:r>
      <w:proofErr w:type="spellEnd"/>
      <w:r>
        <w:t xml:space="preserve"> for dealing with imbalanced data</w:t>
      </w:r>
    </w:p>
    <w:p w14:paraId="0DF015FD" w14:textId="77777777" w:rsidR="00F1190E" w:rsidRDefault="00000000" w:rsidP="00F1190E">
      <w:pPr>
        <w:pStyle w:val="ListParagraph"/>
        <w:numPr>
          <w:ilvl w:val="0"/>
          <w:numId w:val="10"/>
        </w:numPr>
      </w:pPr>
      <w:r>
        <w:t xml:space="preserve"> </w:t>
      </w:r>
      <w:proofErr w:type="spellStart"/>
      <w:r>
        <w:t>joblib</w:t>
      </w:r>
      <w:proofErr w:type="spellEnd"/>
      <w:r>
        <w:t xml:space="preserve"> for saving/loading models</w:t>
      </w:r>
    </w:p>
    <w:p w14:paraId="706A8893" w14:textId="5644A836" w:rsidR="00A537B5" w:rsidRDefault="00000000" w:rsidP="00F1190E">
      <w:pPr>
        <w:pStyle w:val="ListParagraph"/>
        <w:numPr>
          <w:ilvl w:val="0"/>
          <w:numId w:val="10"/>
        </w:numPr>
      </w:pPr>
      <w:r>
        <w:t xml:space="preserve"> Google Colab Drive integration for accessing files in Google Drive.</w:t>
      </w:r>
      <w:r w:rsidR="00F1190E">
        <w:br/>
      </w:r>
      <w:r w:rsidR="00F1190E">
        <w:rPr>
          <w:noProof/>
        </w:rPr>
        <w:drawing>
          <wp:inline distT="0" distB="0" distL="0" distR="0" wp14:anchorId="22F5F88F" wp14:editId="1FB9C074">
            <wp:extent cx="5486400" cy="1837055"/>
            <wp:effectExtent l="0" t="0" r="0" b="0"/>
            <wp:docPr id="5350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1352" name="Picture 535041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D79" w14:textId="77777777" w:rsidR="00A537B5" w:rsidRDefault="00000000">
      <w:pPr>
        <w:pStyle w:val="Heading3"/>
      </w:pPr>
      <w:r>
        <w:t>2. Mount Google Drive</w:t>
      </w:r>
    </w:p>
    <w:p w14:paraId="093CBE5B" w14:textId="015772D2" w:rsidR="00A537B5" w:rsidRDefault="00000000">
      <w:r>
        <w:t>This step connects Google Drive to the Colab environment, enabling the dataset to be loaded directly from Drive.</w:t>
      </w:r>
      <w:r w:rsidR="00F1190E">
        <w:br/>
      </w:r>
      <w:r w:rsidR="00F1190E">
        <w:rPr>
          <w:noProof/>
        </w:rPr>
        <w:drawing>
          <wp:inline distT="0" distB="0" distL="0" distR="0" wp14:anchorId="12DCA3EE" wp14:editId="7AD01099">
            <wp:extent cx="3820058" cy="800212"/>
            <wp:effectExtent l="0" t="0" r="0" b="0"/>
            <wp:docPr id="969437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7529" name="Picture 9694375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2E6" w14:textId="77777777" w:rsidR="00A537B5" w:rsidRDefault="00000000">
      <w:pPr>
        <w:pStyle w:val="Heading3"/>
      </w:pPr>
      <w:r>
        <w:lastRenderedPageBreak/>
        <w:t>3. Load Dataset</w:t>
      </w:r>
    </w:p>
    <w:p w14:paraId="38621A73" w14:textId="3D42CA75" w:rsidR="00A537B5" w:rsidRDefault="00000000">
      <w:r>
        <w:t>Reads the CSV file containing data on drinking water services into a DataFrame for preprocessing and modeling.</w:t>
      </w:r>
      <w:r w:rsidR="00F1190E">
        <w:br/>
      </w:r>
      <w:r w:rsidR="00F1190E">
        <w:rPr>
          <w:noProof/>
        </w:rPr>
        <w:drawing>
          <wp:inline distT="0" distB="0" distL="0" distR="0" wp14:anchorId="465DB49C" wp14:editId="53F0570D">
            <wp:extent cx="5486400" cy="474980"/>
            <wp:effectExtent l="0" t="0" r="0" b="1270"/>
            <wp:docPr id="732310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0011" name="Picture 7323100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8239" w14:textId="77777777" w:rsidR="00A537B5" w:rsidRDefault="00000000">
      <w:pPr>
        <w:pStyle w:val="Heading3"/>
      </w:pPr>
      <w:r>
        <w:t>4. Preprocess the Data</w:t>
      </w:r>
    </w:p>
    <w:p w14:paraId="03999363" w14:textId="405C96C6" w:rsidR="00A537B5" w:rsidRDefault="00000000">
      <w:r>
        <w:t>Drops any rows with missing values in the 'Display Value' column, ensuring no missing data disrupts the modeling process.</w:t>
      </w:r>
      <w:r w:rsidR="00F1190E">
        <w:br/>
      </w:r>
      <w:r w:rsidR="00F1190E">
        <w:rPr>
          <w:noProof/>
        </w:rPr>
        <w:drawing>
          <wp:inline distT="0" distB="0" distL="0" distR="0" wp14:anchorId="3B10FE3A" wp14:editId="1A5E643A">
            <wp:extent cx="5486400" cy="373380"/>
            <wp:effectExtent l="0" t="0" r="0" b="7620"/>
            <wp:docPr id="90468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82385" name="Picture 9046823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5CD" w14:textId="77777777" w:rsidR="00A537B5" w:rsidRDefault="00000000">
      <w:pPr>
        <w:pStyle w:val="Heading3"/>
      </w:pPr>
      <w:r>
        <w:t>5. Encode Categorical Variables</w:t>
      </w:r>
    </w:p>
    <w:p w14:paraId="6AF7C316" w14:textId="2F774B42" w:rsidR="00A537B5" w:rsidRDefault="00000000">
      <w:r>
        <w:t>Encodes categorical columns like 'WHO region', 'Country', and 'Residence Area Type' into numerical values, so they can be used effectively by the model.</w:t>
      </w:r>
      <w:r w:rsidR="00F1190E">
        <w:br/>
      </w:r>
      <w:r w:rsidR="00F1190E">
        <w:rPr>
          <w:noProof/>
        </w:rPr>
        <w:drawing>
          <wp:inline distT="0" distB="0" distL="0" distR="0" wp14:anchorId="0E8EEE48" wp14:editId="00E9AC5A">
            <wp:extent cx="5486400" cy="745490"/>
            <wp:effectExtent l="0" t="0" r="0" b="0"/>
            <wp:docPr id="1901473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3753" name="Picture 19014737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1F" w14:textId="77777777" w:rsidR="00A537B5" w:rsidRDefault="00000000">
      <w:pPr>
        <w:pStyle w:val="Heading3"/>
      </w:pPr>
      <w:r>
        <w:t>6. Define Features and Target</w:t>
      </w:r>
    </w:p>
    <w:p w14:paraId="3B6BB917" w14:textId="5546410F" w:rsidR="00A537B5" w:rsidRDefault="00000000">
      <w:r>
        <w:t>Splits the data into feature variables X and target variable y. Here, X includes 'Year', 'WHO region', 'Country', and 'Residence Area Type', while y contains 'Display Value' to predict.</w:t>
      </w:r>
      <w:r w:rsidR="00F1190E">
        <w:br/>
      </w:r>
      <w:r w:rsidR="00F1190E">
        <w:rPr>
          <w:noProof/>
        </w:rPr>
        <w:drawing>
          <wp:inline distT="0" distB="0" distL="0" distR="0" wp14:anchorId="033ACA73" wp14:editId="72EAF895">
            <wp:extent cx="5486400" cy="668020"/>
            <wp:effectExtent l="0" t="0" r="0" b="0"/>
            <wp:docPr id="183588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8821" name="Picture 18358888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7B6D" w14:textId="77777777" w:rsidR="00A537B5" w:rsidRDefault="00000000">
      <w:pPr>
        <w:pStyle w:val="Heading3"/>
      </w:pPr>
      <w:r>
        <w:t>7. Scale Features</w:t>
      </w:r>
    </w:p>
    <w:p w14:paraId="1093D6CC" w14:textId="7228E518" w:rsidR="00A537B5" w:rsidRDefault="00000000">
      <w:r>
        <w:t>Uses StandardScaler to scale features to have mean 0 and variance 1, which improves the model's performance.</w:t>
      </w:r>
      <w:r w:rsidR="00F1190E">
        <w:rPr>
          <w:noProof/>
        </w:rPr>
        <w:drawing>
          <wp:inline distT="0" distB="0" distL="0" distR="0" wp14:anchorId="25E9C880" wp14:editId="7858995B">
            <wp:extent cx="4401164" cy="1019317"/>
            <wp:effectExtent l="0" t="0" r="0" b="9525"/>
            <wp:docPr id="747341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1066" name="Picture 7473410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0D8E" w14:textId="77777777" w:rsidR="00A537B5" w:rsidRDefault="00000000">
      <w:pPr>
        <w:pStyle w:val="Heading3"/>
      </w:pPr>
      <w:r>
        <w:t>8. Apply SMOTE</w:t>
      </w:r>
    </w:p>
    <w:p w14:paraId="3AA8B1F7" w14:textId="28C93D6F" w:rsidR="00A537B5" w:rsidRDefault="00000000">
      <w:r>
        <w:t>SMOTE is used here to generate synthetic samples in feature space, helping to balance the data by oversampling minority classes, even though it’s typically for classification tasks.</w:t>
      </w:r>
      <w:r w:rsidR="00F1190E">
        <w:br/>
      </w:r>
      <w:r w:rsidR="00F1190E">
        <w:rPr>
          <w:noProof/>
        </w:rPr>
        <w:drawing>
          <wp:inline distT="0" distB="0" distL="0" distR="0" wp14:anchorId="4B469C2C" wp14:editId="0D6FAD2B">
            <wp:extent cx="5486400" cy="440055"/>
            <wp:effectExtent l="0" t="0" r="0" b="0"/>
            <wp:docPr id="1560459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5979" name="Picture 1560459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1F1A" w14:textId="77777777" w:rsidR="00A537B5" w:rsidRDefault="00000000">
      <w:pPr>
        <w:pStyle w:val="Heading3"/>
      </w:pPr>
      <w:r>
        <w:lastRenderedPageBreak/>
        <w:t>9. Split Data</w:t>
      </w:r>
    </w:p>
    <w:p w14:paraId="09762880" w14:textId="59F3A1E0" w:rsidR="00A537B5" w:rsidRDefault="00000000">
      <w:r>
        <w:t>Splits the resampled data into training and testing sets, ensuring the model is trained and evaluated on separate data.</w:t>
      </w:r>
      <w:r w:rsidR="00F1190E">
        <w:rPr>
          <w:noProof/>
        </w:rPr>
        <w:drawing>
          <wp:inline distT="0" distB="0" distL="0" distR="0" wp14:anchorId="7295F0E7" wp14:editId="2874D403">
            <wp:extent cx="5486400" cy="344170"/>
            <wp:effectExtent l="0" t="0" r="0" b="0"/>
            <wp:docPr id="187574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4972" name="Picture 1875749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A50" w14:textId="77777777" w:rsidR="00A537B5" w:rsidRDefault="00000000">
      <w:pPr>
        <w:pStyle w:val="Heading3"/>
      </w:pPr>
      <w:r>
        <w:t>10. Train the Model</w:t>
      </w:r>
    </w:p>
    <w:p w14:paraId="34ED114D" w14:textId="1843AF5E" w:rsidR="00A537B5" w:rsidRDefault="00000000">
      <w:r>
        <w:t>Initializes and trains a Gradient Boosting Regressor, which is suitable for regression tasks as it builds trees iteratively, correcting errors of previous iterations.</w:t>
      </w:r>
      <w:r w:rsidR="00F1190E">
        <w:rPr>
          <w:noProof/>
        </w:rPr>
        <w:drawing>
          <wp:inline distT="0" distB="0" distL="0" distR="0" wp14:anchorId="77AB7679" wp14:editId="569E008D">
            <wp:extent cx="5486400" cy="802005"/>
            <wp:effectExtent l="0" t="0" r="0" b="0"/>
            <wp:docPr id="1422099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9651" name="Picture 14220996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8055" w14:textId="77777777" w:rsidR="00A537B5" w:rsidRDefault="00000000">
      <w:pPr>
        <w:pStyle w:val="Heading3"/>
      </w:pPr>
      <w:r>
        <w:t>11. Save Model and Scaler</w:t>
      </w:r>
    </w:p>
    <w:p w14:paraId="51F0E9AF" w14:textId="12C7FCEE" w:rsidR="00A537B5" w:rsidRDefault="00000000">
      <w:r>
        <w:t>The trained model and scaler are saved to Google Drive using joblib. This step allows the model and scaler to be reused without retraining.</w:t>
      </w:r>
      <w:r w:rsidR="00F1190E" w:rsidRPr="00F1190E">
        <w:rPr>
          <w:noProof/>
        </w:rPr>
        <w:t xml:space="preserve"> </w:t>
      </w:r>
      <w:r w:rsidR="00F1190E" w:rsidRPr="00F1190E">
        <w:drawing>
          <wp:inline distT="0" distB="0" distL="0" distR="0" wp14:anchorId="76670CA6" wp14:editId="580CA0BC">
            <wp:extent cx="5486400" cy="797560"/>
            <wp:effectExtent l="0" t="0" r="0" b="2540"/>
            <wp:docPr id="37916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64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03E" w14:textId="77777777" w:rsidR="00A537B5" w:rsidRDefault="00000000">
      <w:pPr>
        <w:pStyle w:val="Heading3"/>
      </w:pPr>
      <w:r>
        <w:t>12. Make Predictions</w:t>
      </w:r>
    </w:p>
    <w:p w14:paraId="51DEA30E" w14:textId="5CDC3F1C" w:rsidR="00A537B5" w:rsidRDefault="00000000">
      <w:r>
        <w:t>The trained model is used to predict values for the test data.</w:t>
      </w:r>
      <w:r w:rsidR="00F1190E">
        <w:br/>
      </w:r>
      <w:r w:rsidR="00F1190E" w:rsidRPr="00F1190E">
        <w:drawing>
          <wp:inline distT="0" distB="0" distL="0" distR="0" wp14:anchorId="086DF648" wp14:editId="7D8DEB37">
            <wp:extent cx="4401164" cy="714475"/>
            <wp:effectExtent l="0" t="0" r="0" b="9525"/>
            <wp:docPr id="3550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85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2354" w14:textId="77777777" w:rsidR="00A537B5" w:rsidRDefault="00000000">
      <w:pPr>
        <w:pStyle w:val="Heading3"/>
      </w:pPr>
      <w:r>
        <w:t>13. Evaluate Model Performance</w:t>
      </w:r>
    </w:p>
    <w:p w14:paraId="69B24626" w14:textId="5388C31D" w:rsidR="00A537B5" w:rsidRDefault="00000000">
      <w:r>
        <w:t>Evaluates the model using Mean Absolute Error (MAE) and Root Mean Squared Error (RMSE), which measure model performance.</w:t>
      </w:r>
      <w:r w:rsidR="00F1190E" w:rsidRPr="00F1190E">
        <w:rPr>
          <w:noProof/>
        </w:rPr>
        <w:t xml:space="preserve"> </w:t>
      </w:r>
      <w:r w:rsidR="00F1190E" w:rsidRPr="00F1190E">
        <w:drawing>
          <wp:inline distT="0" distB="0" distL="0" distR="0" wp14:anchorId="2AFBFF40" wp14:editId="4CCB60BE">
            <wp:extent cx="5486400" cy="631190"/>
            <wp:effectExtent l="0" t="0" r="0" b="0"/>
            <wp:docPr id="7230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A93" w14:textId="77777777" w:rsidR="00A537B5" w:rsidRDefault="00000000">
      <w:pPr>
        <w:pStyle w:val="Heading3"/>
      </w:pPr>
      <w:r>
        <w:lastRenderedPageBreak/>
        <w:t>14. Display Evaluation Metrics and Predictions</w:t>
      </w:r>
    </w:p>
    <w:p w14:paraId="08B4A364" w14:textId="48982057" w:rsidR="00A537B5" w:rsidRDefault="00000000">
      <w:pPr>
        <w:rPr>
          <w:noProof/>
        </w:rPr>
      </w:pPr>
      <w:r>
        <w:t>Prints the evaluation metrics and compares the first 10 actual and predicted values in a Data</w:t>
      </w:r>
      <w:r w:rsidR="00F1190E">
        <w:t xml:space="preserve"> </w:t>
      </w:r>
      <w:r>
        <w:t>Frame for visual inspection.</w:t>
      </w:r>
      <w:r w:rsidR="00F1190E" w:rsidRPr="00F1190E">
        <w:rPr>
          <w:noProof/>
        </w:rPr>
        <w:t xml:space="preserve"> </w:t>
      </w:r>
      <w:r w:rsidR="00F1190E" w:rsidRPr="00F1190E">
        <w:drawing>
          <wp:inline distT="0" distB="0" distL="0" distR="0" wp14:anchorId="3A572D5F" wp14:editId="1E6FF85F">
            <wp:extent cx="5486400" cy="1263015"/>
            <wp:effectExtent l="0" t="0" r="0" b="0"/>
            <wp:docPr id="3222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8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5495" w14:textId="77777777" w:rsidR="00F1190E" w:rsidRDefault="00F1190E">
      <w:pPr>
        <w:rPr>
          <w:noProof/>
        </w:rPr>
      </w:pPr>
    </w:p>
    <w:p w14:paraId="079FAB59" w14:textId="77777777" w:rsidR="00F1190E" w:rsidRDefault="00F1190E"/>
    <w:sectPr w:rsidR="00F119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060942"/>
    <w:multiLevelType w:val="hybridMultilevel"/>
    <w:tmpl w:val="B678AB0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90360668">
    <w:abstractNumId w:val="8"/>
  </w:num>
  <w:num w:numId="2" w16cid:durableId="432821174">
    <w:abstractNumId w:val="6"/>
  </w:num>
  <w:num w:numId="3" w16cid:durableId="1106731286">
    <w:abstractNumId w:val="5"/>
  </w:num>
  <w:num w:numId="4" w16cid:durableId="1054501647">
    <w:abstractNumId w:val="4"/>
  </w:num>
  <w:num w:numId="5" w16cid:durableId="19478861">
    <w:abstractNumId w:val="7"/>
  </w:num>
  <w:num w:numId="6" w16cid:durableId="642008549">
    <w:abstractNumId w:val="3"/>
  </w:num>
  <w:num w:numId="7" w16cid:durableId="1422292379">
    <w:abstractNumId w:val="2"/>
  </w:num>
  <w:num w:numId="8" w16cid:durableId="1169755512">
    <w:abstractNumId w:val="1"/>
  </w:num>
  <w:num w:numId="9" w16cid:durableId="367486788">
    <w:abstractNumId w:val="0"/>
  </w:num>
  <w:num w:numId="10" w16cid:durableId="12375954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537B5"/>
    <w:rsid w:val="00AA1D8D"/>
    <w:rsid w:val="00B47730"/>
    <w:rsid w:val="00C2767E"/>
    <w:rsid w:val="00CB0664"/>
    <w:rsid w:val="00F11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8A2CD"/>
  <w14:defaultImageDpi w14:val="300"/>
  <w15:docId w15:val="{B9588000-CEA8-4A7F-9979-30CDADD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krrishika taneja</cp:lastModifiedBy>
  <cp:revision>2</cp:revision>
  <dcterms:created xsi:type="dcterms:W3CDTF">2024-11-14T17:53:00Z</dcterms:created>
  <dcterms:modified xsi:type="dcterms:W3CDTF">2024-11-14T17:53:00Z</dcterms:modified>
  <cp:category/>
</cp:coreProperties>
</file>