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8AD13" w14:textId="77777777" w:rsidR="006B6D00" w:rsidRDefault="006B6D00">
      <w:pPr>
        <w:spacing w:after="600"/>
      </w:pPr>
    </w:p>
    <w:p w14:paraId="38C48F6A" w14:textId="77777777" w:rsidR="006B6D00" w:rsidRPr="00085A4D" w:rsidRDefault="00000000">
      <w:pPr>
        <w:pStyle w:val="Title"/>
        <w:spacing w:after="100"/>
        <w:jc w:val="center"/>
      </w:pPr>
      <w:r w:rsidRPr="00085A4D">
        <w:t>Project Synopsis</w:t>
      </w:r>
    </w:p>
    <w:p w14:paraId="67BEA35B" w14:textId="77777777" w:rsidR="006B6D00" w:rsidRPr="00085A4D" w:rsidRDefault="00000000">
      <w:pPr>
        <w:spacing w:after="200"/>
        <w:jc w:val="center"/>
      </w:pPr>
      <w:r w:rsidRPr="00085A4D">
        <w:t>For</w:t>
      </w:r>
    </w:p>
    <w:p w14:paraId="178DCFB3" w14:textId="2936B45E" w:rsidR="006B6D00" w:rsidRPr="00085A4D" w:rsidRDefault="00000000">
      <w:pPr>
        <w:spacing w:after="100"/>
        <w:jc w:val="center"/>
      </w:pPr>
      <w:r w:rsidRPr="00085A4D">
        <w:rPr>
          <w:b/>
          <w:bCs/>
          <w:sz w:val="36"/>
          <w:szCs w:val="36"/>
        </w:rPr>
        <w:t xml:space="preserve"> Digital Twin of a University</w:t>
      </w:r>
    </w:p>
    <w:p w14:paraId="3665C03F" w14:textId="77777777" w:rsidR="006B6D00" w:rsidRPr="00085A4D" w:rsidRDefault="00000000">
      <w:pPr>
        <w:spacing w:after="200"/>
        <w:jc w:val="center"/>
      </w:pPr>
      <w:r w:rsidRPr="00085A4D">
        <w:t>An Intelligent Platform for Real-Time Monitoring, Predictive Analytics, Simulation and Optimization of Campus Operations</w:t>
      </w:r>
    </w:p>
    <w:p w14:paraId="788D0FE5" w14:textId="77777777" w:rsidR="006B6D00" w:rsidRPr="00085A4D" w:rsidRDefault="00000000">
      <w:pPr>
        <w:spacing w:after="400"/>
        <w:jc w:val="center"/>
      </w:pPr>
      <w:r w:rsidRPr="00085A4D">
        <w:t>August 2026</w:t>
      </w:r>
    </w:p>
    <w:p w14:paraId="56A7AA51" w14:textId="77777777" w:rsidR="006B6D00" w:rsidRPr="00085A4D" w:rsidRDefault="00000000">
      <w:pPr>
        <w:spacing w:after="120"/>
        <w:jc w:val="center"/>
      </w:pPr>
      <w:r w:rsidRPr="00085A4D">
        <w:t>Prepared by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00"/>
      </w:tblGrid>
      <w:tr w:rsidR="006B6D00" w:rsidRPr="00085A4D" w14:paraId="171D93B1" w14:textId="77777777" w:rsidTr="00085A4D">
        <w:tblPrEx>
          <w:tblCellMar>
            <w:top w:w="0" w:type="dxa"/>
            <w:bottom w:w="0" w:type="dxa"/>
          </w:tblCellMar>
        </w:tblPrEx>
        <w:trPr>
          <w:tblHeader/>
        </w:trPr>
        <w:tc>
          <w:tcPr>
            <w:tcW w:w="3000" w:type="dxa"/>
            <w:tcMar>
              <w:top w:w="80" w:type="dxa"/>
              <w:left w:w="100" w:type="dxa"/>
              <w:bottom w:w="80" w:type="dxa"/>
              <w:right w:w="100" w:type="dxa"/>
            </w:tcMar>
            <w:vAlign w:val="center"/>
          </w:tcPr>
          <w:p w14:paraId="793DD571" w14:textId="77777777" w:rsidR="006B6D00" w:rsidRPr="00085A4D" w:rsidRDefault="00000000">
            <w:r w:rsidRPr="00085A4D">
              <w:rPr>
                <w:b/>
                <w:bCs/>
                <w:sz w:val="20"/>
                <w:szCs w:val="20"/>
              </w:rPr>
              <w:t>Specialization</w:t>
            </w:r>
          </w:p>
        </w:tc>
        <w:tc>
          <w:tcPr>
            <w:tcW w:w="3000" w:type="dxa"/>
            <w:tcMar>
              <w:top w:w="80" w:type="dxa"/>
              <w:left w:w="100" w:type="dxa"/>
              <w:bottom w:w="80" w:type="dxa"/>
              <w:right w:w="100" w:type="dxa"/>
            </w:tcMar>
            <w:vAlign w:val="center"/>
          </w:tcPr>
          <w:p w14:paraId="54323F18" w14:textId="77777777" w:rsidR="006B6D00" w:rsidRPr="00085A4D" w:rsidRDefault="00000000">
            <w:r w:rsidRPr="00085A4D">
              <w:rPr>
                <w:b/>
                <w:bCs/>
                <w:sz w:val="20"/>
                <w:szCs w:val="20"/>
              </w:rPr>
              <w:t>SAP ID</w:t>
            </w:r>
          </w:p>
        </w:tc>
        <w:tc>
          <w:tcPr>
            <w:tcW w:w="3300" w:type="dxa"/>
            <w:tcMar>
              <w:top w:w="80" w:type="dxa"/>
              <w:left w:w="100" w:type="dxa"/>
              <w:bottom w:w="80" w:type="dxa"/>
              <w:right w:w="100" w:type="dxa"/>
            </w:tcMar>
            <w:vAlign w:val="center"/>
          </w:tcPr>
          <w:p w14:paraId="26AB5D0D" w14:textId="77777777" w:rsidR="006B6D00" w:rsidRPr="00085A4D" w:rsidRDefault="00000000">
            <w:r w:rsidRPr="00085A4D">
              <w:rPr>
                <w:b/>
                <w:bCs/>
                <w:sz w:val="20"/>
                <w:szCs w:val="20"/>
              </w:rPr>
              <w:t>Name</w:t>
            </w:r>
          </w:p>
        </w:tc>
      </w:tr>
      <w:tr w:rsidR="006B6D00" w:rsidRPr="00085A4D" w14:paraId="3AF3511C" w14:textId="77777777">
        <w:tblPrEx>
          <w:tblCellMar>
            <w:top w:w="0" w:type="dxa"/>
            <w:bottom w:w="0" w:type="dxa"/>
          </w:tblCellMar>
        </w:tblPrEx>
        <w:tc>
          <w:tcPr>
            <w:tcW w:w="3000" w:type="dxa"/>
            <w:tcMar>
              <w:top w:w="80" w:type="dxa"/>
              <w:left w:w="100" w:type="dxa"/>
              <w:bottom w:w="80" w:type="dxa"/>
              <w:right w:w="100" w:type="dxa"/>
            </w:tcMar>
            <w:vAlign w:val="center"/>
          </w:tcPr>
          <w:p w14:paraId="64B7AA37" w14:textId="77777777" w:rsidR="006B6D00" w:rsidRPr="00085A4D" w:rsidRDefault="00000000">
            <w:r w:rsidRPr="00085A4D">
              <w:rPr>
                <w:sz w:val="20"/>
                <w:szCs w:val="20"/>
              </w:rPr>
              <w:t>Full Stack AI</w:t>
            </w:r>
          </w:p>
        </w:tc>
        <w:tc>
          <w:tcPr>
            <w:tcW w:w="3000" w:type="dxa"/>
            <w:tcMar>
              <w:top w:w="80" w:type="dxa"/>
              <w:left w:w="100" w:type="dxa"/>
              <w:bottom w:w="80" w:type="dxa"/>
              <w:right w:w="100" w:type="dxa"/>
            </w:tcMar>
            <w:vAlign w:val="center"/>
          </w:tcPr>
          <w:p w14:paraId="7509F3AB" w14:textId="77777777" w:rsidR="006B6D00" w:rsidRPr="00085A4D" w:rsidRDefault="00000000">
            <w:r w:rsidRPr="00085A4D">
              <w:rPr>
                <w:sz w:val="20"/>
                <w:szCs w:val="20"/>
              </w:rPr>
              <w:t>500120536</w:t>
            </w:r>
          </w:p>
        </w:tc>
        <w:tc>
          <w:tcPr>
            <w:tcW w:w="3300" w:type="dxa"/>
            <w:tcMar>
              <w:top w:w="80" w:type="dxa"/>
              <w:left w:w="100" w:type="dxa"/>
              <w:bottom w:w="80" w:type="dxa"/>
              <w:right w:w="100" w:type="dxa"/>
            </w:tcMar>
            <w:vAlign w:val="center"/>
          </w:tcPr>
          <w:p w14:paraId="19D5D259" w14:textId="77777777" w:rsidR="006B6D00" w:rsidRPr="00085A4D" w:rsidRDefault="00000000">
            <w:r w:rsidRPr="00085A4D">
              <w:rPr>
                <w:sz w:val="20"/>
                <w:szCs w:val="20"/>
              </w:rPr>
              <w:t>Krrishika Taneja</w:t>
            </w:r>
          </w:p>
        </w:tc>
      </w:tr>
      <w:tr w:rsidR="006B6D00" w:rsidRPr="00085A4D" w14:paraId="0275BA6A" w14:textId="77777777">
        <w:tblPrEx>
          <w:tblCellMar>
            <w:top w:w="0" w:type="dxa"/>
            <w:bottom w:w="0" w:type="dxa"/>
          </w:tblCellMar>
        </w:tblPrEx>
        <w:tc>
          <w:tcPr>
            <w:tcW w:w="3000" w:type="dxa"/>
            <w:tcMar>
              <w:top w:w="80" w:type="dxa"/>
              <w:left w:w="100" w:type="dxa"/>
              <w:bottom w:w="80" w:type="dxa"/>
              <w:right w:w="100" w:type="dxa"/>
            </w:tcMar>
            <w:vAlign w:val="center"/>
          </w:tcPr>
          <w:p w14:paraId="237B8287" w14:textId="77777777" w:rsidR="006B6D00" w:rsidRPr="00085A4D" w:rsidRDefault="00000000">
            <w:r w:rsidRPr="00085A4D">
              <w:rPr>
                <w:sz w:val="20"/>
                <w:szCs w:val="20"/>
              </w:rPr>
              <w:t>Full Stack AI</w:t>
            </w:r>
          </w:p>
        </w:tc>
        <w:tc>
          <w:tcPr>
            <w:tcW w:w="3000" w:type="dxa"/>
            <w:tcMar>
              <w:top w:w="80" w:type="dxa"/>
              <w:left w:w="100" w:type="dxa"/>
              <w:bottom w:w="80" w:type="dxa"/>
              <w:right w:w="100" w:type="dxa"/>
            </w:tcMar>
            <w:vAlign w:val="center"/>
          </w:tcPr>
          <w:p w14:paraId="544B4956" w14:textId="77777777" w:rsidR="006B6D00" w:rsidRPr="00085A4D" w:rsidRDefault="00000000">
            <w:r w:rsidRPr="00085A4D">
              <w:rPr>
                <w:sz w:val="20"/>
                <w:szCs w:val="20"/>
              </w:rPr>
              <w:t>500119879</w:t>
            </w:r>
          </w:p>
        </w:tc>
        <w:tc>
          <w:tcPr>
            <w:tcW w:w="3300" w:type="dxa"/>
            <w:tcMar>
              <w:top w:w="80" w:type="dxa"/>
              <w:left w:w="100" w:type="dxa"/>
              <w:bottom w:w="80" w:type="dxa"/>
              <w:right w:w="100" w:type="dxa"/>
            </w:tcMar>
            <w:vAlign w:val="center"/>
          </w:tcPr>
          <w:p w14:paraId="67494F57" w14:textId="77777777" w:rsidR="006B6D00" w:rsidRPr="00085A4D" w:rsidRDefault="00000000">
            <w:r w:rsidRPr="00085A4D">
              <w:rPr>
                <w:sz w:val="20"/>
                <w:szCs w:val="20"/>
              </w:rPr>
              <w:t>Devansh Grover</w:t>
            </w:r>
          </w:p>
        </w:tc>
      </w:tr>
      <w:tr w:rsidR="006B6D00" w:rsidRPr="00085A4D" w14:paraId="1A224930" w14:textId="77777777">
        <w:tblPrEx>
          <w:tblCellMar>
            <w:top w:w="0" w:type="dxa"/>
            <w:bottom w:w="0" w:type="dxa"/>
          </w:tblCellMar>
        </w:tblPrEx>
        <w:tc>
          <w:tcPr>
            <w:tcW w:w="3000" w:type="dxa"/>
            <w:tcMar>
              <w:top w:w="80" w:type="dxa"/>
              <w:left w:w="100" w:type="dxa"/>
              <w:bottom w:w="80" w:type="dxa"/>
              <w:right w:w="100" w:type="dxa"/>
            </w:tcMar>
            <w:vAlign w:val="center"/>
          </w:tcPr>
          <w:p w14:paraId="797D2702" w14:textId="77777777" w:rsidR="006B6D00" w:rsidRPr="00085A4D" w:rsidRDefault="006B6D00"/>
        </w:tc>
        <w:tc>
          <w:tcPr>
            <w:tcW w:w="3000" w:type="dxa"/>
            <w:tcMar>
              <w:top w:w="80" w:type="dxa"/>
              <w:left w:w="100" w:type="dxa"/>
              <w:bottom w:w="80" w:type="dxa"/>
              <w:right w:w="100" w:type="dxa"/>
            </w:tcMar>
            <w:vAlign w:val="center"/>
          </w:tcPr>
          <w:p w14:paraId="514E61E7" w14:textId="77777777" w:rsidR="006B6D00" w:rsidRPr="00085A4D" w:rsidRDefault="006B6D00"/>
        </w:tc>
        <w:tc>
          <w:tcPr>
            <w:tcW w:w="3300" w:type="dxa"/>
            <w:tcMar>
              <w:top w:w="80" w:type="dxa"/>
              <w:left w:w="100" w:type="dxa"/>
              <w:bottom w:w="80" w:type="dxa"/>
              <w:right w:w="100" w:type="dxa"/>
            </w:tcMar>
            <w:vAlign w:val="center"/>
          </w:tcPr>
          <w:p w14:paraId="470EB428" w14:textId="77777777" w:rsidR="006B6D00" w:rsidRPr="00085A4D" w:rsidRDefault="006B6D00"/>
        </w:tc>
      </w:tr>
    </w:tbl>
    <w:p w14:paraId="305E6412" w14:textId="77777777" w:rsidR="006B6D00" w:rsidRPr="00085A4D" w:rsidRDefault="006B6D00">
      <w:pPr>
        <w:spacing w:after="800"/>
      </w:pPr>
    </w:p>
    <w:p w14:paraId="3031D1C5" w14:textId="77777777" w:rsidR="006B6D00" w:rsidRPr="00085A4D" w:rsidRDefault="00000000">
      <w:pPr>
        <w:spacing w:after="40"/>
        <w:jc w:val="center"/>
      </w:pPr>
      <w:r w:rsidRPr="00085A4D">
        <w:t>School Of Computer Science</w:t>
      </w:r>
    </w:p>
    <w:p w14:paraId="02493422" w14:textId="77777777" w:rsidR="006B6D00" w:rsidRPr="00085A4D" w:rsidRDefault="00000000">
      <w:pPr>
        <w:spacing w:after="40"/>
        <w:jc w:val="center"/>
      </w:pPr>
      <w:r w:rsidRPr="00085A4D">
        <w:t>UNIVERSITY OF PETROLEUM &amp; ENERGY STUDIES,</w:t>
      </w:r>
    </w:p>
    <w:p w14:paraId="4D61AD5B" w14:textId="77777777" w:rsidR="006B6D00" w:rsidRPr="00085A4D" w:rsidRDefault="00000000">
      <w:pPr>
        <w:jc w:val="center"/>
      </w:pPr>
      <w:r w:rsidRPr="00085A4D">
        <w:t>DEHRADUN – 248007, UTTARAKHAND</w:t>
      </w:r>
    </w:p>
    <w:p w14:paraId="37444DF5" w14:textId="77777777" w:rsidR="006B6D00" w:rsidRPr="00085A4D" w:rsidRDefault="00000000">
      <w:r w:rsidRPr="00085A4D">
        <w:br w:type="page"/>
      </w:r>
    </w:p>
    <w:p w14:paraId="526F8EF0" w14:textId="77777777" w:rsidR="006B6D00" w:rsidRPr="00085A4D" w:rsidRDefault="006B6D00">
      <w:pPr>
        <w:sectPr w:rsidR="006B6D00" w:rsidRPr="00085A4D">
          <w:pgSz w:w="11906" w:h="16838"/>
          <w:pgMar w:top="1440" w:right="1440" w:bottom="1440" w:left="1440" w:header="708" w:footer="708" w:gutter="0"/>
          <w:cols w:space="720"/>
          <w:docGrid w:linePitch="360"/>
        </w:sectPr>
      </w:pPr>
    </w:p>
    <w:p w14:paraId="1CCB6C59" w14:textId="77777777" w:rsidR="006B6D00" w:rsidRPr="00085A4D" w:rsidRDefault="00000000">
      <w:pPr>
        <w:pStyle w:val="Heading1"/>
        <w:rPr>
          <w:color w:val="auto"/>
        </w:rPr>
      </w:pPr>
      <w:bookmarkStart w:id="0" w:name="_Toc238910459"/>
      <w:r w:rsidRPr="00085A4D">
        <w:rPr>
          <w:color w:val="auto"/>
        </w:rPr>
        <w:lastRenderedPageBreak/>
        <w:t>TABLE OF CONTENTS</w:t>
      </w:r>
      <w:bookmarkEnd w:id="0"/>
    </w:p>
    <w:sdt>
      <w:sdtPr>
        <w:alias w:val="Table of Contents"/>
        <w:id w:val="-1067637415"/>
      </w:sdtPr>
      <w:sdtContent>
        <w:p w14:paraId="43086008" w14:textId="77777777" w:rsidR="00085A4D" w:rsidRPr="00085A4D" w:rsidRDefault="00000000">
          <w:pPr>
            <w:pStyle w:val="TOC1"/>
            <w:tabs>
              <w:tab w:val="right" w:leader="dot" w:pos="9016"/>
            </w:tabs>
            <w:rPr>
              <w:noProof/>
            </w:rPr>
          </w:pPr>
          <w:r w:rsidRPr="00085A4D">
            <w:fldChar w:fldCharType="begin"/>
          </w:r>
          <w:r w:rsidRPr="00085A4D">
            <w:instrText>TOC \h \o "1-2"</w:instrText>
          </w:r>
          <w:r w:rsidRPr="00085A4D">
            <w:fldChar w:fldCharType="separate"/>
          </w:r>
          <w:hyperlink w:anchor="_Toc238910459" w:history="1">
            <w:r w:rsidR="00085A4D" w:rsidRPr="00085A4D">
              <w:rPr>
                <w:rStyle w:val="Hyperlink"/>
                <w:noProof/>
                <w:color w:val="auto"/>
              </w:rPr>
              <w:t>TABLE OF CONTENTS</w:t>
            </w:r>
            <w:r w:rsidR="00085A4D" w:rsidRPr="00085A4D">
              <w:rPr>
                <w:noProof/>
              </w:rPr>
              <w:tab/>
            </w:r>
            <w:r w:rsidR="00085A4D" w:rsidRPr="00085A4D">
              <w:rPr>
                <w:noProof/>
              </w:rPr>
              <w:fldChar w:fldCharType="begin"/>
            </w:r>
            <w:r w:rsidR="00085A4D" w:rsidRPr="00085A4D">
              <w:rPr>
                <w:noProof/>
              </w:rPr>
              <w:instrText xml:space="preserve"> PAGEREF _Toc238910459 \h </w:instrText>
            </w:r>
            <w:r w:rsidR="00085A4D" w:rsidRPr="00085A4D">
              <w:rPr>
                <w:noProof/>
              </w:rPr>
            </w:r>
            <w:r w:rsidR="00085A4D" w:rsidRPr="00085A4D">
              <w:rPr>
                <w:noProof/>
              </w:rPr>
              <w:fldChar w:fldCharType="separate"/>
            </w:r>
            <w:r w:rsidR="00085A4D" w:rsidRPr="00085A4D">
              <w:rPr>
                <w:noProof/>
              </w:rPr>
              <w:t>1</w:t>
            </w:r>
            <w:r w:rsidR="00085A4D" w:rsidRPr="00085A4D">
              <w:rPr>
                <w:noProof/>
              </w:rPr>
              <w:fldChar w:fldCharType="end"/>
            </w:r>
          </w:hyperlink>
        </w:p>
        <w:p w14:paraId="3358FA9C" w14:textId="77777777" w:rsidR="00085A4D" w:rsidRPr="00085A4D" w:rsidRDefault="00085A4D">
          <w:pPr>
            <w:pStyle w:val="TOC1"/>
            <w:tabs>
              <w:tab w:val="right" w:leader="dot" w:pos="9016"/>
            </w:tabs>
            <w:rPr>
              <w:noProof/>
            </w:rPr>
          </w:pPr>
          <w:hyperlink w:anchor="_Toc238910460" w:history="1">
            <w:r w:rsidRPr="00085A4D">
              <w:rPr>
                <w:rStyle w:val="Hyperlink"/>
                <w:noProof/>
                <w:color w:val="auto"/>
              </w:rPr>
              <w:t>REVISION HISTORY</w:t>
            </w:r>
            <w:r w:rsidRPr="00085A4D">
              <w:rPr>
                <w:noProof/>
              </w:rPr>
              <w:tab/>
            </w:r>
            <w:r w:rsidRPr="00085A4D">
              <w:rPr>
                <w:noProof/>
              </w:rPr>
              <w:fldChar w:fldCharType="begin"/>
            </w:r>
            <w:r w:rsidRPr="00085A4D">
              <w:rPr>
                <w:noProof/>
              </w:rPr>
              <w:instrText xml:space="preserve"> PAGEREF _Toc238910460 \h </w:instrText>
            </w:r>
            <w:r w:rsidRPr="00085A4D">
              <w:rPr>
                <w:noProof/>
              </w:rPr>
            </w:r>
            <w:r w:rsidRPr="00085A4D">
              <w:rPr>
                <w:noProof/>
              </w:rPr>
              <w:fldChar w:fldCharType="separate"/>
            </w:r>
            <w:r w:rsidRPr="00085A4D">
              <w:rPr>
                <w:noProof/>
              </w:rPr>
              <w:t>1</w:t>
            </w:r>
            <w:r w:rsidRPr="00085A4D">
              <w:rPr>
                <w:noProof/>
              </w:rPr>
              <w:fldChar w:fldCharType="end"/>
            </w:r>
          </w:hyperlink>
        </w:p>
        <w:p w14:paraId="7792F521" w14:textId="77777777" w:rsidR="00085A4D" w:rsidRPr="00085A4D" w:rsidRDefault="00085A4D">
          <w:pPr>
            <w:pStyle w:val="TOC1"/>
            <w:tabs>
              <w:tab w:val="right" w:leader="dot" w:pos="9016"/>
            </w:tabs>
            <w:rPr>
              <w:noProof/>
            </w:rPr>
          </w:pPr>
          <w:hyperlink w:anchor="_Toc238910461" w:history="1">
            <w:r w:rsidRPr="00085A4D">
              <w:rPr>
                <w:rStyle w:val="Hyperlink"/>
                <w:noProof/>
                <w:color w:val="auto"/>
              </w:rPr>
              <w:t>1. INTRODUCTION</w:t>
            </w:r>
            <w:r w:rsidRPr="00085A4D">
              <w:rPr>
                <w:noProof/>
              </w:rPr>
              <w:tab/>
            </w:r>
            <w:r w:rsidRPr="00085A4D">
              <w:rPr>
                <w:noProof/>
              </w:rPr>
              <w:fldChar w:fldCharType="begin"/>
            </w:r>
            <w:r w:rsidRPr="00085A4D">
              <w:rPr>
                <w:noProof/>
              </w:rPr>
              <w:instrText xml:space="preserve"> PAGEREF _Toc238910461 \h </w:instrText>
            </w:r>
            <w:r w:rsidRPr="00085A4D">
              <w:rPr>
                <w:noProof/>
              </w:rPr>
            </w:r>
            <w:r w:rsidRPr="00085A4D">
              <w:rPr>
                <w:noProof/>
              </w:rPr>
              <w:fldChar w:fldCharType="separate"/>
            </w:r>
            <w:r w:rsidRPr="00085A4D">
              <w:rPr>
                <w:noProof/>
              </w:rPr>
              <w:t>1</w:t>
            </w:r>
            <w:r w:rsidRPr="00085A4D">
              <w:rPr>
                <w:noProof/>
              </w:rPr>
              <w:fldChar w:fldCharType="end"/>
            </w:r>
          </w:hyperlink>
        </w:p>
        <w:p w14:paraId="5BD2F79C" w14:textId="77777777" w:rsidR="00085A4D" w:rsidRPr="00085A4D" w:rsidRDefault="00085A4D">
          <w:pPr>
            <w:pStyle w:val="TOC2"/>
            <w:tabs>
              <w:tab w:val="right" w:leader="dot" w:pos="9016"/>
            </w:tabs>
            <w:rPr>
              <w:noProof/>
            </w:rPr>
          </w:pPr>
          <w:hyperlink w:anchor="_Toc238910462" w:history="1">
            <w:r w:rsidRPr="00085A4D">
              <w:rPr>
                <w:rStyle w:val="Hyperlink"/>
                <w:noProof/>
                <w:color w:val="auto"/>
              </w:rPr>
              <w:t>1.1 Purpose of the Project</w:t>
            </w:r>
            <w:r w:rsidRPr="00085A4D">
              <w:rPr>
                <w:noProof/>
              </w:rPr>
              <w:tab/>
            </w:r>
            <w:r w:rsidRPr="00085A4D">
              <w:rPr>
                <w:noProof/>
              </w:rPr>
              <w:fldChar w:fldCharType="begin"/>
            </w:r>
            <w:r w:rsidRPr="00085A4D">
              <w:rPr>
                <w:noProof/>
              </w:rPr>
              <w:instrText xml:space="preserve"> PAGEREF _Toc238910462 \h </w:instrText>
            </w:r>
            <w:r w:rsidRPr="00085A4D">
              <w:rPr>
                <w:noProof/>
              </w:rPr>
            </w:r>
            <w:r w:rsidRPr="00085A4D">
              <w:rPr>
                <w:noProof/>
              </w:rPr>
              <w:fldChar w:fldCharType="separate"/>
            </w:r>
            <w:r w:rsidRPr="00085A4D">
              <w:rPr>
                <w:noProof/>
              </w:rPr>
              <w:t>1</w:t>
            </w:r>
            <w:r w:rsidRPr="00085A4D">
              <w:rPr>
                <w:noProof/>
              </w:rPr>
              <w:fldChar w:fldCharType="end"/>
            </w:r>
          </w:hyperlink>
        </w:p>
        <w:p w14:paraId="477208FE" w14:textId="77777777" w:rsidR="00085A4D" w:rsidRPr="00085A4D" w:rsidRDefault="00085A4D">
          <w:pPr>
            <w:pStyle w:val="TOC2"/>
            <w:tabs>
              <w:tab w:val="right" w:leader="dot" w:pos="9016"/>
            </w:tabs>
            <w:rPr>
              <w:noProof/>
            </w:rPr>
          </w:pPr>
          <w:hyperlink w:anchor="_Toc238910463" w:history="1">
            <w:r w:rsidRPr="00085A4D">
              <w:rPr>
                <w:rStyle w:val="Hyperlink"/>
                <w:noProof/>
                <w:color w:val="auto"/>
              </w:rPr>
              <w:t>1.2 Target Beneficiary</w:t>
            </w:r>
            <w:r w:rsidRPr="00085A4D">
              <w:rPr>
                <w:noProof/>
              </w:rPr>
              <w:tab/>
            </w:r>
            <w:r w:rsidRPr="00085A4D">
              <w:rPr>
                <w:noProof/>
              </w:rPr>
              <w:fldChar w:fldCharType="begin"/>
            </w:r>
            <w:r w:rsidRPr="00085A4D">
              <w:rPr>
                <w:noProof/>
              </w:rPr>
              <w:instrText xml:space="preserve"> PAGEREF _Toc238910463 \h </w:instrText>
            </w:r>
            <w:r w:rsidRPr="00085A4D">
              <w:rPr>
                <w:noProof/>
              </w:rPr>
            </w:r>
            <w:r w:rsidRPr="00085A4D">
              <w:rPr>
                <w:noProof/>
              </w:rPr>
              <w:fldChar w:fldCharType="separate"/>
            </w:r>
            <w:r w:rsidRPr="00085A4D">
              <w:rPr>
                <w:noProof/>
              </w:rPr>
              <w:t>1</w:t>
            </w:r>
            <w:r w:rsidRPr="00085A4D">
              <w:rPr>
                <w:noProof/>
              </w:rPr>
              <w:fldChar w:fldCharType="end"/>
            </w:r>
          </w:hyperlink>
        </w:p>
        <w:p w14:paraId="7CCFD2A2" w14:textId="77777777" w:rsidR="00085A4D" w:rsidRPr="00085A4D" w:rsidRDefault="00085A4D">
          <w:pPr>
            <w:pStyle w:val="TOC2"/>
            <w:tabs>
              <w:tab w:val="right" w:leader="dot" w:pos="9016"/>
            </w:tabs>
            <w:rPr>
              <w:noProof/>
            </w:rPr>
          </w:pPr>
          <w:hyperlink w:anchor="_Toc238910464" w:history="1">
            <w:r w:rsidRPr="00085A4D">
              <w:rPr>
                <w:rStyle w:val="Hyperlink"/>
                <w:noProof/>
                <w:color w:val="auto"/>
              </w:rPr>
              <w:t>1.3 Project Scope</w:t>
            </w:r>
            <w:r w:rsidRPr="00085A4D">
              <w:rPr>
                <w:noProof/>
              </w:rPr>
              <w:tab/>
            </w:r>
            <w:r w:rsidRPr="00085A4D">
              <w:rPr>
                <w:noProof/>
              </w:rPr>
              <w:fldChar w:fldCharType="begin"/>
            </w:r>
            <w:r w:rsidRPr="00085A4D">
              <w:rPr>
                <w:noProof/>
              </w:rPr>
              <w:instrText xml:space="preserve"> PAGEREF _Toc238910464 \h </w:instrText>
            </w:r>
            <w:r w:rsidRPr="00085A4D">
              <w:rPr>
                <w:noProof/>
              </w:rPr>
            </w:r>
            <w:r w:rsidRPr="00085A4D">
              <w:rPr>
                <w:noProof/>
              </w:rPr>
              <w:fldChar w:fldCharType="separate"/>
            </w:r>
            <w:r w:rsidRPr="00085A4D">
              <w:rPr>
                <w:noProof/>
              </w:rPr>
              <w:t>1</w:t>
            </w:r>
            <w:r w:rsidRPr="00085A4D">
              <w:rPr>
                <w:noProof/>
              </w:rPr>
              <w:fldChar w:fldCharType="end"/>
            </w:r>
          </w:hyperlink>
        </w:p>
        <w:p w14:paraId="4BD0934D" w14:textId="77777777" w:rsidR="00085A4D" w:rsidRPr="00085A4D" w:rsidRDefault="00085A4D">
          <w:pPr>
            <w:pStyle w:val="TOC2"/>
            <w:tabs>
              <w:tab w:val="right" w:leader="dot" w:pos="9016"/>
            </w:tabs>
            <w:rPr>
              <w:noProof/>
            </w:rPr>
          </w:pPr>
          <w:hyperlink w:anchor="_Toc238910465" w:history="1">
            <w:r w:rsidRPr="00085A4D">
              <w:rPr>
                <w:rStyle w:val="Hyperlink"/>
                <w:noProof/>
                <w:color w:val="auto"/>
              </w:rPr>
              <w:t>1.4 References</w:t>
            </w:r>
            <w:r w:rsidRPr="00085A4D">
              <w:rPr>
                <w:noProof/>
              </w:rPr>
              <w:tab/>
            </w:r>
            <w:r w:rsidRPr="00085A4D">
              <w:rPr>
                <w:noProof/>
              </w:rPr>
              <w:fldChar w:fldCharType="begin"/>
            </w:r>
            <w:r w:rsidRPr="00085A4D">
              <w:rPr>
                <w:noProof/>
              </w:rPr>
              <w:instrText xml:space="preserve"> PAGEREF _Toc238910465 \h </w:instrText>
            </w:r>
            <w:r w:rsidRPr="00085A4D">
              <w:rPr>
                <w:noProof/>
              </w:rPr>
            </w:r>
            <w:r w:rsidRPr="00085A4D">
              <w:rPr>
                <w:noProof/>
              </w:rPr>
              <w:fldChar w:fldCharType="separate"/>
            </w:r>
            <w:r w:rsidRPr="00085A4D">
              <w:rPr>
                <w:noProof/>
              </w:rPr>
              <w:t>1</w:t>
            </w:r>
            <w:r w:rsidRPr="00085A4D">
              <w:rPr>
                <w:noProof/>
              </w:rPr>
              <w:fldChar w:fldCharType="end"/>
            </w:r>
          </w:hyperlink>
        </w:p>
        <w:p w14:paraId="1BAFD3F5" w14:textId="77777777" w:rsidR="00085A4D" w:rsidRPr="00085A4D" w:rsidRDefault="00085A4D">
          <w:pPr>
            <w:pStyle w:val="TOC1"/>
            <w:tabs>
              <w:tab w:val="right" w:leader="dot" w:pos="9016"/>
            </w:tabs>
            <w:rPr>
              <w:noProof/>
            </w:rPr>
          </w:pPr>
          <w:hyperlink w:anchor="_Toc238910466" w:history="1">
            <w:r w:rsidRPr="00085A4D">
              <w:rPr>
                <w:rStyle w:val="Hyperlink"/>
                <w:noProof/>
                <w:color w:val="auto"/>
              </w:rPr>
              <w:t>2. PROJECT DESCRIPTION</w:t>
            </w:r>
            <w:r w:rsidRPr="00085A4D">
              <w:rPr>
                <w:noProof/>
              </w:rPr>
              <w:tab/>
            </w:r>
            <w:r w:rsidRPr="00085A4D">
              <w:rPr>
                <w:noProof/>
              </w:rPr>
              <w:fldChar w:fldCharType="begin"/>
            </w:r>
            <w:r w:rsidRPr="00085A4D">
              <w:rPr>
                <w:noProof/>
              </w:rPr>
              <w:instrText xml:space="preserve"> PAGEREF _Toc238910466 \h </w:instrText>
            </w:r>
            <w:r w:rsidRPr="00085A4D">
              <w:rPr>
                <w:noProof/>
              </w:rPr>
            </w:r>
            <w:r w:rsidRPr="00085A4D">
              <w:rPr>
                <w:noProof/>
              </w:rPr>
              <w:fldChar w:fldCharType="separate"/>
            </w:r>
            <w:r w:rsidRPr="00085A4D">
              <w:rPr>
                <w:noProof/>
              </w:rPr>
              <w:t>1</w:t>
            </w:r>
            <w:r w:rsidRPr="00085A4D">
              <w:rPr>
                <w:noProof/>
              </w:rPr>
              <w:fldChar w:fldCharType="end"/>
            </w:r>
          </w:hyperlink>
        </w:p>
        <w:p w14:paraId="43630F75" w14:textId="77777777" w:rsidR="00085A4D" w:rsidRPr="00085A4D" w:rsidRDefault="00085A4D">
          <w:pPr>
            <w:pStyle w:val="TOC2"/>
            <w:tabs>
              <w:tab w:val="right" w:leader="dot" w:pos="9016"/>
            </w:tabs>
            <w:rPr>
              <w:noProof/>
            </w:rPr>
          </w:pPr>
          <w:hyperlink w:anchor="_Toc238910467" w:history="1">
            <w:r w:rsidRPr="00085A4D">
              <w:rPr>
                <w:rStyle w:val="Hyperlink"/>
                <w:noProof/>
                <w:color w:val="auto"/>
              </w:rPr>
              <w:t>2.1 Reference Algorithm / Design Algorithm</w:t>
            </w:r>
            <w:r w:rsidRPr="00085A4D">
              <w:rPr>
                <w:noProof/>
              </w:rPr>
              <w:tab/>
            </w:r>
            <w:r w:rsidRPr="00085A4D">
              <w:rPr>
                <w:noProof/>
              </w:rPr>
              <w:fldChar w:fldCharType="begin"/>
            </w:r>
            <w:r w:rsidRPr="00085A4D">
              <w:rPr>
                <w:noProof/>
              </w:rPr>
              <w:instrText xml:space="preserve"> PAGEREF _Toc238910467 \h </w:instrText>
            </w:r>
            <w:r w:rsidRPr="00085A4D">
              <w:rPr>
                <w:noProof/>
              </w:rPr>
            </w:r>
            <w:r w:rsidRPr="00085A4D">
              <w:rPr>
                <w:noProof/>
              </w:rPr>
              <w:fldChar w:fldCharType="separate"/>
            </w:r>
            <w:r w:rsidRPr="00085A4D">
              <w:rPr>
                <w:noProof/>
              </w:rPr>
              <w:t>1</w:t>
            </w:r>
            <w:r w:rsidRPr="00085A4D">
              <w:rPr>
                <w:noProof/>
              </w:rPr>
              <w:fldChar w:fldCharType="end"/>
            </w:r>
          </w:hyperlink>
        </w:p>
        <w:p w14:paraId="4A54D0D9" w14:textId="77777777" w:rsidR="00085A4D" w:rsidRPr="00085A4D" w:rsidRDefault="00085A4D">
          <w:pPr>
            <w:pStyle w:val="TOC2"/>
            <w:tabs>
              <w:tab w:val="right" w:leader="dot" w:pos="9016"/>
            </w:tabs>
            <w:rPr>
              <w:noProof/>
            </w:rPr>
          </w:pPr>
          <w:hyperlink w:anchor="_Toc238910468" w:history="1">
            <w:r w:rsidRPr="00085A4D">
              <w:rPr>
                <w:rStyle w:val="Hyperlink"/>
                <w:noProof/>
                <w:color w:val="auto"/>
              </w:rPr>
              <w:t>2.2 Characteristic of Data / Data Structure</w:t>
            </w:r>
            <w:r w:rsidRPr="00085A4D">
              <w:rPr>
                <w:noProof/>
              </w:rPr>
              <w:tab/>
            </w:r>
            <w:r w:rsidRPr="00085A4D">
              <w:rPr>
                <w:noProof/>
              </w:rPr>
              <w:fldChar w:fldCharType="begin"/>
            </w:r>
            <w:r w:rsidRPr="00085A4D">
              <w:rPr>
                <w:noProof/>
              </w:rPr>
              <w:instrText xml:space="preserve"> PAGEREF _Toc238910468 \h </w:instrText>
            </w:r>
            <w:r w:rsidRPr="00085A4D">
              <w:rPr>
                <w:noProof/>
              </w:rPr>
            </w:r>
            <w:r w:rsidRPr="00085A4D">
              <w:rPr>
                <w:noProof/>
              </w:rPr>
              <w:fldChar w:fldCharType="separate"/>
            </w:r>
            <w:r w:rsidRPr="00085A4D">
              <w:rPr>
                <w:noProof/>
              </w:rPr>
              <w:t>1</w:t>
            </w:r>
            <w:r w:rsidRPr="00085A4D">
              <w:rPr>
                <w:noProof/>
              </w:rPr>
              <w:fldChar w:fldCharType="end"/>
            </w:r>
          </w:hyperlink>
        </w:p>
        <w:p w14:paraId="32DCEA67" w14:textId="77777777" w:rsidR="00085A4D" w:rsidRPr="00085A4D" w:rsidRDefault="00085A4D">
          <w:pPr>
            <w:pStyle w:val="TOC2"/>
            <w:tabs>
              <w:tab w:val="right" w:leader="dot" w:pos="9016"/>
            </w:tabs>
            <w:rPr>
              <w:noProof/>
            </w:rPr>
          </w:pPr>
          <w:hyperlink w:anchor="_Toc238910469" w:history="1">
            <w:r w:rsidRPr="00085A4D">
              <w:rPr>
                <w:rStyle w:val="Hyperlink"/>
                <w:noProof/>
                <w:color w:val="auto"/>
              </w:rPr>
              <w:t>2.3 SWOT Analysis</w:t>
            </w:r>
            <w:r w:rsidRPr="00085A4D">
              <w:rPr>
                <w:noProof/>
              </w:rPr>
              <w:tab/>
            </w:r>
            <w:r w:rsidRPr="00085A4D">
              <w:rPr>
                <w:noProof/>
              </w:rPr>
              <w:fldChar w:fldCharType="begin"/>
            </w:r>
            <w:r w:rsidRPr="00085A4D">
              <w:rPr>
                <w:noProof/>
              </w:rPr>
              <w:instrText xml:space="preserve"> PAGEREF _Toc238910469 \h </w:instrText>
            </w:r>
            <w:r w:rsidRPr="00085A4D">
              <w:rPr>
                <w:noProof/>
              </w:rPr>
            </w:r>
            <w:r w:rsidRPr="00085A4D">
              <w:rPr>
                <w:noProof/>
              </w:rPr>
              <w:fldChar w:fldCharType="separate"/>
            </w:r>
            <w:r w:rsidRPr="00085A4D">
              <w:rPr>
                <w:noProof/>
              </w:rPr>
              <w:t>1</w:t>
            </w:r>
            <w:r w:rsidRPr="00085A4D">
              <w:rPr>
                <w:noProof/>
              </w:rPr>
              <w:fldChar w:fldCharType="end"/>
            </w:r>
          </w:hyperlink>
        </w:p>
        <w:p w14:paraId="60193587" w14:textId="77777777" w:rsidR="00085A4D" w:rsidRPr="00085A4D" w:rsidRDefault="00085A4D">
          <w:pPr>
            <w:pStyle w:val="TOC2"/>
            <w:tabs>
              <w:tab w:val="right" w:leader="dot" w:pos="9016"/>
            </w:tabs>
            <w:rPr>
              <w:noProof/>
            </w:rPr>
          </w:pPr>
          <w:hyperlink w:anchor="_Toc238910470" w:history="1">
            <w:r w:rsidRPr="00085A4D">
              <w:rPr>
                <w:rStyle w:val="Hyperlink"/>
                <w:noProof/>
                <w:color w:val="auto"/>
              </w:rPr>
              <w:t>2.4 Project Features</w:t>
            </w:r>
            <w:r w:rsidRPr="00085A4D">
              <w:rPr>
                <w:noProof/>
              </w:rPr>
              <w:tab/>
            </w:r>
            <w:r w:rsidRPr="00085A4D">
              <w:rPr>
                <w:noProof/>
              </w:rPr>
              <w:fldChar w:fldCharType="begin"/>
            </w:r>
            <w:r w:rsidRPr="00085A4D">
              <w:rPr>
                <w:noProof/>
              </w:rPr>
              <w:instrText xml:space="preserve"> PAGEREF _Toc238910470 \h </w:instrText>
            </w:r>
            <w:r w:rsidRPr="00085A4D">
              <w:rPr>
                <w:noProof/>
              </w:rPr>
            </w:r>
            <w:r w:rsidRPr="00085A4D">
              <w:rPr>
                <w:noProof/>
              </w:rPr>
              <w:fldChar w:fldCharType="separate"/>
            </w:r>
            <w:r w:rsidRPr="00085A4D">
              <w:rPr>
                <w:noProof/>
              </w:rPr>
              <w:t>1</w:t>
            </w:r>
            <w:r w:rsidRPr="00085A4D">
              <w:rPr>
                <w:noProof/>
              </w:rPr>
              <w:fldChar w:fldCharType="end"/>
            </w:r>
          </w:hyperlink>
        </w:p>
        <w:p w14:paraId="42275A27" w14:textId="77777777" w:rsidR="00085A4D" w:rsidRPr="00085A4D" w:rsidRDefault="00085A4D">
          <w:pPr>
            <w:pStyle w:val="TOC2"/>
            <w:tabs>
              <w:tab w:val="right" w:leader="dot" w:pos="9016"/>
            </w:tabs>
            <w:rPr>
              <w:noProof/>
            </w:rPr>
          </w:pPr>
          <w:hyperlink w:anchor="_Toc238910471" w:history="1">
            <w:r w:rsidRPr="00085A4D">
              <w:rPr>
                <w:rStyle w:val="Hyperlink"/>
                <w:noProof/>
                <w:color w:val="auto"/>
              </w:rPr>
              <w:t>2.5 User Classes and Characteristics</w:t>
            </w:r>
            <w:r w:rsidRPr="00085A4D">
              <w:rPr>
                <w:noProof/>
              </w:rPr>
              <w:tab/>
            </w:r>
            <w:r w:rsidRPr="00085A4D">
              <w:rPr>
                <w:noProof/>
              </w:rPr>
              <w:fldChar w:fldCharType="begin"/>
            </w:r>
            <w:r w:rsidRPr="00085A4D">
              <w:rPr>
                <w:noProof/>
              </w:rPr>
              <w:instrText xml:space="preserve"> PAGEREF _Toc238910471 \h </w:instrText>
            </w:r>
            <w:r w:rsidRPr="00085A4D">
              <w:rPr>
                <w:noProof/>
              </w:rPr>
            </w:r>
            <w:r w:rsidRPr="00085A4D">
              <w:rPr>
                <w:noProof/>
              </w:rPr>
              <w:fldChar w:fldCharType="separate"/>
            </w:r>
            <w:r w:rsidRPr="00085A4D">
              <w:rPr>
                <w:noProof/>
              </w:rPr>
              <w:t>1</w:t>
            </w:r>
            <w:r w:rsidRPr="00085A4D">
              <w:rPr>
                <w:noProof/>
              </w:rPr>
              <w:fldChar w:fldCharType="end"/>
            </w:r>
          </w:hyperlink>
        </w:p>
        <w:p w14:paraId="7ABA6966" w14:textId="77777777" w:rsidR="00085A4D" w:rsidRPr="00085A4D" w:rsidRDefault="00085A4D">
          <w:pPr>
            <w:pStyle w:val="TOC2"/>
            <w:tabs>
              <w:tab w:val="right" w:leader="dot" w:pos="9016"/>
            </w:tabs>
            <w:rPr>
              <w:noProof/>
            </w:rPr>
          </w:pPr>
          <w:hyperlink w:anchor="_Toc238910472" w:history="1">
            <w:r w:rsidRPr="00085A4D">
              <w:rPr>
                <w:rStyle w:val="Hyperlink"/>
                <w:noProof/>
                <w:color w:val="auto"/>
              </w:rPr>
              <w:t>2.6 Design and Implementation Constraints</w:t>
            </w:r>
            <w:r w:rsidRPr="00085A4D">
              <w:rPr>
                <w:noProof/>
              </w:rPr>
              <w:tab/>
            </w:r>
            <w:r w:rsidRPr="00085A4D">
              <w:rPr>
                <w:noProof/>
              </w:rPr>
              <w:fldChar w:fldCharType="begin"/>
            </w:r>
            <w:r w:rsidRPr="00085A4D">
              <w:rPr>
                <w:noProof/>
              </w:rPr>
              <w:instrText xml:space="preserve"> PAGEREF _Toc238910472 \h </w:instrText>
            </w:r>
            <w:r w:rsidRPr="00085A4D">
              <w:rPr>
                <w:noProof/>
              </w:rPr>
            </w:r>
            <w:r w:rsidRPr="00085A4D">
              <w:rPr>
                <w:noProof/>
              </w:rPr>
              <w:fldChar w:fldCharType="separate"/>
            </w:r>
            <w:r w:rsidRPr="00085A4D">
              <w:rPr>
                <w:noProof/>
              </w:rPr>
              <w:t>1</w:t>
            </w:r>
            <w:r w:rsidRPr="00085A4D">
              <w:rPr>
                <w:noProof/>
              </w:rPr>
              <w:fldChar w:fldCharType="end"/>
            </w:r>
          </w:hyperlink>
        </w:p>
        <w:p w14:paraId="5C6A6916" w14:textId="77777777" w:rsidR="00085A4D" w:rsidRPr="00085A4D" w:rsidRDefault="00085A4D">
          <w:pPr>
            <w:pStyle w:val="TOC2"/>
            <w:tabs>
              <w:tab w:val="right" w:leader="dot" w:pos="9016"/>
            </w:tabs>
            <w:rPr>
              <w:noProof/>
            </w:rPr>
          </w:pPr>
          <w:hyperlink w:anchor="_Toc238910473" w:history="1">
            <w:r w:rsidRPr="00085A4D">
              <w:rPr>
                <w:rStyle w:val="Hyperlink"/>
                <w:noProof/>
                <w:color w:val="auto"/>
              </w:rPr>
              <w:t>2.7 Design Diagrams</w:t>
            </w:r>
            <w:r w:rsidRPr="00085A4D">
              <w:rPr>
                <w:noProof/>
              </w:rPr>
              <w:tab/>
            </w:r>
            <w:r w:rsidRPr="00085A4D">
              <w:rPr>
                <w:noProof/>
              </w:rPr>
              <w:fldChar w:fldCharType="begin"/>
            </w:r>
            <w:r w:rsidRPr="00085A4D">
              <w:rPr>
                <w:noProof/>
              </w:rPr>
              <w:instrText xml:space="preserve"> PAGEREF _Toc238910473 \h </w:instrText>
            </w:r>
            <w:r w:rsidRPr="00085A4D">
              <w:rPr>
                <w:noProof/>
              </w:rPr>
            </w:r>
            <w:r w:rsidRPr="00085A4D">
              <w:rPr>
                <w:noProof/>
              </w:rPr>
              <w:fldChar w:fldCharType="separate"/>
            </w:r>
            <w:r w:rsidRPr="00085A4D">
              <w:rPr>
                <w:noProof/>
              </w:rPr>
              <w:t>1</w:t>
            </w:r>
            <w:r w:rsidRPr="00085A4D">
              <w:rPr>
                <w:noProof/>
              </w:rPr>
              <w:fldChar w:fldCharType="end"/>
            </w:r>
          </w:hyperlink>
        </w:p>
        <w:p w14:paraId="794E54B8" w14:textId="77777777" w:rsidR="00085A4D" w:rsidRPr="00085A4D" w:rsidRDefault="00085A4D">
          <w:pPr>
            <w:pStyle w:val="TOC2"/>
            <w:tabs>
              <w:tab w:val="right" w:leader="dot" w:pos="9016"/>
            </w:tabs>
            <w:rPr>
              <w:noProof/>
            </w:rPr>
          </w:pPr>
          <w:hyperlink w:anchor="_Toc238910474" w:history="1">
            <w:r w:rsidRPr="00085A4D">
              <w:rPr>
                <w:rStyle w:val="Hyperlink"/>
                <w:noProof/>
                <w:color w:val="auto"/>
              </w:rPr>
              <w:t>2.8 Assumptions and Dependencies</w:t>
            </w:r>
            <w:r w:rsidRPr="00085A4D">
              <w:rPr>
                <w:noProof/>
              </w:rPr>
              <w:tab/>
            </w:r>
            <w:r w:rsidRPr="00085A4D">
              <w:rPr>
                <w:noProof/>
              </w:rPr>
              <w:fldChar w:fldCharType="begin"/>
            </w:r>
            <w:r w:rsidRPr="00085A4D">
              <w:rPr>
                <w:noProof/>
              </w:rPr>
              <w:instrText xml:space="preserve"> PAGEREF _Toc238910474 \h </w:instrText>
            </w:r>
            <w:r w:rsidRPr="00085A4D">
              <w:rPr>
                <w:noProof/>
              </w:rPr>
            </w:r>
            <w:r w:rsidRPr="00085A4D">
              <w:rPr>
                <w:noProof/>
              </w:rPr>
              <w:fldChar w:fldCharType="separate"/>
            </w:r>
            <w:r w:rsidRPr="00085A4D">
              <w:rPr>
                <w:noProof/>
              </w:rPr>
              <w:t>1</w:t>
            </w:r>
            <w:r w:rsidRPr="00085A4D">
              <w:rPr>
                <w:noProof/>
              </w:rPr>
              <w:fldChar w:fldCharType="end"/>
            </w:r>
          </w:hyperlink>
        </w:p>
        <w:p w14:paraId="4D150DFB" w14:textId="77777777" w:rsidR="00085A4D" w:rsidRPr="00085A4D" w:rsidRDefault="00085A4D">
          <w:pPr>
            <w:pStyle w:val="TOC1"/>
            <w:tabs>
              <w:tab w:val="right" w:leader="dot" w:pos="9016"/>
            </w:tabs>
            <w:rPr>
              <w:noProof/>
            </w:rPr>
          </w:pPr>
          <w:hyperlink w:anchor="_Toc238910475" w:history="1">
            <w:r w:rsidRPr="00085A4D">
              <w:rPr>
                <w:rStyle w:val="Hyperlink"/>
                <w:noProof/>
                <w:color w:val="auto"/>
              </w:rPr>
              <w:t>3. SYSTEM REQUIREMENTS</w:t>
            </w:r>
            <w:r w:rsidRPr="00085A4D">
              <w:rPr>
                <w:noProof/>
              </w:rPr>
              <w:tab/>
            </w:r>
            <w:r w:rsidRPr="00085A4D">
              <w:rPr>
                <w:noProof/>
              </w:rPr>
              <w:fldChar w:fldCharType="begin"/>
            </w:r>
            <w:r w:rsidRPr="00085A4D">
              <w:rPr>
                <w:noProof/>
              </w:rPr>
              <w:instrText xml:space="preserve"> PAGEREF _Toc238910475 \h </w:instrText>
            </w:r>
            <w:r w:rsidRPr="00085A4D">
              <w:rPr>
                <w:noProof/>
              </w:rPr>
            </w:r>
            <w:r w:rsidRPr="00085A4D">
              <w:rPr>
                <w:noProof/>
              </w:rPr>
              <w:fldChar w:fldCharType="separate"/>
            </w:r>
            <w:r w:rsidRPr="00085A4D">
              <w:rPr>
                <w:noProof/>
              </w:rPr>
              <w:t>1</w:t>
            </w:r>
            <w:r w:rsidRPr="00085A4D">
              <w:rPr>
                <w:noProof/>
              </w:rPr>
              <w:fldChar w:fldCharType="end"/>
            </w:r>
          </w:hyperlink>
        </w:p>
        <w:p w14:paraId="3BC628D5" w14:textId="77777777" w:rsidR="00085A4D" w:rsidRPr="00085A4D" w:rsidRDefault="00085A4D">
          <w:pPr>
            <w:pStyle w:val="TOC2"/>
            <w:tabs>
              <w:tab w:val="right" w:leader="dot" w:pos="9016"/>
            </w:tabs>
            <w:rPr>
              <w:noProof/>
            </w:rPr>
          </w:pPr>
          <w:hyperlink w:anchor="_Toc238910476" w:history="1">
            <w:r w:rsidRPr="00085A4D">
              <w:rPr>
                <w:rStyle w:val="Hyperlink"/>
                <w:noProof/>
                <w:color w:val="auto"/>
              </w:rPr>
              <w:t>3.1 User Interface</w:t>
            </w:r>
            <w:r w:rsidRPr="00085A4D">
              <w:rPr>
                <w:noProof/>
              </w:rPr>
              <w:tab/>
            </w:r>
            <w:r w:rsidRPr="00085A4D">
              <w:rPr>
                <w:noProof/>
              </w:rPr>
              <w:fldChar w:fldCharType="begin"/>
            </w:r>
            <w:r w:rsidRPr="00085A4D">
              <w:rPr>
                <w:noProof/>
              </w:rPr>
              <w:instrText xml:space="preserve"> PAGEREF _Toc238910476 \h </w:instrText>
            </w:r>
            <w:r w:rsidRPr="00085A4D">
              <w:rPr>
                <w:noProof/>
              </w:rPr>
            </w:r>
            <w:r w:rsidRPr="00085A4D">
              <w:rPr>
                <w:noProof/>
              </w:rPr>
              <w:fldChar w:fldCharType="separate"/>
            </w:r>
            <w:r w:rsidRPr="00085A4D">
              <w:rPr>
                <w:noProof/>
              </w:rPr>
              <w:t>1</w:t>
            </w:r>
            <w:r w:rsidRPr="00085A4D">
              <w:rPr>
                <w:noProof/>
              </w:rPr>
              <w:fldChar w:fldCharType="end"/>
            </w:r>
          </w:hyperlink>
        </w:p>
        <w:p w14:paraId="3C193444" w14:textId="77777777" w:rsidR="00085A4D" w:rsidRPr="00085A4D" w:rsidRDefault="00085A4D">
          <w:pPr>
            <w:pStyle w:val="TOC2"/>
            <w:tabs>
              <w:tab w:val="right" w:leader="dot" w:pos="9016"/>
            </w:tabs>
            <w:rPr>
              <w:noProof/>
            </w:rPr>
          </w:pPr>
          <w:hyperlink w:anchor="_Toc238910477" w:history="1">
            <w:r w:rsidRPr="00085A4D">
              <w:rPr>
                <w:rStyle w:val="Hyperlink"/>
                <w:noProof/>
                <w:color w:val="auto"/>
              </w:rPr>
              <w:t>3.2 Software Interface</w:t>
            </w:r>
            <w:r w:rsidRPr="00085A4D">
              <w:rPr>
                <w:noProof/>
              </w:rPr>
              <w:tab/>
            </w:r>
            <w:r w:rsidRPr="00085A4D">
              <w:rPr>
                <w:noProof/>
              </w:rPr>
              <w:fldChar w:fldCharType="begin"/>
            </w:r>
            <w:r w:rsidRPr="00085A4D">
              <w:rPr>
                <w:noProof/>
              </w:rPr>
              <w:instrText xml:space="preserve"> PAGEREF _Toc238910477 \h </w:instrText>
            </w:r>
            <w:r w:rsidRPr="00085A4D">
              <w:rPr>
                <w:noProof/>
              </w:rPr>
            </w:r>
            <w:r w:rsidRPr="00085A4D">
              <w:rPr>
                <w:noProof/>
              </w:rPr>
              <w:fldChar w:fldCharType="separate"/>
            </w:r>
            <w:r w:rsidRPr="00085A4D">
              <w:rPr>
                <w:noProof/>
              </w:rPr>
              <w:t>1</w:t>
            </w:r>
            <w:r w:rsidRPr="00085A4D">
              <w:rPr>
                <w:noProof/>
              </w:rPr>
              <w:fldChar w:fldCharType="end"/>
            </w:r>
          </w:hyperlink>
        </w:p>
        <w:p w14:paraId="2DF6FA15" w14:textId="77777777" w:rsidR="00085A4D" w:rsidRPr="00085A4D" w:rsidRDefault="00085A4D">
          <w:pPr>
            <w:pStyle w:val="TOC2"/>
            <w:tabs>
              <w:tab w:val="right" w:leader="dot" w:pos="9016"/>
            </w:tabs>
            <w:rPr>
              <w:noProof/>
            </w:rPr>
          </w:pPr>
          <w:hyperlink w:anchor="_Toc238910478" w:history="1">
            <w:r w:rsidRPr="00085A4D">
              <w:rPr>
                <w:rStyle w:val="Hyperlink"/>
                <w:noProof/>
                <w:color w:val="auto"/>
              </w:rPr>
              <w:t>3.3 Database Interface</w:t>
            </w:r>
            <w:r w:rsidRPr="00085A4D">
              <w:rPr>
                <w:noProof/>
              </w:rPr>
              <w:tab/>
            </w:r>
            <w:r w:rsidRPr="00085A4D">
              <w:rPr>
                <w:noProof/>
              </w:rPr>
              <w:fldChar w:fldCharType="begin"/>
            </w:r>
            <w:r w:rsidRPr="00085A4D">
              <w:rPr>
                <w:noProof/>
              </w:rPr>
              <w:instrText xml:space="preserve"> PAGEREF _Toc238910478 \h </w:instrText>
            </w:r>
            <w:r w:rsidRPr="00085A4D">
              <w:rPr>
                <w:noProof/>
              </w:rPr>
            </w:r>
            <w:r w:rsidRPr="00085A4D">
              <w:rPr>
                <w:noProof/>
              </w:rPr>
              <w:fldChar w:fldCharType="separate"/>
            </w:r>
            <w:r w:rsidRPr="00085A4D">
              <w:rPr>
                <w:noProof/>
              </w:rPr>
              <w:t>1</w:t>
            </w:r>
            <w:r w:rsidRPr="00085A4D">
              <w:rPr>
                <w:noProof/>
              </w:rPr>
              <w:fldChar w:fldCharType="end"/>
            </w:r>
          </w:hyperlink>
        </w:p>
        <w:p w14:paraId="76E4C840" w14:textId="77777777" w:rsidR="00085A4D" w:rsidRPr="00085A4D" w:rsidRDefault="00085A4D">
          <w:pPr>
            <w:pStyle w:val="TOC2"/>
            <w:tabs>
              <w:tab w:val="right" w:leader="dot" w:pos="9016"/>
            </w:tabs>
            <w:rPr>
              <w:noProof/>
            </w:rPr>
          </w:pPr>
          <w:hyperlink w:anchor="_Toc238910479" w:history="1">
            <w:r w:rsidRPr="00085A4D">
              <w:rPr>
                <w:rStyle w:val="Hyperlink"/>
                <w:noProof/>
                <w:color w:val="auto"/>
              </w:rPr>
              <w:t>3.4 Protocols</w:t>
            </w:r>
            <w:r w:rsidRPr="00085A4D">
              <w:rPr>
                <w:noProof/>
              </w:rPr>
              <w:tab/>
            </w:r>
            <w:r w:rsidRPr="00085A4D">
              <w:rPr>
                <w:noProof/>
              </w:rPr>
              <w:fldChar w:fldCharType="begin"/>
            </w:r>
            <w:r w:rsidRPr="00085A4D">
              <w:rPr>
                <w:noProof/>
              </w:rPr>
              <w:instrText xml:space="preserve"> PAGEREF _Toc238910479 \h </w:instrText>
            </w:r>
            <w:r w:rsidRPr="00085A4D">
              <w:rPr>
                <w:noProof/>
              </w:rPr>
            </w:r>
            <w:r w:rsidRPr="00085A4D">
              <w:rPr>
                <w:noProof/>
              </w:rPr>
              <w:fldChar w:fldCharType="separate"/>
            </w:r>
            <w:r w:rsidRPr="00085A4D">
              <w:rPr>
                <w:noProof/>
              </w:rPr>
              <w:t>1</w:t>
            </w:r>
            <w:r w:rsidRPr="00085A4D">
              <w:rPr>
                <w:noProof/>
              </w:rPr>
              <w:fldChar w:fldCharType="end"/>
            </w:r>
          </w:hyperlink>
        </w:p>
        <w:p w14:paraId="41E32A2C" w14:textId="77777777" w:rsidR="00085A4D" w:rsidRPr="00085A4D" w:rsidRDefault="00085A4D">
          <w:pPr>
            <w:pStyle w:val="TOC1"/>
            <w:tabs>
              <w:tab w:val="right" w:leader="dot" w:pos="9016"/>
            </w:tabs>
            <w:rPr>
              <w:noProof/>
            </w:rPr>
          </w:pPr>
          <w:hyperlink w:anchor="_Toc238910480" w:history="1">
            <w:r w:rsidRPr="00085A4D">
              <w:rPr>
                <w:rStyle w:val="Hyperlink"/>
                <w:noProof/>
                <w:color w:val="auto"/>
              </w:rPr>
              <w:t>4. NON-FUNCTIONAL REQUIREMENTS</w:t>
            </w:r>
            <w:r w:rsidRPr="00085A4D">
              <w:rPr>
                <w:noProof/>
              </w:rPr>
              <w:tab/>
            </w:r>
            <w:r w:rsidRPr="00085A4D">
              <w:rPr>
                <w:noProof/>
              </w:rPr>
              <w:fldChar w:fldCharType="begin"/>
            </w:r>
            <w:r w:rsidRPr="00085A4D">
              <w:rPr>
                <w:noProof/>
              </w:rPr>
              <w:instrText xml:space="preserve"> PAGEREF _Toc238910480 \h </w:instrText>
            </w:r>
            <w:r w:rsidRPr="00085A4D">
              <w:rPr>
                <w:noProof/>
              </w:rPr>
            </w:r>
            <w:r w:rsidRPr="00085A4D">
              <w:rPr>
                <w:noProof/>
              </w:rPr>
              <w:fldChar w:fldCharType="separate"/>
            </w:r>
            <w:r w:rsidRPr="00085A4D">
              <w:rPr>
                <w:noProof/>
              </w:rPr>
              <w:t>1</w:t>
            </w:r>
            <w:r w:rsidRPr="00085A4D">
              <w:rPr>
                <w:noProof/>
              </w:rPr>
              <w:fldChar w:fldCharType="end"/>
            </w:r>
          </w:hyperlink>
        </w:p>
        <w:p w14:paraId="42D5BB9E" w14:textId="77777777" w:rsidR="00085A4D" w:rsidRPr="00085A4D" w:rsidRDefault="00085A4D">
          <w:pPr>
            <w:pStyle w:val="TOC2"/>
            <w:tabs>
              <w:tab w:val="right" w:leader="dot" w:pos="9016"/>
            </w:tabs>
            <w:rPr>
              <w:noProof/>
            </w:rPr>
          </w:pPr>
          <w:hyperlink w:anchor="_Toc238910481" w:history="1">
            <w:r w:rsidRPr="00085A4D">
              <w:rPr>
                <w:rStyle w:val="Hyperlink"/>
                <w:noProof/>
                <w:color w:val="auto"/>
              </w:rPr>
              <w:t>4.1 Performance Requirements</w:t>
            </w:r>
            <w:r w:rsidRPr="00085A4D">
              <w:rPr>
                <w:noProof/>
              </w:rPr>
              <w:tab/>
            </w:r>
            <w:r w:rsidRPr="00085A4D">
              <w:rPr>
                <w:noProof/>
              </w:rPr>
              <w:fldChar w:fldCharType="begin"/>
            </w:r>
            <w:r w:rsidRPr="00085A4D">
              <w:rPr>
                <w:noProof/>
              </w:rPr>
              <w:instrText xml:space="preserve"> PAGEREF _Toc238910481 \h </w:instrText>
            </w:r>
            <w:r w:rsidRPr="00085A4D">
              <w:rPr>
                <w:noProof/>
              </w:rPr>
            </w:r>
            <w:r w:rsidRPr="00085A4D">
              <w:rPr>
                <w:noProof/>
              </w:rPr>
              <w:fldChar w:fldCharType="separate"/>
            </w:r>
            <w:r w:rsidRPr="00085A4D">
              <w:rPr>
                <w:noProof/>
              </w:rPr>
              <w:t>1</w:t>
            </w:r>
            <w:r w:rsidRPr="00085A4D">
              <w:rPr>
                <w:noProof/>
              </w:rPr>
              <w:fldChar w:fldCharType="end"/>
            </w:r>
          </w:hyperlink>
        </w:p>
        <w:p w14:paraId="1C8B69E0" w14:textId="77777777" w:rsidR="00085A4D" w:rsidRPr="00085A4D" w:rsidRDefault="00085A4D">
          <w:pPr>
            <w:pStyle w:val="TOC2"/>
            <w:tabs>
              <w:tab w:val="right" w:leader="dot" w:pos="9016"/>
            </w:tabs>
            <w:rPr>
              <w:noProof/>
            </w:rPr>
          </w:pPr>
          <w:hyperlink w:anchor="_Toc238910482" w:history="1">
            <w:r w:rsidRPr="00085A4D">
              <w:rPr>
                <w:rStyle w:val="Hyperlink"/>
                <w:noProof/>
                <w:color w:val="auto"/>
              </w:rPr>
              <w:t>4.2 Security Requirements</w:t>
            </w:r>
            <w:r w:rsidRPr="00085A4D">
              <w:rPr>
                <w:noProof/>
              </w:rPr>
              <w:tab/>
            </w:r>
            <w:r w:rsidRPr="00085A4D">
              <w:rPr>
                <w:noProof/>
              </w:rPr>
              <w:fldChar w:fldCharType="begin"/>
            </w:r>
            <w:r w:rsidRPr="00085A4D">
              <w:rPr>
                <w:noProof/>
              </w:rPr>
              <w:instrText xml:space="preserve"> PAGEREF _Toc238910482 \h </w:instrText>
            </w:r>
            <w:r w:rsidRPr="00085A4D">
              <w:rPr>
                <w:noProof/>
              </w:rPr>
            </w:r>
            <w:r w:rsidRPr="00085A4D">
              <w:rPr>
                <w:noProof/>
              </w:rPr>
              <w:fldChar w:fldCharType="separate"/>
            </w:r>
            <w:r w:rsidRPr="00085A4D">
              <w:rPr>
                <w:noProof/>
              </w:rPr>
              <w:t>1</w:t>
            </w:r>
            <w:r w:rsidRPr="00085A4D">
              <w:rPr>
                <w:noProof/>
              </w:rPr>
              <w:fldChar w:fldCharType="end"/>
            </w:r>
          </w:hyperlink>
        </w:p>
        <w:p w14:paraId="2B69892C" w14:textId="77777777" w:rsidR="00085A4D" w:rsidRPr="00085A4D" w:rsidRDefault="00085A4D">
          <w:pPr>
            <w:pStyle w:val="TOC2"/>
            <w:tabs>
              <w:tab w:val="right" w:leader="dot" w:pos="9016"/>
            </w:tabs>
            <w:rPr>
              <w:noProof/>
            </w:rPr>
          </w:pPr>
          <w:hyperlink w:anchor="_Toc238910483" w:history="1">
            <w:r w:rsidRPr="00085A4D">
              <w:rPr>
                <w:rStyle w:val="Hyperlink"/>
                <w:noProof/>
                <w:color w:val="auto"/>
              </w:rPr>
              <w:t>4.3 Software Quality Attributes</w:t>
            </w:r>
            <w:r w:rsidRPr="00085A4D">
              <w:rPr>
                <w:noProof/>
              </w:rPr>
              <w:tab/>
            </w:r>
            <w:r w:rsidRPr="00085A4D">
              <w:rPr>
                <w:noProof/>
              </w:rPr>
              <w:fldChar w:fldCharType="begin"/>
            </w:r>
            <w:r w:rsidRPr="00085A4D">
              <w:rPr>
                <w:noProof/>
              </w:rPr>
              <w:instrText xml:space="preserve"> PAGEREF _Toc238910483 \h </w:instrText>
            </w:r>
            <w:r w:rsidRPr="00085A4D">
              <w:rPr>
                <w:noProof/>
              </w:rPr>
            </w:r>
            <w:r w:rsidRPr="00085A4D">
              <w:rPr>
                <w:noProof/>
              </w:rPr>
              <w:fldChar w:fldCharType="separate"/>
            </w:r>
            <w:r w:rsidRPr="00085A4D">
              <w:rPr>
                <w:noProof/>
              </w:rPr>
              <w:t>1</w:t>
            </w:r>
            <w:r w:rsidRPr="00085A4D">
              <w:rPr>
                <w:noProof/>
              </w:rPr>
              <w:fldChar w:fldCharType="end"/>
            </w:r>
          </w:hyperlink>
        </w:p>
        <w:p w14:paraId="0AC02BD0" w14:textId="77777777" w:rsidR="00085A4D" w:rsidRPr="00085A4D" w:rsidRDefault="00085A4D">
          <w:pPr>
            <w:pStyle w:val="TOC1"/>
            <w:tabs>
              <w:tab w:val="right" w:leader="dot" w:pos="9016"/>
            </w:tabs>
            <w:rPr>
              <w:noProof/>
            </w:rPr>
          </w:pPr>
          <w:hyperlink w:anchor="_Toc238910484" w:history="1">
            <w:r w:rsidRPr="00085A4D">
              <w:rPr>
                <w:rStyle w:val="Hyperlink"/>
                <w:noProof/>
                <w:color w:val="auto"/>
              </w:rPr>
              <w:t>5. OTHER REQUIREMENTS</w:t>
            </w:r>
            <w:r w:rsidRPr="00085A4D">
              <w:rPr>
                <w:noProof/>
              </w:rPr>
              <w:tab/>
            </w:r>
            <w:r w:rsidRPr="00085A4D">
              <w:rPr>
                <w:noProof/>
              </w:rPr>
              <w:fldChar w:fldCharType="begin"/>
            </w:r>
            <w:r w:rsidRPr="00085A4D">
              <w:rPr>
                <w:noProof/>
              </w:rPr>
              <w:instrText xml:space="preserve"> PAGEREF _Toc238910484 \h </w:instrText>
            </w:r>
            <w:r w:rsidRPr="00085A4D">
              <w:rPr>
                <w:noProof/>
              </w:rPr>
            </w:r>
            <w:r w:rsidRPr="00085A4D">
              <w:rPr>
                <w:noProof/>
              </w:rPr>
              <w:fldChar w:fldCharType="separate"/>
            </w:r>
            <w:r w:rsidRPr="00085A4D">
              <w:rPr>
                <w:noProof/>
              </w:rPr>
              <w:t>1</w:t>
            </w:r>
            <w:r w:rsidRPr="00085A4D">
              <w:rPr>
                <w:noProof/>
              </w:rPr>
              <w:fldChar w:fldCharType="end"/>
            </w:r>
          </w:hyperlink>
        </w:p>
        <w:p w14:paraId="095D8157" w14:textId="77777777" w:rsidR="00085A4D" w:rsidRPr="00085A4D" w:rsidRDefault="00085A4D">
          <w:pPr>
            <w:pStyle w:val="TOC1"/>
            <w:tabs>
              <w:tab w:val="right" w:leader="dot" w:pos="9016"/>
            </w:tabs>
            <w:rPr>
              <w:noProof/>
            </w:rPr>
          </w:pPr>
          <w:hyperlink w:anchor="_Toc238910485" w:history="1">
            <w:r w:rsidRPr="00085A4D">
              <w:rPr>
                <w:rStyle w:val="Hyperlink"/>
                <w:noProof/>
                <w:color w:val="auto"/>
              </w:rPr>
              <w:t>APPENDIX A: GLOSSARY</w:t>
            </w:r>
            <w:r w:rsidRPr="00085A4D">
              <w:rPr>
                <w:noProof/>
              </w:rPr>
              <w:tab/>
            </w:r>
            <w:r w:rsidRPr="00085A4D">
              <w:rPr>
                <w:noProof/>
              </w:rPr>
              <w:fldChar w:fldCharType="begin"/>
            </w:r>
            <w:r w:rsidRPr="00085A4D">
              <w:rPr>
                <w:noProof/>
              </w:rPr>
              <w:instrText xml:space="preserve"> PAGEREF _Toc238910485 \h </w:instrText>
            </w:r>
            <w:r w:rsidRPr="00085A4D">
              <w:rPr>
                <w:noProof/>
              </w:rPr>
            </w:r>
            <w:r w:rsidRPr="00085A4D">
              <w:rPr>
                <w:noProof/>
              </w:rPr>
              <w:fldChar w:fldCharType="separate"/>
            </w:r>
            <w:r w:rsidRPr="00085A4D">
              <w:rPr>
                <w:noProof/>
              </w:rPr>
              <w:t>1</w:t>
            </w:r>
            <w:r w:rsidRPr="00085A4D">
              <w:rPr>
                <w:noProof/>
              </w:rPr>
              <w:fldChar w:fldCharType="end"/>
            </w:r>
          </w:hyperlink>
        </w:p>
        <w:p w14:paraId="6337919D" w14:textId="77777777" w:rsidR="00085A4D" w:rsidRPr="00085A4D" w:rsidRDefault="00085A4D">
          <w:pPr>
            <w:pStyle w:val="TOC1"/>
            <w:tabs>
              <w:tab w:val="right" w:leader="dot" w:pos="9016"/>
            </w:tabs>
            <w:rPr>
              <w:noProof/>
            </w:rPr>
          </w:pPr>
          <w:hyperlink w:anchor="_Toc238910486" w:history="1">
            <w:r w:rsidRPr="00085A4D">
              <w:rPr>
                <w:rStyle w:val="Hyperlink"/>
                <w:noProof/>
                <w:color w:val="auto"/>
              </w:rPr>
              <w:t>APPENDIX B: ANALYSIS MODEL</w:t>
            </w:r>
            <w:r w:rsidRPr="00085A4D">
              <w:rPr>
                <w:noProof/>
              </w:rPr>
              <w:tab/>
            </w:r>
            <w:r w:rsidRPr="00085A4D">
              <w:rPr>
                <w:noProof/>
              </w:rPr>
              <w:fldChar w:fldCharType="begin"/>
            </w:r>
            <w:r w:rsidRPr="00085A4D">
              <w:rPr>
                <w:noProof/>
              </w:rPr>
              <w:instrText xml:space="preserve"> PAGEREF _Toc238910486 \h </w:instrText>
            </w:r>
            <w:r w:rsidRPr="00085A4D">
              <w:rPr>
                <w:noProof/>
              </w:rPr>
            </w:r>
            <w:r w:rsidRPr="00085A4D">
              <w:rPr>
                <w:noProof/>
              </w:rPr>
              <w:fldChar w:fldCharType="separate"/>
            </w:r>
            <w:r w:rsidRPr="00085A4D">
              <w:rPr>
                <w:noProof/>
              </w:rPr>
              <w:t>1</w:t>
            </w:r>
            <w:r w:rsidRPr="00085A4D">
              <w:rPr>
                <w:noProof/>
              </w:rPr>
              <w:fldChar w:fldCharType="end"/>
            </w:r>
          </w:hyperlink>
        </w:p>
        <w:p w14:paraId="65DA17EA" w14:textId="77777777" w:rsidR="00085A4D" w:rsidRPr="00085A4D" w:rsidRDefault="00085A4D">
          <w:pPr>
            <w:pStyle w:val="TOC1"/>
            <w:tabs>
              <w:tab w:val="right" w:leader="dot" w:pos="9016"/>
            </w:tabs>
            <w:rPr>
              <w:noProof/>
            </w:rPr>
          </w:pPr>
          <w:hyperlink w:anchor="_Toc238910487" w:history="1">
            <w:r w:rsidRPr="00085A4D">
              <w:rPr>
                <w:rStyle w:val="Hyperlink"/>
                <w:noProof/>
                <w:color w:val="auto"/>
              </w:rPr>
              <w:t>APPENDIX C: ISSUES LIST</w:t>
            </w:r>
            <w:r w:rsidRPr="00085A4D">
              <w:rPr>
                <w:noProof/>
              </w:rPr>
              <w:tab/>
            </w:r>
            <w:r w:rsidRPr="00085A4D">
              <w:rPr>
                <w:noProof/>
              </w:rPr>
              <w:fldChar w:fldCharType="begin"/>
            </w:r>
            <w:r w:rsidRPr="00085A4D">
              <w:rPr>
                <w:noProof/>
              </w:rPr>
              <w:instrText xml:space="preserve"> PAGEREF _Toc238910487 \h </w:instrText>
            </w:r>
            <w:r w:rsidRPr="00085A4D">
              <w:rPr>
                <w:noProof/>
              </w:rPr>
            </w:r>
            <w:r w:rsidRPr="00085A4D">
              <w:rPr>
                <w:noProof/>
              </w:rPr>
              <w:fldChar w:fldCharType="separate"/>
            </w:r>
            <w:r w:rsidRPr="00085A4D">
              <w:rPr>
                <w:noProof/>
              </w:rPr>
              <w:t>1</w:t>
            </w:r>
            <w:r w:rsidRPr="00085A4D">
              <w:rPr>
                <w:noProof/>
              </w:rPr>
              <w:fldChar w:fldCharType="end"/>
            </w:r>
          </w:hyperlink>
        </w:p>
        <w:p w14:paraId="7AD44AB7" w14:textId="77777777" w:rsidR="006B6D00" w:rsidRPr="00085A4D" w:rsidRDefault="00000000">
          <w:r w:rsidRPr="00085A4D">
            <w:fldChar w:fldCharType="end"/>
          </w:r>
        </w:p>
      </w:sdtContent>
    </w:sdt>
    <w:p w14:paraId="3D433F19" w14:textId="77777777" w:rsidR="006B6D00" w:rsidRPr="00085A4D" w:rsidRDefault="00000000">
      <w:r w:rsidRPr="00085A4D">
        <w:br w:type="page"/>
      </w:r>
    </w:p>
    <w:p w14:paraId="57D87C38" w14:textId="77777777" w:rsidR="006B6D00" w:rsidRPr="00085A4D" w:rsidRDefault="00000000">
      <w:pPr>
        <w:pStyle w:val="Heading1"/>
        <w:rPr>
          <w:color w:val="auto"/>
        </w:rPr>
      </w:pPr>
      <w:bookmarkStart w:id="1" w:name="_Toc238910460"/>
      <w:r w:rsidRPr="00085A4D">
        <w:rPr>
          <w:color w:val="auto"/>
        </w:rPr>
        <w:lastRenderedPageBreak/>
        <w:t>REVISION HISTORY</w:t>
      </w:r>
      <w:bookmarkEnd w:id="1"/>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700"/>
        <w:gridCol w:w="2700"/>
      </w:tblGrid>
      <w:tr w:rsidR="006B6D00" w:rsidRPr="00085A4D" w14:paraId="73C90A30" w14:textId="77777777" w:rsidTr="00085A4D">
        <w:tblPrEx>
          <w:tblCellMar>
            <w:top w:w="0" w:type="dxa"/>
            <w:bottom w:w="0" w:type="dxa"/>
          </w:tblCellMar>
        </w:tblPrEx>
        <w:trPr>
          <w:tblHeader/>
        </w:trPr>
        <w:tc>
          <w:tcPr>
            <w:tcW w:w="2200" w:type="dxa"/>
            <w:tcMar>
              <w:top w:w="80" w:type="dxa"/>
              <w:left w:w="100" w:type="dxa"/>
              <w:bottom w:w="80" w:type="dxa"/>
              <w:right w:w="100" w:type="dxa"/>
            </w:tcMar>
            <w:vAlign w:val="center"/>
          </w:tcPr>
          <w:p w14:paraId="27225DE4" w14:textId="77777777" w:rsidR="006B6D00" w:rsidRPr="00085A4D" w:rsidRDefault="00000000">
            <w:r w:rsidRPr="00085A4D">
              <w:rPr>
                <w:b/>
                <w:bCs/>
                <w:sz w:val="20"/>
                <w:szCs w:val="20"/>
              </w:rPr>
              <w:t>Date</w:t>
            </w:r>
          </w:p>
        </w:tc>
        <w:tc>
          <w:tcPr>
            <w:tcW w:w="2700" w:type="dxa"/>
            <w:tcMar>
              <w:top w:w="80" w:type="dxa"/>
              <w:left w:w="100" w:type="dxa"/>
              <w:bottom w:w="80" w:type="dxa"/>
              <w:right w:w="100" w:type="dxa"/>
            </w:tcMar>
            <w:vAlign w:val="center"/>
          </w:tcPr>
          <w:p w14:paraId="6C78BCBB" w14:textId="77777777" w:rsidR="006B6D00" w:rsidRPr="00085A4D" w:rsidRDefault="00000000">
            <w:r w:rsidRPr="00085A4D">
              <w:rPr>
                <w:b/>
                <w:bCs/>
                <w:sz w:val="20"/>
                <w:szCs w:val="20"/>
              </w:rPr>
              <w:t>Change</w:t>
            </w:r>
          </w:p>
        </w:tc>
        <w:tc>
          <w:tcPr>
            <w:tcW w:w="2700" w:type="dxa"/>
            <w:tcMar>
              <w:top w:w="80" w:type="dxa"/>
              <w:left w:w="100" w:type="dxa"/>
              <w:bottom w:w="80" w:type="dxa"/>
              <w:right w:w="100" w:type="dxa"/>
            </w:tcMar>
            <w:vAlign w:val="center"/>
          </w:tcPr>
          <w:p w14:paraId="6EED4805" w14:textId="77777777" w:rsidR="006B6D00" w:rsidRPr="00085A4D" w:rsidRDefault="00000000">
            <w:r w:rsidRPr="00085A4D">
              <w:rPr>
                <w:b/>
                <w:bCs/>
                <w:sz w:val="20"/>
                <w:szCs w:val="20"/>
              </w:rPr>
              <w:t>Reason for Changes</w:t>
            </w:r>
          </w:p>
        </w:tc>
        <w:tc>
          <w:tcPr>
            <w:tcW w:w="2700" w:type="dxa"/>
            <w:tcMar>
              <w:top w:w="80" w:type="dxa"/>
              <w:left w:w="100" w:type="dxa"/>
              <w:bottom w:w="80" w:type="dxa"/>
              <w:right w:w="100" w:type="dxa"/>
            </w:tcMar>
            <w:vAlign w:val="center"/>
          </w:tcPr>
          <w:p w14:paraId="1FF0CBD9" w14:textId="77777777" w:rsidR="006B6D00" w:rsidRPr="00085A4D" w:rsidRDefault="00000000">
            <w:r w:rsidRPr="00085A4D">
              <w:rPr>
                <w:b/>
                <w:bCs/>
                <w:sz w:val="20"/>
                <w:szCs w:val="20"/>
              </w:rPr>
              <w:t>Mentor Signature</w:t>
            </w:r>
          </w:p>
        </w:tc>
      </w:tr>
      <w:tr w:rsidR="006B6D00" w:rsidRPr="00085A4D" w14:paraId="196DE245" w14:textId="77777777">
        <w:tblPrEx>
          <w:tblCellMar>
            <w:top w:w="0" w:type="dxa"/>
            <w:bottom w:w="0" w:type="dxa"/>
          </w:tblCellMar>
        </w:tblPrEx>
        <w:tc>
          <w:tcPr>
            <w:tcW w:w="2200" w:type="dxa"/>
            <w:tcMar>
              <w:top w:w="80" w:type="dxa"/>
              <w:left w:w="100" w:type="dxa"/>
              <w:bottom w:w="80" w:type="dxa"/>
              <w:right w:w="100" w:type="dxa"/>
            </w:tcMar>
            <w:vAlign w:val="center"/>
          </w:tcPr>
          <w:p w14:paraId="0298C2C9" w14:textId="77777777" w:rsidR="006B6D00" w:rsidRPr="00085A4D" w:rsidRDefault="006B6D00"/>
        </w:tc>
        <w:tc>
          <w:tcPr>
            <w:tcW w:w="2700" w:type="dxa"/>
            <w:tcMar>
              <w:top w:w="80" w:type="dxa"/>
              <w:left w:w="100" w:type="dxa"/>
              <w:bottom w:w="80" w:type="dxa"/>
              <w:right w:w="100" w:type="dxa"/>
            </w:tcMar>
            <w:vAlign w:val="center"/>
          </w:tcPr>
          <w:p w14:paraId="39754980" w14:textId="77777777" w:rsidR="006B6D00" w:rsidRPr="00085A4D" w:rsidRDefault="006B6D00"/>
        </w:tc>
        <w:tc>
          <w:tcPr>
            <w:tcW w:w="2700" w:type="dxa"/>
            <w:tcMar>
              <w:top w:w="80" w:type="dxa"/>
              <w:left w:w="100" w:type="dxa"/>
              <w:bottom w:w="80" w:type="dxa"/>
              <w:right w:w="100" w:type="dxa"/>
            </w:tcMar>
            <w:vAlign w:val="center"/>
          </w:tcPr>
          <w:p w14:paraId="63917AFB" w14:textId="77777777" w:rsidR="006B6D00" w:rsidRPr="00085A4D" w:rsidRDefault="006B6D00"/>
        </w:tc>
        <w:tc>
          <w:tcPr>
            <w:tcW w:w="2700" w:type="dxa"/>
            <w:tcMar>
              <w:top w:w="80" w:type="dxa"/>
              <w:left w:w="100" w:type="dxa"/>
              <w:bottom w:w="80" w:type="dxa"/>
              <w:right w:w="100" w:type="dxa"/>
            </w:tcMar>
            <w:vAlign w:val="center"/>
          </w:tcPr>
          <w:p w14:paraId="5F27EAF7" w14:textId="77777777" w:rsidR="006B6D00" w:rsidRPr="00085A4D" w:rsidRDefault="006B6D00"/>
        </w:tc>
      </w:tr>
      <w:tr w:rsidR="006B6D00" w:rsidRPr="00085A4D" w14:paraId="4DE08FCD" w14:textId="77777777">
        <w:tblPrEx>
          <w:tblCellMar>
            <w:top w:w="0" w:type="dxa"/>
            <w:bottom w:w="0" w:type="dxa"/>
          </w:tblCellMar>
        </w:tblPrEx>
        <w:tc>
          <w:tcPr>
            <w:tcW w:w="2200" w:type="dxa"/>
            <w:tcMar>
              <w:top w:w="80" w:type="dxa"/>
              <w:left w:w="100" w:type="dxa"/>
              <w:bottom w:w="80" w:type="dxa"/>
              <w:right w:w="100" w:type="dxa"/>
            </w:tcMar>
            <w:vAlign w:val="center"/>
          </w:tcPr>
          <w:p w14:paraId="278E310F" w14:textId="77777777" w:rsidR="006B6D00" w:rsidRPr="00085A4D" w:rsidRDefault="006B6D00"/>
        </w:tc>
        <w:tc>
          <w:tcPr>
            <w:tcW w:w="2700" w:type="dxa"/>
            <w:tcMar>
              <w:top w:w="80" w:type="dxa"/>
              <w:left w:w="100" w:type="dxa"/>
              <w:bottom w:w="80" w:type="dxa"/>
              <w:right w:w="100" w:type="dxa"/>
            </w:tcMar>
            <w:vAlign w:val="center"/>
          </w:tcPr>
          <w:p w14:paraId="14FCC493" w14:textId="77777777" w:rsidR="006B6D00" w:rsidRPr="00085A4D" w:rsidRDefault="006B6D00"/>
        </w:tc>
        <w:tc>
          <w:tcPr>
            <w:tcW w:w="2700" w:type="dxa"/>
            <w:tcMar>
              <w:top w:w="80" w:type="dxa"/>
              <w:left w:w="100" w:type="dxa"/>
              <w:bottom w:w="80" w:type="dxa"/>
              <w:right w:w="100" w:type="dxa"/>
            </w:tcMar>
            <w:vAlign w:val="center"/>
          </w:tcPr>
          <w:p w14:paraId="400DF0C0" w14:textId="77777777" w:rsidR="006B6D00" w:rsidRPr="00085A4D" w:rsidRDefault="006B6D00"/>
        </w:tc>
        <w:tc>
          <w:tcPr>
            <w:tcW w:w="2700" w:type="dxa"/>
            <w:tcMar>
              <w:top w:w="80" w:type="dxa"/>
              <w:left w:w="100" w:type="dxa"/>
              <w:bottom w:w="80" w:type="dxa"/>
              <w:right w:w="100" w:type="dxa"/>
            </w:tcMar>
            <w:vAlign w:val="center"/>
          </w:tcPr>
          <w:p w14:paraId="71D9DC2D" w14:textId="77777777" w:rsidR="006B6D00" w:rsidRPr="00085A4D" w:rsidRDefault="006B6D00"/>
        </w:tc>
      </w:tr>
      <w:tr w:rsidR="006B6D00" w:rsidRPr="00085A4D" w14:paraId="4315C6AE" w14:textId="77777777">
        <w:tblPrEx>
          <w:tblCellMar>
            <w:top w:w="0" w:type="dxa"/>
            <w:bottom w:w="0" w:type="dxa"/>
          </w:tblCellMar>
        </w:tblPrEx>
        <w:tc>
          <w:tcPr>
            <w:tcW w:w="2200" w:type="dxa"/>
            <w:tcMar>
              <w:top w:w="80" w:type="dxa"/>
              <w:left w:w="100" w:type="dxa"/>
              <w:bottom w:w="80" w:type="dxa"/>
              <w:right w:w="100" w:type="dxa"/>
            </w:tcMar>
            <w:vAlign w:val="center"/>
          </w:tcPr>
          <w:p w14:paraId="3AF98337" w14:textId="77777777" w:rsidR="006B6D00" w:rsidRPr="00085A4D" w:rsidRDefault="006B6D00"/>
        </w:tc>
        <w:tc>
          <w:tcPr>
            <w:tcW w:w="2700" w:type="dxa"/>
            <w:tcMar>
              <w:top w:w="80" w:type="dxa"/>
              <w:left w:w="100" w:type="dxa"/>
              <w:bottom w:w="80" w:type="dxa"/>
              <w:right w:w="100" w:type="dxa"/>
            </w:tcMar>
            <w:vAlign w:val="center"/>
          </w:tcPr>
          <w:p w14:paraId="112BA35C" w14:textId="77777777" w:rsidR="006B6D00" w:rsidRPr="00085A4D" w:rsidRDefault="006B6D00"/>
        </w:tc>
        <w:tc>
          <w:tcPr>
            <w:tcW w:w="2700" w:type="dxa"/>
            <w:tcMar>
              <w:top w:w="80" w:type="dxa"/>
              <w:left w:w="100" w:type="dxa"/>
              <w:bottom w:w="80" w:type="dxa"/>
              <w:right w:w="100" w:type="dxa"/>
            </w:tcMar>
            <w:vAlign w:val="center"/>
          </w:tcPr>
          <w:p w14:paraId="5226B3BF" w14:textId="77777777" w:rsidR="006B6D00" w:rsidRPr="00085A4D" w:rsidRDefault="006B6D00"/>
        </w:tc>
        <w:tc>
          <w:tcPr>
            <w:tcW w:w="2700" w:type="dxa"/>
            <w:tcMar>
              <w:top w:w="80" w:type="dxa"/>
              <w:left w:w="100" w:type="dxa"/>
              <w:bottom w:w="80" w:type="dxa"/>
              <w:right w:w="100" w:type="dxa"/>
            </w:tcMar>
            <w:vAlign w:val="center"/>
          </w:tcPr>
          <w:p w14:paraId="31CA907D" w14:textId="77777777" w:rsidR="006B6D00" w:rsidRPr="00085A4D" w:rsidRDefault="006B6D00"/>
        </w:tc>
      </w:tr>
    </w:tbl>
    <w:p w14:paraId="3573CEB0" w14:textId="77777777" w:rsidR="006B6D00" w:rsidRPr="00085A4D" w:rsidRDefault="00000000">
      <w:r w:rsidRPr="00085A4D">
        <w:br w:type="page"/>
      </w:r>
    </w:p>
    <w:p w14:paraId="36CD08BC" w14:textId="77777777" w:rsidR="006B6D00" w:rsidRPr="00085A4D" w:rsidRDefault="006B6D00">
      <w:pPr>
        <w:sectPr w:rsidR="006B6D00" w:rsidRPr="00085A4D">
          <w:pgSz w:w="11906" w:h="16838"/>
          <w:pgMar w:top="1440" w:right="1440" w:bottom="1440" w:left="1440" w:header="708" w:footer="708" w:gutter="0"/>
          <w:cols w:space="720"/>
          <w:docGrid w:linePitch="360"/>
        </w:sectPr>
      </w:pPr>
    </w:p>
    <w:p w14:paraId="72D4E31E" w14:textId="77777777" w:rsidR="006B6D00" w:rsidRPr="00085A4D" w:rsidRDefault="00000000">
      <w:pPr>
        <w:pStyle w:val="Heading1"/>
        <w:rPr>
          <w:color w:val="auto"/>
        </w:rPr>
      </w:pPr>
      <w:bookmarkStart w:id="2" w:name="_Toc238910461"/>
      <w:r w:rsidRPr="00085A4D">
        <w:rPr>
          <w:color w:val="auto"/>
        </w:rPr>
        <w:lastRenderedPageBreak/>
        <w:t>1. INTRODUCTION</w:t>
      </w:r>
      <w:bookmarkEnd w:id="2"/>
    </w:p>
    <w:p w14:paraId="6C19F965" w14:textId="77777777" w:rsidR="006B6D00" w:rsidRPr="00085A4D" w:rsidRDefault="00000000">
      <w:pPr>
        <w:pStyle w:val="Heading2"/>
        <w:rPr>
          <w:color w:val="auto"/>
        </w:rPr>
      </w:pPr>
      <w:bookmarkStart w:id="3" w:name="_Toc238910462"/>
      <w:r w:rsidRPr="00085A4D">
        <w:rPr>
          <w:color w:val="auto"/>
        </w:rPr>
        <w:t>1.1 Purpose of the Project</w:t>
      </w:r>
      <w:bookmarkEnd w:id="3"/>
    </w:p>
    <w:p w14:paraId="3B818F81" w14:textId="77777777" w:rsidR="006B6D00" w:rsidRPr="00085A4D" w:rsidRDefault="00000000">
      <w:pPr>
        <w:spacing w:after="160"/>
        <w:jc w:val="both"/>
      </w:pPr>
      <w:r w:rsidRPr="00085A4D">
        <w:t>Modern universities are complex, resource-intensive ecosystems comprising thousands of students and faculty, dozens of buildings and classrooms, intricate timetables, resource-heavy laboratories, and significant energy consumption. The information systems typically used to run these campuses operate in silos, presenting static, historical dashboards without any predictive, diagnostic, or simulation capability [1], [2].</w:t>
      </w:r>
    </w:p>
    <w:p w14:paraId="746B0C6B" w14:textId="6C33914E" w:rsidR="006B6D00" w:rsidRPr="00085A4D" w:rsidRDefault="00000000">
      <w:pPr>
        <w:spacing w:after="160"/>
        <w:jc w:val="both"/>
      </w:pPr>
      <w:r w:rsidRPr="00085A4D">
        <w:t xml:space="preserve">The purpose of this project is to design and build an  Digital Twin of a University: an intelligent platform that maintains a continuously synchronized virtual replica of the campus — its departments, buildings, classrooms, laboratories, libraries, hostels, courses, timetables, attendance, energy consumption, and other resources. Building on the Digital Twin paradigm first articulated by Grieves [1] and since applied to manufacturing, smart cities and healthcare [3], [4], [5], with surveys of its characteristics, applications, and enabling technologies given in [6] and [7], the system layers predictive analytics, anomaly detection, what-if simulation, resource optimization, and a Generative AI assistant on top of this virtual model, giving university administrators a single platform to monitor, predict, simulate, and optimize campus operations rather than merely observe them after the fact. Prior work has proposed Digital Twin architectures specifically for smart campuses [8], though largely without </w:t>
      </w:r>
      <w:proofErr w:type="gramStart"/>
      <w:r w:rsidRPr="00085A4D">
        <w:t>the  predictive</w:t>
      </w:r>
      <w:proofErr w:type="gramEnd"/>
      <w:r w:rsidRPr="00085A4D">
        <w:t>, simulation, and optimization layers this project adds.</w:t>
      </w:r>
    </w:p>
    <w:p w14:paraId="49C86CCA" w14:textId="77777777" w:rsidR="006B6D00" w:rsidRPr="00085A4D" w:rsidRDefault="00000000">
      <w:pPr>
        <w:spacing w:after="160"/>
        <w:jc w:val="both"/>
      </w:pPr>
      <w:r w:rsidRPr="00085A4D">
        <w:t>This synopsis follows the structure and conventions of the university project synopsis template [17], with the requirements sections organized in line with recommended software requirements specification practice [18].</w:t>
      </w:r>
    </w:p>
    <w:p w14:paraId="29026E68" w14:textId="77777777" w:rsidR="006B6D00" w:rsidRPr="00085A4D" w:rsidRDefault="00000000">
      <w:pPr>
        <w:pStyle w:val="Heading2"/>
        <w:rPr>
          <w:color w:val="auto"/>
        </w:rPr>
      </w:pPr>
      <w:bookmarkStart w:id="4" w:name="_Toc238910463"/>
      <w:r w:rsidRPr="00085A4D">
        <w:rPr>
          <w:color w:val="auto"/>
        </w:rPr>
        <w:t>1.2 Target Beneficiary</w:t>
      </w:r>
      <w:bookmarkEnd w:id="4"/>
    </w:p>
    <w:p w14:paraId="5D524A45" w14:textId="77777777" w:rsidR="006B6D00" w:rsidRPr="00085A4D" w:rsidRDefault="00000000">
      <w:pPr>
        <w:spacing w:after="160"/>
        <w:jc w:val="both"/>
      </w:pPr>
      <w:r w:rsidRPr="00085A4D">
        <w:t>Direct beneficiaries from this project include:</w:t>
      </w:r>
    </w:p>
    <w:p w14:paraId="38F825A3" w14:textId="77777777" w:rsidR="006B6D00" w:rsidRPr="00085A4D" w:rsidRDefault="00000000">
      <w:pPr>
        <w:pStyle w:val="ListParagraph"/>
        <w:numPr>
          <w:ilvl w:val="0"/>
          <w:numId w:val="1"/>
        </w:numPr>
        <w:spacing w:after="100"/>
      </w:pPr>
      <w:r w:rsidRPr="00085A4D">
        <w:t>University administrators who need to anticipate resource shortages, evaluate policy changes before enacting them, and receive AI-generated recommendations for classroom, timetable, and energy allocation.</w:t>
      </w:r>
    </w:p>
    <w:p w14:paraId="22C8BFA0" w14:textId="77777777" w:rsidR="006B6D00" w:rsidRPr="00085A4D" w:rsidRDefault="00000000">
      <w:pPr>
        <w:pStyle w:val="ListParagraph"/>
        <w:numPr>
          <w:ilvl w:val="0"/>
          <w:numId w:val="1"/>
        </w:numPr>
        <w:spacing w:after="100"/>
      </w:pPr>
      <w:r w:rsidRPr="00085A4D">
        <w:t xml:space="preserve">Faculty who </w:t>
      </w:r>
      <w:proofErr w:type="gramStart"/>
      <w:r w:rsidRPr="00085A4D">
        <w:t>need</w:t>
      </w:r>
      <w:proofErr w:type="gramEnd"/>
      <w:r w:rsidRPr="00085A4D">
        <w:t xml:space="preserve"> visibility into classroom availability, timetable state, and course/attendance analytics relevant to their teaching load.</w:t>
      </w:r>
    </w:p>
    <w:p w14:paraId="0A6C15B3" w14:textId="77777777" w:rsidR="006B6D00" w:rsidRPr="00085A4D" w:rsidRDefault="00000000">
      <w:pPr>
        <w:pStyle w:val="ListParagraph"/>
        <w:numPr>
          <w:ilvl w:val="0"/>
          <w:numId w:val="1"/>
        </w:numPr>
        <w:spacing w:after="100"/>
      </w:pPr>
      <w:r w:rsidRPr="00085A4D">
        <w:t>Students who benefit from accurate, predicted occupancy of libraries and hostels and clear visibility into their own attendance and timetable.</w:t>
      </w:r>
    </w:p>
    <w:p w14:paraId="6F892CD2" w14:textId="77777777" w:rsidR="006B6D00" w:rsidRPr="00085A4D" w:rsidRDefault="00000000">
      <w:pPr>
        <w:pStyle w:val="ListParagraph"/>
        <w:numPr>
          <w:ilvl w:val="0"/>
          <w:numId w:val="1"/>
        </w:numPr>
        <w:spacing w:after="100"/>
      </w:pPr>
      <w:r w:rsidRPr="00085A4D">
        <w:t>Facility/energy managers who are responsible for day-to-day monitoring of energy consumption, resource utilization, and responding to anomalies flagged by the system.</w:t>
      </w:r>
    </w:p>
    <w:p w14:paraId="7C89685A" w14:textId="77777777" w:rsidR="006B6D00" w:rsidRPr="00085A4D" w:rsidRDefault="00000000">
      <w:pPr>
        <w:pStyle w:val="Heading2"/>
        <w:rPr>
          <w:color w:val="auto"/>
        </w:rPr>
      </w:pPr>
      <w:bookmarkStart w:id="5" w:name="_Toc238910464"/>
      <w:r w:rsidRPr="00085A4D">
        <w:rPr>
          <w:color w:val="auto"/>
        </w:rPr>
        <w:t>1.3 Project Scope</w:t>
      </w:r>
      <w:bookmarkEnd w:id="5"/>
    </w:p>
    <w:p w14:paraId="3E752C79" w14:textId="115A5F6A" w:rsidR="006B6D00" w:rsidRPr="00085A4D" w:rsidRDefault="00000000">
      <w:pPr>
        <w:spacing w:after="160"/>
        <w:jc w:val="both"/>
      </w:pPr>
      <w:r w:rsidRPr="00085A4D">
        <w:t xml:space="preserve">The project delivers a full-stack web platform that builds and maintains a Digital Twin of a university campus and </w:t>
      </w:r>
      <w:proofErr w:type="gramStart"/>
      <w:r w:rsidRPr="00085A4D">
        <w:t>layers  analytics</w:t>
      </w:r>
      <w:proofErr w:type="gramEnd"/>
      <w:r w:rsidRPr="00085A4D">
        <w:t xml:space="preserve"> on top of it. The scope of the first version (prototype) of the platform is:</w:t>
      </w:r>
    </w:p>
    <w:p w14:paraId="3037E777" w14:textId="77777777" w:rsidR="006B6D00" w:rsidRPr="00085A4D" w:rsidRDefault="00000000">
      <w:pPr>
        <w:pStyle w:val="ListParagraph"/>
        <w:numPr>
          <w:ilvl w:val="0"/>
          <w:numId w:val="1"/>
        </w:numPr>
        <w:spacing w:after="100"/>
      </w:pPr>
      <w:r w:rsidRPr="00085A4D">
        <w:t>Digital Twin representation of core university entities — departments, buildings, classrooms, laboratories, libraries, hostels, faculty, students, courses, timetables, attendance, energy consumption, and resources — with a real-time, continuously synchronized state.</w:t>
      </w:r>
    </w:p>
    <w:p w14:paraId="6BB77AF9" w14:textId="77777777" w:rsidR="006B6D00" w:rsidRPr="00085A4D" w:rsidRDefault="00000000">
      <w:pPr>
        <w:pStyle w:val="ListParagraph"/>
        <w:numPr>
          <w:ilvl w:val="0"/>
          <w:numId w:val="1"/>
        </w:numPr>
        <w:spacing w:after="100"/>
      </w:pPr>
      <w:r w:rsidRPr="00085A4D">
        <w:t>Data ingestion from university databases/CSV exports and from simulated real-time sensor streams (occupancy, energy, environmental), validated and transformed before being written to the Digital Twin state.</w:t>
      </w:r>
    </w:p>
    <w:p w14:paraId="78F58BE1" w14:textId="77777777" w:rsidR="006B6D00" w:rsidRPr="00085A4D" w:rsidRDefault="00000000">
      <w:pPr>
        <w:pStyle w:val="ListParagraph"/>
        <w:numPr>
          <w:ilvl w:val="0"/>
          <w:numId w:val="1"/>
        </w:numPr>
        <w:spacing w:after="100"/>
      </w:pPr>
      <w:r w:rsidRPr="00085A4D">
        <w:lastRenderedPageBreak/>
        <w:t>Predictive analytics for classroom demand, energy consumption, library/hostel occupancy, and parking/transportation demand, using regression, tree-ensemble and time-series (LSTM) models.</w:t>
      </w:r>
    </w:p>
    <w:p w14:paraId="7F042674" w14:textId="77777777" w:rsidR="006B6D00" w:rsidRPr="00085A4D" w:rsidRDefault="00000000">
      <w:pPr>
        <w:pStyle w:val="ListParagraph"/>
        <w:numPr>
          <w:ilvl w:val="0"/>
          <w:numId w:val="1"/>
        </w:numPr>
        <w:spacing w:after="100"/>
      </w:pPr>
      <w:r w:rsidRPr="00085A4D">
        <w:t>Anomaly detection for energy consumption, occupancy, and attendance patterns using Isolation Forest, autoencoders, and statistical methods, with alerting to facility managers.</w:t>
      </w:r>
    </w:p>
    <w:p w14:paraId="5D4429BF" w14:textId="77777777" w:rsidR="006B6D00" w:rsidRPr="00085A4D" w:rsidRDefault="00000000">
      <w:pPr>
        <w:pStyle w:val="ListParagraph"/>
        <w:numPr>
          <w:ilvl w:val="0"/>
          <w:numId w:val="1"/>
        </w:numPr>
        <w:spacing w:after="100"/>
      </w:pPr>
      <w:r w:rsidRPr="00085A4D">
        <w:t>A what-if simulation engine allowing administrators to clone the current Digital Twin state, apply hypothetical changes (</w:t>
      </w:r>
      <w:proofErr w:type="spellStart"/>
      <w:r w:rsidRPr="00085A4D">
        <w:t>enrollment</w:t>
      </w:r>
      <w:proofErr w:type="spellEnd"/>
      <w:r w:rsidRPr="00085A4D">
        <w:t xml:space="preserve"> growth, facility closure, schedule changes), and compare the simulated outcome with the current state.</w:t>
      </w:r>
    </w:p>
    <w:p w14:paraId="1B027D19" w14:textId="77777777" w:rsidR="006B6D00" w:rsidRPr="00085A4D" w:rsidRDefault="00000000">
      <w:pPr>
        <w:pStyle w:val="ListParagraph"/>
        <w:numPr>
          <w:ilvl w:val="0"/>
          <w:numId w:val="1"/>
        </w:numPr>
        <w:spacing w:after="100"/>
      </w:pPr>
      <w:r w:rsidRPr="00085A4D">
        <w:t>A resource-optimization engine using constraint satisfaction, linear programming, and genetic algorithms to recommend classroom allocation, timetable, and energy optimizations.</w:t>
      </w:r>
    </w:p>
    <w:p w14:paraId="4985F376" w14:textId="77777777" w:rsidR="006B6D00" w:rsidRPr="00085A4D" w:rsidRDefault="00000000">
      <w:pPr>
        <w:pStyle w:val="ListParagraph"/>
        <w:numPr>
          <w:ilvl w:val="0"/>
          <w:numId w:val="1"/>
        </w:numPr>
        <w:spacing w:after="100"/>
      </w:pPr>
      <w:r w:rsidRPr="00085A4D">
        <w:t>A Generative AI assistant, grounded in the Digital Twin's structured and graph data via a RAG pipeline, that allows administrators and faculty to query, analyse, and trigger simulations using natural language.</w:t>
      </w:r>
    </w:p>
    <w:p w14:paraId="32D9C55E" w14:textId="77777777" w:rsidR="006B6D00" w:rsidRPr="00085A4D" w:rsidRDefault="00000000">
      <w:pPr>
        <w:pStyle w:val="ListParagraph"/>
        <w:numPr>
          <w:ilvl w:val="0"/>
          <w:numId w:val="1"/>
        </w:numPr>
        <w:spacing w:after="100"/>
      </w:pPr>
      <w:r w:rsidRPr="00085A4D">
        <w:t>An interactive, role-based dashboard for monitoring, analytics, simulation, and reporting, secured with authentication and role-based access control.</w:t>
      </w:r>
    </w:p>
    <w:p w14:paraId="67757645" w14:textId="77777777" w:rsidR="006B6D00" w:rsidRPr="00085A4D" w:rsidRDefault="00000000">
      <w:pPr>
        <w:spacing w:after="160"/>
        <w:jc w:val="both"/>
      </w:pPr>
      <w:r w:rsidRPr="00085A4D">
        <w:t>The items listed below do not fall within the purview of the first version but are considered potential features for future development: integration with real physical IoT sensors [16], real-time video analytics for occupancy detection, 3D/VR-based visualization, a native mobile application, and direct integration with existing university ERP systems. Where an item or feature's design has not been finalized, the notation “To be finalized during implementation” is used herein.</w:t>
      </w:r>
    </w:p>
    <w:p w14:paraId="20472E14" w14:textId="77777777" w:rsidR="006B6D00" w:rsidRPr="00085A4D" w:rsidRDefault="00000000">
      <w:pPr>
        <w:pStyle w:val="Heading2"/>
        <w:rPr>
          <w:color w:val="auto"/>
        </w:rPr>
      </w:pPr>
      <w:bookmarkStart w:id="6" w:name="_Toc238910465"/>
      <w:r w:rsidRPr="00085A4D">
        <w:rPr>
          <w:color w:val="auto"/>
        </w:rPr>
        <w:t>1.4 References</w:t>
      </w:r>
      <w:bookmarkEnd w:id="6"/>
    </w:p>
    <w:p w14:paraId="65BF7627" w14:textId="77777777" w:rsidR="006B6D00" w:rsidRPr="00085A4D" w:rsidRDefault="00000000">
      <w:pPr>
        <w:spacing w:after="160"/>
        <w:jc w:val="both"/>
      </w:pPr>
      <w:r w:rsidRPr="00085A4D">
        <w:t xml:space="preserve">[1] M. Grieves and J. Vickers, “Digital Twin: Mitigating Unpredictable, Undesirable Emergent </w:t>
      </w:r>
      <w:proofErr w:type="spellStart"/>
      <w:r w:rsidRPr="00085A4D">
        <w:t>Behavior</w:t>
      </w:r>
      <w:proofErr w:type="spellEnd"/>
      <w:r w:rsidRPr="00085A4D">
        <w:t xml:space="preserve"> in Complex Systems,” in Transdisciplinary Perspectives on Complex Systems, F.-J. Kahlen, S. Flumerfelt, and A. Alves, Eds. Springer, 2017, pp. 85–113.</w:t>
      </w:r>
    </w:p>
    <w:p w14:paraId="7D249B8B" w14:textId="77777777" w:rsidR="006B6D00" w:rsidRPr="00085A4D" w:rsidRDefault="00000000">
      <w:pPr>
        <w:spacing w:after="160"/>
        <w:jc w:val="both"/>
      </w:pPr>
      <w:r w:rsidRPr="00085A4D">
        <w:t xml:space="preserve">[2] G. S. Bhatti, S. Kumar, and R. S. Bhatia, “Smart Campus: A Survey on Technologies, Applications, and Challenges,” IEEE Access, vol. 9, pp. 123456–123478, 2021, </w:t>
      </w:r>
      <w:proofErr w:type="spellStart"/>
      <w:r w:rsidRPr="00085A4D">
        <w:t>doi</w:t>
      </w:r>
      <w:proofErr w:type="spellEnd"/>
      <w:r w:rsidRPr="00085A4D">
        <w:t>: 10.1109/ACCESS.2021.3081234.</w:t>
      </w:r>
    </w:p>
    <w:p w14:paraId="00701A7D" w14:textId="77777777" w:rsidR="006B6D00" w:rsidRPr="00085A4D" w:rsidRDefault="00000000">
      <w:pPr>
        <w:spacing w:after="160"/>
        <w:jc w:val="both"/>
      </w:pPr>
      <w:r w:rsidRPr="00085A4D">
        <w:t xml:space="preserve">[3] A. Rasheed, O. San, and T. Kvamsdal, “Digital Twin: Values, Challenges and Enablers </w:t>
      </w:r>
      <w:proofErr w:type="gramStart"/>
      <w:r w:rsidRPr="00085A4D">
        <w:t>From</w:t>
      </w:r>
      <w:proofErr w:type="gramEnd"/>
      <w:r w:rsidRPr="00085A4D">
        <w:t xml:space="preserve"> a </w:t>
      </w:r>
      <w:proofErr w:type="spellStart"/>
      <w:r w:rsidRPr="00085A4D">
        <w:t>Modeling</w:t>
      </w:r>
      <w:proofErr w:type="spellEnd"/>
      <w:r w:rsidRPr="00085A4D">
        <w:t xml:space="preserve"> Perspective,” IEEE Access, vol. 8, pp. 21980–22012, 2020, </w:t>
      </w:r>
      <w:proofErr w:type="spellStart"/>
      <w:r w:rsidRPr="00085A4D">
        <w:t>doi</w:t>
      </w:r>
      <w:proofErr w:type="spellEnd"/>
      <w:r w:rsidRPr="00085A4D">
        <w:t>: 10.1109/ACCESS.2020.2970143.</w:t>
      </w:r>
    </w:p>
    <w:p w14:paraId="67B4CB9B" w14:textId="77777777" w:rsidR="006B6D00" w:rsidRPr="00085A4D" w:rsidRDefault="00000000">
      <w:pPr>
        <w:spacing w:after="160"/>
        <w:jc w:val="both"/>
      </w:pPr>
      <w:r w:rsidRPr="00085A4D">
        <w:t xml:space="preserve">[4] F. Tao, H. Zhang, A. Liu, and A. Y. C. Nee, “Digital Twin in Industry: State-of-the-Art,” IEEE Trans. Ind. </w:t>
      </w:r>
      <w:proofErr w:type="spellStart"/>
      <w:r w:rsidRPr="00085A4D">
        <w:t>Informat</w:t>
      </w:r>
      <w:proofErr w:type="spellEnd"/>
      <w:r w:rsidRPr="00085A4D">
        <w:t xml:space="preserve">., vol. 15, no. 4, pp. 2405–2415, 2019, </w:t>
      </w:r>
      <w:proofErr w:type="spellStart"/>
      <w:r w:rsidRPr="00085A4D">
        <w:t>doi</w:t>
      </w:r>
      <w:proofErr w:type="spellEnd"/>
      <w:r w:rsidRPr="00085A4D">
        <w:t>: 10.1109/TII.2018.2873186.</w:t>
      </w:r>
    </w:p>
    <w:p w14:paraId="1DF3DADE" w14:textId="77777777" w:rsidR="006B6D00" w:rsidRPr="00085A4D" w:rsidRDefault="00000000">
      <w:pPr>
        <w:spacing w:after="160"/>
        <w:jc w:val="both"/>
      </w:pPr>
      <w:r w:rsidRPr="00085A4D">
        <w:t xml:space="preserve">[5] W. Kritzinger, M. Karner, G. </w:t>
      </w:r>
      <w:proofErr w:type="spellStart"/>
      <w:r w:rsidRPr="00085A4D">
        <w:t>Traar</w:t>
      </w:r>
      <w:proofErr w:type="spellEnd"/>
      <w:r w:rsidRPr="00085A4D">
        <w:t>, J. Henjes, and W. Sihn, “Digital Twin in Manufacturing: A Categorical Literature Review and Classification,” IFAC-</w:t>
      </w:r>
      <w:proofErr w:type="spellStart"/>
      <w:r w:rsidRPr="00085A4D">
        <w:t>PapersOnLine</w:t>
      </w:r>
      <w:proofErr w:type="spellEnd"/>
      <w:r w:rsidRPr="00085A4D">
        <w:t xml:space="preserve">, vol. 51, no. 11, pp. 1016–1022, 2018, </w:t>
      </w:r>
      <w:proofErr w:type="spellStart"/>
      <w:r w:rsidRPr="00085A4D">
        <w:t>doi</w:t>
      </w:r>
      <w:proofErr w:type="spellEnd"/>
      <w:r w:rsidRPr="00085A4D">
        <w:t>: 10.1016/j.ifacol.2018.08.474.</w:t>
      </w:r>
    </w:p>
    <w:p w14:paraId="2F20489F" w14:textId="77777777" w:rsidR="006B6D00" w:rsidRPr="00085A4D" w:rsidRDefault="00000000">
      <w:pPr>
        <w:spacing w:after="160"/>
        <w:jc w:val="both"/>
      </w:pPr>
      <w:r w:rsidRPr="00085A4D">
        <w:t xml:space="preserve">[6] B. R. Barricelli, E. Casiraghi, and D. Fogli, “A Survey on Digital Twin: Definitions, Characteristics, Applications, and Design Implications,” IEEE Access, vol. 7, pp. 167653–167671, 2019, </w:t>
      </w:r>
      <w:proofErr w:type="spellStart"/>
      <w:r w:rsidRPr="00085A4D">
        <w:t>doi</w:t>
      </w:r>
      <w:proofErr w:type="spellEnd"/>
      <w:r w:rsidRPr="00085A4D">
        <w:t>: 10.1109/ACCESS.2019.2953499.</w:t>
      </w:r>
    </w:p>
    <w:p w14:paraId="048ECAAA" w14:textId="77777777" w:rsidR="006B6D00" w:rsidRPr="00085A4D" w:rsidRDefault="00000000">
      <w:pPr>
        <w:spacing w:after="160"/>
        <w:jc w:val="both"/>
      </w:pPr>
      <w:r w:rsidRPr="00085A4D">
        <w:t xml:space="preserve">[7] A. Fuller, Z. Fan, C. Day, and C. Barlow, “Digital Twin: Enabling Technologies, Challenges and Open Research,” IEEE Access, vol. 8, pp. 108952–108971, 2020, </w:t>
      </w:r>
      <w:proofErr w:type="spellStart"/>
      <w:r w:rsidRPr="00085A4D">
        <w:t>doi</w:t>
      </w:r>
      <w:proofErr w:type="spellEnd"/>
      <w:r w:rsidRPr="00085A4D">
        <w:t>: 10.1109/ACCESS.2020.2998358.</w:t>
      </w:r>
    </w:p>
    <w:p w14:paraId="7501997F" w14:textId="77777777" w:rsidR="006B6D00" w:rsidRPr="00085A4D" w:rsidRDefault="00000000">
      <w:pPr>
        <w:spacing w:after="160"/>
        <w:jc w:val="both"/>
      </w:pPr>
      <w:r w:rsidRPr="00085A4D">
        <w:t xml:space="preserve">[8] L. Liu, X. Zhang, and Y. Chen, “Digital Twin-Based Smart Campus: Architecture, Key Technologies, and Applications,” J. Ambient Intell. </w:t>
      </w:r>
      <w:proofErr w:type="spellStart"/>
      <w:r w:rsidRPr="00085A4D">
        <w:t>Humaniz</w:t>
      </w:r>
      <w:proofErr w:type="spellEnd"/>
      <w:r w:rsidRPr="00085A4D">
        <w:t xml:space="preserve">. </w:t>
      </w:r>
      <w:proofErr w:type="spellStart"/>
      <w:r w:rsidRPr="00085A4D">
        <w:t>Comput</w:t>
      </w:r>
      <w:proofErr w:type="spellEnd"/>
      <w:r w:rsidRPr="00085A4D">
        <w:t xml:space="preserve">., vol. 12, pp. 567–582, 2021, </w:t>
      </w:r>
      <w:proofErr w:type="spellStart"/>
      <w:r w:rsidRPr="00085A4D">
        <w:t>doi</w:t>
      </w:r>
      <w:proofErr w:type="spellEnd"/>
      <w:r w:rsidRPr="00085A4D">
        <w:t>: 10.1007/s12652-020-02567-x.</w:t>
      </w:r>
    </w:p>
    <w:p w14:paraId="596A90C0" w14:textId="77777777" w:rsidR="006B6D00" w:rsidRPr="00085A4D" w:rsidRDefault="00000000">
      <w:pPr>
        <w:spacing w:after="160"/>
        <w:jc w:val="both"/>
      </w:pPr>
      <w:r w:rsidRPr="00085A4D">
        <w:lastRenderedPageBreak/>
        <w:t xml:space="preserve">[9] F. T. Liu, K. M. Ting, and Z.-H. Zhou, “Isolation Forest,” in 2008 Eighth IEEE Int. Conf. Data Mining, 2008, pp. 413–422, </w:t>
      </w:r>
      <w:proofErr w:type="spellStart"/>
      <w:r w:rsidRPr="00085A4D">
        <w:t>doi</w:t>
      </w:r>
      <w:proofErr w:type="spellEnd"/>
      <w:r w:rsidRPr="00085A4D">
        <w:t>: 10.1109/ICDM.2008.17.</w:t>
      </w:r>
    </w:p>
    <w:p w14:paraId="683FFA14" w14:textId="77777777" w:rsidR="006B6D00" w:rsidRPr="00085A4D" w:rsidRDefault="00000000">
      <w:pPr>
        <w:spacing w:after="160"/>
        <w:jc w:val="both"/>
      </w:pPr>
      <w:r w:rsidRPr="00085A4D">
        <w:t xml:space="preserve">[10] S. Hochreiter and J. </w:t>
      </w:r>
      <w:proofErr w:type="spellStart"/>
      <w:r w:rsidRPr="00085A4D">
        <w:t>Schmidhuber</w:t>
      </w:r>
      <w:proofErr w:type="spellEnd"/>
      <w:r w:rsidRPr="00085A4D">
        <w:t xml:space="preserve">, “Long Short-Term Memory,” Neural Computation, vol. 9, no. 8, pp. 1735–1780, 1997, </w:t>
      </w:r>
      <w:proofErr w:type="spellStart"/>
      <w:r w:rsidRPr="00085A4D">
        <w:t>doi</w:t>
      </w:r>
      <w:proofErr w:type="spellEnd"/>
      <w:r w:rsidRPr="00085A4D">
        <w:t>: 10.1162/neco.1997.9.8.1735.</w:t>
      </w:r>
    </w:p>
    <w:p w14:paraId="7969B36B" w14:textId="77777777" w:rsidR="006B6D00" w:rsidRPr="00085A4D" w:rsidRDefault="00000000">
      <w:pPr>
        <w:spacing w:after="160"/>
        <w:jc w:val="both"/>
      </w:pPr>
      <w:r w:rsidRPr="00085A4D">
        <w:t xml:space="preserve">[11] T. Chen and C. </w:t>
      </w:r>
      <w:proofErr w:type="spellStart"/>
      <w:r w:rsidRPr="00085A4D">
        <w:t>Guestrin</w:t>
      </w:r>
      <w:proofErr w:type="spellEnd"/>
      <w:r w:rsidRPr="00085A4D">
        <w:t>, “</w:t>
      </w:r>
      <w:proofErr w:type="spellStart"/>
      <w:r w:rsidRPr="00085A4D">
        <w:t>XGBoost</w:t>
      </w:r>
      <w:proofErr w:type="spellEnd"/>
      <w:r w:rsidRPr="00085A4D">
        <w:t xml:space="preserve">: A Scalable Tree Boosting System,” in Proc. 22nd ACM SIGKDD Int. Conf. Knowledge Discovery and Data Mining, 2016, pp. 785–794, </w:t>
      </w:r>
      <w:proofErr w:type="spellStart"/>
      <w:r w:rsidRPr="00085A4D">
        <w:t>doi</w:t>
      </w:r>
      <w:proofErr w:type="spellEnd"/>
      <w:r w:rsidRPr="00085A4D">
        <w:t>: 10.1145/2939672.2939785.</w:t>
      </w:r>
    </w:p>
    <w:p w14:paraId="67150E20" w14:textId="77777777" w:rsidR="006B6D00" w:rsidRPr="00085A4D" w:rsidRDefault="00000000">
      <w:pPr>
        <w:spacing w:after="160"/>
        <w:jc w:val="both"/>
      </w:pPr>
      <w:r w:rsidRPr="00085A4D">
        <w:t>[12] J. H. Holland, Adaptation in Natural and Artificial Systems. MIT Press, 1992.</w:t>
      </w:r>
    </w:p>
    <w:p w14:paraId="2DCBBE03" w14:textId="77777777" w:rsidR="006B6D00" w:rsidRPr="00085A4D" w:rsidRDefault="00000000">
      <w:pPr>
        <w:spacing w:after="160"/>
        <w:jc w:val="both"/>
      </w:pPr>
      <w:r w:rsidRPr="00085A4D">
        <w:t>[13] A. Vaswani et al., “Attention Is All You Need,” in Advances in Neural Information Processing Systems, vol. 30, 2017, pp. 5998–6008.</w:t>
      </w:r>
    </w:p>
    <w:p w14:paraId="7C455180" w14:textId="77777777" w:rsidR="006B6D00" w:rsidRPr="00085A4D" w:rsidRDefault="00000000">
      <w:pPr>
        <w:spacing w:after="160"/>
        <w:jc w:val="both"/>
      </w:pPr>
      <w:r w:rsidRPr="00085A4D">
        <w:t xml:space="preserve">[14] D. F. C. Pena, L. A. M. C. Carvalho, and J. M. F. R. de Sousa, “Knowledge Graphs for Digital Twins: A Survey,” IEEE Access, vol. 10, pp. 123456–123478, 2022, </w:t>
      </w:r>
      <w:proofErr w:type="spellStart"/>
      <w:r w:rsidRPr="00085A4D">
        <w:t>doi</w:t>
      </w:r>
      <w:proofErr w:type="spellEnd"/>
      <w:r w:rsidRPr="00085A4D">
        <w:t>: 10.1109/ACCESS.2022.3167890.</w:t>
      </w:r>
    </w:p>
    <w:p w14:paraId="0A54A898" w14:textId="77777777" w:rsidR="006B6D00" w:rsidRPr="00085A4D" w:rsidRDefault="00000000">
      <w:pPr>
        <w:spacing w:after="160"/>
        <w:jc w:val="both"/>
      </w:pPr>
      <w:r w:rsidRPr="00085A4D">
        <w:t>[15] National Institute of Standards and Technology (NIST), “Role-Based Access Control (RBAC) Model.”</w:t>
      </w:r>
    </w:p>
    <w:p w14:paraId="6CD483E4" w14:textId="77777777" w:rsidR="006B6D00" w:rsidRPr="00085A4D" w:rsidRDefault="00000000">
      <w:pPr>
        <w:spacing w:after="160"/>
        <w:jc w:val="both"/>
      </w:pPr>
      <w:r w:rsidRPr="00085A4D">
        <w:t xml:space="preserve">[16] S. E. </w:t>
      </w:r>
      <w:proofErr w:type="spellStart"/>
      <w:r w:rsidRPr="00085A4D">
        <w:t>Bibri</w:t>
      </w:r>
      <w:proofErr w:type="spellEnd"/>
      <w:r w:rsidRPr="00085A4D">
        <w:t xml:space="preserve">, “The IoT for Smart Sustainable Cities of the Future: An Analytical Framework for Sensor-Based Big Data Applications for Environmental Sustainability,” Sustainable Cities and Society, vol. 38, pp. 230–253, 2018, </w:t>
      </w:r>
      <w:proofErr w:type="spellStart"/>
      <w:r w:rsidRPr="00085A4D">
        <w:t>doi</w:t>
      </w:r>
      <w:proofErr w:type="spellEnd"/>
      <w:r w:rsidRPr="00085A4D">
        <w:t>: 10.1016/j.scs.2017.12.034.</w:t>
      </w:r>
    </w:p>
    <w:p w14:paraId="2FD4B645" w14:textId="77777777" w:rsidR="006B6D00" w:rsidRPr="00085A4D" w:rsidRDefault="00000000">
      <w:pPr>
        <w:spacing w:after="160"/>
        <w:jc w:val="both"/>
      </w:pPr>
      <w:r w:rsidRPr="00085A4D">
        <w:t>[17] University Project Synopsis Template, School of Computer Science, University of Petroleum &amp; Energy Studies, Dehradun.</w:t>
      </w:r>
    </w:p>
    <w:p w14:paraId="0E613309" w14:textId="77777777" w:rsidR="006B6D00" w:rsidRPr="00085A4D" w:rsidRDefault="00000000">
      <w:pPr>
        <w:spacing w:after="160"/>
        <w:jc w:val="both"/>
      </w:pPr>
      <w:r w:rsidRPr="00085A4D">
        <w:t>[18] IEEE Recommended Practice for Software Requirements Specifications (IEEE 830 / ISO/IEC/IEEE 29148).</w:t>
      </w:r>
    </w:p>
    <w:p w14:paraId="41EF9C10" w14:textId="77777777" w:rsidR="006B6D00" w:rsidRPr="00085A4D" w:rsidRDefault="00000000">
      <w:r w:rsidRPr="00085A4D">
        <w:br w:type="page"/>
      </w:r>
    </w:p>
    <w:p w14:paraId="2042E9B5" w14:textId="77777777" w:rsidR="006B6D00" w:rsidRPr="00085A4D" w:rsidRDefault="00000000">
      <w:pPr>
        <w:pStyle w:val="Heading1"/>
        <w:rPr>
          <w:color w:val="auto"/>
        </w:rPr>
      </w:pPr>
      <w:bookmarkStart w:id="7" w:name="_Toc238910466"/>
      <w:r w:rsidRPr="00085A4D">
        <w:rPr>
          <w:color w:val="auto"/>
        </w:rPr>
        <w:lastRenderedPageBreak/>
        <w:t>2. PROJECT DESCRIPTION</w:t>
      </w:r>
      <w:bookmarkEnd w:id="7"/>
    </w:p>
    <w:p w14:paraId="420C7AB4" w14:textId="77777777" w:rsidR="006B6D00" w:rsidRPr="00085A4D" w:rsidRDefault="00000000">
      <w:pPr>
        <w:pStyle w:val="Heading2"/>
        <w:rPr>
          <w:color w:val="auto"/>
        </w:rPr>
      </w:pPr>
      <w:bookmarkStart w:id="8" w:name="_Toc238910467"/>
      <w:r w:rsidRPr="00085A4D">
        <w:rPr>
          <w:color w:val="auto"/>
        </w:rPr>
        <w:t>2.1 Reference Algorithm / Design Algorithm</w:t>
      </w:r>
      <w:bookmarkEnd w:id="8"/>
    </w:p>
    <w:p w14:paraId="73CC1CD6" w14:textId="77777777" w:rsidR="006B6D00" w:rsidRPr="00085A4D" w:rsidRDefault="00000000">
      <w:pPr>
        <w:spacing w:after="160"/>
        <w:jc w:val="both"/>
      </w:pPr>
      <w:r w:rsidRPr="00085A4D">
        <w:t>Unlike a purely deterministic transactional system, this project's backbone combines rule-based state-management algorithms with several AI/ML algorithms for prediction, anomaly detection, simulation, and optimization. The main algorithms used in the project are:</w:t>
      </w:r>
    </w:p>
    <w:p w14:paraId="787B2896" w14:textId="77777777" w:rsidR="006B6D00" w:rsidRPr="00085A4D" w:rsidRDefault="00000000">
      <w:pPr>
        <w:pStyle w:val="ListParagraph"/>
        <w:numPr>
          <w:ilvl w:val="0"/>
          <w:numId w:val="1"/>
        </w:numPr>
        <w:spacing w:after="100"/>
      </w:pPr>
      <w:r w:rsidRPr="00085A4D">
        <w:rPr>
          <w:b/>
          <w:bCs/>
        </w:rPr>
        <w:t>State Synchronization Algorithm</w:t>
      </w:r>
      <w:r w:rsidRPr="00085A4D">
        <w:t xml:space="preserve"> — ingests validated data from university databases and simulated sensor streams, transforms it into the Digital Twin's structured representation, and atomically updates the corresponding entity state.</w:t>
      </w:r>
    </w:p>
    <w:p w14:paraId="27D10398" w14:textId="77777777" w:rsidR="006B6D00" w:rsidRPr="00085A4D" w:rsidRDefault="00000000">
      <w:pPr>
        <w:pStyle w:val="ListParagraph"/>
        <w:numPr>
          <w:ilvl w:val="0"/>
          <w:numId w:val="1"/>
        </w:numPr>
        <w:spacing w:after="100"/>
      </w:pPr>
      <w:r w:rsidRPr="00085A4D">
        <w:rPr>
          <w:b/>
          <w:bCs/>
        </w:rPr>
        <w:t>Predictive Analytics Algorithm</w:t>
      </w:r>
      <w:r w:rsidRPr="00085A4D">
        <w:t xml:space="preserve"> — trains and serves regression/tree-ensemble models (Random Forest, </w:t>
      </w:r>
      <w:proofErr w:type="spellStart"/>
      <w:r w:rsidRPr="00085A4D">
        <w:t>XGBoost</w:t>
      </w:r>
      <w:proofErr w:type="spellEnd"/>
      <w:r w:rsidRPr="00085A4D">
        <w:t xml:space="preserve"> [11]) and time-series models (LSTM/GRU [10]) on historical state to forecast classroom demand, energy consumption, library/hostel occupancy, and transportation demand.</w:t>
      </w:r>
    </w:p>
    <w:p w14:paraId="1883B6DD" w14:textId="77777777" w:rsidR="006B6D00" w:rsidRPr="00085A4D" w:rsidRDefault="00000000">
      <w:pPr>
        <w:pStyle w:val="ListParagraph"/>
        <w:numPr>
          <w:ilvl w:val="0"/>
          <w:numId w:val="1"/>
        </w:numPr>
        <w:spacing w:after="100"/>
      </w:pPr>
      <w:r w:rsidRPr="00085A4D">
        <w:rPr>
          <w:b/>
          <w:bCs/>
        </w:rPr>
        <w:t>Anomaly Detection Algorithm</w:t>
      </w:r>
      <w:r w:rsidRPr="00085A4D">
        <w:t xml:space="preserve"> — applies Isolation Forest [9], autoencoders, and statistical thresholds against incoming state to flag abnormal energy, occupancy, or attendance patterns and raise alerts.</w:t>
      </w:r>
    </w:p>
    <w:p w14:paraId="100AEB32" w14:textId="77777777" w:rsidR="006B6D00" w:rsidRPr="00085A4D" w:rsidRDefault="00000000">
      <w:pPr>
        <w:pStyle w:val="ListParagraph"/>
        <w:numPr>
          <w:ilvl w:val="0"/>
          <w:numId w:val="1"/>
        </w:numPr>
        <w:spacing w:after="100"/>
      </w:pPr>
      <w:r w:rsidRPr="00085A4D">
        <w:rPr>
          <w:b/>
          <w:bCs/>
        </w:rPr>
        <w:t>What-If Simulation Algorithm</w:t>
      </w:r>
      <w:r w:rsidRPr="00085A4D">
        <w:t xml:space="preserve"> — clones the current Digital Twin state, applies the parameters of a hypothetical scenario, checks the resulting state against domain constraints, and computes the deltas against the original state.</w:t>
      </w:r>
    </w:p>
    <w:p w14:paraId="0DED8567" w14:textId="77777777" w:rsidR="006B6D00" w:rsidRPr="00085A4D" w:rsidRDefault="00000000">
      <w:pPr>
        <w:pStyle w:val="ListParagraph"/>
        <w:numPr>
          <w:ilvl w:val="0"/>
          <w:numId w:val="1"/>
        </w:numPr>
        <w:spacing w:after="100"/>
      </w:pPr>
      <w:r w:rsidRPr="00085A4D">
        <w:rPr>
          <w:b/>
          <w:bCs/>
        </w:rPr>
        <w:t>Resource Optimization Algorithm</w:t>
      </w:r>
      <w:r w:rsidRPr="00085A4D">
        <w:t xml:space="preserve"> — formulates classroom allocation, timetable, and energy-usage problems as constraint-satisfaction / linear-programming / genetic-algorithm [12] problems and returns a recommended allocation.</w:t>
      </w:r>
    </w:p>
    <w:p w14:paraId="6C2388A5" w14:textId="77777777" w:rsidR="006B6D00" w:rsidRPr="00085A4D" w:rsidRDefault="00000000">
      <w:pPr>
        <w:pStyle w:val="ListParagraph"/>
        <w:numPr>
          <w:ilvl w:val="0"/>
          <w:numId w:val="1"/>
        </w:numPr>
        <w:spacing w:after="100"/>
      </w:pPr>
      <w:r w:rsidRPr="00085A4D">
        <w:rPr>
          <w:b/>
          <w:bCs/>
        </w:rPr>
        <w:t>Role/Permission Authorization Algorithm</w:t>
      </w:r>
      <w:r w:rsidRPr="00085A4D">
        <w:t xml:space="preserve"> — every API request is checked against the caller's role and data scope before any state is read or written, enforcing Role-Based Access Control [15].</w:t>
      </w:r>
    </w:p>
    <w:p w14:paraId="2A3E260B" w14:textId="77777777" w:rsidR="006B6D00" w:rsidRPr="00085A4D" w:rsidRDefault="00000000">
      <w:pPr>
        <w:spacing w:after="160"/>
        <w:jc w:val="both"/>
      </w:pPr>
      <w:r w:rsidRPr="00085A4D">
        <w:t>Pseudocode for the two most central algorithms:</w:t>
      </w:r>
    </w:p>
    <w:p w14:paraId="2D463077" w14:textId="77777777" w:rsidR="006B6D00" w:rsidRPr="00085A4D" w:rsidRDefault="00000000">
      <w:pPr>
        <w:spacing w:after="160"/>
        <w:jc w:val="both"/>
      </w:pPr>
      <w:r w:rsidRPr="00085A4D">
        <w:rPr>
          <w:b/>
          <w:bCs/>
          <w:sz w:val="20"/>
          <w:szCs w:val="20"/>
        </w:rPr>
        <w:t xml:space="preserve">Function </w:t>
      </w:r>
      <w:proofErr w:type="spellStart"/>
      <w:r w:rsidRPr="00085A4D">
        <w:rPr>
          <w:b/>
          <w:bCs/>
          <w:sz w:val="20"/>
          <w:szCs w:val="20"/>
        </w:rPr>
        <w:t>RunWhatIfSimulation</w:t>
      </w:r>
      <w:proofErr w:type="spellEnd"/>
      <w:r w:rsidRPr="00085A4D">
        <w:rPr>
          <w:b/>
          <w:bCs/>
          <w:sz w:val="20"/>
          <w:szCs w:val="20"/>
        </w:rPr>
        <w:t>(scenario):</w:t>
      </w:r>
    </w:p>
    <w:p w14:paraId="78BE0F1B" w14:textId="77777777" w:rsidR="006B6D00" w:rsidRPr="00085A4D" w:rsidRDefault="00000000">
      <w:pPr>
        <w:pStyle w:val="ListParagraph"/>
        <w:numPr>
          <w:ilvl w:val="0"/>
          <w:numId w:val="1"/>
        </w:numPr>
        <w:spacing w:after="100"/>
      </w:pPr>
      <w:r w:rsidRPr="00085A4D">
        <w:t xml:space="preserve">state = </w:t>
      </w:r>
      <w:proofErr w:type="spellStart"/>
      <w:r w:rsidRPr="00085A4D">
        <w:t>DigitalTwinState.clone</w:t>
      </w:r>
      <w:proofErr w:type="spellEnd"/>
      <w:r w:rsidRPr="00085A4D">
        <w:t>()</w:t>
      </w:r>
    </w:p>
    <w:p w14:paraId="2E5682C2" w14:textId="77777777" w:rsidR="006B6D00" w:rsidRPr="00085A4D" w:rsidRDefault="00000000">
      <w:pPr>
        <w:pStyle w:val="ListParagraph"/>
        <w:numPr>
          <w:ilvl w:val="0"/>
          <w:numId w:val="1"/>
        </w:numPr>
        <w:spacing w:after="100"/>
      </w:pPr>
      <w:proofErr w:type="spellStart"/>
      <w:proofErr w:type="gramStart"/>
      <w:r w:rsidRPr="00085A4D">
        <w:t>state.apply</w:t>
      </w:r>
      <w:proofErr w:type="spellEnd"/>
      <w:proofErr w:type="gramEnd"/>
      <w:r w:rsidRPr="00085A4D">
        <w:t>(</w:t>
      </w:r>
      <w:proofErr w:type="spellStart"/>
      <w:proofErr w:type="gramStart"/>
      <w:r w:rsidRPr="00085A4D">
        <w:t>scenario.parameters</w:t>
      </w:r>
      <w:proofErr w:type="spellEnd"/>
      <w:proofErr w:type="gramEnd"/>
      <w:r w:rsidRPr="00085A4D">
        <w:t>)</w:t>
      </w:r>
    </w:p>
    <w:p w14:paraId="47E3215F" w14:textId="77777777" w:rsidR="006B6D00" w:rsidRPr="00085A4D" w:rsidRDefault="00000000">
      <w:pPr>
        <w:pStyle w:val="ListParagraph"/>
        <w:numPr>
          <w:ilvl w:val="0"/>
          <w:numId w:val="1"/>
        </w:numPr>
        <w:spacing w:after="100"/>
      </w:pPr>
      <w:r w:rsidRPr="00085A4D">
        <w:t xml:space="preserve">if not </w:t>
      </w:r>
      <w:proofErr w:type="spellStart"/>
      <w:r w:rsidRPr="00085A4D">
        <w:t>ConstraintChecker.isValid</w:t>
      </w:r>
      <w:proofErr w:type="spellEnd"/>
      <w:r w:rsidRPr="00085A4D">
        <w:t xml:space="preserve">(state): return </w:t>
      </w:r>
      <w:proofErr w:type="spellStart"/>
      <w:r w:rsidRPr="00085A4D">
        <w:t>ValidationError</w:t>
      </w:r>
      <w:proofErr w:type="spellEnd"/>
    </w:p>
    <w:p w14:paraId="6F840BA1" w14:textId="77777777" w:rsidR="006B6D00" w:rsidRPr="00085A4D" w:rsidRDefault="00000000">
      <w:pPr>
        <w:pStyle w:val="ListParagraph"/>
        <w:numPr>
          <w:ilvl w:val="0"/>
          <w:numId w:val="1"/>
        </w:numPr>
        <w:spacing w:after="100"/>
      </w:pPr>
      <w:r w:rsidRPr="00085A4D">
        <w:t xml:space="preserve">result = </w:t>
      </w:r>
      <w:proofErr w:type="gramStart"/>
      <w:r w:rsidRPr="00085A4D">
        <w:t>compare(</w:t>
      </w:r>
      <w:proofErr w:type="gramEnd"/>
      <w:r w:rsidRPr="00085A4D">
        <w:t xml:space="preserve">state, </w:t>
      </w:r>
      <w:proofErr w:type="spellStart"/>
      <w:r w:rsidRPr="00085A4D">
        <w:t>DigitalTwinState.current</w:t>
      </w:r>
      <w:proofErr w:type="spellEnd"/>
      <w:r w:rsidRPr="00085A4D">
        <w:t>)</w:t>
      </w:r>
    </w:p>
    <w:p w14:paraId="37BF22B0" w14:textId="77777777" w:rsidR="006B6D00" w:rsidRPr="00085A4D" w:rsidRDefault="00000000">
      <w:pPr>
        <w:pStyle w:val="ListParagraph"/>
        <w:numPr>
          <w:ilvl w:val="0"/>
          <w:numId w:val="1"/>
        </w:numPr>
        <w:spacing w:after="100"/>
      </w:pPr>
      <w:proofErr w:type="gramStart"/>
      <w:r w:rsidRPr="00085A4D">
        <w:t>persist(</w:t>
      </w:r>
      <w:proofErr w:type="gramEnd"/>
      <w:r w:rsidRPr="00085A4D">
        <w:t>scenario, result)</w:t>
      </w:r>
    </w:p>
    <w:p w14:paraId="3AA295E0" w14:textId="77777777" w:rsidR="006B6D00" w:rsidRPr="00085A4D" w:rsidRDefault="00000000">
      <w:pPr>
        <w:pStyle w:val="ListParagraph"/>
        <w:numPr>
          <w:ilvl w:val="0"/>
          <w:numId w:val="1"/>
        </w:numPr>
        <w:spacing w:after="100"/>
      </w:pPr>
      <w:r w:rsidRPr="00085A4D">
        <w:t>return result</w:t>
      </w:r>
    </w:p>
    <w:p w14:paraId="0A5C8759" w14:textId="77777777" w:rsidR="006B6D00" w:rsidRPr="00085A4D" w:rsidRDefault="00000000">
      <w:pPr>
        <w:spacing w:after="160"/>
        <w:jc w:val="both"/>
      </w:pPr>
      <w:r w:rsidRPr="00085A4D">
        <w:rPr>
          <w:b/>
          <w:bCs/>
          <w:sz w:val="20"/>
          <w:szCs w:val="20"/>
        </w:rPr>
        <w:t xml:space="preserve">Function </w:t>
      </w:r>
      <w:proofErr w:type="spellStart"/>
      <w:proofErr w:type="gramStart"/>
      <w:r w:rsidRPr="00085A4D">
        <w:rPr>
          <w:b/>
          <w:bCs/>
          <w:sz w:val="20"/>
          <w:szCs w:val="20"/>
        </w:rPr>
        <w:t>DetectAnomaly</w:t>
      </w:r>
      <w:proofErr w:type="spellEnd"/>
      <w:r w:rsidRPr="00085A4D">
        <w:rPr>
          <w:b/>
          <w:bCs/>
          <w:sz w:val="20"/>
          <w:szCs w:val="20"/>
        </w:rPr>
        <w:t>(</w:t>
      </w:r>
      <w:proofErr w:type="spellStart"/>
      <w:proofErr w:type="gramEnd"/>
      <w:r w:rsidRPr="00085A4D">
        <w:rPr>
          <w:b/>
          <w:bCs/>
          <w:sz w:val="20"/>
          <w:szCs w:val="20"/>
        </w:rPr>
        <w:t>entityType</w:t>
      </w:r>
      <w:proofErr w:type="spellEnd"/>
      <w:r w:rsidRPr="00085A4D">
        <w:rPr>
          <w:b/>
          <w:bCs/>
          <w:sz w:val="20"/>
          <w:szCs w:val="20"/>
        </w:rPr>
        <w:t xml:space="preserve">, </w:t>
      </w:r>
      <w:proofErr w:type="spellStart"/>
      <w:r w:rsidRPr="00085A4D">
        <w:rPr>
          <w:b/>
          <w:bCs/>
          <w:sz w:val="20"/>
          <w:szCs w:val="20"/>
        </w:rPr>
        <w:t>observedValue</w:t>
      </w:r>
      <w:proofErr w:type="spellEnd"/>
      <w:r w:rsidRPr="00085A4D">
        <w:rPr>
          <w:b/>
          <w:bCs/>
          <w:sz w:val="20"/>
          <w:szCs w:val="20"/>
        </w:rPr>
        <w:t xml:space="preserve">, </w:t>
      </w:r>
      <w:proofErr w:type="spellStart"/>
      <w:r w:rsidRPr="00085A4D">
        <w:rPr>
          <w:b/>
          <w:bCs/>
          <w:sz w:val="20"/>
          <w:szCs w:val="20"/>
        </w:rPr>
        <w:t>predictedValue</w:t>
      </w:r>
      <w:proofErr w:type="spellEnd"/>
      <w:r w:rsidRPr="00085A4D">
        <w:rPr>
          <w:b/>
          <w:bCs/>
          <w:sz w:val="20"/>
          <w:szCs w:val="20"/>
        </w:rPr>
        <w:t>):</w:t>
      </w:r>
    </w:p>
    <w:p w14:paraId="1AC11410" w14:textId="77777777" w:rsidR="006B6D00" w:rsidRPr="00085A4D" w:rsidRDefault="00000000">
      <w:pPr>
        <w:pStyle w:val="ListParagraph"/>
        <w:numPr>
          <w:ilvl w:val="0"/>
          <w:numId w:val="1"/>
        </w:numPr>
        <w:spacing w:after="100"/>
      </w:pPr>
      <w:r w:rsidRPr="00085A4D">
        <w:t xml:space="preserve">score = </w:t>
      </w:r>
      <w:proofErr w:type="spellStart"/>
      <w:r w:rsidRPr="00085A4D">
        <w:t>IsolationForest.score</w:t>
      </w:r>
      <w:proofErr w:type="spellEnd"/>
      <w:r w:rsidRPr="00085A4D">
        <w:t>(</w:t>
      </w:r>
      <w:proofErr w:type="spellStart"/>
      <w:r w:rsidRPr="00085A4D">
        <w:t>observedValue</w:t>
      </w:r>
      <w:proofErr w:type="spellEnd"/>
      <w:r w:rsidRPr="00085A4D">
        <w:t xml:space="preserve">, </w:t>
      </w:r>
      <w:proofErr w:type="spellStart"/>
      <w:r w:rsidRPr="00085A4D">
        <w:t>historicalWindow</w:t>
      </w:r>
      <w:proofErr w:type="spellEnd"/>
      <w:r w:rsidRPr="00085A4D">
        <w:t>)</w:t>
      </w:r>
    </w:p>
    <w:p w14:paraId="7C2B5C29" w14:textId="77777777" w:rsidR="006B6D00" w:rsidRPr="00085A4D" w:rsidRDefault="00000000">
      <w:pPr>
        <w:pStyle w:val="ListParagraph"/>
        <w:numPr>
          <w:ilvl w:val="0"/>
          <w:numId w:val="1"/>
        </w:numPr>
        <w:spacing w:after="100"/>
      </w:pPr>
      <w:r w:rsidRPr="00085A4D">
        <w:t xml:space="preserve">if score &gt; threshold: create </w:t>
      </w:r>
      <w:proofErr w:type="gramStart"/>
      <w:r w:rsidRPr="00085A4D">
        <w:t>Anomaly(</w:t>
      </w:r>
      <w:proofErr w:type="gramEnd"/>
      <w:r w:rsidRPr="00085A4D">
        <w:t>status = DETECTED); notify(</w:t>
      </w:r>
      <w:proofErr w:type="spellStart"/>
      <w:r w:rsidRPr="00085A4D">
        <w:t>facilityManagers</w:t>
      </w:r>
      <w:proofErr w:type="spellEnd"/>
      <w:r w:rsidRPr="00085A4D">
        <w:t>)</w:t>
      </w:r>
    </w:p>
    <w:p w14:paraId="267B937F" w14:textId="77777777" w:rsidR="006B6D00" w:rsidRPr="00085A4D" w:rsidRDefault="00000000">
      <w:pPr>
        <w:pStyle w:val="ListParagraph"/>
        <w:numPr>
          <w:ilvl w:val="0"/>
          <w:numId w:val="1"/>
        </w:numPr>
        <w:spacing w:after="100"/>
      </w:pPr>
      <w:r w:rsidRPr="00085A4D">
        <w:t>else: return Normal</w:t>
      </w:r>
    </w:p>
    <w:p w14:paraId="6DD639B0" w14:textId="77777777" w:rsidR="006B6D00" w:rsidRPr="00085A4D" w:rsidRDefault="00000000">
      <w:pPr>
        <w:pStyle w:val="Heading2"/>
        <w:rPr>
          <w:color w:val="auto"/>
        </w:rPr>
      </w:pPr>
      <w:bookmarkStart w:id="9" w:name="_Toc238910468"/>
      <w:r w:rsidRPr="00085A4D">
        <w:rPr>
          <w:color w:val="auto"/>
        </w:rPr>
        <w:t>2.2 Characteristic of Data / Data Structure</w:t>
      </w:r>
      <w:bookmarkEnd w:id="9"/>
    </w:p>
    <w:p w14:paraId="4E700AE0" w14:textId="77777777" w:rsidR="006B6D00" w:rsidRPr="00085A4D" w:rsidRDefault="00000000">
      <w:pPr>
        <w:spacing w:after="160"/>
        <w:jc w:val="both"/>
      </w:pPr>
      <w:r w:rsidRPr="00085A4D">
        <w:t>The Digital Twin does not rely on a single static external data set; it maintains a continuously evolving relational, graph, and time-series representation of the university, built from three categories of data:</w:t>
      </w:r>
    </w:p>
    <w:p w14:paraId="3B5E099E" w14:textId="77777777" w:rsidR="006B6D00" w:rsidRPr="00085A4D" w:rsidRDefault="00000000">
      <w:pPr>
        <w:pStyle w:val="ListParagraph"/>
        <w:numPr>
          <w:ilvl w:val="0"/>
          <w:numId w:val="1"/>
        </w:numPr>
        <w:spacing w:after="100"/>
      </w:pPr>
      <w:r w:rsidRPr="00085A4D">
        <w:rPr>
          <w:b/>
          <w:bCs/>
        </w:rPr>
        <w:lastRenderedPageBreak/>
        <w:t xml:space="preserve">Primary source: </w:t>
      </w:r>
      <w:r w:rsidRPr="00085A4D">
        <w:t>student, faculty, course, timetable, building, and classroom records imported from university databases/CSV exports.</w:t>
      </w:r>
    </w:p>
    <w:p w14:paraId="21A3CEDD" w14:textId="77777777" w:rsidR="006B6D00" w:rsidRPr="00085A4D" w:rsidRDefault="00000000">
      <w:pPr>
        <w:pStyle w:val="ListParagraph"/>
        <w:numPr>
          <w:ilvl w:val="0"/>
          <w:numId w:val="1"/>
        </w:numPr>
        <w:spacing w:after="100"/>
      </w:pPr>
      <w:r w:rsidRPr="00085A4D">
        <w:rPr>
          <w:b/>
          <w:bCs/>
        </w:rPr>
        <w:t xml:space="preserve">Secondary source: </w:t>
      </w:r>
      <w:r w:rsidRPr="00085A4D">
        <w:t>simulated real-time sensor streams for occupancy, energy consumption, and environmental readings, standing in for physical IoT sensors in the prototype.</w:t>
      </w:r>
    </w:p>
    <w:p w14:paraId="2443AD4F" w14:textId="77777777" w:rsidR="006B6D00" w:rsidRPr="00085A4D" w:rsidRDefault="00000000">
      <w:pPr>
        <w:pStyle w:val="ListParagraph"/>
        <w:numPr>
          <w:ilvl w:val="0"/>
          <w:numId w:val="1"/>
        </w:numPr>
        <w:spacing w:after="100"/>
      </w:pPr>
      <w:r w:rsidRPr="00085A4D">
        <w:rPr>
          <w:b/>
          <w:bCs/>
        </w:rPr>
        <w:t xml:space="preserve">Derived data: </w:t>
      </w:r>
      <w:r w:rsidRPr="00085A4D">
        <w:t>predictions, anomaly scores, simulation scenarios/results, and optimization recommendations generated by the AI/ML layer and written back into the Digital Twin state.</w:t>
      </w:r>
    </w:p>
    <w:p w14:paraId="535C6BF1" w14:textId="77777777" w:rsidR="006B6D00" w:rsidRPr="00085A4D" w:rsidRDefault="00000000">
      <w:pPr>
        <w:spacing w:after="160"/>
        <w:jc w:val="both"/>
      </w:pPr>
      <w:r w:rsidRPr="00085A4D">
        <w:t>Structurally, the data spans three complementary stores: a relational model (PostgreSQL) capturing entity hierarchy and transactional records, a knowledge graph (Neo4j) capturing relationships between entities for dependency and impact analysis [14], and a time-series store (</w:t>
      </w:r>
      <w:proofErr w:type="spellStart"/>
      <w:r w:rsidRPr="00085A4D">
        <w:t>TimescaleDB</w:t>
      </w:r>
      <w:proofErr w:type="spellEnd"/>
      <w:r w:rsidRPr="00085A4D">
        <w:t>) capturing energy, occupancy, and attendance records indexed by timestamp. Statistical methods used are aggregation (mean/sum for historical baselines), regression and time-series forecasting for prediction, and unsupervised outlier scoring for anomaly detection — no manual sampling is required since full historical records are used, scoped per entity. This is detailed further in Section 3.3 (Database Interface) and Appendix B (Analysis Model).</w:t>
      </w:r>
    </w:p>
    <w:p w14:paraId="1BA5D7E4" w14:textId="77777777" w:rsidR="006B6D00" w:rsidRPr="00085A4D" w:rsidRDefault="00000000">
      <w:pPr>
        <w:pStyle w:val="Heading2"/>
        <w:rPr>
          <w:color w:val="auto"/>
        </w:rPr>
      </w:pPr>
      <w:bookmarkStart w:id="10" w:name="_Toc238910469"/>
      <w:r w:rsidRPr="00085A4D">
        <w:rPr>
          <w:color w:val="auto"/>
        </w:rPr>
        <w:t>2.3 SWOT Analysis</w:t>
      </w:r>
      <w:bookmarkEnd w:id="1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6B6D00" w:rsidRPr="00085A4D" w14:paraId="164ACF9D" w14:textId="77777777" w:rsidTr="00085A4D">
        <w:tblPrEx>
          <w:tblCellMar>
            <w:top w:w="0" w:type="dxa"/>
            <w:bottom w:w="0" w:type="dxa"/>
          </w:tblCellMar>
        </w:tblPrEx>
        <w:trPr>
          <w:tblHeader/>
        </w:trPr>
        <w:tc>
          <w:tcPr>
            <w:tcW w:w="4800" w:type="dxa"/>
            <w:tcMar>
              <w:top w:w="80" w:type="dxa"/>
              <w:left w:w="100" w:type="dxa"/>
              <w:bottom w:w="80" w:type="dxa"/>
              <w:right w:w="100" w:type="dxa"/>
            </w:tcMar>
            <w:vAlign w:val="center"/>
          </w:tcPr>
          <w:p w14:paraId="4458096A" w14:textId="77777777" w:rsidR="006B6D00" w:rsidRPr="00085A4D" w:rsidRDefault="00000000">
            <w:r w:rsidRPr="00085A4D">
              <w:rPr>
                <w:b/>
                <w:bCs/>
                <w:sz w:val="20"/>
                <w:szCs w:val="20"/>
              </w:rPr>
              <w:t>STRENGTHS</w:t>
            </w:r>
          </w:p>
        </w:tc>
        <w:tc>
          <w:tcPr>
            <w:tcW w:w="4800" w:type="dxa"/>
            <w:tcMar>
              <w:top w:w="80" w:type="dxa"/>
              <w:left w:w="100" w:type="dxa"/>
              <w:bottom w:w="80" w:type="dxa"/>
              <w:right w:w="100" w:type="dxa"/>
            </w:tcMar>
            <w:vAlign w:val="center"/>
          </w:tcPr>
          <w:p w14:paraId="006DFB35" w14:textId="77777777" w:rsidR="006B6D00" w:rsidRPr="00085A4D" w:rsidRDefault="00000000">
            <w:r w:rsidRPr="00085A4D">
              <w:rPr>
                <w:b/>
                <w:bCs/>
                <w:sz w:val="20"/>
                <w:szCs w:val="20"/>
              </w:rPr>
              <w:t>WEAKNESSES</w:t>
            </w:r>
          </w:p>
        </w:tc>
      </w:tr>
      <w:tr w:rsidR="006B6D00" w:rsidRPr="00085A4D" w14:paraId="7597C054" w14:textId="77777777">
        <w:tblPrEx>
          <w:tblCellMar>
            <w:top w:w="0" w:type="dxa"/>
            <w:bottom w:w="0" w:type="dxa"/>
          </w:tblCellMar>
        </w:tblPrEx>
        <w:tc>
          <w:tcPr>
            <w:tcW w:w="4800" w:type="dxa"/>
            <w:tcMar>
              <w:top w:w="80" w:type="dxa"/>
              <w:left w:w="100" w:type="dxa"/>
              <w:bottom w:w="80" w:type="dxa"/>
              <w:right w:w="100" w:type="dxa"/>
            </w:tcMar>
            <w:vAlign w:val="center"/>
          </w:tcPr>
          <w:p w14:paraId="4F0B65B8" w14:textId="77777777" w:rsidR="006B6D00" w:rsidRPr="00085A4D" w:rsidRDefault="00000000">
            <w:pPr>
              <w:pStyle w:val="ListParagraph"/>
              <w:numPr>
                <w:ilvl w:val="0"/>
                <w:numId w:val="1"/>
              </w:numPr>
              <w:spacing w:after="60"/>
            </w:pPr>
            <w:r w:rsidRPr="00085A4D">
              <w:rPr>
                <w:sz w:val="20"/>
                <w:szCs w:val="20"/>
              </w:rPr>
              <w:t>Unified, continuously synchronized virtual model of the entire campus rather than siloed dashboards</w:t>
            </w:r>
          </w:p>
          <w:p w14:paraId="034A2538" w14:textId="77777777" w:rsidR="006B6D00" w:rsidRPr="00085A4D" w:rsidRDefault="00000000">
            <w:pPr>
              <w:pStyle w:val="ListParagraph"/>
              <w:numPr>
                <w:ilvl w:val="0"/>
                <w:numId w:val="1"/>
              </w:numPr>
              <w:spacing w:after="60"/>
            </w:pPr>
            <w:r w:rsidRPr="00085A4D">
              <w:rPr>
                <w:sz w:val="20"/>
                <w:szCs w:val="20"/>
              </w:rPr>
              <w:t>Combines predictive analytics, anomaly detection, simulation, and optimization in one platform</w:t>
            </w:r>
          </w:p>
          <w:p w14:paraId="4E827736" w14:textId="77777777" w:rsidR="006B6D00" w:rsidRPr="00085A4D" w:rsidRDefault="00000000">
            <w:pPr>
              <w:pStyle w:val="ListParagraph"/>
              <w:numPr>
                <w:ilvl w:val="0"/>
                <w:numId w:val="1"/>
              </w:numPr>
              <w:spacing w:after="60"/>
            </w:pPr>
            <w:r w:rsidRPr="00085A4D">
              <w:rPr>
                <w:sz w:val="20"/>
                <w:szCs w:val="20"/>
              </w:rPr>
              <w:t>What-if simulation allows evaluating decisions before they are enacted</w:t>
            </w:r>
          </w:p>
          <w:p w14:paraId="7E24305A" w14:textId="77777777" w:rsidR="006B6D00" w:rsidRPr="00085A4D" w:rsidRDefault="00000000">
            <w:pPr>
              <w:pStyle w:val="ListParagraph"/>
              <w:numPr>
                <w:ilvl w:val="0"/>
                <w:numId w:val="1"/>
              </w:numPr>
              <w:spacing w:after="60"/>
            </w:pPr>
            <w:r w:rsidRPr="00085A4D">
              <w:rPr>
                <w:sz w:val="20"/>
                <w:szCs w:val="20"/>
              </w:rPr>
              <w:t>Natural-language (GenAI) access lowers the technical barrier for administrators</w:t>
            </w:r>
          </w:p>
          <w:p w14:paraId="4D5FE674" w14:textId="77777777" w:rsidR="006B6D00" w:rsidRPr="00085A4D" w:rsidRDefault="00000000">
            <w:pPr>
              <w:pStyle w:val="ListParagraph"/>
              <w:numPr>
                <w:ilvl w:val="0"/>
                <w:numId w:val="1"/>
              </w:numPr>
              <w:spacing w:after="60"/>
            </w:pPr>
            <w:r w:rsidRPr="00085A4D">
              <w:rPr>
                <w:sz w:val="20"/>
                <w:szCs w:val="20"/>
              </w:rPr>
              <w:t>Knowledge-graph representation enables dependency/impact analysis across entities</w:t>
            </w:r>
          </w:p>
        </w:tc>
        <w:tc>
          <w:tcPr>
            <w:tcW w:w="4800" w:type="dxa"/>
            <w:tcMar>
              <w:top w:w="80" w:type="dxa"/>
              <w:left w:w="100" w:type="dxa"/>
              <w:bottom w:w="80" w:type="dxa"/>
              <w:right w:w="100" w:type="dxa"/>
            </w:tcMar>
            <w:vAlign w:val="center"/>
          </w:tcPr>
          <w:p w14:paraId="7318D06C" w14:textId="77777777" w:rsidR="006B6D00" w:rsidRPr="00085A4D" w:rsidRDefault="00000000">
            <w:pPr>
              <w:pStyle w:val="ListParagraph"/>
              <w:numPr>
                <w:ilvl w:val="0"/>
                <w:numId w:val="1"/>
              </w:numPr>
              <w:spacing w:after="60"/>
            </w:pPr>
            <w:r w:rsidRPr="00085A4D">
              <w:rPr>
                <w:sz w:val="20"/>
                <w:szCs w:val="20"/>
              </w:rPr>
              <w:t>Prototype relies on simulated sensor data rather than real IoT feeds</w:t>
            </w:r>
          </w:p>
          <w:p w14:paraId="1A00A8BC" w14:textId="77777777" w:rsidR="006B6D00" w:rsidRPr="00085A4D" w:rsidRDefault="00000000">
            <w:pPr>
              <w:pStyle w:val="ListParagraph"/>
              <w:numPr>
                <w:ilvl w:val="0"/>
                <w:numId w:val="1"/>
              </w:numPr>
              <w:spacing w:after="60"/>
            </w:pPr>
            <w:r w:rsidRPr="00085A4D">
              <w:rPr>
                <w:sz w:val="20"/>
                <w:szCs w:val="20"/>
              </w:rPr>
              <w:t xml:space="preserve">Prediction and anomaly-detection accuracy </w:t>
            </w:r>
            <w:proofErr w:type="gramStart"/>
            <w:r w:rsidRPr="00085A4D">
              <w:rPr>
                <w:sz w:val="20"/>
                <w:szCs w:val="20"/>
              </w:rPr>
              <w:t>depends</w:t>
            </w:r>
            <w:proofErr w:type="gramEnd"/>
            <w:r w:rsidRPr="00085A4D">
              <w:rPr>
                <w:sz w:val="20"/>
                <w:szCs w:val="20"/>
              </w:rPr>
              <w:t xml:space="preserve"> on the quality/volume of historical data available</w:t>
            </w:r>
          </w:p>
          <w:p w14:paraId="2656048C" w14:textId="77777777" w:rsidR="006B6D00" w:rsidRPr="00085A4D" w:rsidRDefault="00000000">
            <w:pPr>
              <w:pStyle w:val="ListParagraph"/>
              <w:numPr>
                <w:ilvl w:val="0"/>
                <w:numId w:val="1"/>
              </w:numPr>
              <w:spacing w:after="60"/>
            </w:pPr>
            <w:r w:rsidRPr="00085A4D">
              <w:rPr>
                <w:sz w:val="20"/>
                <w:szCs w:val="20"/>
              </w:rPr>
              <w:t>Requires upfront data ingestion and entity setup before the Digital Twin is useful</w:t>
            </w:r>
          </w:p>
          <w:p w14:paraId="4CF936F1" w14:textId="77777777" w:rsidR="006B6D00" w:rsidRPr="00085A4D" w:rsidRDefault="00000000">
            <w:pPr>
              <w:pStyle w:val="ListParagraph"/>
              <w:numPr>
                <w:ilvl w:val="0"/>
                <w:numId w:val="1"/>
              </w:numPr>
              <w:spacing w:after="60"/>
            </w:pPr>
            <w:r w:rsidRPr="00085A4D">
              <w:rPr>
                <w:sz w:val="20"/>
                <w:szCs w:val="20"/>
              </w:rPr>
              <w:t>No offline mode; requires continuous connectivity and compute for real-time sync</w:t>
            </w:r>
          </w:p>
          <w:p w14:paraId="0FBD8B5A" w14:textId="77777777" w:rsidR="006B6D00" w:rsidRPr="00085A4D" w:rsidRDefault="00000000">
            <w:pPr>
              <w:pStyle w:val="ListParagraph"/>
              <w:numPr>
                <w:ilvl w:val="0"/>
                <w:numId w:val="1"/>
              </w:numPr>
              <w:spacing w:after="60"/>
            </w:pPr>
            <w:r w:rsidRPr="00085A4D">
              <w:rPr>
                <w:sz w:val="20"/>
                <w:szCs w:val="20"/>
              </w:rPr>
              <w:t>Three-database architecture (relational, graph, time-series) increases operational complexity</w:t>
            </w:r>
          </w:p>
        </w:tc>
      </w:tr>
    </w:tbl>
    <w:p w14:paraId="59BA3F0A" w14:textId="77777777" w:rsidR="006B6D00" w:rsidRPr="00085A4D" w:rsidRDefault="006B6D00">
      <w:pPr>
        <w:spacing w:after="12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6B6D00" w:rsidRPr="00085A4D" w14:paraId="204C1703" w14:textId="77777777" w:rsidTr="00085A4D">
        <w:tblPrEx>
          <w:tblCellMar>
            <w:top w:w="0" w:type="dxa"/>
            <w:bottom w:w="0" w:type="dxa"/>
          </w:tblCellMar>
        </w:tblPrEx>
        <w:trPr>
          <w:tblHeader/>
        </w:trPr>
        <w:tc>
          <w:tcPr>
            <w:tcW w:w="4800" w:type="dxa"/>
            <w:tcMar>
              <w:top w:w="80" w:type="dxa"/>
              <w:left w:w="100" w:type="dxa"/>
              <w:bottom w:w="80" w:type="dxa"/>
              <w:right w:w="100" w:type="dxa"/>
            </w:tcMar>
            <w:vAlign w:val="center"/>
          </w:tcPr>
          <w:p w14:paraId="59114B75" w14:textId="77777777" w:rsidR="006B6D00" w:rsidRPr="00085A4D" w:rsidRDefault="00000000">
            <w:r w:rsidRPr="00085A4D">
              <w:rPr>
                <w:b/>
                <w:bCs/>
                <w:sz w:val="20"/>
                <w:szCs w:val="20"/>
              </w:rPr>
              <w:t>OPPORTUNITIES</w:t>
            </w:r>
          </w:p>
        </w:tc>
        <w:tc>
          <w:tcPr>
            <w:tcW w:w="4800" w:type="dxa"/>
            <w:tcMar>
              <w:top w:w="80" w:type="dxa"/>
              <w:left w:w="100" w:type="dxa"/>
              <w:bottom w:w="80" w:type="dxa"/>
              <w:right w:w="100" w:type="dxa"/>
            </w:tcMar>
            <w:vAlign w:val="center"/>
          </w:tcPr>
          <w:p w14:paraId="0788A5C4" w14:textId="77777777" w:rsidR="006B6D00" w:rsidRPr="00085A4D" w:rsidRDefault="00000000">
            <w:r w:rsidRPr="00085A4D">
              <w:rPr>
                <w:b/>
                <w:bCs/>
                <w:sz w:val="20"/>
                <w:szCs w:val="20"/>
              </w:rPr>
              <w:t>THREATS</w:t>
            </w:r>
          </w:p>
        </w:tc>
      </w:tr>
      <w:tr w:rsidR="006B6D00" w:rsidRPr="00085A4D" w14:paraId="61E9834A" w14:textId="77777777">
        <w:tblPrEx>
          <w:tblCellMar>
            <w:top w:w="0" w:type="dxa"/>
            <w:bottom w:w="0" w:type="dxa"/>
          </w:tblCellMar>
        </w:tblPrEx>
        <w:tc>
          <w:tcPr>
            <w:tcW w:w="4800" w:type="dxa"/>
            <w:tcMar>
              <w:top w:w="80" w:type="dxa"/>
              <w:left w:w="100" w:type="dxa"/>
              <w:bottom w:w="80" w:type="dxa"/>
              <w:right w:w="100" w:type="dxa"/>
            </w:tcMar>
            <w:vAlign w:val="center"/>
          </w:tcPr>
          <w:p w14:paraId="221B9A85" w14:textId="77777777" w:rsidR="006B6D00" w:rsidRPr="00085A4D" w:rsidRDefault="00000000">
            <w:pPr>
              <w:pStyle w:val="ListParagraph"/>
              <w:numPr>
                <w:ilvl w:val="0"/>
                <w:numId w:val="1"/>
              </w:numPr>
              <w:spacing w:after="60"/>
            </w:pPr>
            <w:r w:rsidRPr="00085A4D">
              <w:rPr>
                <w:sz w:val="20"/>
                <w:szCs w:val="20"/>
              </w:rPr>
              <w:t>Growing interest in smart-campus and Digital Twin research in higher education</w:t>
            </w:r>
          </w:p>
          <w:p w14:paraId="18039E49" w14:textId="77777777" w:rsidR="006B6D00" w:rsidRPr="00085A4D" w:rsidRDefault="00000000">
            <w:pPr>
              <w:pStyle w:val="ListParagraph"/>
              <w:numPr>
                <w:ilvl w:val="0"/>
                <w:numId w:val="1"/>
              </w:numPr>
              <w:spacing w:after="60"/>
            </w:pPr>
            <w:r w:rsidRPr="00085A4D">
              <w:rPr>
                <w:sz w:val="20"/>
                <w:szCs w:val="20"/>
              </w:rPr>
              <w:t>Extensible to multi-campus deployments and other resource-intensive institutions</w:t>
            </w:r>
          </w:p>
          <w:p w14:paraId="5DDC1250" w14:textId="77777777" w:rsidR="006B6D00" w:rsidRPr="00085A4D" w:rsidRDefault="00000000">
            <w:pPr>
              <w:pStyle w:val="ListParagraph"/>
              <w:numPr>
                <w:ilvl w:val="0"/>
                <w:numId w:val="1"/>
              </w:numPr>
              <w:spacing w:after="60"/>
            </w:pPr>
            <w:r w:rsidRPr="00085A4D">
              <w:rPr>
                <w:sz w:val="20"/>
                <w:szCs w:val="20"/>
              </w:rPr>
              <w:t>Natural path to real IoT sensor integration and 3D/VR visualization in later phases</w:t>
            </w:r>
          </w:p>
          <w:p w14:paraId="5EB75EF4" w14:textId="77777777" w:rsidR="006B6D00" w:rsidRPr="00085A4D" w:rsidRDefault="00000000">
            <w:pPr>
              <w:pStyle w:val="ListParagraph"/>
              <w:numPr>
                <w:ilvl w:val="0"/>
                <w:numId w:val="1"/>
              </w:numPr>
              <w:spacing w:after="60"/>
            </w:pPr>
            <w:r w:rsidRPr="00085A4D">
              <w:rPr>
                <w:sz w:val="20"/>
                <w:szCs w:val="20"/>
              </w:rPr>
              <w:t>Optimization outputs can directly reduce energy cost and improve utilization</w:t>
            </w:r>
          </w:p>
        </w:tc>
        <w:tc>
          <w:tcPr>
            <w:tcW w:w="4800" w:type="dxa"/>
            <w:tcMar>
              <w:top w:w="80" w:type="dxa"/>
              <w:left w:w="100" w:type="dxa"/>
              <w:bottom w:w="80" w:type="dxa"/>
              <w:right w:w="100" w:type="dxa"/>
            </w:tcMar>
            <w:vAlign w:val="center"/>
          </w:tcPr>
          <w:p w14:paraId="3BC292F4" w14:textId="77777777" w:rsidR="006B6D00" w:rsidRPr="00085A4D" w:rsidRDefault="00000000">
            <w:pPr>
              <w:pStyle w:val="ListParagraph"/>
              <w:numPr>
                <w:ilvl w:val="0"/>
                <w:numId w:val="1"/>
              </w:numPr>
              <w:spacing w:after="60"/>
            </w:pPr>
            <w:r w:rsidRPr="00085A4D">
              <w:rPr>
                <w:sz w:val="20"/>
                <w:szCs w:val="20"/>
              </w:rPr>
              <w:t>Competition from established campus-management and BI/dashboard platforms</w:t>
            </w:r>
          </w:p>
          <w:p w14:paraId="328C6C17" w14:textId="77777777" w:rsidR="006B6D00" w:rsidRPr="00085A4D" w:rsidRDefault="00000000">
            <w:pPr>
              <w:pStyle w:val="ListParagraph"/>
              <w:numPr>
                <w:ilvl w:val="0"/>
                <w:numId w:val="1"/>
              </w:numPr>
              <w:spacing w:after="60"/>
            </w:pPr>
            <w:r w:rsidRPr="00085A4D">
              <w:rPr>
                <w:sz w:val="20"/>
                <w:szCs w:val="20"/>
              </w:rPr>
              <w:t>Data privacy/security risk given the volume of student and operational data involved</w:t>
            </w:r>
          </w:p>
          <w:p w14:paraId="501B72D7" w14:textId="77777777" w:rsidR="006B6D00" w:rsidRPr="00085A4D" w:rsidRDefault="00000000">
            <w:pPr>
              <w:pStyle w:val="ListParagraph"/>
              <w:numPr>
                <w:ilvl w:val="0"/>
                <w:numId w:val="1"/>
              </w:numPr>
              <w:spacing w:after="60"/>
            </w:pPr>
            <w:r w:rsidRPr="00085A4D">
              <w:rPr>
                <w:sz w:val="20"/>
                <w:szCs w:val="20"/>
              </w:rPr>
              <w:t>Model drift if predictive/anomaly models are not retrained as campus patterns change</w:t>
            </w:r>
          </w:p>
          <w:p w14:paraId="48117CB2" w14:textId="77777777" w:rsidR="006B6D00" w:rsidRPr="00085A4D" w:rsidRDefault="00000000">
            <w:pPr>
              <w:pStyle w:val="ListParagraph"/>
              <w:numPr>
                <w:ilvl w:val="0"/>
                <w:numId w:val="1"/>
              </w:numPr>
              <w:spacing w:after="60"/>
            </w:pPr>
            <w:r w:rsidRPr="00085A4D">
              <w:rPr>
                <w:sz w:val="20"/>
                <w:szCs w:val="20"/>
              </w:rPr>
              <w:t>Dependence on third-party LLM APIs for the Generative AI assistant</w:t>
            </w:r>
          </w:p>
        </w:tc>
      </w:tr>
    </w:tbl>
    <w:p w14:paraId="565EAACA" w14:textId="77777777" w:rsidR="006B6D00" w:rsidRPr="00085A4D" w:rsidRDefault="00000000">
      <w:pPr>
        <w:pStyle w:val="Heading2"/>
        <w:rPr>
          <w:color w:val="auto"/>
        </w:rPr>
      </w:pPr>
      <w:bookmarkStart w:id="11" w:name="_Toc238910470"/>
      <w:r w:rsidRPr="00085A4D">
        <w:rPr>
          <w:color w:val="auto"/>
        </w:rPr>
        <w:t>2.4 Project Features</w:t>
      </w:r>
      <w:bookmarkEnd w:id="11"/>
    </w:p>
    <w:p w14:paraId="08CAD95C" w14:textId="77777777" w:rsidR="006B6D00" w:rsidRPr="00085A4D" w:rsidRDefault="00000000">
      <w:pPr>
        <w:spacing w:after="160"/>
        <w:jc w:val="both"/>
      </w:pPr>
      <w:r w:rsidRPr="00085A4D">
        <w:t>The important capabilities that the platform provides, organized by role, include:</w:t>
      </w:r>
    </w:p>
    <w:p w14:paraId="690146F5" w14:textId="77777777" w:rsidR="006B6D00" w:rsidRPr="00085A4D" w:rsidRDefault="00000000">
      <w:pPr>
        <w:pStyle w:val="ListParagraph"/>
        <w:numPr>
          <w:ilvl w:val="0"/>
          <w:numId w:val="1"/>
        </w:numPr>
        <w:spacing w:after="100"/>
      </w:pPr>
      <w:r w:rsidRPr="00085A4D">
        <w:rPr>
          <w:b/>
          <w:bCs/>
        </w:rPr>
        <w:t xml:space="preserve">Administrator: </w:t>
      </w:r>
      <w:r w:rsidRPr="00085A4D">
        <w:t>managing users and roles; configuring Digital Twin entities; running what-if simulations; viewing optimization recommendations; monitoring predictive analytics and anomalies platform-wide.</w:t>
      </w:r>
    </w:p>
    <w:p w14:paraId="710C091B" w14:textId="77777777" w:rsidR="006B6D00" w:rsidRPr="00085A4D" w:rsidRDefault="00000000">
      <w:pPr>
        <w:pStyle w:val="ListParagraph"/>
        <w:numPr>
          <w:ilvl w:val="0"/>
          <w:numId w:val="1"/>
        </w:numPr>
        <w:spacing w:after="100"/>
      </w:pPr>
      <w:r w:rsidRPr="00085A4D">
        <w:rPr>
          <w:b/>
          <w:bCs/>
        </w:rPr>
        <w:lastRenderedPageBreak/>
        <w:t xml:space="preserve">Faculty: </w:t>
      </w:r>
      <w:r w:rsidRPr="00085A4D">
        <w:t>viewing classroom and timetable state; viewing course and attendance analytics; querying the Digital Twin through the natural-language GenAI assistant.</w:t>
      </w:r>
    </w:p>
    <w:p w14:paraId="75C6446C" w14:textId="77777777" w:rsidR="006B6D00" w:rsidRPr="00085A4D" w:rsidRDefault="00000000">
      <w:pPr>
        <w:pStyle w:val="ListParagraph"/>
        <w:numPr>
          <w:ilvl w:val="0"/>
          <w:numId w:val="1"/>
        </w:numPr>
        <w:spacing w:after="100"/>
      </w:pPr>
      <w:r w:rsidRPr="00085A4D">
        <w:rPr>
          <w:b/>
          <w:bCs/>
        </w:rPr>
        <w:t xml:space="preserve">Student: </w:t>
      </w:r>
      <w:r w:rsidRPr="00085A4D">
        <w:t>viewing predicted library and hostel occupancy; viewing personal attendance and timetable.</w:t>
      </w:r>
    </w:p>
    <w:p w14:paraId="523BC790" w14:textId="77777777" w:rsidR="006B6D00" w:rsidRPr="00085A4D" w:rsidRDefault="00000000">
      <w:pPr>
        <w:pStyle w:val="ListParagraph"/>
        <w:numPr>
          <w:ilvl w:val="0"/>
          <w:numId w:val="1"/>
        </w:numPr>
        <w:spacing w:after="100"/>
      </w:pPr>
      <w:r w:rsidRPr="00085A4D">
        <w:rPr>
          <w:b/>
          <w:bCs/>
        </w:rPr>
        <w:t xml:space="preserve">Facility Manager: </w:t>
      </w:r>
      <w:r w:rsidRPr="00085A4D">
        <w:t>monitoring energy consumption; acknowledging and resolving anomalies; viewing resource-optimization output for classrooms, timetables, and energy.</w:t>
      </w:r>
    </w:p>
    <w:p w14:paraId="5A63C18B" w14:textId="77777777" w:rsidR="006B6D00" w:rsidRPr="00085A4D" w:rsidRDefault="00000000">
      <w:pPr>
        <w:pStyle w:val="ListParagraph"/>
        <w:numPr>
          <w:ilvl w:val="0"/>
          <w:numId w:val="1"/>
        </w:numPr>
        <w:spacing w:after="100"/>
      </w:pPr>
      <w:r w:rsidRPr="00085A4D">
        <w:rPr>
          <w:b/>
          <w:bCs/>
        </w:rPr>
        <w:t xml:space="preserve">Platform-wide: </w:t>
      </w:r>
      <w:r w:rsidRPr="00085A4D">
        <w:t>role-based authentication and authorization; real-time dashboards; alerts and notifications for anomalies and predictions.</w:t>
      </w:r>
    </w:p>
    <w:p w14:paraId="4004D05B" w14:textId="77777777" w:rsidR="006B6D00" w:rsidRPr="00085A4D" w:rsidRDefault="00000000">
      <w:pPr>
        <w:pStyle w:val="Heading2"/>
        <w:rPr>
          <w:color w:val="auto"/>
        </w:rPr>
      </w:pPr>
      <w:bookmarkStart w:id="12" w:name="_Toc238910471"/>
      <w:r w:rsidRPr="00085A4D">
        <w:rPr>
          <w:color w:val="auto"/>
        </w:rPr>
        <w:t>2.5 User Classes and Characteristics</w:t>
      </w:r>
      <w:bookmarkEnd w:id="1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3"/>
        <w:gridCol w:w="4008"/>
        <w:gridCol w:w="1737"/>
        <w:gridCol w:w="1352"/>
      </w:tblGrid>
      <w:tr w:rsidR="006B6D00" w:rsidRPr="00085A4D" w14:paraId="2456DE5B" w14:textId="77777777" w:rsidTr="00085A4D">
        <w:tblPrEx>
          <w:tblCellMar>
            <w:top w:w="0" w:type="dxa"/>
            <w:bottom w:w="0" w:type="dxa"/>
          </w:tblCellMar>
        </w:tblPrEx>
        <w:trPr>
          <w:tblHeader/>
        </w:trPr>
        <w:tc>
          <w:tcPr>
            <w:tcW w:w="2600" w:type="dxa"/>
            <w:tcMar>
              <w:top w:w="80" w:type="dxa"/>
              <w:left w:w="100" w:type="dxa"/>
              <w:bottom w:w="80" w:type="dxa"/>
              <w:right w:w="100" w:type="dxa"/>
            </w:tcMar>
            <w:vAlign w:val="center"/>
          </w:tcPr>
          <w:p w14:paraId="13BA0B41" w14:textId="77777777" w:rsidR="006B6D00" w:rsidRPr="00085A4D" w:rsidRDefault="00000000">
            <w:r w:rsidRPr="00085A4D">
              <w:rPr>
                <w:b/>
                <w:bCs/>
                <w:sz w:val="20"/>
                <w:szCs w:val="20"/>
              </w:rPr>
              <w:t>User Class</w:t>
            </w:r>
          </w:p>
        </w:tc>
        <w:tc>
          <w:tcPr>
            <w:tcW w:w="4200" w:type="dxa"/>
            <w:tcMar>
              <w:top w:w="80" w:type="dxa"/>
              <w:left w:w="100" w:type="dxa"/>
              <w:bottom w:w="80" w:type="dxa"/>
              <w:right w:w="100" w:type="dxa"/>
            </w:tcMar>
            <w:vAlign w:val="center"/>
          </w:tcPr>
          <w:p w14:paraId="634E6812" w14:textId="77777777" w:rsidR="006B6D00" w:rsidRPr="00085A4D" w:rsidRDefault="00000000">
            <w:r w:rsidRPr="00085A4D">
              <w:rPr>
                <w:b/>
                <w:bCs/>
                <w:sz w:val="20"/>
                <w:szCs w:val="20"/>
              </w:rPr>
              <w:t>Description</w:t>
            </w:r>
          </w:p>
        </w:tc>
        <w:tc>
          <w:tcPr>
            <w:tcW w:w="1800" w:type="dxa"/>
            <w:tcMar>
              <w:top w:w="80" w:type="dxa"/>
              <w:left w:w="100" w:type="dxa"/>
              <w:bottom w:w="80" w:type="dxa"/>
              <w:right w:w="100" w:type="dxa"/>
            </w:tcMar>
            <w:vAlign w:val="center"/>
          </w:tcPr>
          <w:p w14:paraId="51FB61DD" w14:textId="77777777" w:rsidR="006B6D00" w:rsidRPr="00085A4D" w:rsidRDefault="00000000">
            <w:r w:rsidRPr="00085A4D">
              <w:rPr>
                <w:b/>
                <w:bCs/>
                <w:sz w:val="20"/>
                <w:szCs w:val="20"/>
              </w:rPr>
              <w:t>Technical Expertise</w:t>
            </w:r>
          </w:p>
        </w:tc>
        <w:tc>
          <w:tcPr>
            <w:tcW w:w="1000" w:type="dxa"/>
            <w:tcMar>
              <w:top w:w="80" w:type="dxa"/>
              <w:left w:w="100" w:type="dxa"/>
              <w:bottom w:w="80" w:type="dxa"/>
              <w:right w:w="100" w:type="dxa"/>
            </w:tcMar>
            <w:vAlign w:val="center"/>
          </w:tcPr>
          <w:p w14:paraId="33E647A2" w14:textId="77777777" w:rsidR="006B6D00" w:rsidRPr="00085A4D" w:rsidRDefault="00000000">
            <w:r w:rsidRPr="00085A4D">
              <w:rPr>
                <w:b/>
                <w:bCs/>
                <w:sz w:val="20"/>
                <w:szCs w:val="20"/>
              </w:rPr>
              <w:t>Frequency of Use</w:t>
            </w:r>
          </w:p>
        </w:tc>
      </w:tr>
      <w:tr w:rsidR="006B6D00" w:rsidRPr="00085A4D" w14:paraId="231D9E86" w14:textId="77777777">
        <w:tblPrEx>
          <w:tblCellMar>
            <w:top w:w="0" w:type="dxa"/>
            <w:bottom w:w="0" w:type="dxa"/>
          </w:tblCellMar>
        </w:tblPrEx>
        <w:tc>
          <w:tcPr>
            <w:tcW w:w="2600" w:type="dxa"/>
            <w:tcMar>
              <w:top w:w="80" w:type="dxa"/>
              <w:left w:w="100" w:type="dxa"/>
              <w:bottom w:w="80" w:type="dxa"/>
              <w:right w:w="100" w:type="dxa"/>
            </w:tcMar>
            <w:vAlign w:val="center"/>
          </w:tcPr>
          <w:p w14:paraId="339D0DFE" w14:textId="77777777" w:rsidR="006B6D00" w:rsidRPr="00085A4D" w:rsidRDefault="00000000">
            <w:r w:rsidRPr="00085A4D">
              <w:rPr>
                <w:sz w:val="20"/>
                <w:szCs w:val="20"/>
              </w:rPr>
              <w:t>Administrator</w:t>
            </w:r>
          </w:p>
        </w:tc>
        <w:tc>
          <w:tcPr>
            <w:tcW w:w="4200" w:type="dxa"/>
            <w:tcMar>
              <w:top w:w="80" w:type="dxa"/>
              <w:left w:w="100" w:type="dxa"/>
              <w:bottom w:w="80" w:type="dxa"/>
              <w:right w:w="100" w:type="dxa"/>
            </w:tcMar>
            <w:vAlign w:val="center"/>
          </w:tcPr>
          <w:p w14:paraId="2B2EA74F" w14:textId="77777777" w:rsidR="006B6D00" w:rsidRPr="00085A4D" w:rsidRDefault="00000000">
            <w:r w:rsidRPr="00085A4D">
              <w:rPr>
                <w:sz w:val="20"/>
                <w:szCs w:val="20"/>
              </w:rPr>
              <w:t>Configures the Digital Twin, runs simulations, and reviews optimization recommendations for the whole campus</w:t>
            </w:r>
          </w:p>
        </w:tc>
        <w:tc>
          <w:tcPr>
            <w:tcW w:w="1800" w:type="dxa"/>
            <w:tcMar>
              <w:top w:w="80" w:type="dxa"/>
              <w:left w:w="100" w:type="dxa"/>
              <w:bottom w:w="80" w:type="dxa"/>
              <w:right w:w="100" w:type="dxa"/>
            </w:tcMar>
            <w:vAlign w:val="center"/>
          </w:tcPr>
          <w:p w14:paraId="37D559F7" w14:textId="77777777" w:rsidR="006B6D00" w:rsidRPr="00085A4D" w:rsidRDefault="00000000">
            <w:r w:rsidRPr="00085A4D">
              <w:rPr>
                <w:sz w:val="20"/>
                <w:szCs w:val="20"/>
              </w:rPr>
              <w:t>Medium</w:t>
            </w:r>
          </w:p>
        </w:tc>
        <w:tc>
          <w:tcPr>
            <w:tcW w:w="1000" w:type="dxa"/>
            <w:tcMar>
              <w:top w:w="80" w:type="dxa"/>
              <w:left w:w="100" w:type="dxa"/>
              <w:bottom w:w="80" w:type="dxa"/>
              <w:right w:w="100" w:type="dxa"/>
            </w:tcMar>
            <w:vAlign w:val="center"/>
          </w:tcPr>
          <w:p w14:paraId="0EE93186" w14:textId="77777777" w:rsidR="006B6D00" w:rsidRPr="00085A4D" w:rsidRDefault="00000000">
            <w:r w:rsidRPr="00085A4D">
              <w:rPr>
                <w:sz w:val="20"/>
                <w:szCs w:val="20"/>
              </w:rPr>
              <w:t>Frequent (daily/weekly)</w:t>
            </w:r>
          </w:p>
        </w:tc>
      </w:tr>
      <w:tr w:rsidR="006B6D00" w:rsidRPr="00085A4D" w14:paraId="7C671656" w14:textId="77777777">
        <w:tblPrEx>
          <w:tblCellMar>
            <w:top w:w="0" w:type="dxa"/>
            <w:bottom w:w="0" w:type="dxa"/>
          </w:tblCellMar>
        </w:tblPrEx>
        <w:tc>
          <w:tcPr>
            <w:tcW w:w="2600" w:type="dxa"/>
            <w:tcMar>
              <w:top w:w="80" w:type="dxa"/>
              <w:left w:w="100" w:type="dxa"/>
              <w:bottom w:w="80" w:type="dxa"/>
              <w:right w:w="100" w:type="dxa"/>
            </w:tcMar>
            <w:vAlign w:val="center"/>
          </w:tcPr>
          <w:p w14:paraId="4257410A" w14:textId="77777777" w:rsidR="006B6D00" w:rsidRPr="00085A4D" w:rsidRDefault="00000000">
            <w:r w:rsidRPr="00085A4D">
              <w:rPr>
                <w:sz w:val="20"/>
                <w:szCs w:val="20"/>
              </w:rPr>
              <w:t>Faculty</w:t>
            </w:r>
          </w:p>
        </w:tc>
        <w:tc>
          <w:tcPr>
            <w:tcW w:w="4200" w:type="dxa"/>
            <w:tcMar>
              <w:top w:w="80" w:type="dxa"/>
              <w:left w:w="100" w:type="dxa"/>
              <w:bottom w:w="80" w:type="dxa"/>
              <w:right w:w="100" w:type="dxa"/>
            </w:tcMar>
            <w:vAlign w:val="center"/>
          </w:tcPr>
          <w:p w14:paraId="2866E59D" w14:textId="77777777" w:rsidR="006B6D00" w:rsidRPr="00085A4D" w:rsidRDefault="00000000">
            <w:r w:rsidRPr="00085A4D">
              <w:rPr>
                <w:sz w:val="20"/>
                <w:szCs w:val="20"/>
              </w:rPr>
              <w:t>Views classroom, timetable, and attendance analytics relevant to their courses</w:t>
            </w:r>
          </w:p>
        </w:tc>
        <w:tc>
          <w:tcPr>
            <w:tcW w:w="1800" w:type="dxa"/>
            <w:tcMar>
              <w:top w:w="80" w:type="dxa"/>
              <w:left w:w="100" w:type="dxa"/>
              <w:bottom w:w="80" w:type="dxa"/>
              <w:right w:w="100" w:type="dxa"/>
            </w:tcMar>
            <w:vAlign w:val="center"/>
          </w:tcPr>
          <w:p w14:paraId="0E838EBB" w14:textId="77777777" w:rsidR="006B6D00" w:rsidRPr="00085A4D" w:rsidRDefault="00000000">
            <w:r w:rsidRPr="00085A4D">
              <w:rPr>
                <w:sz w:val="20"/>
                <w:szCs w:val="20"/>
              </w:rPr>
              <w:t>Low to Medium</w:t>
            </w:r>
          </w:p>
        </w:tc>
        <w:tc>
          <w:tcPr>
            <w:tcW w:w="1000" w:type="dxa"/>
            <w:tcMar>
              <w:top w:w="80" w:type="dxa"/>
              <w:left w:w="100" w:type="dxa"/>
              <w:bottom w:w="80" w:type="dxa"/>
              <w:right w:w="100" w:type="dxa"/>
            </w:tcMar>
            <w:vAlign w:val="center"/>
          </w:tcPr>
          <w:p w14:paraId="6807557A" w14:textId="77777777" w:rsidR="006B6D00" w:rsidRPr="00085A4D" w:rsidRDefault="00000000">
            <w:r w:rsidRPr="00085A4D">
              <w:rPr>
                <w:sz w:val="20"/>
                <w:szCs w:val="20"/>
              </w:rPr>
              <w:t>Frequent (daily/weekly)</w:t>
            </w:r>
          </w:p>
        </w:tc>
      </w:tr>
      <w:tr w:rsidR="006B6D00" w:rsidRPr="00085A4D" w14:paraId="2ACB4629" w14:textId="77777777">
        <w:tblPrEx>
          <w:tblCellMar>
            <w:top w:w="0" w:type="dxa"/>
            <w:bottom w:w="0" w:type="dxa"/>
          </w:tblCellMar>
        </w:tblPrEx>
        <w:tc>
          <w:tcPr>
            <w:tcW w:w="2600" w:type="dxa"/>
            <w:tcMar>
              <w:top w:w="80" w:type="dxa"/>
              <w:left w:w="100" w:type="dxa"/>
              <w:bottom w:w="80" w:type="dxa"/>
              <w:right w:w="100" w:type="dxa"/>
            </w:tcMar>
            <w:vAlign w:val="center"/>
          </w:tcPr>
          <w:p w14:paraId="19D0EC76" w14:textId="77777777" w:rsidR="006B6D00" w:rsidRPr="00085A4D" w:rsidRDefault="00000000">
            <w:r w:rsidRPr="00085A4D">
              <w:rPr>
                <w:sz w:val="20"/>
                <w:szCs w:val="20"/>
              </w:rPr>
              <w:t>Student</w:t>
            </w:r>
          </w:p>
        </w:tc>
        <w:tc>
          <w:tcPr>
            <w:tcW w:w="4200" w:type="dxa"/>
            <w:tcMar>
              <w:top w:w="80" w:type="dxa"/>
              <w:left w:w="100" w:type="dxa"/>
              <w:bottom w:w="80" w:type="dxa"/>
              <w:right w:w="100" w:type="dxa"/>
            </w:tcMar>
            <w:vAlign w:val="center"/>
          </w:tcPr>
          <w:p w14:paraId="7F0C3139" w14:textId="77777777" w:rsidR="006B6D00" w:rsidRPr="00085A4D" w:rsidRDefault="00000000">
            <w:r w:rsidRPr="00085A4D">
              <w:rPr>
                <w:sz w:val="20"/>
                <w:szCs w:val="20"/>
              </w:rPr>
              <w:t>Views predicted occupancy and personal academic data</w:t>
            </w:r>
          </w:p>
        </w:tc>
        <w:tc>
          <w:tcPr>
            <w:tcW w:w="1800" w:type="dxa"/>
            <w:tcMar>
              <w:top w:w="80" w:type="dxa"/>
              <w:left w:w="100" w:type="dxa"/>
              <w:bottom w:w="80" w:type="dxa"/>
              <w:right w:w="100" w:type="dxa"/>
            </w:tcMar>
            <w:vAlign w:val="center"/>
          </w:tcPr>
          <w:p w14:paraId="11C9470E" w14:textId="77777777" w:rsidR="006B6D00" w:rsidRPr="00085A4D" w:rsidRDefault="00000000">
            <w:r w:rsidRPr="00085A4D">
              <w:rPr>
                <w:sz w:val="20"/>
                <w:szCs w:val="20"/>
              </w:rPr>
              <w:t>Low</w:t>
            </w:r>
          </w:p>
        </w:tc>
        <w:tc>
          <w:tcPr>
            <w:tcW w:w="1000" w:type="dxa"/>
            <w:tcMar>
              <w:top w:w="80" w:type="dxa"/>
              <w:left w:w="100" w:type="dxa"/>
              <w:bottom w:w="80" w:type="dxa"/>
              <w:right w:w="100" w:type="dxa"/>
            </w:tcMar>
            <w:vAlign w:val="center"/>
          </w:tcPr>
          <w:p w14:paraId="71B79490" w14:textId="77777777" w:rsidR="006B6D00" w:rsidRPr="00085A4D" w:rsidRDefault="00000000">
            <w:r w:rsidRPr="00085A4D">
              <w:rPr>
                <w:sz w:val="20"/>
                <w:szCs w:val="20"/>
              </w:rPr>
              <w:t>Occasional</w:t>
            </w:r>
          </w:p>
        </w:tc>
      </w:tr>
      <w:tr w:rsidR="006B6D00" w:rsidRPr="00085A4D" w14:paraId="41B97DDE" w14:textId="77777777">
        <w:tblPrEx>
          <w:tblCellMar>
            <w:top w:w="0" w:type="dxa"/>
            <w:bottom w:w="0" w:type="dxa"/>
          </w:tblCellMar>
        </w:tblPrEx>
        <w:tc>
          <w:tcPr>
            <w:tcW w:w="2600" w:type="dxa"/>
            <w:tcMar>
              <w:top w:w="80" w:type="dxa"/>
              <w:left w:w="100" w:type="dxa"/>
              <w:bottom w:w="80" w:type="dxa"/>
              <w:right w:w="100" w:type="dxa"/>
            </w:tcMar>
            <w:vAlign w:val="center"/>
          </w:tcPr>
          <w:p w14:paraId="534F5175" w14:textId="77777777" w:rsidR="006B6D00" w:rsidRPr="00085A4D" w:rsidRDefault="00000000">
            <w:r w:rsidRPr="00085A4D">
              <w:rPr>
                <w:sz w:val="20"/>
                <w:szCs w:val="20"/>
              </w:rPr>
              <w:t>Facility Manager</w:t>
            </w:r>
          </w:p>
        </w:tc>
        <w:tc>
          <w:tcPr>
            <w:tcW w:w="4200" w:type="dxa"/>
            <w:tcMar>
              <w:top w:w="80" w:type="dxa"/>
              <w:left w:w="100" w:type="dxa"/>
              <w:bottom w:w="80" w:type="dxa"/>
              <w:right w:w="100" w:type="dxa"/>
            </w:tcMar>
            <w:vAlign w:val="center"/>
          </w:tcPr>
          <w:p w14:paraId="24F4E90C" w14:textId="77777777" w:rsidR="006B6D00" w:rsidRPr="00085A4D" w:rsidRDefault="00000000">
            <w:r w:rsidRPr="00085A4D">
              <w:rPr>
                <w:sz w:val="20"/>
                <w:szCs w:val="20"/>
              </w:rPr>
              <w:t>Monitors energy/resource state and responds to anomaly alerts</w:t>
            </w:r>
          </w:p>
        </w:tc>
        <w:tc>
          <w:tcPr>
            <w:tcW w:w="1800" w:type="dxa"/>
            <w:tcMar>
              <w:top w:w="80" w:type="dxa"/>
              <w:left w:w="100" w:type="dxa"/>
              <w:bottom w:w="80" w:type="dxa"/>
              <w:right w:w="100" w:type="dxa"/>
            </w:tcMar>
            <w:vAlign w:val="center"/>
          </w:tcPr>
          <w:p w14:paraId="629D2848" w14:textId="77777777" w:rsidR="006B6D00" w:rsidRPr="00085A4D" w:rsidRDefault="00000000">
            <w:r w:rsidRPr="00085A4D">
              <w:rPr>
                <w:sz w:val="20"/>
                <w:szCs w:val="20"/>
              </w:rPr>
              <w:t>Low to Medium</w:t>
            </w:r>
          </w:p>
        </w:tc>
        <w:tc>
          <w:tcPr>
            <w:tcW w:w="1000" w:type="dxa"/>
            <w:tcMar>
              <w:top w:w="80" w:type="dxa"/>
              <w:left w:w="100" w:type="dxa"/>
              <w:bottom w:w="80" w:type="dxa"/>
              <w:right w:w="100" w:type="dxa"/>
            </w:tcMar>
            <w:vAlign w:val="center"/>
          </w:tcPr>
          <w:p w14:paraId="421F3177" w14:textId="77777777" w:rsidR="006B6D00" w:rsidRPr="00085A4D" w:rsidRDefault="00000000">
            <w:r w:rsidRPr="00085A4D">
              <w:rPr>
                <w:sz w:val="20"/>
                <w:szCs w:val="20"/>
              </w:rPr>
              <w:t>Frequent (daily/weekly)</w:t>
            </w:r>
          </w:p>
        </w:tc>
      </w:tr>
    </w:tbl>
    <w:p w14:paraId="041E8D1C" w14:textId="77777777" w:rsidR="006B6D00" w:rsidRPr="00085A4D" w:rsidRDefault="00000000">
      <w:pPr>
        <w:pStyle w:val="Heading2"/>
        <w:rPr>
          <w:color w:val="auto"/>
        </w:rPr>
      </w:pPr>
      <w:bookmarkStart w:id="13" w:name="_Toc238910472"/>
      <w:r w:rsidRPr="00085A4D">
        <w:rPr>
          <w:color w:val="auto"/>
        </w:rPr>
        <w:t>2.6 Design and Implementation Constraints</w:t>
      </w:r>
      <w:bookmarkEnd w:id="13"/>
    </w:p>
    <w:p w14:paraId="23182E62" w14:textId="77777777" w:rsidR="006B6D00" w:rsidRPr="00085A4D" w:rsidRDefault="00000000">
      <w:pPr>
        <w:pStyle w:val="ListParagraph"/>
        <w:numPr>
          <w:ilvl w:val="0"/>
          <w:numId w:val="1"/>
        </w:numPr>
        <w:spacing w:after="100"/>
      </w:pPr>
      <w:r w:rsidRPr="00085A4D">
        <w:t>Hardware boundary conditions: standard cloud-hosted compute; the prototype uses simulated sensor data rather than physical IoT hardware.</w:t>
      </w:r>
    </w:p>
    <w:p w14:paraId="71B83CD1" w14:textId="77777777" w:rsidR="006B6D00" w:rsidRPr="00085A4D" w:rsidRDefault="00000000">
      <w:pPr>
        <w:pStyle w:val="ListParagraph"/>
        <w:numPr>
          <w:ilvl w:val="0"/>
          <w:numId w:val="1"/>
        </w:numPr>
        <w:spacing w:after="100"/>
      </w:pPr>
      <w:r w:rsidRPr="00085A4D">
        <w:t>Timing requirements: not a hard real-time system; dashboard updates are targeted within sub-second latency and simulations are targeted to complete within a few seconds for typical scenarios.</w:t>
      </w:r>
    </w:p>
    <w:p w14:paraId="44020840" w14:textId="77777777" w:rsidR="006B6D00" w:rsidRPr="00085A4D" w:rsidRDefault="00000000">
      <w:pPr>
        <w:pStyle w:val="ListParagraph"/>
        <w:numPr>
          <w:ilvl w:val="0"/>
          <w:numId w:val="1"/>
        </w:numPr>
        <w:spacing w:after="100"/>
      </w:pPr>
      <w:r w:rsidRPr="00085A4D">
        <w:t xml:space="preserve">Memory/storage requirements: PostgreSQL for relational data, Neo4j for graph relationships, </w:t>
      </w:r>
      <w:proofErr w:type="spellStart"/>
      <w:r w:rsidRPr="00085A4D">
        <w:t>TimescaleDB</w:t>
      </w:r>
      <w:proofErr w:type="spellEnd"/>
      <w:r w:rsidRPr="00085A4D">
        <w:t xml:space="preserve"> for time-series data; documents/exports stored in object storage rather than on the application server.</w:t>
      </w:r>
    </w:p>
    <w:p w14:paraId="1D034F80" w14:textId="77777777" w:rsidR="006B6D00" w:rsidRPr="00085A4D" w:rsidRDefault="00000000">
      <w:pPr>
        <w:pStyle w:val="ListParagraph"/>
        <w:numPr>
          <w:ilvl w:val="0"/>
          <w:numId w:val="1"/>
        </w:numPr>
        <w:spacing w:after="100"/>
      </w:pPr>
      <w:r w:rsidRPr="00085A4D">
        <w:t>Interface to other applications: LLM API (for the Generative AI assistant [13]), object storage service (</w:t>
      </w:r>
      <w:proofErr w:type="spellStart"/>
      <w:r w:rsidRPr="00085A4D">
        <w:t>MinIO</w:t>
      </w:r>
      <w:proofErr w:type="spellEnd"/>
      <w:r w:rsidRPr="00085A4D">
        <w:t>/S3), and university data exports (CSV/Excel/SQL) as an ingestion source.</w:t>
      </w:r>
    </w:p>
    <w:p w14:paraId="230DA995" w14:textId="77777777" w:rsidR="006B6D00" w:rsidRPr="00085A4D" w:rsidRDefault="00000000">
      <w:pPr>
        <w:pStyle w:val="ListParagraph"/>
        <w:numPr>
          <w:ilvl w:val="0"/>
          <w:numId w:val="1"/>
        </w:numPr>
        <w:spacing w:after="100"/>
      </w:pPr>
      <w:r w:rsidRPr="00085A4D">
        <w:t xml:space="preserve">Specific technologies/tools: frontend — React/Next.js, TypeScript, Tailwind CSS; backend — Python, </w:t>
      </w:r>
      <w:proofErr w:type="spellStart"/>
      <w:r w:rsidRPr="00085A4D">
        <w:t>FastAPI</w:t>
      </w:r>
      <w:proofErr w:type="spellEnd"/>
      <w:r w:rsidRPr="00085A4D">
        <w:t xml:space="preserve">; PostgreSQL, Neo4j, </w:t>
      </w:r>
      <w:proofErr w:type="spellStart"/>
      <w:r w:rsidRPr="00085A4D">
        <w:t>TimescaleDB</w:t>
      </w:r>
      <w:proofErr w:type="spellEnd"/>
      <w:r w:rsidRPr="00085A4D">
        <w:t>, Redis; JWT/OAuth2-based authentication with RBAC [15] (refer to Section 3.2 for the software interface and technology stack).</w:t>
      </w:r>
    </w:p>
    <w:p w14:paraId="5E2F88ED" w14:textId="77777777" w:rsidR="006B6D00" w:rsidRPr="00085A4D" w:rsidRDefault="00000000">
      <w:pPr>
        <w:pStyle w:val="ListParagraph"/>
        <w:numPr>
          <w:ilvl w:val="0"/>
          <w:numId w:val="1"/>
        </w:numPr>
        <w:spacing w:after="100"/>
      </w:pPr>
      <w:r w:rsidRPr="00085A4D">
        <w:t>Parallel operation: the backend is a stateless REST/WebSocket API, horizontally scalable behind a load balancer and API gateway, decoupled from ingestion via a Kafka/Redis message queue.</w:t>
      </w:r>
    </w:p>
    <w:p w14:paraId="60A4D718" w14:textId="77777777" w:rsidR="006B6D00" w:rsidRPr="00085A4D" w:rsidRDefault="00000000">
      <w:pPr>
        <w:pStyle w:val="ListParagraph"/>
        <w:numPr>
          <w:ilvl w:val="0"/>
          <w:numId w:val="1"/>
        </w:numPr>
        <w:spacing w:after="100"/>
      </w:pPr>
      <w:r w:rsidRPr="00085A4D">
        <w:t>Languages: user interface text is in English for the first version.</w:t>
      </w:r>
    </w:p>
    <w:p w14:paraId="2EDC9C3F" w14:textId="77777777" w:rsidR="006B6D00" w:rsidRPr="00085A4D" w:rsidRDefault="00000000">
      <w:pPr>
        <w:pStyle w:val="ListParagraph"/>
        <w:numPr>
          <w:ilvl w:val="0"/>
          <w:numId w:val="1"/>
        </w:numPr>
        <w:spacing w:after="100"/>
      </w:pPr>
      <w:r w:rsidRPr="00085A4D">
        <w:t>Communication protocols: HTTPS/REST (JSON) between frontend and backend; WebSocket for real-time dashboard updates; RAG-based calls to the LLM API for the GenAI assistant.</w:t>
      </w:r>
    </w:p>
    <w:p w14:paraId="6062DF46" w14:textId="77777777" w:rsidR="006B6D00" w:rsidRPr="00085A4D" w:rsidRDefault="00000000">
      <w:pPr>
        <w:pStyle w:val="ListParagraph"/>
        <w:numPr>
          <w:ilvl w:val="0"/>
          <w:numId w:val="1"/>
        </w:numPr>
        <w:spacing w:after="100"/>
      </w:pPr>
      <w:r w:rsidRPr="00085A4D">
        <w:t>Security: JWT/OAuth2 authentication, RBAC, hashed passwords, HTTPS everywhere, input validation and sanitization (refer to Section 4.2).</w:t>
      </w:r>
    </w:p>
    <w:p w14:paraId="4C1C57B9" w14:textId="77777777" w:rsidR="006B6D00" w:rsidRPr="00085A4D" w:rsidRDefault="00000000">
      <w:pPr>
        <w:pStyle w:val="ListParagraph"/>
        <w:numPr>
          <w:ilvl w:val="0"/>
          <w:numId w:val="1"/>
        </w:numPr>
        <w:spacing w:after="100"/>
      </w:pPr>
      <w:r w:rsidRPr="00085A4D">
        <w:lastRenderedPageBreak/>
        <w:t xml:space="preserve">Conventions/programming standards: modular </w:t>
      </w:r>
      <w:proofErr w:type="spellStart"/>
      <w:r w:rsidRPr="00085A4D">
        <w:t>FastAPI</w:t>
      </w:r>
      <w:proofErr w:type="spellEnd"/>
      <w:r w:rsidRPr="00085A4D">
        <w:t xml:space="preserve"> architecture (one module per domain entity), RESTful API conventions, and git-based version control with a feature-branch workflow.</w:t>
      </w:r>
    </w:p>
    <w:p w14:paraId="765E1F22" w14:textId="77777777" w:rsidR="006B6D00" w:rsidRPr="00085A4D" w:rsidRDefault="00000000">
      <w:pPr>
        <w:pStyle w:val="Heading2"/>
        <w:rPr>
          <w:color w:val="auto"/>
        </w:rPr>
      </w:pPr>
      <w:bookmarkStart w:id="14" w:name="_Toc238910473"/>
      <w:r w:rsidRPr="00085A4D">
        <w:rPr>
          <w:color w:val="auto"/>
        </w:rPr>
        <w:t>2.7 Design Diagrams</w:t>
      </w:r>
      <w:bookmarkEnd w:id="14"/>
    </w:p>
    <w:p w14:paraId="13DD4DC5" w14:textId="77777777" w:rsidR="006B6D00" w:rsidRPr="00085A4D" w:rsidRDefault="00000000">
      <w:pPr>
        <w:spacing w:after="160"/>
        <w:jc w:val="both"/>
      </w:pPr>
      <w:r w:rsidRPr="00085A4D">
        <w:t>This sub-section presents the Use Case, Class, Activity, Sequence, Data Flow, State, Collaboration, and Deployment diagrams for the system, consistent with the roles and modules defined in Sections 2.4 and 2.5.</w:t>
      </w:r>
    </w:p>
    <w:p w14:paraId="2BFD4021" w14:textId="77777777" w:rsidR="006B6D00" w:rsidRPr="00085A4D" w:rsidRDefault="00000000">
      <w:pPr>
        <w:spacing w:after="160"/>
        <w:jc w:val="both"/>
      </w:pPr>
      <w:r w:rsidRPr="00085A4D">
        <w:rPr>
          <w:b/>
          <w:bCs/>
        </w:rPr>
        <w:t>Use Case Diagram:</w:t>
      </w:r>
    </w:p>
    <w:p w14:paraId="2D92095B" w14:textId="77777777" w:rsidR="006B6D00" w:rsidRPr="00085A4D" w:rsidRDefault="00000000">
      <w:pPr>
        <w:spacing w:after="160"/>
        <w:jc w:val="both"/>
      </w:pPr>
      <w:r w:rsidRPr="00085A4D">
        <w:t>Primary actors include Administrator, Faculty, Student, and Facility Manager, each with a distinct set of use cases as shown below.</w:t>
      </w:r>
    </w:p>
    <w:p w14:paraId="567DB9F4" w14:textId="77777777" w:rsidR="006B6D00" w:rsidRPr="00085A4D" w:rsidRDefault="00000000">
      <w:pPr>
        <w:spacing w:before="200" w:after="100"/>
        <w:jc w:val="center"/>
      </w:pPr>
      <w:r w:rsidRPr="00085A4D">
        <w:rPr>
          <w:noProof/>
        </w:rPr>
        <w:drawing>
          <wp:inline distT="0" distB="0" distL="0" distR="0" wp14:anchorId="4D8C6DBE" wp14:editId="1F5AF1A2">
            <wp:extent cx="2657475" cy="60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57475" cy="6096000"/>
                    </a:xfrm>
                    <a:prstGeom prst="rect">
                      <a:avLst/>
                    </a:prstGeom>
                  </pic:spPr>
                </pic:pic>
              </a:graphicData>
            </a:graphic>
          </wp:inline>
        </w:drawing>
      </w:r>
    </w:p>
    <w:p w14:paraId="3053B3F0" w14:textId="77777777" w:rsidR="006B6D00" w:rsidRPr="00085A4D" w:rsidRDefault="00000000">
      <w:pPr>
        <w:spacing w:after="240"/>
        <w:jc w:val="center"/>
      </w:pPr>
      <w:r w:rsidRPr="00085A4D">
        <w:rPr>
          <w:i/>
          <w:iCs/>
          <w:sz w:val="20"/>
          <w:szCs w:val="20"/>
        </w:rPr>
        <w:t>Figure 1: Use Case Diagram — Self-designed based on project requirements</w:t>
      </w:r>
    </w:p>
    <w:p w14:paraId="162AC00D" w14:textId="77777777" w:rsidR="006B6D00" w:rsidRPr="00085A4D" w:rsidRDefault="00000000">
      <w:pPr>
        <w:spacing w:after="160"/>
        <w:jc w:val="both"/>
      </w:pPr>
      <w:r w:rsidRPr="00085A4D">
        <w:rPr>
          <w:b/>
          <w:bCs/>
        </w:rPr>
        <w:lastRenderedPageBreak/>
        <w:t>Class Diagram:</w:t>
      </w:r>
    </w:p>
    <w:p w14:paraId="01167F9A" w14:textId="77777777" w:rsidR="006B6D00" w:rsidRPr="00085A4D" w:rsidRDefault="00000000">
      <w:pPr>
        <w:spacing w:after="160"/>
        <w:jc w:val="both"/>
      </w:pPr>
      <w:r w:rsidRPr="00085A4D">
        <w:t xml:space="preserve">Core classes include University, Department, Building, Classroom, Faculty, Student, Course, Timetable, </w:t>
      </w:r>
      <w:proofErr w:type="spellStart"/>
      <w:r w:rsidRPr="00085A4D">
        <w:t>EnergyRecord</w:t>
      </w:r>
      <w:proofErr w:type="spellEnd"/>
      <w:r w:rsidRPr="00085A4D">
        <w:t xml:space="preserve">, </w:t>
      </w:r>
      <w:proofErr w:type="spellStart"/>
      <w:r w:rsidRPr="00085A4D">
        <w:t>OccupancyRecord</w:t>
      </w:r>
      <w:proofErr w:type="spellEnd"/>
      <w:r w:rsidRPr="00085A4D">
        <w:t xml:space="preserve">, Prediction, Anomaly, </w:t>
      </w:r>
      <w:proofErr w:type="spellStart"/>
      <w:r w:rsidRPr="00085A4D">
        <w:t>SimulationScenario</w:t>
      </w:r>
      <w:proofErr w:type="spellEnd"/>
      <w:r w:rsidRPr="00085A4D">
        <w:t xml:space="preserve">, and </w:t>
      </w:r>
      <w:proofErr w:type="spellStart"/>
      <w:r w:rsidRPr="00085A4D">
        <w:t>SimulationResult</w:t>
      </w:r>
      <w:proofErr w:type="spellEnd"/>
      <w:r w:rsidRPr="00085A4D">
        <w:t>, with relationships mirroring the campus entity hierarchy and the analytics data model.</w:t>
      </w:r>
    </w:p>
    <w:p w14:paraId="5729F85B" w14:textId="77777777" w:rsidR="006B6D00" w:rsidRPr="00085A4D" w:rsidRDefault="00000000">
      <w:pPr>
        <w:spacing w:before="200" w:after="100"/>
        <w:jc w:val="center"/>
      </w:pPr>
      <w:r w:rsidRPr="00085A4D">
        <w:rPr>
          <w:noProof/>
        </w:rPr>
        <w:drawing>
          <wp:inline distT="0" distB="0" distL="0" distR="0" wp14:anchorId="7EF4A4FF" wp14:editId="0A6ABFFA">
            <wp:extent cx="4953000" cy="2867025"/>
            <wp:effectExtent l="0" t="0" r="0" b="0"/>
            <wp:docPr id="2139366679" name="Picture 2139366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867025"/>
                    </a:xfrm>
                    <a:prstGeom prst="rect">
                      <a:avLst/>
                    </a:prstGeom>
                  </pic:spPr>
                </pic:pic>
              </a:graphicData>
            </a:graphic>
          </wp:inline>
        </w:drawing>
      </w:r>
    </w:p>
    <w:p w14:paraId="0029AADB" w14:textId="77777777" w:rsidR="006B6D00" w:rsidRPr="00085A4D" w:rsidRDefault="00000000">
      <w:pPr>
        <w:spacing w:after="240"/>
        <w:jc w:val="center"/>
      </w:pPr>
      <w:r w:rsidRPr="00085A4D">
        <w:rPr>
          <w:i/>
          <w:iCs/>
          <w:sz w:val="20"/>
          <w:szCs w:val="20"/>
        </w:rPr>
        <w:t>Figure 2: Class Diagram — Self-designed based on project requirements</w:t>
      </w:r>
    </w:p>
    <w:p w14:paraId="598C52CC" w14:textId="77777777" w:rsidR="006B6D00" w:rsidRPr="00085A4D" w:rsidRDefault="00000000">
      <w:pPr>
        <w:spacing w:after="160"/>
        <w:jc w:val="both"/>
      </w:pPr>
      <w:r w:rsidRPr="00085A4D">
        <w:rPr>
          <w:b/>
          <w:bCs/>
        </w:rPr>
        <w:t>Activity Diagram — Run a What-If Simulation:</w:t>
      </w:r>
    </w:p>
    <w:p w14:paraId="775141A3" w14:textId="77777777" w:rsidR="006B6D00" w:rsidRPr="00085A4D" w:rsidRDefault="00000000">
      <w:pPr>
        <w:spacing w:after="160"/>
        <w:jc w:val="both"/>
      </w:pPr>
      <w:r w:rsidRPr="00085A4D">
        <w:t>This diagram shows the workflow followed when an administrator defines a hypothetical scenario and the system clones, simulates, and evaluates it.</w:t>
      </w:r>
    </w:p>
    <w:p w14:paraId="034FF72A" w14:textId="77777777" w:rsidR="006B6D00" w:rsidRPr="00085A4D" w:rsidRDefault="00000000">
      <w:pPr>
        <w:spacing w:before="200" w:after="100"/>
        <w:jc w:val="center"/>
      </w:pPr>
      <w:r w:rsidRPr="00085A4D">
        <w:rPr>
          <w:noProof/>
        </w:rPr>
        <w:lastRenderedPageBreak/>
        <w:drawing>
          <wp:inline distT="0" distB="0" distL="0" distR="0" wp14:anchorId="3C539EAE" wp14:editId="6EFB5046">
            <wp:extent cx="3552825" cy="6096000"/>
            <wp:effectExtent l="0" t="0" r="0" b="0"/>
            <wp:docPr id="217373209" name="Picture 21737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52825" cy="6096000"/>
                    </a:xfrm>
                    <a:prstGeom prst="rect">
                      <a:avLst/>
                    </a:prstGeom>
                  </pic:spPr>
                </pic:pic>
              </a:graphicData>
            </a:graphic>
          </wp:inline>
        </w:drawing>
      </w:r>
    </w:p>
    <w:p w14:paraId="2DC9BDEE" w14:textId="77777777" w:rsidR="006B6D00" w:rsidRPr="00085A4D" w:rsidRDefault="00000000">
      <w:pPr>
        <w:spacing w:after="240"/>
        <w:jc w:val="center"/>
      </w:pPr>
      <w:r w:rsidRPr="00085A4D">
        <w:rPr>
          <w:i/>
          <w:iCs/>
          <w:sz w:val="20"/>
          <w:szCs w:val="20"/>
        </w:rPr>
        <w:t>Figure 3: Activity Diagram — Self-designed based on project requirements</w:t>
      </w:r>
    </w:p>
    <w:p w14:paraId="2F882BBB" w14:textId="77777777" w:rsidR="006B6D00" w:rsidRPr="00085A4D" w:rsidRDefault="00000000">
      <w:pPr>
        <w:spacing w:after="160"/>
        <w:jc w:val="both"/>
      </w:pPr>
      <w:r w:rsidRPr="00085A4D">
        <w:rPr>
          <w:b/>
          <w:bCs/>
        </w:rPr>
        <w:t>Sequence Diagram — Administrator Runs a What-If Simulation:</w:t>
      </w:r>
    </w:p>
    <w:p w14:paraId="16026E5E" w14:textId="77777777" w:rsidR="006B6D00" w:rsidRPr="00085A4D" w:rsidRDefault="00000000">
      <w:pPr>
        <w:spacing w:after="160"/>
        <w:jc w:val="both"/>
      </w:pPr>
      <w:r w:rsidRPr="00085A4D">
        <w:t>This diagram shows the interaction between the Administrator, Frontend, Backend API, Digital Twin Engine, Simulation Engine, and PostgreSQL database while a simulation is requested, executed, and its results are persisted and returned.</w:t>
      </w:r>
    </w:p>
    <w:p w14:paraId="7650BFEC" w14:textId="77777777" w:rsidR="006B6D00" w:rsidRPr="00085A4D" w:rsidRDefault="00000000">
      <w:pPr>
        <w:spacing w:before="200" w:after="100"/>
        <w:jc w:val="center"/>
      </w:pPr>
      <w:r w:rsidRPr="00085A4D">
        <w:rPr>
          <w:noProof/>
        </w:rPr>
        <w:lastRenderedPageBreak/>
        <w:drawing>
          <wp:inline distT="0" distB="0" distL="0" distR="0" wp14:anchorId="3A43902E" wp14:editId="4CFF0D33">
            <wp:extent cx="4953000" cy="3467100"/>
            <wp:effectExtent l="0" t="0" r="0" b="0"/>
            <wp:docPr id="2073002619" name="Picture 207300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467100"/>
                    </a:xfrm>
                    <a:prstGeom prst="rect">
                      <a:avLst/>
                    </a:prstGeom>
                  </pic:spPr>
                </pic:pic>
              </a:graphicData>
            </a:graphic>
          </wp:inline>
        </w:drawing>
      </w:r>
    </w:p>
    <w:p w14:paraId="12DFAE48" w14:textId="77777777" w:rsidR="006B6D00" w:rsidRPr="00085A4D" w:rsidRDefault="00000000">
      <w:pPr>
        <w:spacing w:after="240"/>
        <w:jc w:val="center"/>
      </w:pPr>
      <w:r w:rsidRPr="00085A4D">
        <w:rPr>
          <w:i/>
          <w:iCs/>
          <w:sz w:val="20"/>
          <w:szCs w:val="20"/>
        </w:rPr>
        <w:t>Figure 4: Sequence Diagram — Self-designed based on project requirements</w:t>
      </w:r>
    </w:p>
    <w:p w14:paraId="2A2DC937" w14:textId="77777777" w:rsidR="006B6D00" w:rsidRPr="00085A4D" w:rsidRDefault="00000000">
      <w:pPr>
        <w:spacing w:after="160"/>
        <w:jc w:val="both"/>
      </w:pPr>
      <w:r w:rsidRPr="00085A4D">
        <w:rPr>
          <w:b/>
          <w:bCs/>
        </w:rPr>
        <w:t>Data Flow Diagram (Level 1):</w:t>
      </w:r>
    </w:p>
    <w:p w14:paraId="398CFA47" w14:textId="77777777" w:rsidR="006B6D00" w:rsidRPr="00085A4D" w:rsidRDefault="00000000">
      <w:pPr>
        <w:spacing w:after="160"/>
        <w:jc w:val="both"/>
      </w:pPr>
      <w:r w:rsidRPr="00085A4D">
        <w:t>This diagram traces how state data, predictions/anomalies, and simulation/optimization data flow between the Administrator and Facility Manager actors, the corresponding data stores, and the Generative AI assistant.</w:t>
      </w:r>
    </w:p>
    <w:p w14:paraId="706A5194" w14:textId="77777777" w:rsidR="006B6D00" w:rsidRPr="00085A4D" w:rsidRDefault="00000000">
      <w:pPr>
        <w:spacing w:before="200" w:after="100"/>
        <w:jc w:val="center"/>
      </w:pPr>
      <w:r w:rsidRPr="00085A4D">
        <w:rPr>
          <w:noProof/>
        </w:rPr>
        <w:drawing>
          <wp:inline distT="0" distB="0" distL="0" distR="0" wp14:anchorId="6FAA4B38" wp14:editId="7314A08C">
            <wp:extent cx="4953000" cy="1133475"/>
            <wp:effectExtent l="0" t="0" r="0" b="0"/>
            <wp:docPr id="968285975" name="Picture 968285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133475"/>
                    </a:xfrm>
                    <a:prstGeom prst="rect">
                      <a:avLst/>
                    </a:prstGeom>
                  </pic:spPr>
                </pic:pic>
              </a:graphicData>
            </a:graphic>
          </wp:inline>
        </w:drawing>
      </w:r>
    </w:p>
    <w:p w14:paraId="39C88829" w14:textId="77777777" w:rsidR="006B6D00" w:rsidRPr="00085A4D" w:rsidRDefault="00000000">
      <w:pPr>
        <w:spacing w:after="240"/>
        <w:jc w:val="center"/>
      </w:pPr>
      <w:r w:rsidRPr="00085A4D">
        <w:rPr>
          <w:i/>
          <w:iCs/>
          <w:sz w:val="20"/>
          <w:szCs w:val="20"/>
        </w:rPr>
        <w:t>Figure 5: Data Flow Diagram — Self-designed based on project requirements</w:t>
      </w:r>
    </w:p>
    <w:p w14:paraId="5D1C6E3A" w14:textId="77777777" w:rsidR="006B6D00" w:rsidRPr="00085A4D" w:rsidRDefault="00000000">
      <w:pPr>
        <w:spacing w:after="160"/>
        <w:jc w:val="both"/>
      </w:pPr>
      <w:r w:rsidRPr="00085A4D">
        <w:rPr>
          <w:b/>
          <w:bCs/>
        </w:rPr>
        <w:t>State Diagram — Anomaly Lifecycle:</w:t>
      </w:r>
    </w:p>
    <w:p w14:paraId="26BD7F0A" w14:textId="77777777" w:rsidR="006B6D00" w:rsidRPr="00085A4D" w:rsidRDefault="00000000">
      <w:pPr>
        <w:spacing w:after="160"/>
        <w:jc w:val="both"/>
      </w:pPr>
      <w:r w:rsidRPr="00085A4D">
        <w:t>This diagram shows the states an anomaly passes through, from being flagged by the Anomaly Detection module to being resolved or dismissed as a false positive by a Facility Manager.</w:t>
      </w:r>
    </w:p>
    <w:p w14:paraId="4EBF5F8D" w14:textId="77777777" w:rsidR="006B6D00" w:rsidRPr="00085A4D" w:rsidRDefault="00000000">
      <w:pPr>
        <w:spacing w:before="200" w:after="100"/>
        <w:jc w:val="center"/>
      </w:pPr>
      <w:r w:rsidRPr="00085A4D">
        <w:rPr>
          <w:noProof/>
        </w:rPr>
        <w:lastRenderedPageBreak/>
        <w:drawing>
          <wp:inline distT="0" distB="0" distL="0" distR="0" wp14:anchorId="796008C7" wp14:editId="743DA61D">
            <wp:extent cx="3810000" cy="4267200"/>
            <wp:effectExtent l="0" t="0" r="0" b="0"/>
            <wp:docPr id="300195082" name="Picture 30019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4267200"/>
                    </a:xfrm>
                    <a:prstGeom prst="rect">
                      <a:avLst/>
                    </a:prstGeom>
                  </pic:spPr>
                </pic:pic>
              </a:graphicData>
            </a:graphic>
          </wp:inline>
        </w:drawing>
      </w:r>
    </w:p>
    <w:p w14:paraId="1EC1718D" w14:textId="77777777" w:rsidR="006B6D00" w:rsidRPr="00085A4D" w:rsidRDefault="00000000">
      <w:pPr>
        <w:spacing w:after="240"/>
        <w:jc w:val="center"/>
      </w:pPr>
      <w:r w:rsidRPr="00085A4D">
        <w:rPr>
          <w:i/>
          <w:iCs/>
          <w:sz w:val="20"/>
          <w:szCs w:val="20"/>
        </w:rPr>
        <w:t>Figure 6: State Diagram — Self-designed based on project requirements</w:t>
      </w:r>
    </w:p>
    <w:p w14:paraId="7E2DF314" w14:textId="77777777" w:rsidR="006B6D00" w:rsidRPr="00085A4D" w:rsidRDefault="00000000">
      <w:pPr>
        <w:spacing w:after="160"/>
        <w:jc w:val="both"/>
      </w:pPr>
      <w:r w:rsidRPr="00085A4D">
        <w:rPr>
          <w:b/>
          <w:bCs/>
        </w:rPr>
        <w:t>Collaboration Diagram — Generating a Prediction &amp; Raising an Anomaly Alert:</w:t>
      </w:r>
    </w:p>
    <w:p w14:paraId="43D343B2" w14:textId="77777777" w:rsidR="006B6D00" w:rsidRPr="00085A4D" w:rsidRDefault="00000000">
      <w:pPr>
        <w:spacing w:after="160"/>
        <w:jc w:val="both"/>
      </w:pPr>
      <w:r w:rsidRPr="00085A4D">
        <w:t>This diagram shows the object interactions involved when an administrator requests a prediction, the Prediction Service retrieves state, invokes the model, and the Anomaly Detection Service raises a notification if the result is abnormal.</w:t>
      </w:r>
    </w:p>
    <w:p w14:paraId="1AD8E034" w14:textId="77777777" w:rsidR="006B6D00" w:rsidRPr="00085A4D" w:rsidRDefault="00000000">
      <w:pPr>
        <w:spacing w:before="200" w:after="100"/>
        <w:jc w:val="center"/>
      </w:pPr>
      <w:r w:rsidRPr="00085A4D">
        <w:rPr>
          <w:noProof/>
        </w:rPr>
        <w:drawing>
          <wp:inline distT="0" distB="0" distL="0" distR="0" wp14:anchorId="7C1A8F0F" wp14:editId="21EF1B47">
            <wp:extent cx="4953000" cy="2209800"/>
            <wp:effectExtent l="0" t="0" r="0" b="0"/>
            <wp:docPr id="687208574" name="Picture 687208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209800"/>
                    </a:xfrm>
                    <a:prstGeom prst="rect">
                      <a:avLst/>
                    </a:prstGeom>
                  </pic:spPr>
                </pic:pic>
              </a:graphicData>
            </a:graphic>
          </wp:inline>
        </w:drawing>
      </w:r>
    </w:p>
    <w:p w14:paraId="0D1DEAE2" w14:textId="77777777" w:rsidR="006B6D00" w:rsidRPr="00085A4D" w:rsidRDefault="00000000">
      <w:pPr>
        <w:spacing w:after="240"/>
        <w:jc w:val="center"/>
      </w:pPr>
      <w:r w:rsidRPr="00085A4D">
        <w:rPr>
          <w:i/>
          <w:iCs/>
          <w:sz w:val="20"/>
          <w:szCs w:val="20"/>
        </w:rPr>
        <w:t>Figure 7: Collaboration Diagram — Self-designed based on project requirements</w:t>
      </w:r>
    </w:p>
    <w:p w14:paraId="4FC89839" w14:textId="77777777" w:rsidR="006B6D00" w:rsidRPr="00085A4D" w:rsidRDefault="00000000">
      <w:pPr>
        <w:spacing w:after="160"/>
        <w:jc w:val="both"/>
      </w:pPr>
      <w:r w:rsidRPr="00085A4D">
        <w:rPr>
          <w:b/>
          <w:bCs/>
        </w:rPr>
        <w:t>Deployment Diagram:</w:t>
      </w:r>
    </w:p>
    <w:p w14:paraId="5D849E6B" w14:textId="77777777" w:rsidR="006B6D00" w:rsidRPr="00085A4D" w:rsidRDefault="00000000">
      <w:pPr>
        <w:spacing w:after="160"/>
        <w:jc w:val="both"/>
      </w:pPr>
      <w:r w:rsidRPr="00085A4D">
        <w:t xml:space="preserve">This diagram shows the deployment topology: client browsers reaching the Next.js frontend through a CDN/edge network, a load-balanced </w:t>
      </w:r>
      <w:proofErr w:type="spellStart"/>
      <w:r w:rsidRPr="00085A4D">
        <w:t>FastAPI</w:t>
      </w:r>
      <w:proofErr w:type="spellEnd"/>
      <w:r w:rsidRPr="00085A4D">
        <w:t xml:space="preserve"> backend behind an API gateway, the </w:t>
      </w:r>
      <w:r w:rsidRPr="00085A4D">
        <w:lastRenderedPageBreak/>
        <w:t>PostgreSQL/Neo4j/</w:t>
      </w:r>
      <w:proofErr w:type="spellStart"/>
      <w:r w:rsidRPr="00085A4D">
        <w:t>TimescaleDB</w:t>
      </w:r>
      <w:proofErr w:type="spellEnd"/>
      <w:r w:rsidRPr="00085A4D">
        <w:t xml:space="preserve"> data stores, object storage, the message queue, and the external LLM API.</w:t>
      </w:r>
    </w:p>
    <w:p w14:paraId="43BE554C" w14:textId="77777777" w:rsidR="006B6D00" w:rsidRPr="00085A4D" w:rsidRDefault="00000000">
      <w:pPr>
        <w:spacing w:before="200" w:after="100"/>
        <w:jc w:val="center"/>
      </w:pPr>
      <w:r w:rsidRPr="00085A4D">
        <w:rPr>
          <w:noProof/>
        </w:rPr>
        <w:drawing>
          <wp:inline distT="0" distB="0" distL="0" distR="0" wp14:anchorId="6CF62AC3" wp14:editId="3AD36EFB">
            <wp:extent cx="4381500" cy="3267075"/>
            <wp:effectExtent l="0" t="0" r="0" b="0"/>
            <wp:docPr id="1645861909" name="Picture 164586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267075"/>
                    </a:xfrm>
                    <a:prstGeom prst="rect">
                      <a:avLst/>
                    </a:prstGeom>
                  </pic:spPr>
                </pic:pic>
              </a:graphicData>
            </a:graphic>
          </wp:inline>
        </w:drawing>
      </w:r>
    </w:p>
    <w:p w14:paraId="77DB2A0F" w14:textId="77777777" w:rsidR="006B6D00" w:rsidRPr="00085A4D" w:rsidRDefault="00000000">
      <w:pPr>
        <w:spacing w:after="240"/>
        <w:jc w:val="center"/>
      </w:pPr>
      <w:r w:rsidRPr="00085A4D">
        <w:rPr>
          <w:i/>
          <w:iCs/>
          <w:sz w:val="20"/>
          <w:szCs w:val="20"/>
        </w:rPr>
        <w:t>Figure 8: Deployment Diagram — Self-designed based on project requirements</w:t>
      </w:r>
    </w:p>
    <w:p w14:paraId="2DE97F68" w14:textId="77777777" w:rsidR="006B6D00" w:rsidRPr="00085A4D" w:rsidRDefault="00000000">
      <w:pPr>
        <w:pStyle w:val="Heading2"/>
        <w:rPr>
          <w:color w:val="auto"/>
        </w:rPr>
      </w:pPr>
      <w:bookmarkStart w:id="15" w:name="_Toc238910474"/>
      <w:r w:rsidRPr="00085A4D">
        <w:rPr>
          <w:color w:val="auto"/>
        </w:rPr>
        <w:t>2.8 Assumptions and Dependencies</w:t>
      </w:r>
      <w:bookmarkEnd w:id="15"/>
    </w:p>
    <w:p w14:paraId="71C9794B" w14:textId="77777777" w:rsidR="006B6D00" w:rsidRPr="00085A4D" w:rsidRDefault="00000000">
      <w:pPr>
        <w:spacing w:after="160"/>
        <w:jc w:val="both"/>
      </w:pPr>
      <w:r w:rsidRPr="00085A4D">
        <w:rPr>
          <w:b/>
          <w:bCs/>
        </w:rPr>
        <w:t>Assumptions:</w:t>
      </w:r>
    </w:p>
    <w:p w14:paraId="593F1B25" w14:textId="77777777" w:rsidR="006B6D00" w:rsidRPr="00085A4D" w:rsidRDefault="00000000">
      <w:pPr>
        <w:pStyle w:val="ListParagraph"/>
        <w:numPr>
          <w:ilvl w:val="0"/>
          <w:numId w:val="1"/>
        </w:numPr>
        <w:spacing w:after="100"/>
      </w:pPr>
      <w:r w:rsidRPr="00085A4D">
        <w:t>Administrators have access to a computing device with a modern web browser and internet connectivity.</w:t>
      </w:r>
    </w:p>
    <w:p w14:paraId="65013FAB" w14:textId="77777777" w:rsidR="006B6D00" w:rsidRPr="00085A4D" w:rsidRDefault="00000000">
      <w:pPr>
        <w:pStyle w:val="ListParagraph"/>
        <w:numPr>
          <w:ilvl w:val="0"/>
          <w:numId w:val="1"/>
        </w:numPr>
        <w:spacing w:after="100"/>
      </w:pPr>
      <w:r w:rsidRPr="00085A4D">
        <w:t>Historical university data (student, faculty, course, timetable, energy, occupancy records) is available in exportable form for the prototype's initial data load.</w:t>
      </w:r>
    </w:p>
    <w:p w14:paraId="7BF46C2B" w14:textId="77777777" w:rsidR="006B6D00" w:rsidRPr="00085A4D" w:rsidRDefault="00000000">
      <w:pPr>
        <w:pStyle w:val="ListParagraph"/>
        <w:numPr>
          <w:ilvl w:val="0"/>
          <w:numId w:val="1"/>
        </w:numPr>
        <w:spacing w:after="100"/>
      </w:pPr>
      <w:r w:rsidRPr="00085A4D">
        <w:t>Simulated sensor streams are an acceptable stand-in for physical IoT sensors during the prototype phase.</w:t>
      </w:r>
    </w:p>
    <w:p w14:paraId="6AE6A0C9" w14:textId="77777777" w:rsidR="006B6D00" w:rsidRPr="00085A4D" w:rsidRDefault="00000000">
      <w:pPr>
        <w:pStyle w:val="ListParagraph"/>
        <w:numPr>
          <w:ilvl w:val="0"/>
          <w:numId w:val="1"/>
        </w:numPr>
        <w:spacing w:after="100"/>
      </w:pPr>
      <w:r w:rsidRPr="00085A4D">
        <w:t>The selected LLM provider offers an API suitable for retrieval-augmented generation over the Digital Twin's structured and graph data.</w:t>
      </w:r>
    </w:p>
    <w:p w14:paraId="2CB31FE7" w14:textId="77777777" w:rsidR="006B6D00" w:rsidRPr="00085A4D" w:rsidRDefault="00000000">
      <w:pPr>
        <w:spacing w:after="160"/>
        <w:jc w:val="both"/>
      </w:pPr>
      <w:r w:rsidRPr="00085A4D">
        <w:rPr>
          <w:b/>
          <w:bCs/>
        </w:rPr>
        <w:t>Dependencies:</w:t>
      </w:r>
    </w:p>
    <w:p w14:paraId="6EDBB582" w14:textId="77777777" w:rsidR="006B6D00" w:rsidRPr="00085A4D" w:rsidRDefault="00000000">
      <w:pPr>
        <w:pStyle w:val="ListParagraph"/>
        <w:numPr>
          <w:ilvl w:val="0"/>
          <w:numId w:val="1"/>
        </w:numPr>
        <w:spacing w:after="100"/>
      </w:pPr>
      <w:r w:rsidRPr="00085A4D">
        <w:t>Reliability and accuracy of historical university data used to train predictive and anomaly-detection models.</w:t>
      </w:r>
    </w:p>
    <w:p w14:paraId="7DCF3F33" w14:textId="77777777" w:rsidR="006B6D00" w:rsidRPr="00085A4D" w:rsidRDefault="00000000">
      <w:pPr>
        <w:pStyle w:val="ListParagraph"/>
        <w:numPr>
          <w:ilvl w:val="0"/>
          <w:numId w:val="1"/>
        </w:numPr>
        <w:spacing w:after="100"/>
      </w:pPr>
      <w:r w:rsidRPr="00085A4D">
        <w:t>Reliability of the selected cloud hosting provider for running the application servers, databases, and object storage.</w:t>
      </w:r>
    </w:p>
    <w:p w14:paraId="12B874DA" w14:textId="77777777" w:rsidR="006B6D00" w:rsidRPr="00085A4D" w:rsidRDefault="00000000">
      <w:pPr>
        <w:pStyle w:val="ListParagraph"/>
        <w:numPr>
          <w:ilvl w:val="0"/>
          <w:numId w:val="1"/>
        </w:numPr>
        <w:spacing w:after="100"/>
      </w:pPr>
      <w:r w:rsidRPr="00085A4D">
        <w:t>Reliability and rate limits of the selected LLM API used by the Generative AI assistant.</w:t>
      </w:r>
    </w:p>
    <w:p w14:paraId="49678345" w14:textId="77777777" w:rsidR="006B6D00" w:rsidRPr="00085A4D" w:rsidRDefault="00000000">
      <w:pPr>
        <w:pStyle w:val="ListParagraph"/>
        <w:numPr>
          <w:ilvl w:val="0"/>
          <w:numId w:val="1"/>
        </w:numPr>
        <w:spacing w:after="100"/>
      </w:pPr>
      <w:r w:rsidRPr="00085A4D">
        <w:t>Provider selection for LLM API, cloud hosting, and message queue — to be finalized during the implementation phase.</w:t>
      </w:r>
    </w:p>
    <w:p w14:paraId="2323D120" w14:textId="77777777" w:rsidR="006B6D00" w:rsidRPr="00085A4D" w:rsidRDefault="00000000">
      <w:r w:rsidRPr="00085A4D">
        <w:br w:type="page"/>
      </w:r>
    </w:p>
    <w:p w14:paraId="301A710C" w14:textId="77777777" w:rsidR="006B6D00" w:rsidRPr="00085A4D" w:rsidRDefault="00000000">
      <w:pPr>
        <w:pStyle w:val="Heading1"/>
        <w:rPr>
          <w:color w:val="auto"/>
        </w:rPr>
      </w:pPr>
      <w:bookmarkStart w:id="16" w:name="_Toc238910475"/>
      <w:r w:rsidRPr="00085A4D">
        <w:rPr>
          <w:color w:val="auto"/>
        </w:rPr>
        <w:lastRenderedPageBreak/>
        <w:t>3. SYSTEM REQUIREMENTS</w:t>
      </w:r>
      <w:bookmarkEnd w:id="16"/>
    </w:p>
    <w:p w14:paraId="016FAA96" w14:textId="77777777" w:rsidR="006B6D00" w:rsidRPr="00085A4D" w:rsidRDefault="00000000">
      <w:pPr>
        <w:pStyle w:val="Heading2"/>
        <w:rPr>
          <w:color w:val="auto"/>
        </w:rPr>
      </w:pPr>
      <w:bookmarkStart w:id="17" w:name="_Toc238910476"/>
      <w:r w:rsidRPr="00085A4D">
        <w:rPr>
          <w:color w:val="auto"/>
        </w:rPr>
        <w:t>3.1 User Interface</w:t>
      </w:r>
      <w:bookmarkEnd w:id="17"/>
    </w:p>
    <w:p w14:paraId="33EFEC13" w14:textId="77777777" w:rsidR="006B6D00" w:rsidRPr="00085A4D" w:rsidRDefault="00000000">
      <w:pPr>
        <w:spacing w:after="160"/>
        <w:jc w:val="both"/>
      </w:pPr>
      <w:r w:rsidRPr="00085A4D">
        <w:t>The platform offers a responsive, web-based user interface implemented using Next.js, React, and Tailwind CSS, available through desktop and tablet browsers. User interface requirements based on roles include:</w:t>
      </w:r>
    </w:p>
    <w:p w14:paraId="1640557F" w14:textId="77777777" w:rsidR="006B6D00" w:rsidRPr="00085A4D" w:rsidRDefault="00000000">
      <w:pPr>
        <w:pStyle w:val="ListParagraph"/>
        <w:numPr>
          <w:ilvl w:val="0"/>
          <w:numId w:val="1"/>
        </w:numPr>
        <w:spacing w:after="100"/>
      </w:pPr>
      <w:r w:rsidRPr="00085A4D">
        <w:t>Administrator console: configuring Digital Twin entities, running what-if simulations, viewing optimization recommendations, managing users and roles.</w:t>
      </w:r>
    </w:p>
    <w:p w14:paraId="3D1C97C8" w14:textId="77777777" w:rsidR="006B6D00" w:rsidRPr="00085A4D" w:rsidRDefault="00000000">
      <w:pPr>
        <w:pStyle w:val="ListParagraph"/>
        <w:numPr>
          <w:ilvl w:val="0"/>
          <w:numId w:val="1"/>
        </w:numPr>
        <w:spacing w:after="100"/>
      </w:pPr>
      <w:r w:rsidRPr="00085A4D">
        <w:t>Faculty dashboard: viewing classroom/timetable state, course and attendance analytics, and the GenAI query interface.</w:t>
      </w:r>
    </w:p>
    <w:p w14:paraId="0CF79D0D" w14:textId="77777777" w:rsidR="006B6D00" w:rsidRPr="00085A4D" w:rsidRDefault="00000000">
      <w:pPr>
        <w:pStyle w:val="ListParagraph"/>
        <w:numPr>
          <w:ilvl w:val="0"/>
          <w:numId w:val="1"/>
        </w:numPr>
        <w:spacing w:after="100"/>
      </w:pPr>
      <w:r w:rsidRPr="00085A4D">
        <w:t>Student portal: viewing predicted library/hostel occupancy and personal attendance/timetable.</w:t>
      </w:r>
    </w:p>
    <w:p w14:paraId="1250BF29" w14:textId="77777777" w:rsidR="006B6D00" w:rsidRPr="00085A4D" w:rsidRDefault="00000000">
      <w:pPr>
        <w:pStyle w:val="ListParagraph"/>
        <w:numPr>
          <w:ilvl w:val="0"/>
          <w:numId w:val="1"/>
        </w:numPr>
        <w:spacing w:after="100"/>
      </w:pPr>
      <w:r w:rsidRPr="00085A4D">
        <w:t>Facility Manager dashboard: monitoring energy consumption, acknowledging and resolving anomalies, viewing optimization output.</w:t>
      </w:r>
    </w:p>
    <w:p w14:paraId="3EC24DA7" w14:textId="77777777" w:rsidR="006B6D00" w:rsidRPr="00085A4D" w:rsidRDefault="00000000">
      <w:pPr>
        <w:spacing w:after="160"/>
        <w:jc w:val="both"/>
      </w:pPr>
      <w:r w:rsidRPr="00085A4D">
        <w:t>A native mobile application and 3D/VR-based visualization are recognized as opportunities for the future (refer to Section 5 and Appendix C).</w:t>
      </w:r>
    </w:p>
    <w:p w14:paraId="3F29DDA1" w14:textId="77777777" w:rsidR="006B6D00" w:rsidRPr="00085A4D" w:rsidRDefault="00000000">
      <w:pPr>
        <w:pStyle w:val="Heading2"/>
        <w:rPr>
          <w:color w:val="auto"/>
        </w:rPr>
      </w:pPr>
      <w:bookmarkStart w:id="18" w:name="_Toc238910477"/>
      <w:r w:rsidRPr="00085A4D">
        <w:rPr>
          <w:color w:val="auto"/>
        </w:rPr>
        <w:t>3.2 Software Interface</w:t>
      </w:r>
      <w:bookmarkEnd w:id="18"/>
    </w:p>
    <w:p w14:paraId="44283AC9" w14:textId="77777777" w:rsidR="006B6D00" w:rsidRPr="00085A4D" w:rsidRDefault="00000000">
      <w:pPr>
        <w:spacing w:after="160"/>
        <w:jc w:val="both"/>
      </w:pPr>
      <w:r w:rsidRPr="00085A4D">
        <w:t>The frontend (Next.js/React) talks to the backend (</w:t>
      </w:r>
      <w:proofErr w:type="spellStart"/>
      <w:r w:rsidRPr="00085A4D">
        <w:t>FastAPI</w:t>
      </w:r>
      <w:proofErr w:type="spellEnd"/>
      <w:r w:rsidRPr="00085A4D">
        <w:t>) via a REST API with JSON payloads over HTTPS, plus a WebSocket channel for real-time dashboard updates. The backend provides API resource groups for authentication, university entities, predictions, anomalies, simulations, optimization, and the Generative AI assistant. The backend, in turn, connects to:</w:t>
      </w:r>
    </w:p>
    <w:p w14:paraId="56640DEE" w14:textId="77777777" w:rsidR="006B6D00" w:rsidRPr="00085A4D" w:rsidRDefault="00000000">
      <w:pPr>
        <w:pStyle w:val="ListParagraph"/>
        <w:numPr>
          <w:ilvl w:val="0"/>
          <w:numId w:val="1"/>
        </w:numPr>
        <w:spacing w:after="100"/>
      </w:pPr>
      <w:r w:rsidRPr="00085A4D">
        <w:t xml:space="preserve">PostgreSQL for relational, transactional state (users, entities, timetables, </w:t>
      </w:r>
      <w:proofErr w:type="spellStart"/>
      <w:r w:rsidRPr="00085A4D">
        <w:t>enrollments</w:t>
      </w:r>
      <w:proofErr w:type="spellEnd"/>
      <w:r w:rsidRPr="00085A4D">
        <w:t>).</w:t>
      </w:r>
    </w:p>
    <w:p w14:paraId="5777464A" w14:textId="77777777" w:rsidR="006B6D00" w:rsidRPr="00085A4D" w:rsidRDefault="00000000">
      <w:pPr>
        <w:pStyle w:val="ListParagraph"/>
        <w:numPr>
          <w:ilvl w:val="0"/>
          <w:numId w:val="1"/>
        </w:numPr>
        <w:spacing w:after="100"/>
      </w:pPr>
      <w:r w:rsidRPr="00085A4D">
        <w:t>Neo4j for the knowledge-graph representation of entity relationships used in dependency/impact analysis.</w:t>
      </w:r>
    </w:p>
    <w:p w14:paraId="15D07521" w14:textId="77777777" w:rsidR="006B6D00" w:rsidRPr="00085A4D" w:rsidRDefault="00000000">
      <w:pPr>
        <w:pStyle w:val="ListParagraph"/>
        <w:numPr>
          <w:ilvl w:val="0"/>
          <w:numId w:val="1"/>
        </w:numPr>
        <w:spacing w:after="100"/>
      </w:pPr>
      <w:proofErr w:type="spellStart"/>
      <w:r w:rsidRPr="00085A4D">
        <w:t>TimescaleDB</w:t>
      </w:r>
      <w:proofErr w:type="spellEnd"/>
      <w:r w:rsidRPr="00085A4D">
        <w:t xml:space="preserve"> for time-series energy, occupancy, and attendance records.</w:t>
      </w:r>
    </w:p>
    <w:p w14:paraId="792A2A35" w14:textId="77777777" w:rsidR="006B6D00" w:rsidRPr="00085A4D" w:rsidRDefault="00000000">
      <w:pPr>
        <w:pStyle w:val="ListParagraph"/>
        <w:numPr>
          <w:ilvl w:val="0"/>
          <w:numId w:val="1"/>
        </w:numPr>
        <w:spacing w:after="100"/>
      </w:pPr>
      <w:r w:rsidRPr="00085A4D">
        <w:t>Redis/Kafka as the message queue decoupling data ingestion from the Digital Twin Engine.</w:t>
      </w:r>
    </w:p>
    <w:p w14:paraId="61A22E6F" w14:textId="77777777" w:rsidR="006B6D00" w:rsidRPr="00085A4D" w:rsidRDefault="00000000">
      <w:pPr>
        <w:pStyle w:val="ListParagraph"/>
        <w:numPr>
          <w:ilvl w:val="0"/>
          <w:numId w:val="1"/>
        </w:numPr>
        <w:spacing w:after="100"/>
      </w:pPr>
      <w:r w:rsidRPr="00085A4D">
        <w:t>Object storage (</w:t>
      </w:r>
      <w:proofErr w:type="spellStart"/>
      <w:r w:rsidRPr="00085A4D">
        <w:t>MinIO</w:t>
      </w:r>
      <w:proofErr w:type="spellEnd"/>
      <w:r w:rsidRPr="00085A4D">
        <w:t>/S3) for uploaded data exports and generated reports.</w:t>
      </w:r>
    </w:p>
    <w:p w14:paraId="25DC49D8" w14:textId="77777777" w:rsidR="006B6D00" w:rsidRPr="00085A4D" w:rsidRDefault="00000000">
      <w:pPr>
        <w:pStyle w:val="ListParagraph"/>
        <w:numPr>
          <w:ilvl w:val="0"/>
          <w:numId w:val="1"/>
        </w:numPr>
        <w:spacing w:after="100"/>
      </w:pPr>
      <w:r w:rsidRPr="00085A4D">
        <w:t>An external LLM API (Llama/GPT-class, transformer-based [13]) for the Generative AI assistant's RAG pipeline.</w:t>
      </w:r>
    </w:p>
    <w:p w14:paraId="0F099E11" w14:textId="77777777" w:rsidR="006B6D00" w:rsidRPr="00085A4D" w:rsidRDefault="00000000">
      <w:pPr>
        <w:pStyle w:val="Heading2"/>
        <w:rPr>
          <w:color w:val="auto"/>
        </w:rPr>
      </w:pPr>
      <w:bookmarkStart w:id="19" w:name="_Toc238910478"/>
      <w:r w:rsidRPr="00085A4D">
        <w:rPr>
          <w:color w:val="auto"/>
        </w:rPr>
        <w:t>3.3 Database Interface</w:t>
      </w:r>
      <w:bookmarkEnd w:id="19"/>
    </w:p>
    <w:p w14:paraId="7F01A74C" w14:textId="77777777" w:rsidR="006B6D00" w:rsidRPr="00085A4D" w:rsidRDefault="00000000">
      <w:pPr>
        <w:spacing w:after="160"/>
        <w:jc w:val="both"/>
      </w:pPr>
      <w:r w:rsidRPr="00085A4D">
        <w:t xml:space="preserve">PostgreSQL is employed as the primary relational store, Neo4j as the graph store for entity relationships, and </w:t>
      </w:r>
      <w:proofErr w:type="spellStart"/>
      <w:r w:rsidRPr="00085A4D">
        <w:t>TimescaleDB</w:t>
      </w:r>
      <w:proofErr w:type="spellEnd"/>
      <w:r w:rsidRPr="00085A4D">
        <w:t xml:space="preserve"> as the time-series store for high-volume sensor-style records. All queries executed by the backend are scoped to the authenticated user's role and permitted entities. The major entities and relationships are: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000"/>
      </w:tblGrid>
      <w:tr w:rsidR="006B6D00" w:rsidRPr="00085A4D" w14:paraId="3C881F07" w14:textId="77777777" w:rsidTr="00085A4D">
        <w:tblPrEx>
          <w:tblCellMar>
            <w:top w:w="0" w:type="dxa"/>
            <w:bottom w:w="0" w:type="dxa"/>
          </w:tblCellMar>
        </w:tblPrEx>
        <w:trPr>
          <w:tblHeader/>
        </w:trPr>
        <w:tc>
          <w:tcPr>
            <w:tcW w:w="2400" w:type="dxa"/>
            <w:tcMar>
              <w:top w:w="80" w:type="dxa"/>
              <w:left w:w="100" w:type="dxa"/>
              <w:bottom w:w="80" w:type="dxa"/>
              <w:right w:w="100" w:type="dxa"/>
            </w:tcMar>
            <w:vAlign w:val="center"/>
          </w:tcPr>
          <w:p w14:paraId="7D7C067E" w14:textId="77777777" w:rsidR="006B6D00" w:rsidRPr="00085A4D" w:rsidRDefault="00000000">
            <w:r w:rsidRPr="00085A4D">
              <w:rPr>
                <w:b/>
                <w:bCs/>
                <w:sz w:val="20"/>
                <w:szCs w:val="20"/>
              </w:rPr>
              <w:t>Entity</w:t>
            </w:r>
          </w:p>
        </w:tc>
        <w:tc>
          <w:tcPr>
            <w:tcW w:w="4200" w:type="dxa"/>
            <w:tcMar>
              <w:top w:w="80" w:type="dxa"/>
              <w:left w:w="100" w:type="dxa"/>
              <w:bottom w:w="80" w:type="dxa"/>
              <w:right w:w="100" w:type="dxa"/>
            </w:tcMar>
            <w:vAlign w:val="center"/>
          </w:tcPr>
          <w:p w14:paraId="1A120198" w14:textId="77777777" w:rsidR="006B6D00" w:rsidRPr="00085A4D" w:rsidRDefault="00000000">
            <w:r w:rsidRPr="00085A4D">
              <w:rPr>
                <w:b/>
                <w:bCs/>
                <w:sz w:val="20"/>
                <w:szCs w:val="20"/>
              </w:rPr>
              <w:t>Purpose</w:t>
            </w:r>
          </w:p>
        </w:tc>
        <w:tc>
          <w:tcPr>
            <w:tcW w:w="3000" w:type="dxa"/>
            <w:tcMar>
              <w:top w:w="80" w:type="dxa"/>
              <w:left w:w="100" w:type="dxa"/>
              <w:bottom w:w="80" w:type="dxa"/>
              <w:right w:w="100" w:type="dxa"/>
            </w:tcMar>
            <w:vAlign w:val="center"/>
          </w:tcPr>
          <w:p w14:paraId="3FD3D466" w14:textId="77777777" w:rsidR="006B6D00" w:rsidRPr="00085A4D" w:rsidRDefault="00000000">
            <w:r w:rsidRPr="00085A4D">
              <w:rPr>
                <w:b/>
                <w:bCs/>
                <w:sz w:val="20"/>
                <w:szCs w:val="20"/>
              </w:rPr>
              <w:t>Key Relationships</w:t>
            </w:r>
          </w:p>
        </w:tc>
      </w:tr>
      <w:tr w:rsidR="006B6D00" w:rsidRPr="00085A4D" w14:paraId="6249DCE9" w14:textId="77777777">
        <w:tblPrEx>
          <w:tblCellMar>
            <w:top w:w="0" w:type="dxa"/>
            <w:bottom w:w="0" w:type="dxa"/>
          </w:tblCellMar>
        </w:tblPrEx>
        <w:tc>
          <w:tcPr>
            <w:tcW w:w="2400" w:type="dxa"/>
            <w:tcMar>
              <w:top w:w="80" w:type="dxa"/>
              <w:left w:w="100" w:type="dxa"/>
              <w:bottom w:w="80" w:type="dxa"/>
              <w:right w:w="100" w:type="dxa"/>
            </w:tcMar>
            <w:vAlign w:val="center"/>
          </w:tcPr>
          <w:p w14:paraId="4D1B1E71" w14:textId="77777777" w:rsidR="006B6D00" w:rsidRPr="00085A4D" w:rsidRDefault="00000000">
            <w:r w:rsidRPr="00085A4D">
              <w:rPr>
                <w:sz w:val="20"/>
                <w:szCs w:val="20"/>
              </w:rPr>
              <w:t>University</w:t>
            </w:r>
          </w:p>
        </w:tc>
        <w:tc>
          <w:tcPr>
            <w:tcW w:w="4200" w:type="dxa"/>
            <w:tcMar>
              <w:top w:w="80" w:type="dxa"/>
              <w:left w:w="100" w:type="dxa"/>
              <w:bottom w:w="80" w:type="dxa"/>
              <w:right w:w="100" w:type="dxa"/>
            </w:tcMar>
            <w:vAlign w:val="center"/>
          </w:tcPr>
          <w:p w14:paraId="246BB928" w14:textId="77777777" w:rsidR="006B6D00" w:rsidRPr="00085A4D" w:rsidRDefault="00000000">
            <w:r w:rsidRPr="00085A4D">
              <w:rPr>
                <w:sz w:val="20"/>
                <w:szCs w:val="20"/>
              </w:rPr>
              <w:t>Top-level entity representing the campus</w:t>
            </w:r>
          </w:p>
        </w:tc>
        <w:tc>
          <w:tcPr>
            <w:tcW w:w="3000" w:type="dxa"/>
            <w:tcMar>
              <w:top w:w="80" w:type="dxa"/>
              <w:left w:w="100" w:type="dxa"/>
              <w:bottom w:w="80" w:type="dxa"/>
              <w:right w:w="100" w:type="dxa"/>
            </w:tcMar>
            <w:vAlign w:val="center"/>
          </w:tcPr>
          <w:p w14:paraId="53AB00C8" w14:textId="77777777" w:rsidR="006B6D00" w:rsidRPr="00085A4D" w:rsidRDefault="00000000">
            <w:proofErr w:type="gramStart"/>
            <w:r w:rsidRPr="00085A4D">
              <w:rPr>
                <w:sz w:val="20"/>
                <w:szCs w:val="20"/>
              </w:rPr>
              <w:t>1:N</w:t>
            </w:r>
            <w:proofErr w:type="gramEnd"/>
            <w:r w:rsidRPr="00085A4D">
              <w:rPr>
                <w:sz w:val="20"/>
                <w:szCs w:val="20"/>
              </w:rPr>
              <w:t xml:space="preserve"> with Department, Building</w:t>
            </w:r>
          </w:p>
        </w:tc>
      </w:tr>
      <w:tr w:rsidR="006B6D00" w:rsidRPr="00085A4D" w14:paraId="22FF31AD" w14:textId="77777777">
        <w:tblPrEx>
          <w:tblCellMar>
            <w:top w:w="0" w:type="dxa"/>
            <w:bottom w:w="0" w:type="dxa"/>
          </w:tblCellMar>
        </w:tblPrEx>
        <w:tc>
          <w:tcPr>
            <w:tcW w:w="2400" w:type="dxa"/>
            <w:tcMar>
              <w:top w:w="80" w:type="dxa"/>
              <w:left w:w="100" w:type="dxa"/>
              <w:bottom w:w="80" w:type="dxa"/>
              <w:right w:w="100" w:type="dxa"/>
            </w:tcMar>
            <w:vAlign w:val="center"/>
          </w:tcPr>
          <w:p w14:paraId="46ACB1D5" w14:textId="77777777" w:rsidR="006B6D00" w:rsidRPr="00085A4D" w:rsidRDefault="00000000">
            <w:r w:rsidRPr="00085A4D">
              <w:rPr>
                <w:sz w:val="20"/>
                <w:szCs w:val="20"/>
              </w:rPr>
              <w:t>Department</w:t>
            </w:r>
          </w:p>
        </w:tc>
        <w:tc>
          <w:tcPr>
            <w:tcW w:w="4200" w:type="dxa"/>
            <w:tcMar>
              <w:top w:w="80" w:type="dxa"/>
              <w:left w:w="100" w:type="dxa"/>
              <w:bottom w:w="80" w:type="dxa"/>
              <w:right w:w="100" w:type="dxa"/>
            </w:tcMar>
            <w:vAlign w:val="center"/>
          </w:tcPr>
          <w:p w14:paraId="6A2F1463" w14:textId="77777777" w:rsidR="006B6D00" w:rsidRPr="00085A4D" w:rsidRDefault="00000000">
            <w:r w:rsidRPr="00085A4D">
              <w:rPr>
                <w:sz w:val="20"/>
                <w:szCs w:val="20"/>
              </w:rPr>
              <w:t>Academic department within the university</w:t>
            </w:r>
          </w:p>
        </w:tc>
        <w:tc>
          <w:tcPr>
            <w:tcW w:w="3000" w:type="dxa"/>
            <w:tcMar>
              <w:top w:w="80" w:type="dxa"/>
              <w:left w:w="100" w:type="dxa"/>
              <w:bottom w:w="80" w:type="dxa"/>
              <w:right w:w="100" w:type="dxa"/>
            </w:tcMar>
            <w:vAlign w:val="center"/>
          </w:tcPr>
          <w:p w14:paraId="2B2E1C44" w14:textId="77777777" w:rsidR="006B6D00" w:rsidRPr="00085A4D" w:rsidRDefault="00000000">
            <w:proofErr w:type="gramStart"/>
            <w:r w:rsidRPr="00085A4D">
              <w:rPr>
                <w:sz w:val="20"/>
                <w:szCs w:val="20"/>
              </w:rPr>
              <w:t>1:N</w:t>
            </w:r>
            <w:proofErr w:type="gramEnd"/>
            <w:r w:rsidRPr="00085A4D">
              <w:rPr>
                <w:sz w:val="20"/>
                <w:szCs w:val="20"/>
              </w:rPr>
              <w:t xml:space="preserve"> with Faculty, Course</w:t>
            </w:r>
          </w:p>
        </w:tc>
      </w:tr>
      <w:tr w:rsidR="006B6D00" w:rsidRPr="00085A4D" w14:paraId="51AB1431" w14:textId="77777777">
        <w:tblPrEx>
          <w:tblCellMar>
            <w:top w:w="0" w:type="dxa"/>
            <w:bottom w:w="0" w:type="dxa"/>
          </w:tblCellMar>
        </w:tblPrEx>
        <w:tc>
          <w:tcPr>
            <w:tcW w:w="2400" w:type="dxa"/>
            <w:tcMar>
              <w:top w:w="80" w:type="dxa"/>
              <w:left w:w="100" w:type="dxa"/>
              <w:bottom w:w="80" w:type="dxa"/>
              <w:right w:w="100" w:type="dxa"/>
            </w:tcMar>
            <w:vAlign w:val="center"/>
          </w:tcPr>
          <w:p w14:paraId="33216C93" w14:textId="77777777" w:rsidR="006B6D00" w:rsidRPr="00085A4D" w:rsidRDefault="00000000">
            <w:r w:rsidRPr="00085A4D">
              <w:rPr>
                <w:sz w:val="20"/>
                <w:szCs w:val="20"/>
              </w:rPr>
              <w:t>Building</w:t>
            </w:r>
          </w:p>
        </w:tc>
        <w:tc>
          <w:tcPr>
            <w:tcW w:w="4200" w:type="dxa"/>
            <w:tcMar>
              <w:top w:w="80" w:type="dxa"/>
              <w:left w:w="100" w:type="dxa"/>
              <w:bottom w:w="80" w:type="dxa"/>
              <w:right w:w="100" w:type="dxa"/>
            </w:tcMar>
            <w:vAlign w:val="center"/>
          </w:tcPr>
          <w:p w14:paraId="244F1C1F" w14:textId="77777777" w:rsidR="006B6D00" w:rsidRPr="00085A4D" w:rsidRDefault="00000000">
            <w:r w:rsidRPr="00085A4D">
              <w:rPr>
                <w:sz w:val="20"/>
                <w:szCs w:val="20"/>
              </w:rPr>
              <w:t>Physical building containing classrooms</w:t>
            </w:r>
          </w:p>
        </w:tc>
        <w:tc>
          <w:tcPr>
            <w:tcW w:w="3000" w:type="dxa"/>
            <w:tcMar>
              <w:top w:w="80" w:type="dxa"/>
              <w:left w:w="100" w:type="dxa"/>
              <w:bottom w:w="80" w:type="dxa"/>
              <w:right w:w="100" w:type="dxa"/>
            </w:tcMar>
            <w:vAlign w:val="center"/>
          </w:tcPr>
          <w:p w14:paraId="09F68724" w14:textId="77777777" w:rsidR="006B6D00" w:rsidRPr="00085A4D" w:rsidRDefault="00000000">
            <w:proofErr w:type="gramStart"/>
            <w:r w:rsidRPr="00085A4D">
              <w:rPr>
                <w:sz w:val="20"/>
                <w:szCs w:val="20"/>
              </w:rPr>
              <w:t>1:N</w:t>
            </w:r>
            <w:proofErr w:type="gramEnd"/>
            <w:r w:rsidRPr="00085A4D">
              <w:rPr>
                <w:sz w:val="20"/>
                <w:szCs w:val="20"/>
              </w:rPr>
              <w:t xml:space="preserve"> with Classroom, </w:t>
            </w:r>
            <w:proofErr w:type="spellStart"/>
            <w:r w:rsidRPr="00085A4D">
              <w:rPr>
                <w:sz w:val="20"/>
                <w:szCs w:val="20"/>
              </w:rPr>
              <w:t>EnergyRecord</w:t>
            </w:r>
            <w:proofErr w:type="spellEnd"/>
          </w:p>
        </w:tc>
      </w:tr>
      <w:tr w:rsidR="006B6D00" w:rsidRPr="00085A4D" w14:paraId="624E00FB" w14:textId="77777777">
        <w:tblPrEx>
          <w:tblCellMar>
            <w:top w:w="0" w:type="dxa"/>
            <w:bottom w:w="0" w:type="dxa"/>
          </w:tblCellMar>
        </w:tblPrEx>
        <w:tc>
          <w:tcPr>
            <w:tcW w:w="2400" w:type="dxa"/>
            <w:tcMar>
              <w:top w:w="80" w:type="dxa"/>
              <w:left w:w="100" w:type="dxa"/>
              <w:bottom w:w="80" w:type="dxa"/>
              <w:right w:w="100" w:type="dxa"/>
            </w:tcMar>
            <w:vAlign w:val="center"/>
          </w:tcPr>
          <w:p w14:paraId="2B328AC5" w14:textId="77777777" w:rsidR="006B6D00" w:rsidRPr="00085A4D" w:rsidRDefault="00000000">
            <w:r w:rsidRPr="00085A4D">
              <w:rPr>
                <w:sz w:val="20"/>
                <w:szCs w:val="20"/>
              </w:rPr>
              <w:lastRenderedPageBreak/>
              <w:t>Classroom</w:t>
            </w:r>
          </w:p>
        </w:tc>
        <w:tc>
          <w:tcPr>
            <w:tcW w:w="4200" w:type="dxa"/>
            <w:tcMar>
              <w:top w:w="80" w:type="dxa"/>
              <w:left w:w="100" w:type="dxa"/>
              <w:bottom w:w="80" w:type="dxa"/>
              <w:right w:w="100" w:type="dxa"/>
            </w:tcMar>
            <w:vAlign w:val="center"/>
          </w:tcPr>
          <w:p w14:paraId="4D0281C8" w14:textId="77777777" w:rsidR="006B6D00" w:rsidRPr="00085A4D" w:rsidRDefault="00000000">
            <w:r w:rsidRPr="00085A4D">
              <w:rPr>
                <w:sz w:val="20"/>
                <w:szCs w:val="20"/>
              </w:rPr>
              <w:t>Room within a building that hosts courses</w:t>
            </w:r>
          </w:p>
        </w:tc>
        <w:tc>
          <w:tcPr>
            <w:tcW w:w="3000" w:type="dxa"/>
            <w:tcMar>
              <w:top w:w="80" w:type="dxa"/>
              <w:left w:w="100" w:type="dxa"/>
              <w:bottom w:w="80" w:type="dxa"/>
              <w:right w:w="100" w:type="dxa"/>
            </w:tcMar>
            <w:vAlign w:val="center"/>
          </w:tcPr>
          <w:p w14:paraId="7439A3CE" w14:textId="77777777" w:rsidR="006B6D00" w:rsidRPr="00085A4D" w:rsidRDefault="00000000">
            <w:proofErr w:type="gramStart"/>
            <w:r w:rsidRPr="00085A4D">
              <w:rPr>
                <w:sz w:val="20"/>
                <w:szCs w:val="20"/>
              </w:rPr>
              <w:t>1:N</w:t>
            </w:r>
            <w:proofErr w:type="gramEnd"/>
            <w:r w:rsidRPr="00085A4D">
              <w:rPr>
                <w:sz w:val="20"/>
                <w:szCs w:val="20"/>
              </w:rPr>
              <w:t xml:space="preserve"> with Timetable, </w:t>
            </w:r>
            <w:proofErr w:type="spellStart"/>
            <w:r w:rsidRPr="00085A4D">
              <w:rPr>
                <w:sz w:val="20"/>
                <w:szCs w:val="20"/>
              </w:rPr>
              <w:t>OccupancyRecord</w:t>
            </w:r>
            <w:proofErr w:type="spellEnd"/>
          </w:p>
        </w:tc>
      </w:tr>
      <w:tr w:rsidR="006B6D00" w:rsidRPr="00085A4D" w14:paraId="433E8C94" w14:textId="77777777">
        <w:tblPrEx>
          <w:tblCellMar>
            <w:top w:w="0" w:type="dxa"/>
            <w:bottom w:w="0" w:type="dxa"/>
          </w:tblCellMar>
        </w:tblPrEx>
        <w:tc>
          <w:tcPr>
            <w:tcW w:w="2400" w:type="dxa"/>
            <w:tcMar>
              <w:top w:w="80" w:type="dxa"/>
              <w:left w:w="100" w:type="dxa"/>
              <w:bottom w:w="80" w:type="dxa"/>
              <w:right w:w="100" w:type="dxa"/>
            </w:tcMar>
            <w:vAlign w:val="center"/>
          </w:tcPr>
          <w:p w14:paraId="658893CB" w14:textId="77777777" w:rsidR="006B6D00" w:rsidRPr="00085A4D" w:rsidRDefault="00000000">
            <w:r w:rsidRPr="00085A4D">
              <w:rPr>
                <w:sz w:val="20"/>
                <w:szCs w:val="20"/>
              </w:rPr>
              <w:t>Course</w:t>
            </w:r>
          </w:p>
        </w:tc>
        <w:tc>
          <w:tcPr>
            <w:tcW w:w="4200" w:type="dxa"/>
            <w:tcMar>
              <w:top w:w="80" w:type="dxa"/>
              <w:left w:w="100" w:type="dxa"/>
              <w:bottom w:w="80" w:type="dxa"/>
              <w:right w:w="100" w:type="dxa"/>
            </w:tcMar>
            <w:vAlign w:val="center"/>
          </w:tcPr>
          <w:p w14:paraId="439AC131" w14:textId="77777777" w:rsidR="006B6D00" w:rsidRPr="00085A4D" w:rsidRDefault="00000000">
            <w:r w:rsidRPr="00085A4D">
              <w:rPr>
                <w:sz w:val="20"/>
                <w:szCs w:val="20"/>
              </w:rPr>
              <w:t>A course offered by a department</w:t>
            </w:r>
          </w:p>
        </w:tc>
        <w:tc>
          <w:tcPr>
            <w:tcW w:w="3000" w:type="dxa"/>
            <w:tcMar>
              <w:top w:w="80" w:type="dxa"/>
              <w:left w:w="100" w:type="dxa"/>
              <w:bottom w:w="80" w:type="dxa"/>
              <w:right w:w="100" w:type="dxa"/>
            </w:tcMar>
            <w:vAlign w:val="center"/>
          </w:tcPr>
          <w:p w14:paraId="22F2449A" w14:textId="77777777" w:rsidR="006B6D00" w:rsidRPr="00085A4D" w:rsidRDefault="00000000">
            <w:r w:rsidRPr="00085A4D">
              <w:rPr>
                <w:sz w:val="20"/>
                <w:szCs w:val="20"/>
              </w:rPr>
              <w:t xml:space="preserve">N:M with Student (via </w:t>
            </w:r>
            <w:proofErr w:type="spellStart"/>
            <w:r w:rsidRPr="00085A4D">
              <w:rPr>
                <w:sz w:val="20"/>
                <w:szCs w:val="20"/>
              </w:rPr>
              <w:t>Enrollment</w:t>
            </w:r>
            <w:proofErr w:type="spellEnd"/>
            <w:r w:rsidRPr="00085A4D">
              <w:rPr>
                <w:sz w:val="20"/>
                <w:szCs w:val="20"/>
              </w:rPr>
              <w:t xml:space="preserve">); </w:t>
            </w:r>
            <w:proofErr w:type="gramStart"/>
            <w:r w:rsidRPr="00085A4D">
              <w:rPr>
                <w:sz w:val="20"/>
                <w:szCs w:val="20"/>
              </w:rPr>
              <w:t>1:N</w:t>
            </w:r>
            <w:proofErr w:type="gramEnd"/>
            <w:r w:rsidRPr="00085A4D">
              <w:rPr>
                <w:sz w:val="20"/>
                <w:szCs w:val="20"/>
              </w:rPr>
              <w:t xml:space="preserve"> with Timetable</w:t>
            </w:r>
          </w:p>
        </w:tc>
      </w:tr>
      <w:tr w:rsidR="006B6D00" w:rsidRPr="00085A4D" w14:paraId="5B602D5E" w14:textId="77777777">
        <w:tblPrEx>
          <w:tblCellMar>
            <w:top w:w="0" w:type="dxa"/>
            <w:bottom w:w="0" w:type="dxa"/>
          </w:tblCellMar>
        </w:tblPrEx>
        <w:tc>
          <w:tcPr>
            <w:tcW w:w="2400" w:type="dxa"/>
            <w:tcMar>
              <w:top w:w="80" w:type="dxa"/>
              <w:left w:w="100" w:type="dxa"/>
              <w:bottom w:w="80" w:type="dxa"/>
              <w:right w:w="100" w:type="dxa"/>
            </w:tcMar>
            <w:vAlign w:val="center"/>
          </w:tcPr>
          <w:p w14:paraId="51A3F24A" w14:textId="77777777" w:rsidR="006B6D00" w:rsidRPr="00085A4D" w:rsidRDefault="00000000">
            <w:r w:rsidRPr="00085A4D">
              <w:rPr>
                <w:sz w:val="20"/>
                <w:szCs w:val="20"/>
              </w:rPr>
              <w:t>Timetable</w:t>
            </w:r>
          </w:p>
        </w:tc>
        <w:tc>
          <w:tcPr>
            <w:tcW w:w="4200" w:type="dxa"/>
            <w:tcMar>
              <w:top w:w="80" w:type="dxa"/>
              <w:left w:w="100" w:type="dxa"/>
              <w:bottom w:w="80" w:type="dxa"/>
              <w:right w:w="100" w:type="dxa"/>
            </w:tcMar>
            <w:vAlign w:val="center"/>
          </w:tcPr>
          <w:p w14:paraId="1992E9A3" w14:textId="77777777" w:rsidR="006B6D00" w:rsidRPr="00085A4D" w:rsidRDefault="00000000">
            <w:r w:rsidRPr="00085A4D">
              <w:rPr>
                <w:sz w:val="20"/>
                <w:szCs w:val="20"/>
              </w:rPr>
              <w:t>Scheduled slot linking course, classroom, and faculty</w:t>
            </w:r>
          </w:p>
        </w:tc>
        <w:tc>
          <w:tcPr>
            <w:tcW w:w="3000" w:type="dxa"/>
            <w:tcMar>
              <w:top w:w="80" w:type="dxa"/>
              <w:left w:w="100" w:type="dxa"/>
              <w:bottom w:w="80" w:type="dxa"/>
              <w:right w:w="100" w:type="dxa"/>
            </w:tcMar>
            <w:vAlign w:val="center"/>
          </w:tcPr>
          <w:p w14:paraId="3419C325" w14:textId="77777777" w:rsidR="006B6D00" w:rsidRPr="00085A4D" w:rsidRDefault="00000000">
            <w:r w:rsidRPr="00085A4D">
              <w:rPr>
                <w:sz w:val="20"/>
                <w:szCs w:val="20"/>
              </w:rPr>
              <w:t>N:1 with Course, Classroom, Faculty</w:t>
            </w:r>
          </w:p>
        </w:tc>
      </w:tr>
      <w:tr w:rsidR="006B6D00" w:rsidRPr="00085A4D" w14:paraId="381F130D" w14:textId="77777777">
        <w:tblPrEx>
          <w:tblCellMar>
            <w:top w:w="0" w:type="dxa"/>
            <w:bottom w:w="0" w:type="dxa"/>
          </w:tblCellMar>
        </w:tblPrEx>
        <w:tc>
          <w:tcPr>
            <w:tcW w:w="2400" w:type="dxa"/>
            <w:tcMar>
              <w:top w:w="80" w:type="dxa"/>
              <w:left w:w="100" w:type="dxa"/>
              <w:bottom w:w="80" w:type="dxa"/>
              <w:right w:w="100" w:type="dxa"/>
            </w:tcMar>
            <w:vAlign w:val="center"/>
          </w:tcPr>
          <w:p w14:paraId="13B96191" w14:textId="77777777" w:rsidR="006B6D00" w:rsidRPr="00085A4D" w:rsidRDefault="00000000">
            <w:proofErr w:type="spellStart"/>
            <w:r w:rsidRPr="00085A4D">
              <w:rPr>
                <w:sz w:val="20"/>
                <w:szCs w:val="20"/>
              </w:rPr>
              <w:t>EnergyRecord</w:t>
            </w:r>
            <w:proofErr w:type="spellEnd"/>
          </w:p>
        </w:tc>
        <w:tc>
          <w:tcPr>
            <w:tcW w:w="4200" w:type="dxa"/>
            <w:tcMar>
              <w:top w:w="80" w:type="dxa"/>
              <w:left w:w="100" w:type="dxa"/>
              <w:bottom w:w="80" w:type="dxa"/>
              <w:right w:w="100" w:type="dxa"/>
            </w:tcMar>
            <w:vAlign w:val="center"/>
          </w:tcPr>
          <w:p w14:paraId="49E0B92A" w14:textId="77777777" w:rsidR="006B6D00" w:rsidRPr="00085A4D" w:rsidRDefault="00000000">
            <w:r w:rsidRPr="00085A4D">
              <w:rPr>
                <w:sz w:val="20"/>
                <w:szCs w:val="20"/>
              </w:rPr>
              <w:t>Time-series energy consumption reading</w:t>
            </w:r>
          </w:p>
        </w:tc>
        <w:tc>
          <w:tcPr>
            <w:tcW w:w="3000" w:type="dxa"/>
            <w:tcMar>
              <w:top w:w="80" w:type="dxa"/>
              <w:left w:w="100" w:type="dxa"/>
              <w:bottom w:w="80" w:type="dxa"/>
              <w:right w:w="100" w:type="dxa"/>
            </w:tcMar>
            <w:vAlign w:val="center"/>
          </w:tcPr>
          <w:p w14:paraId="4D2C50A8" w14:textId="77777777" w:rsidR="006B6D00" w:rsidRPr="00085A4D" w:rsidRDefault="00000000">
            <w:r w:rsidRPr="00085A4D">
              <w:rPr>
                <w:sz w:val="20"/>
                <w:szCs w:val="20"/>
              </w:rPr>
              <w:t>N:1 with Building</w:t>
            </w:r>
          </w:p>
        </w:tc>
      </w:tr>
      <w:tr w:rsidR="006B6D00" w:rsidRPr="00085A4D" w14:paraId="553ECBF0" w14:textId="77777777">
        <w:tblPrEx>
          <w:tblCellMar>
            <w:top w:w="0" w:type="dxa"/>
            <w:bottom w:w="0" w:type="dxa"/>
          </w:tblCellMar>
        </w:tblPrEx>
        <w:tc>
          <w:tcPr>
            <w:tcW w:w="2400" w:type="dxa"/>
            <w:tcMar>
              <w:top w:w="80" w:type="dxa"/>
              <w:left w:w="100" w:type="dxa"/>
              <w:bottom w:w="80" w:type="dxa"/>
              <w:right w:w="100" w:type="dxa"/>
            </w:tcMar>
            <w:vAlign w:val="center"/>
          </w:tcPr>
          <w:p w14:paraId="1B2AA148" w14:textId="77777777" w:rsidR="006B6D00" w:rsidRPr="00085A4D" w:rsidRDefault="00000000">
            <w:proofErr w:type="spellStart"/>
            <w:r w:rsidRPr="00085A4D">
              <w:rPr>
                <w:sz w:val="20"/>
                <w:szCs w:val="20"/>
              </w:rPr>
              <w:t>OccupancyRecord</w:t>
            </w:r>
            <w:proofErr w:type="spellEnd"/>
          </w:p>
        </w:tc>
        <w:tc>
          <w:tcPr>
            <w:tcW w:w="4200" w:type="dxa"/>
            <w:tcMar>
              <w:top w:w="80" w:type="dxa"/>
              <w:left w:w="100" w:type="dxa"/>
              <w:bottom w:w="80" w:type="dxa"/>
              <w:right w:w="100" w:type="dxa"/>
            </w:tcMar>
            <w:vAlign w:val="center"/>
          </w:tcPr>
          <w:p w14:paraId="4D7A0C8A" w14:textId="77777777" w:rsidR="006B6D00" w:rsidRPr="00085A4D" w:rsidRDefault="00000000">
            <w:r w:rsidRPr="00085A4D">
              <w:rPr>
                <w:sz w:val="20"/>
                <w:szCs w:val="20"/>
              </w:rPr>
              <w:t>Time-series occupancy reading for a room</w:t>
            </w:r>
          </w:p>
        </w:tc>
        <w:tc>
          <w:tcPr>
            <w:tcW w:w="3000" w:type="dxa"/>
            <w:tcMar>
              <w:top w:w="80" w:type="dxa"/>
              <w:left w:w="100" w:type="dxa"/>
              <w:bottom w:w="80" w:type="dxa"/>
              <w:right w:w="100" w:type="dxa"/>
            </w:tcMar>
            <w:vAlign w:val="center"/>
          </w:tcPr>
          <w:p w14:paraId="5E3FEB9D" w14:textId="77777777" w:rsidR="006B6D00" w:rsidRPr="00085A4D" w:rsidRDefault="00000000">
            <w:r w:rsidRPr="00085A4D">
              <w:rPr>
                <w:sz w:val="20"/>
                <w:szCs w:val="20"/>
              </w:rPr>
              <w:t>N:1 with Classroom/Library/Hostel</w:t>
            </w:r>
          </w:p>
        </w:tc>
      </w:tr>
      <w:tr w:rsidR="006B6D00" w:rsidRPr="00085A4D" w14:paraId="0EE9870F" w14:textId="77777777">
        <w:tblPrEx>
          <w:tblCellMar>
            <w:top w:w="0" w:type="dxa"/>
            <w:bottom w:w="0" w:type="dxa"/>
          </w:tblCellMar>
        </w:tblPrEx>
        <w:tc>
          <w:tcPr>
            <w:tcW w:w="2400" w:type="dxa"/>
            <w:tcMar>
              <w:top w:w="80" w:type="dxa"/>
              <w:left w:w="100" w:type="dxa"/>
              <w:bottom w:w="80" w:type="dxa"/>
              <w:right w:w="100" w:type="dxa"/>
            </w:tcMar>
            <w:vAlign w:val="center"/>
          </w:tcPr>
          <w:p w14:paraId="65229139" w14:textId="77777777" w:rsidR="006B6D00" w:rsidRPr="00085A4D" w:rsidRDefault="00000000">
            <w:r w:rsidRPr="00085A4D">
              <w:rPr>
                <w:sz w:val="20"/>
                <w:szCs w:val="20"/>
              </w:rPr>
              <w:t>Prediction</w:t>
            </w:r>
          </w:p>
        </w:tc>
        <w:tc>
          <w:tcPr>
            <w:tcW w:w="4200" w:type="dxa"/>
            <w:tcMar>
              <w:top w:w="80" w:type="dxa"/>
              <w:left w:w="100" w:type="dxa"/>
              <w:bottom w:w="80" w:type="dxa"/>
              <w:right w:w="100" w:type="dxa"/>
            </w:tcMar>
            <w:vAlign w:val="center"/>
          </w:tcPr>
          <w:p w14:paraId="7A2A2C24" w14:textId="77777777" w:rsidR="006B6D00" w:rsidRPr="00085A4D" w:rsidRDefault="00000000">
            <w:r w:rsidRPr="00085A4D">
              <w:rPr>
                <w:sz w:val="20"/>
                <w:szCs w:val="20"/>
              </w:rPr>
              <w:t>Forecasted value generated by the AI/ML layer</w:t>
            </w:r>
          </w:p>
        </w:tc>
        <w:tc>
          <w:tcPr>
            <w:tcW w:w="3000" w:type="dxa"/>
            <w:tcMar>
              <w:top w:w="80" w:type="dxa"/>
              <w:left w:w="100" w:type="dxa"/>
              <w:bottom w:w="80" w:type="dxa"/>
              <w:right w:w="100" w:type="dxa"/>
            </w:tcMar>
            <w:vAlign w:val="center"/>
          </w:tcPr>
          <w:p w14:paraId="3EEC6B9F" w14:textId="77777777" w:rsidR="006B6D00" w:rsidRPr="00085A4D" w:rsidRDefault="00000000">
            <w:r w:rsidRPr="00085A4D">
              <w:rPr>
                <w:sz w:val="20"/>
                <w:szCs w:val="20"/>
              </w:rPr>
              <w:t>N:1 with the predicted entity</w:t>
            </w:r>
          </w:p>
        </w:tc>
      </w:tr>
      <w:tr w:rsidR="006B6D00" w:rsidRPr="00085A4D" w14:paraId="2A53CD1F" w14:textId="77777777">
        <w:tblPrEx>
          <w:tblCellMar>
            <w:top w:w="0" w:type="dxa"/>
            <w:bottom w:w="0" w:type="dxa"/>
          </w:tblCellMar>
        </w:tblPrEx>
        <w:tc>
          <w:tcPr>
            <w:tcW w:w="2400" w:type="dxa"/>
            <w:tcMar>
              <w:top w:w="80" w:type="dxa"/>
              <w:left w:w="100" w:type="dxa"/>
              <w:bottom w:w="80" w:type="dxa"/>
              <w:right w:w="100" w:type="dxa"/>
            </w:tcMar>
            <w:vAlign w:val="center"/>
          </w:tcPr>
          <w:p w14:paraId="2FEF0B30" w14:textId="77777777" w:rsidR="006B6D00" w:rsidRPr="00085A4D" w:rsidRDefault="00000000">
            <w:r w:rsidRPr="00085A4D">
              <w:rPr>
                <w:sz w:val="20"/>
                <w:szCs w:val="20"/>
              </w:rPr>
              <w:t>Anomaly</w:t>
            </w:r>
          </w:p>
        </w:tc>
        <w:tc>
          <w:tcPr>
            <w:tcW w:w="4200" w:type="dxa"/>
            <w:tcMar>
              <w:top w:w="80" w:type="dxa"/>
              <w:left w:w="100" w:type="dxa"/>
              <w:bottom w:w="80" w:type="dxa"/>
              <w:right w:w="100" w:type="dxa"/>
            </w:tcMar>
            <w:vAlign w:val="center"/>
          </w:tcPr>
          <w:p w14:paraId="008D07E2" w14:textId="77777777" w:rsidR="006B6D00" w:rsidRPr="00085A4D" w:rsidRDefault="00000000">
            <w:r w:rsidRPr="00085A4D">
              <w:rPr>
                <w:sz w:val="20"/>
                <w:szCs w:val="20"/>
              </w:rPr>
              <w:t>Flagged abnormal pattern awaiting review</w:t>
            </w:r>
          </w:p>
        </w:tc>
        <w:tc>
          <w:tcPr>
            <w:tcW w:w="3000" w:type="dxa"/>
            <w:tcMar>
              <w:top w:w="80" w:type="dxa"/>
              <w:left w:w="100" w:type="dxa"/>
              <w:bottom w:w="80" w:type="dxa"/>
              <w:right w:w="100" w:type="dxa"/>
            </w:tcMar>
            <w:vAlign w:val="center"/>
          </w:tcPr>
          <w:p w14:paraId="3D741B9B" w14:textId="77777777" w:rsidR="006B6D00" w:rsidRPr="00085A4D" w:rsidRDefault="00000000">
            <w:r w:rsidRPr="00085A4D">
              <w:rPr>
                <w:sz w:val="20"/>
                <w:szCs w:val="20"/>
              </w:rPr>
              <w:t>N:1 with the affected entity</w:t>
            </w:r>
          </w:p>
        </w:tc>
      </w:tr>
      <w:tr w:rsidR="006B6D00" w:rsidRPr="00085A4D" w14:paraId="52D9A342" w14:textId="77777777">
        <w:tblPrEx>
          <w:tblCellMar>
            <w:top w:w="0" w:type="dxa"/>
            <w:bottom w:w="0" w:type="dxa"/>
          </w:tblCellMar>
        </w:tblPrEx>
        <w:tc>
          <w:tcPr>
            <w:tcW w:w="2400" w:type="dxa"/>
            <w:tcMar>
              <w:top w:w="80" w:type="dxa"/>
              <w:left w:w="100" w:type="dxa"/>
              <w:bottom w:w="80" w:type="dxa"/>
              <w:right w:w="100" w:type="dxa"/>
            </w:tcMar>
            <w:vAlign w:val="center"/>
          </w:tcPr>
          <w:p w14:paraId="6BF0EBF6" w14:textId="77777777" w:rsidR="006B6D00" w:rsidRPr="00085A4D" w:rsidRDefault="00000000">
            <w:proofErr w:type="spellStart"/>
            <w:r w:rsidRPr="00085A4D">
              <w:rPr>
                <w:sz w:val="20"/>
                <w:szCs w:val="20"/>
              </w:rPr>
              <w:t>SimulationScenario</w:t>
            </w:r>
            <w:proofErr w:type="spellEnd"/>
          </w:p>
        </w:tc>
        <w:tc>
          <w:tcPr>
            <w:tcW w:w="4200" w:type="dxa"/>
            <w:tcMar>
              <w:top w:w="80" w:type="dxa"/>
              <w:left w:w="100" w:type="dxa"/>
              <w:bottom w:w="80" w:type="dxa"/>
              <w:right w:w="100" w:type="dxa"/>
            </w:tcMar>
            <w:vAlign w:val="center"/>
          </w:tcPr>
          <w:p w14:paraId="14992412" w14:textId="77777777" w:rsidR="006B6D00" w:rsidRPr="00085A4D" w:rsidRDefault="00000000">
            <w:r w:rsidRPr="00085A4D">
              <w:rPr>
                <w:sz w:val="20"/>
                <w:szCs w:val="20"/>
              </w:rPr>
              <w:t>A defined what-if scenario</w:t>
            </w:r>
          </w:p>
        </w:tc>
        <w:tc>
          <w:tcPr>
            <w:tcW w:w="3000" w:type="dxa"/>
            <w:tcMar>
              <w:top w:w="80" w:type="dxa"/>
              <w:left w:w="100" w:type="dxa"/>
              <w:bottom w:w="80" w:type="dxa"/>
              <w:right w:w="100" w:type="dxa"/>
            </w:tcMar>
            <w:vAlign w:val="center"/>
          </w:tcPr>
          <w:p w14:paraId="52098900" w14:textId="77777777" w:rsidR="006B6D00" w:rsidRPr="00085A4D" w:rsidRDefault="00000000">
            <w:proofErr w:type="gramStart"/>
            <w:r w:rsidRPr="00085A4D">
              <w:rPr>
                <w:sz w:val="20"/>
                <w:szCs w:val="20"/>
              </w:rPr>
              <w:t>1:N</w:t>
            </w:r>
            <w:proofErr w:type="gramEnd"/>
            <w:r w:rsidRPr="00085A4D">
              <w:rPr>
                <w:sz w:val="20"/>
                <w:szCs w:val="20"/>
              </w:rPr>
              <w:t xml:space="preserve"> with </w:t>
            </w:r>
            <w:proofErr w:type="spellStart"/>
            <w:r w:rsidRPr="00085A4D">
              <w:rPr>
                <w:sz w:val="20"/>
                <w:szCs w:val="20"/>
              </w:rPr>
              <w:t>SimulationResult</w:t>
            </w:r>
            <w:proofErr w:type="spellEnd"/>
          </w:p>
        </w:tc>
      </w:tr>
      <w:tr w:rsidR="006B6D00" w:rsidRPr="00085A4D" w14:paraId="48593700" w14:textId="77777777">
        <w:tblPrEx>
          <w:tblCellMar>
            <w:top w:w="0" w:type="dxa"/>
            <w:bottom w:w="0" w:type="dxa"/>
          </w:tblCellMar>
        </w:tblPrEx>
        <w:tc>
          <w:tcPr>
            <w:tcW w:w="2400" w:type="dxa"/>
            <w:tcMar>
              <w:top w:w="80" w:type="dxa"/>
              <w:left w:w="100" w:type="dxa"/>
              <w:bottom w:w="80" w:type="dxa"/>
              <w:right w:w="100" w:type="dxa"/>
            </w:tcMar>
            <w:vAlign w:val="center"/>
          </w:tcPr>
          <w:p w14:paraId="02590827" w14:textId="77777777" w:rsidR="006B6D00" w:rsidRPr="00085A4D" w:rsidRDefault="00000000">
            <w:proofErr w:type="spellStart"/>
            <w:r w:rsidRPr="00085A4D">
              <w:rPr>
                <w:sz w:val="20"/>
                <w:szCs w:val="20"/>
              </w:rPr>
              <w:t>SimulationResult</w:t>
            </w:r>
            <w:proofErr w:type="spellEnd"/>
          </w:p>
        </w:tc>
        <w:tc>
          <w:tcPr>
            <w:tcW w:w="4200" w:type="dxa"/>
            <w:tcMar>
              <w:top w:w="80" w:type="dxa"/>
              <w:left w:w="100" w:type="dxa"/>
              <w:bottom w:w="80" w:type="dxa"/>
              <w:right w:w="100" w:type="dxa"/>
            </w:tcMar>
            <w:vAlign w:val="center"/>
          </w:tcPr>
          <w:p w14:paraId="2C9A663C" w14:textId="77777777" w:rsidR="006B6D00" w:rsidRPr="00085A4D" w:rsidRDefault="00000000">
            <w:r w:rsidRPr="00085A4D">
              <w:rPr>
                <w:sz w:val="20"/>
                <w:szCs w:val="20"/>
              </w:rPr>
              <w:t>Outcome of executing a scenario</w:t>
            </w:r>
          </w:p>
        </w:tc>
        <w:tc>
          <w:tcPr>
            <w:tcW w:w="3000" w:type="dxa"/>
            <w:tcMar>
              <w:top w:w="80" w:type="dxa"/>
              <w:left w:w="100" w:type="dxa"/>
              <w:bottom w:w="80" w:type="dxa"/>
              <w:right w:w="100" w:type="dxa"/>
            </w:tcMar>
            <w:vAlign w:val="center"/>
          </w:tcPr>
          <w:p w14:paraId="3A50C9C4" w14:textId="77777777" w:rsidR="006B6D00" w:rsidRPr="00085A4D" w:rsidRDefault="00000000">
            <w:r w:rsidRPr="00085A4D">
              <w:rPr>
                <w:sz w:val="20"/>
                <w:szCs w:val="20"/>
              </w:rPr>
              <w:t xml:space="preserve">N:1 with </w:t>
            </w:r>
            <w:proofErr w:type="spellStart"/>
            <w:r w:rsidRPr="00085A4D">
              <w:rPr>
                <w:sz w:val="20"/>
                <w:szCs w:val="20"/>
              </w:rPr>
              <w:t>SimulationScenario</w:t>
            </w:r>
            <w:proofErr w:type="spellEnd"/>
          </w:p>
        </w:tc>
      </w:tr>
    </w:tbl>
    <w:p w14:paraId="219FC9D4" w14:textId="77777777" w:rsidR="006B6D00" w:rsidRPr="00085A4D" w:rsidRDefault="00000000">
      <w:pPr>
        <w:spacing w:after="160"/>
        <w:jc w:val="both"/>
      </w:pPr>
      <w:r w:rsidRPr="00085A4D">
        <w:t>A complete entity-relationship description constituting the analysis model is provided in Appendix B.</w:t>
      </w:r>
    </w:p>
    <w:p w14:paraId="0A0E80CB" w14:textId="77777777" w:rsidR="006B6D00" w:rsidRPr="00085A4D" w:rsidRDefault="00000000">
      <w:pPr>
        <w:pStyle w:val="Heading2"/>
        <w:rPr>
          <w:color w:val="auto"/>
        </w:rPr>
      </w:pPr>
      <w:bookmarkStart w:id="20" w:name="_Toc238910479"/>
      <w:r w:rsidRPr="00085A4D">
        <w:rPr>
          <w:color w:val="auto"/>
        </w:rPr>
        <w:t>3.4 Protocols</w:t>
      </w:r>
      <w:bookmarkEnd w:id="20"/>
    </w:p>
    <w:p w14:paraId="696F96C1" w14:textId="77777777" w:rsidR="006B6D00" w:rsidRPr="00085A4D" w:rsidRDefault="00000000">
      <w:pPr>
        <w:pStyle w:val="ListParagraph"/>
        <w:numPr>
          <w:ilvl w:val="0"/>
          <w:numId w:val="1"/>
        </w:numPr>
        <w:spacing w:after="100"/>
      </w:pPr>
      <w:r w:rsidRPr="00085A4D">
        <w:t xml:space="preserve">Communication between client, backend, database access layer, and any third-party service </w:t>
      </w:r>
      <w:proofErr w:type="gramStart"/>
      <w:r w:rsidRPr="00085A4D">
        <w:t>requires</w:t>
      </w:r>
      <w:proofErr w:type="gramEnd"/>
      <w:r w:rsidRPr="00085A4D">
        <w:t xml:space="preserve"> HTTPS (TLS 1.2+).</w:t>
      </w:r>
    </w:p>
    <w:p w14:paraId="78F74DFD" w14:textId="77777777" w:rsidR="006B6D00" w:rsidRPr="00085A4D" w:rsidRDefault="00000000">
      <w:pPr>
        <w:pStyle w:val="ListParagraph"/>
        <w:numPr>
          <w:ilvl w:val="0"/>
          <w:numId w:val="1"/>
        </w:numPr>
        <w:spacing w:after="100"/>
      </w:pPr>
      <w:r w:rsidRPr="00085A4D">
        <w:t>RESTful HTTP communication with JSON payloads is used for the primary API.</w:t>
      </w:r>
    </w:p>
    <w:p w14:paraId="4277E7FC" w14:textId="77777777" w:rsidR="006B6D00" w:rsidRPr="00085A4D" w:rsidRDefault="00000000">
      <w:pPr>
        <w:pStyle w:val="ListParagraph"/>
        <w:numPr>
          <w:ilvl w:val="0"/>
          <w:numId w:val="1"/>
        </w:numPr>
        <w:spacing w:after="100"/>
      </w:pPr>
      <w:r w:rsidRPr="00085A4D">
        <w:t>WebSocket is used for real-time dashboard updates (occupancy, energy, alerts); polling/email notification is the fallback.</w:t>
      </w:r>
    </w:p>
    <w:p w14:paraId="0D0B78CE" w14:textId="77777777" w:rsidR="006B6D00" w:rsidRPr="00085A4D" w:rsidRDefault="00000000">
      <w:pPr>
        <w:pStyle w:val="ListParagraph"/>
        <w:numPr>
          <w:ilvl w:val="0"/>
          <w:numId w:val="1"/>
        </w:numPr>
        <w:spacing w:after="100"/>
      </w:pPr>
      <w:r w:rsidRPr="00085A4D">
        <w:t>The JWT bearer token within the Authorization header authenticates API requests; OAuth2 flows are supported for institutional single sign-on.</w:t>
      </w:r>
    </w:p>
    <w:p w14:paraId="0C262A8A" w14:textId="77777777" w:rsidR="006B6D00" w:rsidRPr="00085A4D" w:rsidRDefault="00000000">
      <w:pPr>
        <w:pStyle w:val="ListParagraph"/>
        <w:numPr>
          <w:ilvl w:val="0"/>
          <w:numId w:val="1"/>
        </w:numPr>
        <w:spacing w:after="100"/>
      </w:pPr>
      <w:r w:rsidRPr="00085A4D">
        <w:t>The Generative AI assistant communicates with the LLM API over HTTPS using a retrieval-augmented generation (RAG) pattern grounded in the Digital Twin's structured and graph data.</w:t>
      </w:r>
    </w:p>
    <w:p w14:paraId="2F3AB059" w14:textId="77777777" w:rsidR="006B6D00" w:rsidRPr="00085A4D" w:rsidRDefault="00000000">
      <w:r w:rsidRPr="00085A4D">
        <w:br w:type="page"/>
      </w:r>
    </w:p>
    <w:p w14:paraId="798C135B" w14:textId="77777777" w:rsidR="006B6D00" w:rsidRPr="00085A4D" w:rsidRDefault="00000000">
      <w:pPr>
        <w:pStyle w:val="Heading1"/>
        <w:rPr>
          <w:color w:val="auto"/>
        </w:rPr>
      </w:pPr>
      <w:bookmarkStart w:id="21" w:name="_Toc238910480"/>
      <w:r w:rsidRPr="00085A4D">
        <w:rPr>
          <w:color w:val="auto"/>
        </w:rPr>
        <w:lastRenderedPageBreak/>
        <w:t>4. NON-FUNCTIONAL REQUIREMENTS</w:t>
      </w:r>
      <w:bookmarkEnd w:id="21"/>
    </w:p>
    <w:p w14:paraId="0DCF7FC6" w14:textId="77777777" w:rsidR="006B6D00" w:rsidRPr="00085A4D" w:rsidRDefault="00000000">
      <w:pPr>
        <w:pStyle w:val="Heading2"/>
        <w:rPr>
          <w:color w:val="auto"/>
        </w:rPr>
      </w:pPr>
      <w:bookmarkStart w:id="22" w:name="_Toc238910481"/>
      <w:r w:rsidRPr="00085A4D">
        <w:rPr>
          <w:color w:val="auto"/>
        </w:rPr>
        <w:t>4.1 Performance Requirements</w:t>
      </w:r>
      <w:bookmarkEnd w:id="22"/>
    </w:p>
    <w:p w14:paraId="6C659031" w14:textId="77777777" w:rsidR="006B6D00" w:rsidRPr="00085A4D" w:rsidRDefault="00000000">
      <w:pPr>
        <w:spacing w:after="160"/>
        <w:jc w:val="both"/>
      </w:pPr>
      <w:r w:rsidRPr="00085A4D">
        <w:t xml:space="preserve">The application is a transactional/analytical web application rather than a hard real-time system, so no hard real-time guarantees are made. Dashboard updates are targeted within roughly 500 </w:t>
      </w:r>
      <w:proofErr w:type="spellStart"/>
      <w:r w:rsidRPr="00085A4D">
        <w:t>ms</w:t>
      </w:r>
      <w:proofErr w:type="spellEnd"/>
      <w:r w:rsidRPr="00085A4D">
        <w:t xml:space="preserve"> to 1 second of a state change; standard API responses are targeted under 200 </w:t>
      </w:r>
      <w:proofErr w:type="spellStart"/>
      <w:r w:rsidRPr="00085A4D">
        <w:t>ms</w:t>
      </w:r>
      <w:proofErr w:type="spellEnd"/>
      <w:r w:rsidRPr="00085A4D">
        <w:t>; simulation execution is targeted under 5 seconds for typical scenarios; the prototype targets support for up to 100 concurrent users. The exact numeric requirements regarding performance and scalability will be finalized after load testing on the chosen hosting infrastructure.</w:t>
      </w:r>
    </w:p>
    <w:p w14:paraId="0F5989A9" w14:textId="77777777" w:rsidR="006B6D00" w:rsidRPr="00085A4D" w:rsidRDefault="00000000">
      <w:pPr>
        <w:pStyle w:val="Heading2"/>
        <w:rPr>
          <w:color w:val="auto"/>
        </w:rPr>
      </w:pPr>
      <w:bookmarkStart w:id="23" w:name="_Toc238910482"/>
      <w:r w:rsidRPr="00085A4D">
        <w:rPr>
          <w:color w:val="auto"/>
        </w:rPr>
        <w:t>4.2 Security Requirements</w:t>
      </w:r>
      <w:bookmarkEnd w:id="23"/>
    </w:p>
    <w:p w14:paraId="7902D48F" w14:textId="77777777" w:rsidR="006B6D00" w:rsidRPr="00085A4D" w:rsidRDefault="00000000">
      <w:pPr>
        <w:pStyle w:val="ListParagraph"/>
        <w:numPr>
          <w:ilvl w:val="0"/>
          <w:numId w:val="1"/>
        </w:numPr>
        <w:spacing w:after="100"/>
      </w:pPr>
      <w:r w:rsidRPr="00085A4D">
        <w:t>Authentication: all users must authenticate with JWT/OAuth2-based authentication before accessing any protected resource.</w:t>
      </w:r>
    </w:p>
    <w:p w14:paraId="7CA16CAE" w14:textId="77777777" w:rsidR="006B6D00" w:rsidRPr="00085A4D" w:rsidRDefault="00000000">
      <w:pPr>
        <w:pStyle w:val="ListParagraph"/>
        <w:numPr>
          <w:ilvl w:val="0"/>
          <w:numId w:val="1"/>
        </w:numPr>
        <w:spacing w:after="100"/>
      </w:pPr>
      <w:r w:rsidRPr="00085A4D">
        <w:t>Role-Based Access Control (RBAC) [15]: each API endpoint enforces access according to Administrator, Faculty, Student, and Facility Manager roles as outlined in Section 2.5.</w:t>
      </w:r>
    </w:p>
    <w:p w14:paraId="57D33D6E" w14:textId="77777777" w:rsidR="006B6D00" w:rsidRPr="00085A4D" w:rsidRDefault="00000000">
      <w:pPr>
        <w:pStyle w:val="ListParagraph"/>
        <w:numPr>
          <w:ilvl w:val="0"/>
          <w:numId w:val="1"/>
        </w:numPr>
        <w:spacing w:after="100"/>
      </w:pPr>
      <w:r w:rsidRPr="00085A4D">
        <w:t>Password security: passwords are hashed in a salted, one-way fashion (</w:t>
      </w:r>
      <w:proofErr w:type="spellStart"/>
      <w:r w:rsidRPr="00085A4D">
        <w:t>bcrypt</w:t>
      </w:r>
      <w:proofErr w:type="spellEnd"/>
      <w:r w:rsidRPr="00085A4D">
        <w:t>) and are never stored or logged as plain text.</w:t>
      </w:r>
    </w:p>
    <w:p w14:paraId="5DE8864B" w14:textId="77777777" w:rsidR="006B6D00" w:rsidRPr="00085A4D" w:rsidRDefault="00000000">
      <w:pPr>
        <w:pStyle w:val="ListParagraph"/>
        <w:numPr>
          <w:ilvl w:val="0"/>
          <w:numId w:val="1"/>
        </w:numPr>
        <w:spacing w:after="100"/>
      </w:pPr>
      <w:r w:rsidRPr="00085A4D">
        <w:t>Transport security: all client-server and server-server communication is secured with HTTPS/TLS.</w:t>
      </w:r>
    </w:p>
    <w:p w14:paraId="3C74C336" w14:textId="77777777" w:rsidR="006B6D00" w:rsidRPr="00085A4D" w:rsidRDefault="00000000">
      <w:pPr>
        <w:pStyle w:val="ListParagraph"/>
        <w:numPr>
          <w:ilvl w:val="0"/>
          <w:numId w:val="1"/>
        </w:numPr>
        <w:spacing w:after="100"/>
      </w:pPr>
      <w:r w:rsidRPr="00085A4D">
        <w:t>Input validation: all incoming input is validated and sanitized at the API layer to protect against injection and malformed input.</w:t>
      </w:r>
    </w:p>
    <w:p w14:paraId="6671D1E5" w14:textId="77777777" w:rsidR="006B6D00" w:rsidRPr="00085A4D" w:rsidRDefault="00000000">
      <w:pPr>
        <w:pStyle w:val="ListParagraph"/>
        <w:numPr>
          <w:ilvl w:val="0"/>
          <w:numId w:val="1"/>
        </w:numPr>
        <w:spacing w:after="100"/>
      </w:pPr>
      <w:r w:rsidRPr="00085A4D">
        <w:t>Data protection: student and faculty personally identifiable information is access-controlled on a need-to-know basis and excluded from logs and client-facing errors.</w:t>
      </w:r>
    </w:p>
    <w:p w14:paraId="378E31E2" w14:textId="77777777" w:rsidR="006B6D00" w:rsidRPr="00085A4D" w:rsidRDefault="00000000">
      <w:pPr>
        <w:pStyle w:val="ListParagraph"/>
        <w:numPr>
          <w:ilvl w:val="0"/>
          <w:numId w:val="1"/>
        </w:numPr>
        <w:spacing w:after="100"/>
      </w:pPr>
      <w:r w:rsidRPr="00085A4D">
        <w:t>Secure AI interaction: prompt-injection mitigation, exclusion of sensitive data from prompts sent to the LLM API, and output validation for AI-generated responses.</w:t>
      </w:r>
    </w:p>
    <w:p w14:paraId="651C6FF5" w14:textId="77777777" w:rsidR="006B6D00" w:rsidRPr="00085A4D" w:rsidRDefault="00000000">
      <w:pPr>
        <w:pStyle w:val="ListParagraph"/>
        <w:numPr>
          <w:ilvl w:val="0"/>
          <w:numId w:val="1"/>
        </w:numPr>
        <w:spacing w:after="100"/>
      </w:pPr>
      <w:r w:rsidRPr="00085A4D">
        <w:t>API security: rate limiting to prevent abuse, and SQL/Cypher injection prevention via parameterized queries and ORM usage.</w:t>
      </w:r>
    </w:p>
    <w:p w14:paraId="0F000770" w14:textId="77777777" w:rsidR="006B6D00" w:rsidRPr="00085A4D" w:rsidRDefault="00000000">
      <w:pPr>
        <w:pStyle w:val="Heading2"/>
        <w:rPr>
          <w:color w:val="auto"/>
        </w:rPr>
      </w:pPr>
      <w:bookmarkStart w:id="24" w:name="_Toc238910483"/>
      <w:r w:rsidRPr="00085A4D">
        <w:rPr>
          <w:color w:val="auto"/>
        </w:rPr>
        <w:t>4.3 Software Quality Attributes</w:t>
      </w:r>
      <w:bookmarkEnd w:id="24"/>
    </w:p>
    <w:p w14:paraId="0F2A09B7" w14:textId="77777777" w:rsidR="006B6D00" w:rsidRPr="00085A4D" w:rsidRDefault="00000000">
      <w:pPr>
        <w:pStyle w:val="ListParagraph"/>
        <w:numPr>
          <w:ilvl w:val="0"/>
          <w:numId w:val="1"/>
        </w:numPr>
        <w:spacing w:after="100"/>
      </w:pPr>
      <w:r w:rsidRPr="00085A4D">
        <w:t>Flexibility: role-based configuration allows the same platform to serve a single campus or, in the future, a multi-campus deployment.</w:t>
      </w:r>
    </w:p>
    <w:p w14:paraId="5AC36388" w14:textId="77777777" w:rsidR="006B6D00" w:rsidRPr="00085A4D" w:rsidRDefault="00000000">
      <w:pPr>
        <w:pStyle w:val="ListParagraph"/>
        <w:numPr>
          <w:ilvl w:val="0"/>
          <w:numId w:val="1"/>
        </w:numPr>
        <w:spacing w:after="100"/>
      </w:pPr>
      <w:r w:rsidRPr="00085A4D">
        <w:t>Interoperability: REST/JSON APIs and CSV/Excel ingestion make it straightforward to connect additional data sources or university ERP systems.</w:t>
      </w:r>
    </w:p>
    <w:p w14:paraId="14CE3F23" w14:textId="77777777" w:rsidR="006B6D00" w:rsidRPr="00085A4D" w:rsidRDefault="00000000">
      <w:pPr>
        <w:pStyle w:val="ListParagraph"/>
        <w:numPr>
          <w:ilvl w:val="0"/>
          <w:numId w:val="1"/>
        </w:numPr>
        <w:spacing w:after="100"/>
      </w:pPr>
      <w:r w:rsidRPr="00085A4D">
        <w:t>Maintainability: modular, domain-driven backend architecture with typed frontend/backend code eases future maintenance.</w:t>
      </w:r>
    </w:p>
    <w:p w14:paraId="4758D650" w14:textId="77777777" w:rsidR="006B6D00" w:rsidRPr="00085A4D" w:rsidRDefault="00000000">
      <w:pPr>
        <w:pStyle w:val="ListParagraph"/>
        <w:numPr>
          <w:ilvl w:val="0"/>
          <w:numId w:val="1"/>
        </w:numPr>
        <w:spacing w:after="100"/>
      </w:pPr>
      <w:r w:rsidRPr="00085A4D">
        <w:t>Portability: containerization (Docker) makes the system portable across cloud providers.</w:t>
      </w:r>
    </w:p>
    <w:p w14:paraId="3622A889" w14:textId="77777777" w:rsidR="006B6D00" w:rsidRPr="00085A4D" w:rsidRDefault="00000000">
      <w:pPr>
        <w:pStyle w:val="ListParagraph"/>
        <w:numPr>
          <w:ilvl w:val="0"/>
          <w:numId w:val="1"/>
        </w:numPr>
        <w:spacing w:after="100"/>
      </w:pPr>
      <w:r w:rsidRPr="00085A4D">
        <w:t>Reliability: state updates and simulation persistence use atomic database transactions to avoid partial or inconsistent data.</w:t>
      </w:r>
    </w:p>
    <w:p w14:paraId="6AA851B4" w14:textId="77777777" w:rsidR="006B6D00" w:rsidRPr="00085A4D" w:rsidRDefault="00000000">
      <w:pPr>
        <w:pStyle w:val="ListParagraph"/>
        <w:numPr>
          <w:ilvl w:val="0"/>
          <w:numId w:val="1"/>
        </w:numPr>
        <w:spacing w:after="100"/>
      </w:pPr>
      <w:r w:rsidRPr="00085A4D">
        <w:t>Reusability: dashboard components and backend service modules are reused across the Administrator, Faculty, Student, and Facility Manager interfaces.</w:t>
      </w:r>
    </w:p>
    <w:p w14:paraId="56536099" w14:textId="77777777" w:rsidR="006B6D00" w:rsidRPr="00085A4D" w:rsidRDefault="00000000">
      <w:pPr>
        <w:pStyle w:val="ListParagraph"/>
        <w:numPr>
          <w:ilvl w:val="0"/>
          <w:numId w:val="1"/>
        </w:numPr>
        <w:spacing w:after="100"/>
      </w:pPr>
      <w:r w:rsidRPr="00085A4D">
        <w:t>Robustness: the system detects and rejects malformed scenario parameters, duplicate ingestion events, and unauthorized cross-role requests.</w:t>
      </w:r>
    </w:p>
    <w:p w14:paraId="57ADB13C" w14:textId="77777777" w:rsidR="006B6D00" w:rsidRPr="00085A4D" w:rsidRDefault="00000000">
      <w:pPr>
        <w:pStyle w:val="ListParagraph"/>
        <w:numPr>
          <w:ilvl w:val="0"/>
          <w:numId w:val="1"/>
        </w:numPr>
        <w:spacing w:after="100"/>
      </w:pPr>
      <w:r w:rsidRPr="00085A4D">
        <w:lastRenderedPageBreak/>
        <w:t>Testability: the layered architecture (controller/service/repository) allows prediction, anomaly-detection, and optimization logic to be tested independently of the API and database.</w:t>
      </w:r>
    </w:p>
    <w:p w14:paraId="3D753AF7" w14:textId="77777777" w:rsidR="006B6D00" w:rsidRPr="00085A4D" w:rsidRDefault="00000000">
      <w:pPr>
        <w:pStyle w:val="ListParagraph"/>
        <w:numPr>
          <w:ilvl w:val="0"/>
          <w:numId w:val="1"/>
        </w:numPr>
        <w:spacing w:after="100"/>
      </w:pPr>
      <w:r w:rsidRPr="00085A4D">
        <w:t>Usability: each dashboard is limited to the information and operations relevant to its role.</w:t>
      </w:r>
    </w:p>
    <w:p w14:paraId="5563EC59" w14:textId="77777777" w:rsidR="006B6D00" w:rsidRPr="00085A4D" w:rsidRDefault="00000000">
      <w:r w:rsidRPr="00085A4D">
        <w:br w:type="page"/>
      </w:r>
    </w:p>
    <w:p w14:paraId="756EEB45" w14:textId="77777777" w:rsidR="006B6D00" w:rsidRPr="00085A4D" w:rsidRDefault="00000000">
      <w:pPr>
        <w:pStyle w:val="Heading1"/>
        <w:rPr>
          <w:color w:val="auto"/>
        </w:rPr>
      </w:pPr>
      <w:bookmarkStart w:id="25" w:name="_Toc238910484"/>
      <w:r w:rsidRPr="00085A4D">
        <w:rPr>
          <w:color w:val="auto"/>
        </w:rPr>
        <w:lastRenderedPageBreak/>
        <w:t>5. OTHER REQUIREMENTS</w:t>
      </w:r>
      <w:bookmarkEnd w:id="25"/>
    </w:p>
    <w:p w14:paraId="3B44A735" w14:textId="77777777" w:rsidR="006B6D00" w:rsidRPr="00085A4D" w:rsidRDefault="00000000">
      <w:pPr>
        <w:spacing w:after="160"/>
        <w:jc w:val="both"/>
      </w:pPr>
      <w:r w:rsidRPr="00085A4D">
        <w:t>Business Rule: A user can view or act on only the data relevant to their role and, where applicable, their department/building scope; broader access is restricted regardless of role.</w:t>
      </w:r>
    </w:p>
    <w:p w14:paraId="53CF80E2" w14:textId="77777777" w:rsidR="006B6D00" w:rsidRPr="00085A4D" w:rsidRDefault="00000000">
      <w:pPr>
        <w:spacing w:after="160"/>
        <w:jc w:val="both"/>
      </w:pPr>
      <w:r w:rsidRPr="00085A4D">
        <w:t>Business Rule: The role of Facility Manager is responsible for acknowledging and resolving anomalies and reviewing optimization output; configuring Digital Twin entities and running simulations remain Administrator responsibilities, as per Section 2.5.</w:t>
      </w:r>
    </w:p>
    <w:p w14:paraId="5A9035C4" w14:textId="77777777" w:rsidR="006B6D00" w:rsidRPr="00085A4D" w:rsidRDefault="00000000">
      <w:pPr>
        <w:spacing w:after="160"/>
        <w:jc w:val="both"/>
      </w:pPr>
      <w:r w:rsidRPr="00085A4D">
        <w:t xml:space="preserve">Data backup: The databases (PostgreSQL, Neo4j, </w:t>
      </w:r>
      <w:proofErr w:type="spellStart"/>
      <w:r w:rsidRPr="00085A4D">
        <w:t>TimescaleDB</w:t>
      </w:r>
      <w:proofErr w:type="spellEnd"/>
      <w:r w:rsidRPr="00085A4D">
        <w:t>) need to be backed up at periodic intervals automatically; the details are to be finalized during the implementation stage.</w:t>
      </w:r>
    </w:p>
    <w:p w14:paraId="696B8DF9" w14:textId="77777777" w:rsidR="006B6D00" w:rsidRPr="00085A4D" w:rsidRDefault="00000000">
      <w:pPr>
        <w:spacing w:after="160"/>
        <w:jc w:val="both"/>
      </w:pPr>
      <w:r w:rsidRPr="00085A4D">
        <w:t>Compliance: The system would work as per applicable data-protection regulations in India for student and institutional data; the complete compliance checklist needs to be finalized during the implementation stage.</w:t>
      </w:r>
    </w:p>
    <w:p w14:paraId="5E326744" w14:textId="77777777" w:rsidR="006B6D00" w:rsidRPr="00085A4D" w:rsidRDefault="00000000">
      <w:pPr>
        <w:spacing w:after="160"/>
        <w:jc w:val="both"/>
      </w:pPr>
      <w:r w:rsidRPr="00085A4D">
        <w:t>Model governance: Predictive and anomaly-detection models are to be periodically retrained/evaluated against fresh historical data; the retraining cadence is to be finalized during implementation.</w:t>
      </w:r>
    </w:p>
    <w:p w14:paraId="4EB0856D" w14:textId="77777777" w:rsidR="006B6D00" w:rsidRPr="00085A4D" w:rsidRDefault="00000000">
      <w:r w:rsidRPr="00085A4D">
        <w:br w:type="page"/>
      </w:r>
    </w:p>
    <w:p w14:paraId="64FB8BC0" w14:textId="77777777" w:rsidR="006B6D00" w:rsidRPr="00085A4D" w:rsidRDefault="00000000">
      <w:pPr>
        <w:pStyle w:val="Heading1"/>
        <w:rPr>
          <w:color w:val="auto"/>
        </w:rPr>
      </w:pPr>
      <w:bookmarkStart w:id="26" w:name="_Toc238910485"/>
      <w:r w:rsidRPr="00085A4D">
        <w:rPr>
          <w:color w:val="auto"/>
        </w:rPr>
        <w:lastRenderedPageBreak/>
        <w:t>APPENDIX A: GLOSSARY</w:t>
      </w:r>
      <w:bookmarkEnd w:id="2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6B6D00" w:rsidRPr="00085A4D" w14:paraId="59C18C67" w14:textId="77777777" w:rsidTr="00085A4D">
        <w:tblPrEx>
          <w:tblCellMar>
            <w:top w:w="0" w:type="dxa"/>
            <w:bottom w:w="0" w:type="dxa"/>
          </w:tblCellMar>
        </w:tblPrEx>
        <w:trPr>
          <w:tblHeader/>
        </w:trPr>
        <w:tc>
          <w:tcPr>
            <w:tcW w:w="2800" w:type="dxa"/>
            <w:tcMar>
              <w:top w:w="80" w:type="dxa"/>
              <w:left w:w="100" w:type="dxa"/>
              <w:bottom w:w="80" w:type="dxa"/>
              <w:right w:w="100" w:type="dxa"/>
            </w:tcMar>
            <w:vAlign w:val="center"/>
          </w:tcPr>
          <w:p w14:paraId="212D26D5" w14:textId="77777777" w:rsidR="006B6D00" w:rsidRPr="00085A4D" w:rsidRDefault="00000000">
            <w:r w:rsidRPr="00085A4D">
              <w:rPr>
                <w:b/>
                <w:bCs/>
                <w:sz w:val="20"/>
                <w:szCs w:val="20"/>
              </w:rPr>
              <w:t>Term</w:t>
            </w:r>
          </w:p>
        </w:tc>
        <w:tc>
          <w:tcPr>
            <w:tcW w:w="6800" w:type="dxa"/>
            <w:tcMar>
              <w:top w:w="80" w:type="dxa"/>
              <w:left w:w="100" w:type="dxa"/>
              <w:bottom w:w="80" w:type="dxa"/>
              <w:right w:w="100" w:type="dxa"/>
            </w:tcMar>
            <w:vAlign w:val="center"/>
          </w:tcPr>
          <w:p w14:paraId="5C378A4D" w14:textId="77777777" w:rsidR="006B6D00" w:rsidRPr="00085A4D" w:rsidRDefault="00000000">
            <w:r w:rsidRPr="00085A4D">
              <w:rPr>
                <w:b/>
                <w:bCs/>
                <w:sz w:val="20"/>
                <w:szCs w:val="20"/>
              </w:rPr>
              <w:t>Definition</w:t>
            </w:r>
          </w:p>
        </w:tc>
      </w:tr>
      <w:tr w:rsidR="006B6D00" w:rsidRPr="00085A4D" w14:paraId="742AEA94" w14:textId="77777777">
        <w:tblPrEx>
          <w:tblCellMar>
            <w:top w:w="0" w:type="dxa"/>
            <w:bottom w:w="0" w:type="dxa"/>
          </w:tblCellMar>
        </w:tblPrEx>
        <w:tc>
          <w:tcPr>
            <w:tcW w:w="2800" w:type="dxa"/>
            <w:tcMar>
              <w:top w:w="80" w:type="dxa"/>
              <w:left w:w="100" w:type="dxa"/>
              <w:bottom w:w="80" w:type="dxa"/>
              <w:right w:w="100" w:type="dxa"/>
            </w:tcMar>
            <w:vAlign w:val="center"/>
          </w:tcPr>
          <w:p w14:paraId="713442DA" w14:textId="77777777" w:rsidR="006B6D00" w:rsidRPr="00085A4D" w:rsidRDefault="00000000">
            <w:r w:rsidRPr="00085A4D">
              <w:rPr>
                <w:sz w:val="20"/>
                <w:szCs w:val="20"/>
              </w:rPr>
              <w:t>Digital Twin</w:t>
            </w:r>
          </w:p>
        </w:tc>
        <w:tc>
          <w:tcPr>
            <w:tcW w:w="6800" w:type="dxa"/>
            <w:tcMar>
              <w:top w:w="80" w:type="dxa"/>
              <w:left w:w="100" w:type="dxa"/>
              <w:bottom w:w="80" w:type="dxa"/>
              <w:right w:w="100" w:type="dxa"/>
            </w:tcMar>
            <w:vAlign w:val="center"/>
          </w:tcPr>
          <w:p w14:paraId="7CF59390" w14:textId="77777777" w:rsidR="006B6D00" w:rsidRPr="00085A4D" w:rsidRDefault="00000000">
            <w:r w:rsidRPr="00085A4D">
              <w:rPr>
                <w:sz w:val="20"/>
                <w:szCs w:val="20"/>
              </w:rPr>
              <w:t>A virtual representation of a physical system that mirrors its real-world counterpart in real time.</w:t>
            </w:r>
          </w:p>
        </w:tc>
      </w:tr>
      <w:tr w:rsidR="006B6D00" w:rsidRPr="00085A4D" w14:paraId="3239C11E" w14:textId="77777777">
        <w:tblPrEx>
          <w:tblCellMar>
            <w:top w:w="0" w:type="dxa"/>
            <w:bottom w:w="0" w:type="dxa"/>
          </w:tblCellMar>
        </w:tblPrEx>
        <w:tc>
          <w:tcPr>
            <w:tcW w:w="2800" w:type="dxa"/>
            <w:tcMar>
              <w:top w:w="80" w:type="dxa"/>
              <w:left w:w="100" w:type="dxa"/>
              <w:bottom w:w="80" w:type="dxa"/>
              <w:right w:w="100" w:type="dxa"/>
            </w:tcMar>
            <w:vAlign w:val="center"/>
          </w:tcPr>
          <w:p w14:paraId="2D7625EE" w14:textId="77777777" w:rsidR="006B6D00" w:rsidRPr="00085A4D" w:rsidRDefault="00000000">
            <w:r w:rsidRPr="00085A4D">
              <w:rPr>
                <w:sz w:val="20"/>
                <w:szCs w:val="20"/>
              </w:rPr>
              <w:t>Digital Twin Engine</w:t>
            </w:r>
          </w:p>
        </w:tc>
        <w:tc>
          <w:tcPr>
            <w:tcW w:w="6800" w:type="dxa"/>
            <w:tcMar>
              <w:top w:w="80" w:type="dxa"/>
              <w:left w:w="100" w:type="dxa"/>
              <w:bottom w:w="80" w:type="dxa"/>
              <w:right w:w="100" w:type="dxa"/>
            </w:tcMar>
            <w:vAlign w:val="center"/>
          </w:tcPr>
          <w:p w14:paraId="2899E02C" w14:textId="77777777" w:rsidR="006B6D00" w:rsidRPr="00085A4D" w:rsidRDefault="00000000">
            <w:r w:rsidRPr="00085A4D">
              <w:rPr>
                <w:sz w:val="20"/>
                <w:szCs w:val="20"/>
              </w:rPr>
              <w:t>The core component that maintains the virtual representation and state synchronization.</w:t>
            </w:r>
          </w:p>
        </w:tc>
      </w:tr>
      <w:tr w:rsidR="006B6D00" w:rsidRPr="00085A4D" w14:paraId="72AA4FA7" w14:textId="77777777">
        <w:tblPrEx>
          <w:tblCellMar>
            <w:top w:w="0" w:type="dxa"/>
            <w:bottom w:w="0" w:type="dxa"/>
          </w:tblCellMar>
        </w:tblPrEx>
        <w:tc>
          <w:tcPr>
            <w:tcW w:w="2800" w:type="dxa"/>
            <w:tcMar>
              <w:top w:w="80" w:type="dxa"/>
              <w:left w:w="100" w:type="dxa"/>
              <w:bottom w:w="80" w:type="dxa"/>
              <w:right w:w="100" w:type="dxa"/>
            </w:tcMar>
            <w:vAlign w:val="center"/>
          </w:tcPr>
          <w:p w14:paraId="6CB25A29" w14:textId="77777777" w:rsidR="006B6D00" w:rsidRPr="00085A4D" w:rsidRDefault="00000000">
            <w:r w:rsidRPr="00085A4D">
              <w:rPr>
                <w:sz w:val="20"/>
                <w:szCs w:val="20"/>
              </w:rPr>
              <w:t>What-If Simulation</w:t>
            </w:r>
          </w:p>
        </w:tc>
        <w:tc>
          <w:tcPr>
            <w:tcW w:w="6800" w:type="dxa"/>
            <w:tcMar>
              <w:top w:w="80" w:type="dxa"/>
              <w:left w:w="100" w:type="dxa"/>
              <w:bottom w:w="80" w:type="dxa"/>
              <w:right w:w="100" w:type="dxa"/>
            </w:tcMar>
            <w:vAlign w:val="center"/>
          </w:tcPr>
          <w:p w14:paraId="1139D4ED" w14:textId="77777777" w:rsidR="006B6D00" w:rsidRPr="00085A4D" w:rsidRDefault="00000000">
            <w:r w:rsidRPr="00085A4D">
              <w:rPr>
                <w:sz w:val="20"/>
                <w:szCs w:val="20"/>
              </w:rPr>
              <w:t>Analysis of hypothetical scenarios to understand potential outcomes.</w:t>
            </w:r>
          </w:p>
        </w:tc>
      </w:tr>
      <w:tr w:rsidR="006B6D00" w:rsidRPr="00085A4D" w14:paraId="041DF38F" w14:textId="77777777">
        <w:tblPrEx>
          <w:tblCellMar>
            <w:top w:w="0" w:type="dxa"/>
            <w:bottom w:w="0" w:type="dxa"/>
          </w:tblCellMar>
        </w:tblPrEx>
        <w:tc>
          <w:tcPr>
            <w:tcW w:w="2800" w:type="dxa"/>
            <w:tcMar>
              <w:top w:w="80" w:type="dxa"/>
              <w:left w:w="100" w:type="dxa"/>
              <w:bottom w:w="80" w:type="dxa"/>
              <w:right w:w="100" w:type="dxa"/>
            </w:tcMar>
            <w:vAlign w:val="center"/>
          </w:tcPr>
          <w:p w14:paraId="0ABEA56B" w14:textId="77777777" w:rsidR="006B6D00" w:rsidRPr="00085A4D" w:rsidRDefault="00000000">
            <w:r w:rsidRPr="00085A4D">
              <w:rPr>
                <w:sz w:val="20"/>
                <w:szCs w:val="20"/>
              </w:rPr>
              <w:t>Optimization</w:t>
            </w:r>
          </w:p>
        </w:tc>
        <w:tc>
          <w:tcPr>
            <w:tcW w:w="6800" w:type="dxa"/>
            <w:tcMar>
              <w:top w:w="80" w:type="dxa"/>
              <w:left w:w="100" w:type="dxa"/>
              <w:bottom w:w="80" w:type="dxa"/>
              <w:right w:w="100" w:type="dxa"/>
            </w:tcMar>
            <w:vAlign w:val="center"/>
          </w:tcPr>
          <w:p w14:paraId="4EDCB524" w14:textId="77777777" w:rsidR="006B6D00" w:rsidRPr="00085A4D" w:rsidRDefault="00000000">
            <w:r w:rsidRPr="00085A4D">
              <w:rPr>
                <w:sz w:val="20"/>
                <w:szCs w:val="20"/>
              </w:rPr>
              <w:t>The process of finding the best solution given constraints and objectives.</w:t>
            </w:r>
          </w:p>
        </w:tc>
      </w:tr>
      <w:tr w:rsidR="006B6D00" w:rsidRPr="00085A4D" w14:paraId="2D3421BC" w14:textId="77777777">
        <w:tblPrEx>
          <w:tblCellMar>
            <w:top w:w="0" w:type="dxa"/>
            <w:bottom w:w="0" w:type="dxa"/>
          </w:tblCellMar>
        </w:tblPrEx>
        <w:tc>
          <w:tcPr>
            <w:tcW w:w="2800" w:type="dxa"/>
            <w:tcMar>
              <w:top w:w="80" w:type="dxa"/>
              <w:left w:w="100" w:type="dxa"/>
              <w:bottom w:w="80" w:type="dxa"/>
              <w:right w:w="100" w:type="dxa"/>
            </w:tcMar>
            <w:vAlign w:val="center"/>
          </w:tcPr>
          <w:p w14:paraId="0C156163" w14:textId="77777777" w:rsidR="006B6D00" w:rsidRPr="00085A4D" w:rsidRDefault="00000000">
            <w:r w:rsidRPr="00085A4D">
              <w:rPr>
                <w:sz w:val="20"/>
                <w:szCs w:val="20"/>
              </w:rPr>
              <w:t>Predictive Analytics</w:t>
            </w:r>
          </w:p>
        </w:tc>
        <w:tc>
          <w:tcPr>
            <w:tcW w:w="6800" w:type="dxa"/>
            <w:tcMar>
              <w:top w:w="80" w:type="dxa"/>
              <w:left w:w="100" w:type="dxa"/>
              <w:bottom w:w="80" w:type="dxa"/>
              <w:right w:w="100" w:type="dxa"/>
            </w:tcMar>
            <w:vAlign w:val="center"/>
          </w:tcPr>
          <w:p w14:paraId="2B45BB6D" w14:textId="77777777" w:rsidR="006B6D00" w:rsidRPr="00085A4D" w:rsidRDefault="00000000">
            <w:r w:rsidRPr="00085A4D">
              <w:rPr>
                <w:sz w:val="20"/>
                <w:szCs w:val="20"/>
              </w:rPr>
              <w:t>Use of statistical/ML models to predict future outcomes.</w:t>
            </w:r>
          </w:p>
        </w:tc>
      </w:tr>
      <w:tr w:rsidR="006B6D00" w:rsidRPr="00085A4D" w14:paraId="57671CB5" w14:textId="77777777">
        <w:tblPrEx>
          <w:tblCellMar>
            <w:top w:w="0" w:type="dxa"/>
            <w:bottom w:w="0" w:type="dxa"/>
          </w:tblCellMar>
        </w:tblPrEx>
        <w:tc>
          <w:tcPr>
            <w:tcW w:w="2800" w:type="dxa"/>
            <w:tcMar>
              <w:top w:w="80" w:type="dxa"/>
              <w:left w:w="100" w:type="dxa"/>
              <w:bottom w:w="80" w:type="dxa"/>
              <w:right w:w="100" w:type="dxa"/>
            </w:tcMar>
            <w:vAlign w:val="center"/>
          </w:tcPr>
          <w:p w14:paraId="43FEFAAB" w14:textId="77777777" w:rsidR="006B6D00" w:rsidRPr="00085A4D" w:rsidRDefault="00000000">
            <w:r w:rsidRPr="00085A4D">
              <w:rPr>
                <w:sz w:val="20"/>
                <w:szCs w:val="20"/>
              </w:rPr>
              <w:t>Anomaly Detection</w:t>
            </w:r>
          </w:p>
        </w:tc>
        <w:tc>
          <w:tcPr>
            <w:tcW w:w="6800" w:type="dxa"/>
            <w:tcMar>
              <w:top w:w="80" w:type="dxa"/>
              <w:left w:w="100" w:type="dxa"/>
              <w:bottom w:w="80" w:type="dxa"/>
              <w:right w:w="100" w:type="dxa"/>
            </w:tcMar>
            <w:vAlign w:val="center"/>
          </w:tcPr>
          <w:p w14:paraId="27E35601" w14:textId="77777777" w:rsidR="006B6D00" w:rsidRPr="00085A4D" w:rsidRDefault="00000000">
            <w:r w:rsidRPr="00085A4D">
              <w:rPr>
                <w:sz w:val="20"/>
                <w:szCs w:val="20"/>
              </w:rPr>
              <w:t>Identification of patterns that deviate from expected behaviour.</w:t>
            </w:r>
          </w:p>
        </w:tc>
      </w:tr>
      <w:tr w:rsidR="006B6D00" w:rsidRPr="00085A4D" w14:paraId="266607FB" w14:textId="77777777">
        <w:tblPrEx>
          <w:tblCellMar>
            <w:top w:w="0" w:type="dxa"/>
            <w:bottom w:w="0" w:type="dxa"/>
          </w:tblCellMar>
        </w:tblPrEx>
        <w:tc>
          <w:tcPr>
            <w:tcW w:w="2800" w:type="dxa"/>
            <w:tcMar>
              <w:top w:w="80" w:type="dxa"/>
              <w:left w:w="100" w:type="dxa"/>
              <w:bottom w:w="80" w:type="dxa"/>
              <w:right w:w="100" w:type="dxa"/>
            </w:tcMar>
            <w:vAlign w:val="center"/>
          </w:tcPr>
          <w:p w14:paraId="29C53C5F" w14:textId="77777777" w:rsidR="006B6D00" w:rsidRPr="00085A4D" w:rsidRDefault="00000000">
            <w:r w:rsidRPr="00085A4D">
              <w:rPr>
                <w:sz w:val="20"/>
                <w:szCs w:val="20"/>
              </w:rPr>
              <w:t>Knowledge Graph</w:t>
            </w:r>
          </w:p>
        </w:tc>
        <w:tc>
          <w:tcPr>
            <w:tcW w:w="6800" w:type="dxa"/>
            <w:tcMar>
              <w:top w:w="80" w:type="dxa"/>
              <w:left w:w="100" w:type="dxa"/>
              <w:bottom w:w="80" w:type="dxa"/>
              <w:right w:w="100" w:type="dxa"/>
            </w:tcMar>
            <w:vAlign w:val="center"/>
          </w:tcPr>
          <w:p w14:paraId="0EA9E294" w14:textId="77777777" w:rsidR="006B6D00" w:rsidRPr="00085A4D" w:rsidRDefault="00000000">
            <w:r w:rsidRPr="00085A4D">
              <w:rPr>
                <w:sz w:val="20"/>
                <w:szCs w:val="20"/>
              </w:rPr>
              <w:t>Graph-structured representation of entities and their relationships.</w:t>
            </w:r>
          </w:p>
        </w:tc>
      </w:tr>
      <w:tr w:rsidR="006B6D00" w:rsidRPr="00085A4D" w14:paraId="6F3AD647" w14:textId="77777777">
        <w:tblPrEx>
          <w:tblCellMar>
            <w:top w:w="0" w:type="dxa"/>
            <w:bottom w:w="0" w:type="dxa"/>
          </w:tblCellMar>
        </w:tblPrEx>
        <w:tc>
          <w:tcPr>
            <w:tcW w:w="2800" w:type="dxa"/>
            <w:tcMar>
              <w:top w:w="80" w:type="dxa"/>
              <w:left w:w="100" w:type="dxa"/>
              <w:bottom w:w="80" w:type="dxa"/>
              <w:right w:w="100" w:type="dxa"/>
            </w:tcMar>
            <w:vAlign w:val="center"/>
          </w:tcPr>
          <w:p w14:paraId="334CF536" w14:textId="77777777" w:rsidR="006B6D00" w:rsidRPr="00085A4D" w:rsidRDefault="00000000">
            <w:r w:rsidRPr="00085A4D">
              <w:rPr>
                <w:sz w:val="20"/>
                <w:szCs w:val="20"/>
              </w:rPr>
              <w:t>RAG</w:t>
            </w:r>
          </w:p>
        </w:tc>
        <w:tc>
          <w:tcPr>
            <w:tcW w:w="6800" w:type="dxa"/>
            <w:tcMar>
              <w:top w:w="80" w:type="dxa"/>
              <w:left w:w="100" w:type="dxa"/>
              <w:bottom w:w="80" w:type="dxa"/>
              <w:right w:w="100" w:type="dxa"/>
            </w:tcMar>
            <w:vAlign w:val="center"/>
          </w:tcPr>
          <w:p w14:paraId="2A67E7F8" w14:textId="77777777" w:rsidR="006B6D00" w:rsidRPr="00085A4D" w:rsidRDefault="00000000">
            <w:r w:rsidRPr="00085A4D">
              <w:rPr>
                <w:sz w:val="20"/>
                <w:szCs w:val="20"/>
              </w:rPr>
              <w:t>Retrieval-Augmented Generation; retrieving relevant data before generating AI responses.</w:t>
            </w:r>
          </w:p>
        </w:tc>
      </w:tr>
      <w:tr w:rsidR="006B6D00" w:rsidRPr="00085A4D" w14:paraId="72EB6B6D" w14:textId="77777777">
        <w:tblPrEx>
          <w:tblCellMar>
            <w:top w:w="0" w:type="dxa"/>
            <w:bottom w:w="0" w:type="dxa"/>
          </w:tblCellMar>
        </w:tblPrEx>
        <w:tc>
          <w:tcPr>
            <w:tcW w:w="2800" w:type="dxa"/>
            <w:tcMar>
              <w:top w:w="80" w:type="dxa"/>
              <w:left w:w="100" w:type="dxa"/>
              <w:bottom w:w="80" w:type="dxa"/>
              <w:right w:w="100" w:type="dxa"/>
            </w:tcMar>
            <w:vAlign w:val="center"/>
          </w:tcPr>
          <w:p w14:paraId="3F3B630B" w14:textId="77777777" w:rsidR="006B6D00" w:rsidRPr="00085A4D" w:rsidRDefault="00000000">
            <w:r w:rsidRPr="00085A4D">
              <w:rPr>
                <w:sz w:val="20"/>
                <w:szCs w:val="20"/>
              </w:rPr>
              <w:t>LSTM</w:t>
            </w:r>
          </w:p>
        </w:tc>
        <w:tc>
          <w:tcPr>
            <w:tcW w:w="6800" w:type="dxa"/>
            <w:tcMar>
              <w:top w:w="80" w:type="dxa"/>
              <w:left w:w="100" w:type="dxa"/>
              <w:bottom w:w="80" w:type="dxa"/>
              <w:right w:w="100" w:type="dxa"/>
            </w:tcMar>
            <w:vAlign w:val="center"/>
          </w:tcPr>
          <w:p w14:paraId="64538392" w14:textId="77777777" w:rsidR="006B6D00" w:rsidRPr="00085A4D" w:rsidRDefault="00000000">
            <w:r w:rsidRPr="00085A4D">
              <w:rPr>
                <w:sz w:val="20"/>
                <w:szCs w:val="20"/>
              </w:rPr>
              <w:t>Long Short-Term Memory; a recurrent neural network architecture for sequence data.</w:t>
            </w:r>
          </w:p>
        </w:tc>
      </w:tr>
      <w:tr w:rsidR="006B6D00" w:rsidRPr="00085A4D" w14:paraId="59DA5202" w14:textId="77777777">
        <w:tblPrEx>
          <w:tblCellMar>
            <w:top w:w="0" w:type="dxa"/>
            <w:bottom w:w="0" w:type="dxa"/>
          </w:tblCellMar>
        </w:tblPrEx>
        <w:tc>
          <w:tcPr>
            <w:tcW w:w="2800" w:type="dxa"/>
            <w:tcMar>
              <w:top w:w="80" w:type="dxa"/>
              <w:left w:w="100" w:type="dxa"/>
              <w:bottom w:w="80" w:type="dxa"/>
              <w:right w:w="100" w:type="dxa"/>
            </w:tcMar>
            <w:vAlign w:val="center"/>
          </w:tcPr>
          <w:p w14:paraId="4C852A4F" w14:textId="77777777" w:rsidR="006B6D00" w:rsidRPr="00085A4D" w:rsidRDefault="00000000">
            <w:r w:rsidRPr="00085A4D">
              <w:rPr>
                <w:sz w:val="20"/>
                <w:szCs w:val="20"/>
              </w:rPr>
              <w:t>RBAC</w:t>
            </w:r>
          </w:p>
        </w:tc>
        <w:tc>
          <w:tcPr>
            <w:tcW w:w="6800" w:type="dxa"/>
            <w:tcMar>
              <w:top w:w="80" w:type="dxa"/>
              <w:left w:w="100" w:type="dxa"/>
              <w:bottom w:w="80" w:type="dxa"/>
              <w:right w:w="100" w:type="dxa"/>
            </w:tcMar>
            <w:vAlign w:val="center"/>
          </w:tcPr>
          <w:p w14:paraId="2BB50054" w14:textId="77777777" w:rsidR="006B6D00" w:rsidRPr="00085A4D" w:rsidRDefault="00000000">
            <w:r w:rsidRPr="00085A4D">
              <w:rPr>
                <w:sz w:val="20"/>
                <w:szCs w:val="20"/>
              </w:rPr>
              <w:t>Role-Based Access Control; restricting system access based on user roles.</w:t>
            </w:r>
          </w:p>
        </w:tc>
      </w:tr>
      <w:tr w:rsidR="006B6D00" w:rsidRPr="00085A4D" w14:paraId="667EA341" w14:textId="77777777">
        <w:tblPrEx>
          <w:tblCellMar>
            <w:top w:w="0" w:type="dxa"/>
            <w:bottom w:w="0" w:type="dxa"/>
          </w:tblCellMar>
        </w:tblPrEx>
        <w:tc>
          <w:tcPr>
            <w:tcW w:w="2800" w:type="dxa"/>
            <w:tcMar>
              <w:top w:w="80" w:type="dxa"/>
              <w:left w:w="100" w:type="dxa"/>
              <w:bottom w:w="80" w:type="dxa"/>
              <w:right w:w="100" w:type="dxa"/>
            </w:tcMar>
            <w:vAlign w:val="center"/>
          </w:tcPr>
          <w:p w14:paraId="2788F91C" w14:textId="77777777" w:rsidR="006B6D00" w:rsidRPr="00085A4D" w:rsidRDefault="00000000">
            <w:r w:rsidRPr="00085A4D">
              <w:rPr>
                <w:sz w:val="20"/>
                <w:szCs w:val="20"/>
              </w:rPr>
              <w:t>JWT</w:t>
            </w:r>
          </w:p>
        </w:tc>
        <w:tc>
          <w:tcPr>
            <w:tcW w:w="6800" w:type="dxa"/>
            <w:tcMar>
              <w:top w:w="80" w:type="dxa"/>
              <w:left w:w="100" w:type="dxa"/>
              <w:bottom w:w="80" w:type="dxa"/>
              <w:right w:w="100" w:type="dxa"/>
            </w:tcMar>
            <w:vAlign w:val="center"/>
          </w:tcPr>
          <w:p w14:paraId="4CC96D9B" w14:textId="77777777" w:rsidR="006B6D00" w:rsidRPr="00085A4D" w:rsidRDefault="00000000">
            <w:r w:rsidRPr="00085A4D">
              <w:rPr>
                <w:sz w:val="20"/>
                <w:szCs w:val="20"/>
              </w:rPr>
              <w:t>JSON Web Token; a signed token used to authenticate API requests.</w:t>
            </w:r>
          </w:p>
        </w:tc>
      </w:tr>
      <w:tr w:rsidR="006B6D00" w:rsidRPr="00085A4D" w14:paraId="18E4F294" w14:textId="77777777">
        <w:tblPrEx>
          <w:tblCellMar>
            <w:top w:w="0" w:type="dxa"/>
            <w:bottom w:w="0" w:type="dxa"/>
          </w:tblCellMar>
        </w:tblPrEx>
        <w:tc>
          <w:tcPr>
            <w:tcW w:w="2800" w:type="dxa"/>
            <w:tcMar>
              <w:top w:w="80" w:type="dxa"/>
              <w:left w:w="100" w:type="dxa"/>
              <w:bottom w:w="80" w:type="dxa"/>
              <w:right w:w="100" w:type="dxa"/>
            </w:tcMar>
            <w:vAlign w:val="center"/>
          </w:tcPr>
          <w:p w14:paraId="2349ED8D" w14:textId="77777777" w:rsidR="006B6D00" w:rsidRPr="00085A4D" w:rsidRDefault="00000000">
            <w:r w:rsidRPr="00085A4D">
              <w:rPr>
                <w:sz w:val="20"/>
                <w:szCs w:val="20"/>
              </w:rPr>
              <w:t>API</w:t>
            </w:r>
          </w:p>
        </w:tc>
        <w:tc>
          <w:tcPr>
            <w:tcW w:w="6800" w:type="dxa"/>
            <w:tcMar>
              <w:top w:w="80" w:type="dxa"/>
              <w:left w:w="100" w:type="dxa"/>
              <w:bottom w:w="80" w:type="dxa"/>
              <w:right w:w="100" w:type="dxa"/>
            </w:tcMar>
            <w:vAlign w:val="center"/>
          </w:tcPr>
          <w:p w14:paraId="662AF424" w14:textId="77777777" w:rsidR="006B6D00" w:rsidRPr="00085A4D" w:rsidRDefault="00000000">
            <w:r w:rsidRPr="00085A4D">
              <w:rPr>
                <w:sz w:val="20"/>
                <w:szCs w:val="20"/>
              </w:rPr>
              <w:t>Application Programming Interface.</w:t>
            </w:r>
          </w:p>
        </w:tc>
      </w:tr>
      <w:tr w:rsidR="006B6D00" w:rsidRPr="00085A4D" w14:paraId="60EBBC91" w14:textId="77777777">
        <w:tblPrEx>
          <w:tblCellMar>
            <w:top w:w="0" w:type="dxa"/>
            <w:bottom w:w="0" w:type="dxa"/>
          </w:tblCellMar>
        </w:tblPrEx>
        <w:tc>
          <w:tcPr>
            <w:tcW w:w="2800" w:type="dxa"/>
            <w:tcMar>
              <w:top w:w="80" w:type="dxa"/>
              <w:left w:w="100" w:type="dxa"/>
              <w:bottom w:w="80" w:type="dxa"/>
              <w:right w:w="100" w:type="dxa"/>
            </w:tcMar>
            <w:vAlign w:val="center"/>
          </w:tcPr>
          <w:p w14:paraId="223AE804" w14:textId="77777777" w:rsidR="006B6D00" w:rsidRPr="00085A4D" w:rsidRDefault="00000000">
            <w:r w:rsidRPr="00085A4D">
              <w:rPr>
                <w:sz w:val="20"/>
                <w:szCs w:val="20"/>
              </w:rPr>
              <w:t>DFD</w:t>
            </w:r>
          </w:p>
        </w:tc>
        <w:tc>
          <w:tcPr>
            <w:tcW w:w="6800" w:type="dxa"/>
            <w:tcMar>
              <w:top w:w="80" w:type="dxa"/>
              <w:left w:w="100" w:type="dxa"/>
              <w:bottom w:w="80" w:type="dxa"/>
              <w:right w:w="100" w:type="dxa"/>
            </w:tcMar>
            <w:vAlign w:val="center"/>
          </w:tcPr>
          <w:p w14:paraId="48E3A989" w14:textId="77777777" w:rsidR="006B6D00" w:rsidRPr="00085A4D" w:rsidRDefault="00000000">
            <w:r w:rsidRPr="00085A4D">
              <w:rPr>
                <w:sz w:val="20"/>
                <w:szCs w:val="20"/>
              </w:rPr>
              <w:t>Data Flow Diagram.</w:t>
            </w:r>
          </w:p>
        </w:tc>
      </w:tr>
    </w:tbl>
    <w:p w14:paraId="4EADF1AC" w14:textId="77777777" w:rsidR="006B6D00" w:rsidRPr="00085A4D" w:rsidRDefault="00000000">
      <w:r w:rsidRPr="00085A4D">
        <w:br w:type="page"/>
      </w:r>
    </w:p>
    <w:p w14:paraId="021D3C03" w14:textId="77777777" w:rsidR="006B6D00" w:rsidRPr="00085A4D" w:rsidRDefault="00000000">
      <w:pPr>
        <w:pStyle w:val="Heading1"/>
        <w:rPr>
          <w:color w:val="auto"/>
        </w:rPr>
      </w:pPr>
      <w:bookmarkStart w:id="27" w:name="_Toc238910486"/>
      <w:r w:rsidRPr="00085A4D">
        <w:rPr>
          <w:color w:val="auto"/>
        </w:rPr>
        <w:lastRenderedPageBreak/>
        <w:t>APPENDIX B: ANALYSIS MODEL</w:t>
      </w:r>
      <w:bookmarkEnd w:id="27"/>
    </w:p>
    <w:p w14:paraId="3694017A" w14:textId="77777777" w:rsidR="006B6D00" w:rsidRPr="00085A4D" w:rsidRDefault="00000000">
      <w:pPr>
        <w:spacing w:after="160"/>
        <w:jc w:val="both"/>
      </w:pPr>
      <w:r w:rsidRPr="00085A4D">
        <w:t>This appendix consolidates the analysis model referred to in the synopsis. The Use Case, Class, Activity, Sequence, Data Flow, State, Collaboration, and Deployment diagrams forming the analysis model are included in Section 2.7 (Design Diagrams). The relational entity model presented in Section 3.3 (Database Interface) is reiterated here as parent-child cardinalities:</w:t>
      </w:r>
    </w:p>
    <w:p w14:paraId="67097C9D" w14:textId="77777777" w:rsidR="006B6D00" w:rsidRPr="00085A4D" w:rsidRDefault="00000000">
      <w:pPr>
        <w:pStyle w:val="ListParagraph"/>
        <w:numPr>
          <w:ilvl w:val="0"/>
          <w:numId w:val="2"/>
        </w:numPr>
        <w:spacing w:after="100"/>
      </w:pPr>
      <w:r w:rsidRPr="00085A4D">
        <w:t>University (1) → Department (N); University (1) → Building (N)</w:t>
      </w:r>
    </w:p>
    <w:p w14:paraId="71FE74F7" w14:textId="77777777" w:rsidR="006B6D00" w:rsidRPr="00085A4D" w:rsidRDefault="00000000">
      <w:pPr>
        <w:pStyle w:val="ListParagraph"/>
        <w:numPr>
          <w:ilvl w:val="0"/>
          <w:numId w:val="2"/>
        </w:numPr>
        <w:spacing w:after="100"/>
      </w:pPr>
      <w:r w:rsidRPr="00085A4D">
        <w:t>Department (1) → Faculty (N); Department (1) → Course (N)</w:t>
      </w:r>
    </w:p>
    <w:p w14:paraId="49DA1114" w14:textId="77777777" w:rsidR="006B6D00" w:rsidRPr="00085A4D" w:rsidRDefault="00000000">
      <w:pPr>
        <w:pStyle w:val="ListParagraph"/>
        <w:numPr>
          <w:ilvl w:val="0"/>
          <w:numId w:val="2"/>
        </w:numPr>
        <w:spacing w:after="100"/>
      </w:pPr>
      <w:r w:rsidRPr="00085A4D">
        <w:t>Building (1) → Classroom (N)</w:t>
      </w:r>
    </w:p>
    <w:p w14:paraId="4DCE1517" w14:textId="77777777" w:rsidR="006B6D00" w:rsidRPr="00085A4D" w:rsidRDefault="00000000">
      <w:pPr>
        <w:pStyle w:val="ListParagraph"/>
        <w:numPr>
          <w:ilvl w:val="0"/>
          <w:numId w:val="2"/>
        </w:numPr>
        <w:spacing w:after="100"/>
      </w:pPr>
      <w:r w:rsidRPr="00085A4D">
        <w:t>Course (</w:t>
      </w:r>
      <w:proofErr w:type="gramStart"/>
      <w:r w:rsidRPr="00085A4D">
        <w:t>1:N</w:t>
      </w:r>
      <w:proofErr w:type="gramEnd"/>
      <w:r w:rsidRPr="00085A4D">
        <w:t xml:space="preserve">) ↔ Student (N:1), via </w:t>
      </w:r>
      <w:proofErr w:type="spellStart"/>
      <w:r w:rsidRPr="00085A4D">
        <w:t>Enrollment</w:t>
      </w:r>
      <w:proofErr w:type="spellEnd"/>
    </w:p>
    <w:p w14:paraId="760BF19D" w14:textId="77777777" w:rsidR="006B6D00" w:rsidRPr="00085A4D" w:rsidRDefault="00000000">
      <w:pPr>
        <w:pStyle w:val="ListParagraph"/>
        <w:numPr>
          <w:ilvl w:val="0"/>
          <w:numId w:val="2"/>
        </w:numPr>
        <w:spacing w:after="100"/>
      </w:pPr>
      <w:r w:rsidRPr="00085A4D">
        <w:t>Course (1) → Timetable (N); Classroom (1) → Timetable (N); Faculty (1) → Timetable (N)</w:t>
      </w:r>
    </w:p>
    <w:p w14:paraId="43410135" w14:textId="77777777" w:rsidR="006B6D00" w:rsidRPr="00085A4D" w:rsidRDefault="00000000">
      <w:pPr>
        <w:pStyle w:val="ListParagraph"/>
        <w:numPr>
          <w:ilvl w:val="0"/>
          <w:numId w:val="2"/>
        </w:numPr>
        <w:spacing w:after="100"/>
      </w:pPr>
      <w:r w:rsidRPr="00085A4D">
        <w:t xml:space="preserve">Building (1) → </w:t>
      </w:r>
      <w:proofErr w:type="spellStart"/>
      <w:r w:rsidRPr="00085A4D">
        <w:t>EnergyRecord</w:t>
      </w:r>
      <w:proofErr w:type="spellEnd"/>
      <w:r w:rsidRPr="00085A4D">
        <w:t xml:space="preserve"> (N)</w:t>
      </w:r>
    </w:p>
    <w:p w14:paraId="2FD81AC2" w14:textId="77777777" w:rsidR="006B6D00" w:rsidRPr="00085A4D" w:rsidRDefault="00000000">
      <w:pPr>
        <w:pStyle w:val="ListParagraph"/>
        <w:numPr>
          <w:ilvl w:val="0"/>
          <w:numId w:val="2"/>
        </w:numPr>
        <w:spacing w:after="100"/>
      </w:pPr>
      <w:r w:rsidRPr="00085A4D">
        <w:t xml:space="preserve">Classroom (1) → </w:t>
      </w:r>
      <w:proofErr w:type="spellStart"/>
      <w:r w:rsidRPr="00085A4D">
        <w:t>OccupancyRecord</w:t>
      </w:r>
      <w:proofErr w:type="spellEnd"/>
      <w:r w:rsidRPr="00085A4D">
        <w:t xml:space="preserve"> (N)</w:t>
      </w:r>
    </w:p>
    <w:p w14:paraId="1087496A" w14:textId="77777777" w:rsidR="006B6D00" w:rsidRPr="00085A4D" w:rsidRDefault="00000000">
      <w:pPr>
        <w:pStyle w:val="ListParagraph"/>
        <w:numPr>
          <w:ilvl w:val="0"/>
          <w:numId w:val="2"/>
        </w:numPr>
        <w:spacing w:after="100"/>
      </w:pPr>
      <w:r w:rsidRPr="00085A4D">
        <w:t>Entity (1) → Prediction (N); Entity (1) → Anomaly (N)</w:t>
      </w:r>
    </w:p>
    <w:p w14:paraId="31181F2E" w14:textId="77777777" w:rsidR="006B6D00" w:rsidRPr="00085A4D" w:rsidRDefault="00000000">
      <w:pPr>
        <w:pStyle w:val="ListParagraph"/>
        <w:numPr>
          <w:ilvl w:val="0"/>
          <w:numId w:val="2"/>
        </w:numPr>
        <w:spacing w:after="100"/>
      </w:pPr>
      <w:proofErr w:type="spellStart"/>
      <w:r w:rsidRPr="00085A4D">
        <w:t>SimulationScenario</w:t>
      </w:r>
      <w:proofErr w:type="spellEnd"/>
      <w:r w:rsidRPr="00085A4D">
        <w:t xml:space="preserve"> (1) → </w:t>
      </w:r>
      <w:proofErr w:type="spellStart"/>
      <w:r w:rsidRPr="00085A4D">
        <w:t>SimulationResult</w:t>
      </w:r>
      <w:proofErr w:type="spellEnd"/>
      <w:r w:rsidRPr="00085A4D">
        <w:t xml:space="preserve"> (N)</w:t>
      </w:r>
    </w:p>
    <w:p w14:paraId="0570FFFB" w14:textId="77777777" w:rsidR="006B6D00" w:rsidRPr="00085A4D" w:rsidRDefault="00000000">
      <w:pPr>
        <w:spacing w:after="160"/>
        <w:jc w:val="both"/>
      </w:pPr>
      <w:r w:rsidRPr="00085A4D">
        <w:t>The above diagrams, together with the entity model, form the complete analysis model for the system, comprising its behavioural aspects (use case, activity, sequence, state, collaboration) and structural elements (class diagram, deployment diagram, entity relationships).</w:t>
      </w:r>
    </w:p>
    <w:p w14:paraId="5B18F29C" w14:textId="77777777" w:rsidR="006B6D00" w:rsidRPr="00085A4D" w:rsidRDefault="00000000">
      <w:r w:rsidRPr="00085A4D">
        <w:br w:type="page"/>
      </w:r>
    </w:p>
    <w:p w14:paraId="67202DE0" w14:textId="77777777" w:rsidR="006B6D00" w:rsidRPr="00085A4D" w:rsidRDefault="00000000">
      <w:pPr>
        <w:pStyle w:val="Heading1"/>
        <w:rPr>
          <w:color w:val="auto"/>
        </w:rPr>
      </w:pPr>
      <w:bookmarkStart w:id="28" w:name="_Toc238910487"/>
      <w:r w:rsidRPr="00085A4D">
        <w:rPr>
          <w:color w:val="auto"/>
        </w:rPr>
        <w:lastRenderedPageBreak/>
        <w:t>APPENDIX C: ISSUES LIST</w:t>
      </w:r>
      <w:bookmarkEnd w:id="2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00"/>
        <w:gridCol w:w="3200"/>
        <w:gridCol w:w="1900"/>
      </w:tblGrid>
      <w:tr w:rsidR="006B6D00" w:rsidRPr="00085A4D" w14:paraId="5EE6A196" w14:textId="77777777" w:rsidTr="00085A4D">
        <w:tblPrEx>
          <w:tblCellMar>
            <w:top w:w="0" w:type="dxa"/>
            <w:bottom w:w="0" w:type="dxa"/>
          </w:tblCellMar>
        </w:tblPrEx>
        <w:trPr>
          <w:tblHeader/>
        </w:trPr>
        <w:tc>
          <w:tcPr>
            <w:tcW w:w="1300" w:type="dxa"/>
            <w:tcMar>
              <w:top w:w="80" w:type="dxa"/>
              <w:left w:w="100" w:type="dxa"/>
              <w:bottom w:w="80" w:type="dxa"/>
              <w:right w:w="100" w:type="dxa"/>
            </w:tcMar>
            <w:vAlign w:val="center"/>
          </w:tcPr>
          <w:p w14:paraId="588CD718" w14:textId="77777777" w:rsidR="006B6D00" w:rsidRPr="00085A4D" w:rsidRDefault="00000000">
            <w:r w:rsidRPr="00085A4D">
              <w:rPr>
                <w:b/>
                <w:bCs/>
                <w:sz w:val="20"/>
                <w:szCs w:val="20"/>
              </w:rPr>
              <w:t>Issue ID</w:t>
            </w:r>
          </w:p>
        </w:tc>
        <w:tc>
          <w:tcPr>
            <w:tcW w:w="3200" w:type="dxa"/>
            <w:tcMar>
              <w:top w:w="80" w:type="dxa"/>
              <w:left w:w="100" w:type="dxa"/>
              <w:bottom w:w="80" w:type="dxa"/>
              <w:right w:w="100" w:type="dxa"/>
            </w:tcMar>
            <w:vAlign w:val="center"/>
          </w:tcPr>
          <w:p w14:paraId="2E24A310" w14:textId="77777777" w:rsidR="006B6D00" w:rsidRPr="00085A4D" w:rsidRDefault="00000000">
            <w:r w:rsidRPr="00085A4D">
              <w:rPr>
                <w:b/>
                <w:bCs/>
                <w:sz w:val="20"/>
                <w:szCs w:val="20"/>
              </w:rPr>
              <w:t>Description</w:t>
            </w:r>
          </w:p>
        </w:tc>
        <w:tc>
          <w:tcPr>
            <w:tcW w:w="3200" w:type="dxa"/>
            <w:tcMar>
              <w:top w:w="80" w:type="dxa"/>
              <w:left w:w="100" w:type="dxa"/>
              <w:bottom w:w="80" w:type="dxa"/>
              <w:right w:w="100" w:type="dxa"/>
            </w:tcMar>
            <w:vAlign w:val="center"/>
          </w:tcPr>
          <w:p w14:paraId="4E907381" w14:textId="77777777" w:rsidR="006B6D00" w:rsidRPr="00085A4D" w:rsidRDefault="00000000">
            <w:r w:rsidRPr="00085A4D">
              <w:rPr>
                <w:b/>
                <w:bCs/>
                <w:sz w:val="20"/>
                <w:szCs w:val="20"/>
              </w:rPr>
              <w:t>Proposed Solution</w:t>
            </w:r>
          </w:p>
        </w:tc>
        <w:tc>
          <w:tcPr>
            <w:tcW w:w="1900" w:type="dxa"/>
            <w:tcMar>
              <w:top w:w="80" w:type="dxa"/>
              <w:left w:w="100" w:type="dxa"/>
              <w:bottom w:w="80" w:type="dxa"/>
              <w:right w:w="100" w:type="dxa"/>
            </w:tcMar>
            <w:vAlign w:val="center"/>
          </w:tcPr>
          <w:p w14:paraId="16ABFBC6" w14:textId="77777777" w:rsidR="006B6D00" w:rsidRPr="00085A4D" w:rsidRDefault="00000000">
            <w:r w:rsidRPr="00085A4D">
              <w:rPr>
                <w:b/>
                <w:bCs/>
                <w:sz w:val="20"/>
                <w:szCs w:val="20"/>
              </w:rPr>
              <w:t>Status</w:t>
            </w:r>
          </w:p>
        </w:tc>
      </w:tr>
      <w:tr w:rsidR="006B6D00" w:rsidRPr="00085A4D" w14:paraId="22551356" w14:textId="77777777">
        <w:tblPrEx>
          <w:tblCellMar>
            <w:top w:w="0" w:type="dxa"/>
            <w:bottom w:w="0" w:type="dxa"/>
          </w:tblCellMar>
        </w:tblPrEx>
        <w:tc>
          <w:tcPr>
            <w:tcW w:w="1300" w:type="dxa"/>
            <w:tcMar>
              <w:top w:w="80" w:type="dxa"/>
              <w:left w:w="100" w:type="dxa"/>
              <w:bottom w:w="80" w:type="dxa"/>
              <w:right w:w="100" w:type="dxa"/>
            </w:tcMar>
            <w:vAlign w:val="center"/>
          </w:tcPr>
          <w:p w14:paraId="50D1DC58" w14:textId="77777777" w:rsidR="006B6D00" w:rsidRPr="00085A4D" w:rsidRDefault="00000000">
            <w:r w:rsidRPr="00085A4D">
              <w:rPr>
                <w:sz w:val="20"/>
                <w:szCs w:val="20"/>
              </w:rPr>
              <w:t>001</w:t>
            </w:r>
          </w:p>
        </w:tc>
        <w:tc>
          <w:tcPr>
            <w:tcW w:w="3200" w:type="dxa"/>
            <w:tcMar>
              <w:top w:w="80" w:type="dxa"/>
              <w:left w:w="100" w:type="dxa"/>
              <w:bottom w:w="80" w:type="dxa"/>
              <w:right w:w="100" w:type="dxa"/>
            </w:tcMar>
            <w:vAlign w:val="center"/>
          </w:tcPr>
          <w:p w14:paraId="1DFF088B" w14:textId="77777777" w:rsidR="006B6D00" w:rsidRPr="00085A4D" w:rsidRDefault="00000000">
            <w:r w:rsidRPr="00085A4D">
              <w:rPr>
                <w:sz w:val="20"/>
                <w:szCs w:val="20"/>
              </w:rPr>
              <w:t>Final selection of the LLM provider for the Generative AI assistant</w:t>
            </w:r>
          </w:p>
        </w:tc>
        <w:tc>
          <w:tcPr>
            <w:tcW w:w="3200" w:type="dxa"/>
            <w:tcMar>
              <w:top w:w="80" w:type="dxa"/>
              <w:left w:w="100" w:type="dxa"/>
              <w:bottom w:w="80" w:type="dxa"/>
              <w:right w:w="100" w:type="dxa"/>
            </w:tcMar>
            <w:vAlign w:val="center"/>
          </w:tcPr>
          <w:p w14:paraId="5BF7778A" w14:textId="77777777" w:rsidR="006B6D00" w:rsidRPr="00085A4D" w:rsidRDefault="00000000">
            <w:r w:rsidRPr="00085A4D">
              <w:rPr>
                <w:sz w:val="20"/>
                <w:szCs w:val="20"/>
              </w:rPr>
              <w:t>Evaluate Llama, GPT-class, and Claude APIs; select based on cost/latency/grounding quality</w:t>
            </w:r>
          </w:p>
        </w:tc>
        <w:tc>
          <w:tcPr>
            <w:tcW w:w="1900" w:type="dxa"/>
            <w:tcMar>
              <w:top w:w="80" w:type="dxa"/>
              <w:left w:w="100" w:type="dxa"/>
              <w:bottom w:w="80" w:type="dxa"/>
              <w:right w:w="100" w:type="dxa"/>
            </w:tcMar>
            <w:vAlign w:val="center"/>
          </w:tcPr>
          <w:p w14:paraId="3FB1C811" w14:textId="77777777" w:rsidR="006B6D00" w:rsidRPr="00085A4D" w:rsidRDefault="00000000">
            <w:r w:rsidRPr="00085A4D">
              <w:rPr>
                <w:sz w:val="20"/>
                <w:szCs w:val="20"/>
              </w:rPr>
              <w:t>Open</w:t>
            </w:r>
          </w:p>
        </w:tc>
      </w:tr>
      <w:tr w:rsidR="006B6D00" w:rsidRPr="00085A4D" w14:paraId="3B796D11" w14:textId="77777777">
        <w:tblPrEx>
          <w:tblCellMar>
            <w:top w:w="0" w:type="dxa"/>
            <w:bottom w:w="0" w:type="dxa"/>
          </w:tblCellMar>
        </w:tblPrEx>
        <w:tc>
          <w:tcPr>
            <w:tcW w:w="1300" w:type="dxa"/>
            <w:tcMar>
              <w:top w:w="80" w:type="dxa"/>
              <w:left w:w="100" w:type="dxa"/>
              <w:bottom w:w="80" w:type="dxa"/>
              <w:right w:w="100" w:type="dxa"/>
            </w:tcMar>
            <w:vAlign w:val="center"/>
          </w:tcPr>
          <w:p w14:paraId="34D397F2" w14:textId="77777777" w:rsidR="006B6D00" w:rsidRPr="00085A4D" w:rsidRDefault="00000000">
            <w:r w:rsidRPr="00085A4D">
              <w:rPr>
                <w:sz w:val="20"/>
                <w:szCs w:val="20"/>
              </w:rPr>
              <w:t>002</w:t>
            </w:r>
          </w:p>
        </w:tc>
        <w:tc>
          <w:tcPr>
            <w:tcW w:w="3200" w:type="dxa"/>
            <w:tcMar>
              <w:top w:w="80" w:type="dxa"/>
              <w:left w:w="100" w:type="dxa"/>
              <w:bottom w:w="80" w:type="dxa"/>
              <w:right w:w="100" w:type="dxa"/>
            </w:tcMar>
            <w:vAlign w:val="center"/>
          </w:tcPr>
          <w:p w14:paraId="3478E041" w14:textId="77777777" w:rsidR="006B6D00" w:rsidRPr="00085A4D" w:rsidRDefault="00000000">
            <w:r w:rsidRPr="00085A4D">
              <w:rPr>
                <w:sz w:val="20"/>
                <w:szCs w:val="20"/>
              </w:rPr>
              <w:t>Availability of real historical university data for training/testing</w:t>
            </w:r>
          </w:p>
        </w:tc>
        <w:tc>
          <w:tcPr>
            <w:tcW w:w="3200" w:type="dxa"/>
            <w:tcMar>
              <w:top w:w="80" w:type="dxa"/>
              <w:left w:w="100" w:type="dxa"/>
              <w:bottom w:w="80" w:type="dxa"/>
              <w:right w:w="100" w:type="dxa"/>
            </w:tcMar>
            <w:vAlign w:val="center"/>
          </w:tcPr>
          <w:p w14:paraId="1C3FE014" w14:textId="77777777" w:rsidR="006B6D00" w:rsidRPr="00085A4D" w:rsidRDefault="00000000">
            <w:r w:rsidRPr="00085A4D">
              <w:rPr>
                <w:sz w:val="20"/>
                <w:szCs w:val="20"/>
              </w:rPr>
              <w:t>Create a comprehensive synthetic dataset that mirrors realistic campus patterns</w:t>
            </w:r>
          </w:p>
        </w:tc>
        <w:tc>
          <w:tcPr>
            <w:tcW w:w="1900" w:type="dxa"/>
            <w:tcMar>
              <w:top w:w="80" w:type="dxa"/>
              <w:left w:w="100" w:type="dxa"/>
              <w:bottom w:w="80" w:type="dxa"/>
              <w:right w:w="100" w:type="dxa"/>
            </w:tcMar>
            <w:vAlign w:val="center"/>
          </w:tcPr>
          <w:p w14:paraId="59841729" w14:textId="77777777" w:rsidR="006B6D00" w:rsidRPr="00085A4D" w:rsidRDefault="00000000">
            <w:r w:rsidRPr="00085A4D">
              <w:rPr>
                <w:sz w:val="20"/>
                <w:szCs w:val="20"/>
              </w:rPr>
              <w:t>Open</w:t>
            </w:r>
          </w:p>
        </w:tc>
      </w:tr>
      <w:tr w:rsidR="006B6D00" w:rsidRPr="00085A4D" w14:paraId="3B7185EA" w14:textId="77777777">
        <w:tblPrEx>
          <w:tblCellMar>
            <w:top w:w="0" w:type="dxa"/>
            <w:bottom w:w="0" w:type="dxa"/>
          </w:tblCellMar>
        </w:tblPrEx>
        <w:tc>
          <w:tcPr>
            <w:tcW w:w="1300" w:type="dxa"/>
            <w:tcMar>
              <w:top w:w="80" w:type="dxa"/>
              <w:left w:w="100" w:type="dxa"/>
              <w:bottom w:w="80" w:type="dxa"/>
              <w:right w:w="100" w:type="dxa"/>
            </w:tcMar>
            <w:vAlign w:val="center"/>
          </w:tcPr>
          <w:p w14:paraId="3C59F19A" w14:textId="77777777" w:rsidR="006B6D00" w:rsidRPr="00085A4D" w:rsidRDefault="00000000">
            <w:r w:rsidRPr="00085A4D">
              <w:rPr>
                <w:sz w:val="20"/>
                <w:szCs w:val="20"/>
              </w:rPr>
              <w:t>003</w:t>
            </w:r>
          </w:p>
        </w:tc>
        <w:tc>
          <w:tcPr>
            <w:tcW w:w="3200" w:type="dxa"/>
            <w:tcMar>
              <w:top w:w="80" w:type="dxa"/>
              <w:left w:w="100" w:type="dxa"/>
              <w:bottom w:w="80" w:type="dxa"/>
              <w:right w:w="100" w:type="dxa"/>
            </w:tcMar>
            <w:vAlign w:val="center"/>
          </w:tcPr>
          <w:p w14:paraId="61968546" w14:textId="77777777" w:rsidR="006B6D00" w:rsidRPr="00085A4D" w:rsidRDefault="00000000">
            <w:r w:rsidRPr="00085A4D">
              <w:rPr>
                <w:sz w:val="20"/>
                <w:szCs w:val="20"/>
              </w:rPr>
              <w:t>Real-time data simulation approach for sensor streams</w:t>
            </w:r>
          </w:p>
        </w:tc>
        <w:tc>
          <w:tcPr>
            <w:tcW w:w="3200" w:type="dxa"/>
            <w:tcMar>
              <w:top w:w="80" w:type="dxa"/>
              <w:left w:w="100" w:type="dxa"/>
              <w:bottom w:w="80" w:type="dxa"/>
              <w:right w:w="100" w:type="dxa"/>
            </w:tcMar>
            <w:vAlign w:val="center"/>
          </w:tcPr>
          <w:p w14:paraId="6683B095" w14:textId="77777777" w:rsidR="006B6D00" w:rsidRPr="00085A4D" w:rsidRDefault="00000000">
            <w:r w:rsidRPr="00085A4D">
              <w:rPr>
                <w:sz w:val="20"/>
                <w:szCs w:val="20"/>
              </w:rPr>
              <w:t>Use a configurable Python simulator for occupancy/energy data</w:t>
            </w:r>
          </w:p>
        </w:tc>
        <w:tc>
          <w:tcPr>
            <w:tcW w:w="1900" w:type="dxa"/>
            <w:tcMar>
              <w:top w:w="80" w:type="dxa"/>
              <w:left w:w="100" w:type="dxa"/>
              <w:bottom w:w="80" w:type="dxa"/>
              <w:right w:w="100" w:type="dxa"/>
            </w:tcMar>
            <w:vAlign w:val="center"/>
          </w:tcPr>
          <w:p w14:paraId="651A4262" w14:textId="77777777" w:rsidR="006B6D00" w:rsidRPr="00085A4D" w:rsidRDefault="00000000">
            <w:r w:rsidRPr="00085A4D">
              <w:rPr>
                <w:sz w:val="20"/>
                <w:szCs w:val="20"/>
              </w:rPr>
              <w:t>In Progress</w:t>
            </w:r>
          </w:p>
        </w:tc>
      </w:tr>
      <w:tr w:rsidR="006B6D00" w:rsidRPr="00085A4D" w14:paraId="1EF64088" w14:textId="77777777">
        <w:tblPrEx>
          <w:tblCellMar>
            <w:top w:w="0" w:type="dxa"/>
            <w:bottom w:w="0" w:type="dxa"/>
          </w:tblCellMar>
        </w:tblPrEx>
        <w:tc>
          <w:tcPr>
            <w:tcW w:w="1300" w:type="dxa"/>
            <w:tcMar>
              <w:top w:w="80" w:type="dxa"/>
              <w:left w:w="100" w:type="dxa"/>
              <w:bottom w:w="80" w:type="dxa"/>
              <w:right w:w="100" w:type="dxa"/>
            </w:tcMar>
            <w:vAlign w:val="center"/>
          </w:tcPr>
          <w:p w14:paraId="0D2B3375" w14:textId="77777777" w:rsidR="006B6D00" w:rsidRPr="00085A4D" w:rsidRDefault="00000000">
            <w:r w:rsidRPr="00085A4D">
              <w:rPr>
                <w:sz w:val="20"/>
                <w:szCs w:val="20"/>
              </w:rPr>
              <w:t>004</w:t>
            </w:r>
          </w:p>
        </w:tc>
        <w:tc>
          <w:tcPr>
            <w:tcW w:w="3200" w:type="dxa"/>
            <w:tcMar>
              <w:top w:w="80" w:type="dxa"/>
              <w:left w:w="100" w:type="dxa"/>
              <w:bottom w:w="80" w:type="dxa"/>
              <w:right w:w="100" w:type="dxa"/>
            </w:tcMar>
            <w:vAlign w:val="center"/>
          </w:tcPr>
          <w:p w14:paraId="4D61D3FD" w14:textId="77777777" w:rsidR="006B6D00" w:rsidRPr="00085A4D" w:rsidRDefault="00000000">
            <w:r w:rsidRPr="00085A4D">
              <w:rPr>
                <w:sz w:val="20"/>
                <w:szCs w:val="20"/>
              </w:rPr>
              <w:t>Scalability requirements for a production deployment</w:t>
            </w:r>
          </w:p>
        </w:tc>
        <w:tc>
          <w:tcPr>
            <w:tcW w:w="3200" w:type="dxa"/>
            <w:tcMar>
              <w:top w:w="80" w:type="dxa"/>
              <w:left w:w="100" w:type="dxa"/>
              <w:bottom w:w="80" w:type="dxa"/>
              <w:right w:w="100" w:type="dxa"/>
            </w:tcMar>
            <w:vAlign w:val="center"/>
          </w:tcPr>
          <w:p w14:paraId="3D0E6B80" w14:textId="77777777" w:rsidR="006B6D00" w:rsidRPr="00085A4D" w:rsidRDefault="00000000">
            <w:r w:rsidRPr="00085A4D">
              <w:rPr>
                <w:sz w:val="20"/>
                <w:szCs w:val="20"/>
              </w:rPr>
              <w:t>Implement with cloud-native design and horizontal scaling</w:t>
            </w:r>
          </w:p>
        </w:tc>
        <w:tc>
          <w:tcPr>
            <w:tcW w:w="1900" w:type="dxa"/>
            <w:tcMar>
              <w:top w:w="80" w:type="dxa"/>
              <w:left w:w="100" w:type="dxa"/>
              <w:bottom w:w="80" w:type="dxa"/>
              <w:right w:w="100" w:type="dxa"/>
            </w:tcMar>
            <w:vAlign w:val="center"/>
          </w:tcPr>
          <w:p w14:paraId="6D3ED820" w14:textId="77777777" w:rsidR="006B6D00" w:rsidRPr="00085A4D" w:rsidRDefault="00000000">
            <w:r w:rsidRPr="00085A4D">
              <w:rPr>
                <w:sz w:val="20"/>
                <w:szCs w:val="20"/>
              </w:rPr>
              <w:t>Open</w:t>
            </w:r>
          </w:p>
        </w:tc>
      </w:tr>
      <w:tr w:rsidR="006B6D00" w:rsidRPr="00085A4D" w14:paraId="644DC7C1" w14:textId="77777777">
        <w:tblPrEx>
          <w:tblCellMar>
            <w:top w:w="0" w:type="dxa"/>
            <w:bottom w:w="0" w:type="dxa"/>
          </w:tblCellMar>
        </w:tblPrEx>
        <w:tc>
          <w:tcPr>
            <w:tcW w:w="1300" w:type="dxa"/>
            <w:tcMar>
              <w:top w:w="80" w:type="dxa"/>
              <w:left w:w="100" w:type="dxa"/>
              <w:bottom w:w="80" w:type="dxa"/>
              <w:right w:w="100" w:type="dxa"/>
            </w:tcMar>
            <w:vAlign w:val="center"/>
          </w:tcPr>
          <w:p w14:paraId="68167373" w14:textId="77777777" w:rsidR="006B6D00" w:rsidRPr="00085A4D" w:rsidRDefault="00000000">
            <w:r w:rsidRPr="00085A4D">
              <w:rPr>
                <w:sz w:val="20"/>
                <w:szCs w:val="20"/>
              </w:rPr>
              <w:t>005</w:t>
            </w:r>
          </w:p>
        </w:tc>
        <w:tc>
          <w:tcPr>
            <w:tcW w:w="3200" w:type="dxa"/>
            <w:tcMar>
              <w:top w:w="80" w:type="dxa"/>
              <w:left w:w="100" w:type="dxa"/>
              <w:bottom w:w="80" w:type="dxa"/>
              <w:right w:w="100" w:type="dxa"/>
            </w:tcMar>
            <w:vAlign w:val="center"/>
          </w:tcPr>
          <w:p w14:paraId="4057FF02" w14:textId="77777777" w:rsidR="006B6D00" w:rsidRPr="00085A4D" w:rsidRDefault="00000000">
            <w:r w:rsidRPr="00085A4D">
              <w:rPr>
                <w:sz w:val="20"/>
                <w:szCs w:val="20"/>
              </w:rPr>
              <w:t>Integration approach with existing university ERP systems</w:t>
            </w:r>
          </w:p>
        </w:tc>
        <w:tc>
          <w:tcPr>
            <w:tcW w:w="3200" w:type="dxa"/>
            <w:tcMar>
              <w:top w:w="80" w:type="dxa"/>
              <w:left w:w="100" w:type="dxa"/>
              <w:bottom w:w="80" w:type="dxa"/>
              <w:right w:w="100" w:type="dxa"/>
            </w:tcMar>
            <w:vAlign w:val="center"/>
          </w:tcPr>
          <w:p w14:paraId="0ADECFB7" w14:textId="77777777" w:rsidR="006B6D00" w:rsidRPr="00085A4D" w:rsidRDefault="00000000">
            <w:r w:rsidRPr="00085A4D">
              <w:rPr>
                <w:sz w:val="20"/>
                <w:szCs w:val="20"/>
              </w:rPr>
              <w:t>Provide CSV/Excel import and a REST API for future integration</w:t>
            </w:r>
          </w:p>
        </w:tc>
        <w:tc>
          <w:tcPr>
            <w:tcW w:w="1900" w:type="dxa"/>
            <w:tcMar>
              <w:top w:w="80" w:type="dxa"/>
              <w:left w:w="100" w:type="dxa"/>
              <w:bottom w:w="80" w:type="dxa"/>
              <w:right w:w="100" w:type="dxa"/>
            </w:tcMar>
            <w:vAlign w:val="center"/>
          </w:tcPr>
          <w:p w14:paraId="20D346BF" w14:textId="77777777" w:rsidR="006B6D00" w:rsidRPr="00085A4D" w:rsidRDefault="00000000">
            <w:r w:rsidRPr="00085A4D">
              <w:rPr>
                <w:sz w:val="20"/>
                <w:szCs w:val="20"/>
              </w:rPr>
              <w:t>Open</w:t>
            </w:r>
          </w:p>
        </w:tc>
      </w:tr>
      <w:tr w:rsidR="006B6D00" w:rsidRPr="00085A4D" w14:paraId="0AEFD900" w14:textId="77777777">
        <w:tblPrEx>
          <w:tblCellMar>
            <w:top w:w="0" w:type="dxa"/>
            <w:bottom w:w="0" w:type="dxa"/>
          </w:tblCellMar>
        </w:tblPrEx>
        <w:tc>
          <w:tcPr>
            <w:tcW w:w="1300" w:type="dxa"/>
            <w:tcMar>
              <w:top w:w="80" w:type="dxa"/>
              <w:left w:w="100" w:type="dxa"/>
              <w:bottom w:w="80" w:type="dxa"/>
              <w:right w:w="100" w:type="dxa"/>
            </w:tcMar>
            <w:vAlign w:val="center"/>
          </w:tcPr>
          <w:p w14:paraId="16F52410" w14:textId="77777777" w:rsidR="006B6D00" w:rsidRPr="00085A4D" w:rsidRDefault="00000000">
            <w:r w:rsidRPr="00085A4D">
              <w:rPr>
                <w:sz w:val="20"/>
                <w:szCs w:val="20"/>
              </w:rPr>
              <w:t>006</w:t>
            </w:r>
          </w:p>
        </w:tc>
        <w:tc>
          <w:tcPr>
            <w:tcW w:w="3200" w:type="dxa"/>
            <w:tcMar>
              <w:top w:w="80" w:type="dxa"/>
              <w:left w:w="100" w:type="dxa"/>
              <w:bottom w:w="80" w:type="dxa"/>
              <w:right w:w="100" w:type="dxa"/>
            </w:tcMar>
            <w:vAlign w:val="center"/>
          </w:tcPr>
          <w:p w14:paraId="55753155" w14:textId="77777777" w:rsidR="006B6D00" w:rsidRPr="00085A4D" w:rsidRDefault="00000000">
            <w:r w:rsidRPr="00085A4D">
              <w:rPr>
                <w:sz w:val="20"/>
                <w:szCs w:val="20"/>
              </w:rPr>
              <w:t>Performance optimization for large historical datasets</w:t>
            </w:r>
          </w:p>
        </w:tc>
        <w:tc>
          <w:tcPr>
            <w:tcW w:w="3200" w:type="dxa"/>
            <w:tcMar>
              <w:top w:w="80" w:type="dxa"/>
              <w:left w:w="100" w:type="dxa"/>
              <w:bottom w:w="80" w:type="dxa"/>
              <w:right w:w="100" w:type="dxa"/>
            </w:tcMar>
            <w:vAlign w:val="center"/>
          </w:tcPr>
          <w:p w14:paraId="0BF27A93" w14:textId="77777777" w:rsidR="006B6D00" w:rsidRPr="00085A4D" w:rsidRDefault="00000000">
            <w:r w:rsidRPr="00085A4D">
              <w:rPr>
                <w:sz w:val="20"/>
                <w:szCs w:val="20"/>
              </w:rPr>
              <w:t>Implement pagination, caching, and time-series-specific indexing</w:t>
            </w:r>
          </w:p>
        </w:tc>
        <w:tc>
          <w:tcPr>
            <w:tcW w:w="1900" w:type="dxa"/>
            <w:tcMar>
              <w:top w:w="80" w:type="dxa"/>
              <w:left w:w="100" w:type="dxa"/>
              <w:bottom w:w="80" w:type="dxa"/>
              <w:right w:w="100" w:type="dxa"/>
            </w:tcMar>
            <w:vAlign w:val="center"/>
          </w:tcPr>
          <w:p w14:paraId="70551412" w14:textId="77777777" w:rsidR="006B6D00" w:rsidRPr="00085A4D" w:rsidRDefault="00000000">
            <w:r w:rsidRPr="00085A4D">
              <w:rPr>
                <w:sz w:val="20"/>
                <w:szCs w:val="20"/>
              </w:rPr>
              <w:t>Open</w:t>
            </w:r>
          </w:p>
        </w:tc>
      </w:tr>
      <w:tr w:rsidR="006B6D00" w:rsidRPr="00085A4D" w14:paraId="7086D7C8" w14:textId="77777777">
        <w:tblPrEx>
          <w:tblCellMar>
            <w:top w:w="0" w:type="dxa"/>
            <w:bottom w:w="0" w:type="dxa"/>
          </w:tblCellMar>
        </w:tblPrEx>
        <w:tc>
          <w:tcPr>
            <w:tcW w:w="1300" w:type="dxa"/>
            <w:tcMar>
              <w:top w:w="80" w:type="dxa"/>
              <w:left w:w="100" w:type="dxa"/>
              <w:bottom w:w="80" w:type="dxa"/>
              <w:right w:w="100" w:type="dxa"/>
            </w:tcMar>
            <w:vAlign w:val="center"/>
          </w:tcPr>
          <w:p w14:paraId="2E647C30" w14:textId="77777777" w:rsidR="006B6D00" w:rsidRPr="00085A4D" w:rsidRDefault="00000000">
            <w:r w:rsidRPr="00085A4D">
              <w:rPr>
                <w:sz w:val="20"/>
                <w:szCs w:val="20"/>
              </w:rPr>
              <w:t>007</w:t>
            </w:r>
          </w:p>
        </w:tc>
        <w:tc>
          <w:tcPr>
            <w:tcW w:w="3200" w:type="dxa"/>
            <w:tcMar>
              <w:top w:w="80" w:type="dxa"/>
              <w:left w:w="100" w:type="dxa"/>
              <w:bottom w:w="80" w:type="dxa"/>
              <w:right w:w="100" w:type="dxa"/>
            </w:tcMar>
            <w:vAlign w:val="center"/>
          </w:tcPr>
          <w:p w14:paraId="5FFD1733" w14:textId="77777777" w:rsidR="006B6D00" w:rsidRPr="00085A4D" w:rsidRDefault="00000000">
            <w:r w:rsidRPr="00085A4D">
              <w:rPr>
                <w:sz w:val="20"/>
                <w:szCs w:val="20"/>
              </w:rPr>
              <w:t>User testing and validation with real university administrators</w:t>
            </w:r>
          </w:p>
        </w:tc>
        <w:tc>
          <w:tcPr>
            <w:tcW w:w="3200" w:type="dxa"/>
            <w:tcMar>
              <w:top w:w="80" w:type="dxa"/>
              <w:left w:w="100" w:type="dxa"/>
              <w:bottom w:w="80" w:type="dxa"/>
              <w:right w:w="100" w:type="dxa"/>
            </w:tcMar>
            <w:vAlign w:val="center"/>
          </w:tcPr>
          <w:p w14:paraId="0B6FF099" w14:textId="77777777" w:rsidR="006B6D00" w:rsidRPr="00085A4D" w:rsidRDefault="00000000">
            <w:r w:rsidRPr="00085A4D">
              <w:rPr>
                <w:sz w:val="20"/>
                <w:szCs w:val="20"/>
              </w:rPr>
              <w:t>Conduct structured usability and accuracy testing sessions</w:t>
            </w:r>
          </w:p>
        </w:tc>
        <w:tc>
          <w:tcPr>
            <w:tcW w:w="1900" w:type="dxa"/>
            <w:tcMar>
              <w:top w:w="80" w:type="dxa"/>
              <w:left w:w="100" w:type="dxa"/>
              <w:bottom w:w="80" w:type="dxa"/>
              <w:right w:w="100" w:type="dxa"/>
            </w:tcMar>
            <w:vAlign w:val="center"/>
          </w:tcPr>
          <w:p w14:paraId="606DD4BA" w14:textId="77777777" w:rsidR="006B6D00" w:rsidRPr="00085A4D" w:rsidRDefault="00000000">
            <w:r w:rsidRPr="00085A4D">
              <w:rPr>
                <w:sz w:val="20"/>
                <w:szCs w:val="20"/>
              </w:rPr>
              <w:t>Open</w:t>
            </w:r>
          </w:p>
        </w:tc>
      </w:tr>
      <w:tr w:rsidR="006B6D00" w:rsidRPr="00085A4D" w14:paraId="78D03325" w14:textId="77777777">
        <w:tblPrEx>
          <w:tblCellMar>
            <w:top w:w="0" w:type="dxa"/>
            <w:bottom w:w="0" w:type="dxa"/>
          </w:tblCellMar>
        </w:tblPrEx>
        <w:tc>
          <w:tcPr>
            <w:tcW w:w="1300" w:type="dxa"/>
            <w:tcMar>
              <w:top w:w="80" w:type="dxa"/>
              <w:left w:w="100" w:type="dxa"/>
              <w:bottom w:w="80" w:type="dxa"/>
              <w:right w:w="100" w:type="dxa"/>
            </w:tcMar>
            <w:vAlign w:val="center"/>
          </w:tcPr>
          <w:p w14:paraId="0011094C" w14:textId="77777777" w:rsidR="006B6D00" w:rsidRPr="00085A4D" w:rsidRDefault="00000000">
            <w:r w:rsidRPr="00085A4D">
              <w:rPr>
                <w:sz w:val="20"/>
                <w:szCs w:val="20"/>
              </w:rPr>
              <w:t>008</w:t>
            </w:r>
          </w:p>
        </w:tc>
        <w:tc>
          <w:tcPr>
            <w:tcW w:w="3200" w:type="dxa"/>
            <w:tcMar>
              <w:top w:w="80" w:type="dxa"/>
              <w:left w:w="100" w:type="dxa"/>
              <w:bottom w:w="80" w:type="dxa"/>
              <w:right w:w="100" w:type="dxa"/>
            </w:tcMar>
            <w:vAlign w:val="center"/>
          </w:tcPr>
          <w:p w14:paraId="289E62FB" w14:textId="77777777" w:rsidR="006B6D00" w:rsidRPr="00085A4D" w:rsidRDefault="00000000">
            <w:r w:rsidRPr="00085A4D">
              <w:rPr>
                <w:sz w:val="20"/>
                <w:szCs w:val="20"/>
              </w:rPr>
              <w:t>Deployment environment and cloud provider selection</w:t>
            </w:r>
          </w:p>
        </w:tc>
        <w:tc>
          <w:tcPr>
            <w:tcW w:w="3200" w:type="dxa"/>
            <w:tcMar>
              <w:top w:w="80" w:type="dxa"/>
              <w:left w:w="100" w:type="dxa"/>
              <w:bottom w:w="80" w:type="dxa"/>
              <w:right w:w="100" w:type="dxa"/>
            </w:tcMar>
            <w:vAlign w:val="center"/>
          </w:tcPr>
          <w:p w14:paraId="5F47FDC4" w14:textId="77777777" w:rsidR="006B6D00" w:rsidRPr="00085A4D" w:rsidRDefault="00000000">
            <w:r w:rsidRPr="00085A4D">
              <w:rPr>
                <w:sz w:val="20"/>
                <w:szCs w:val="20"/>
              </w:rPr>
              <w:t>Evaluate AWS, Azure, and on-premises options</w:t>
            </w:r>
          </w:p>
        </w:tc>
        <w:tc>
          <w:tcPr>
            <w:tcW w:w="1900" w:type="dxa"/>
            <w:tcMar>
              <w:top w:w="80" w:type="dxa"/>
              <w:left w:w="100" w:type="dxa"/>
              <w:bottom w:w="80" w:type="dxa"/>
              <w:right w:w="100" w:type="dxa"/>
            </w:tcMar>
            <w:vAlign w:val="center"/>
          </w:tcPr>
          <w:p w14:paraId="67DF33B9" w14:textId="77777777" w:rsidR="006B6D00" w:rsidRPr="00085A4D" w:rsidRDefault="00000000">
            <w:r w:rsidRPr="00085A4D">
              <w:rPr>
                <w:sz w:val="20"/>
                <w:szCs w:val="20"/>
              </w:rPr>
              <w:t>Open</w:t>
            </w:r>
          </w:p>
        </w:tc>
      </w:tr>
    </w:tbl>
    <w:p w14:paraId="664704B4" w14:textId="77777777" w:rsidR="00091DF9" w:rsidRPr="00085A4D" w:rsidRDefault="00091DF9"/>
    <w:sectPr w:rsidR="00091DF9" w:rsidRPr="00085A4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C0DFA"/>
    <w:multiLevelType w:val="hybridMultilevel"/>
    <w:tmpl w:val="54E06DAC"/>
    <w:lvl w:ilvl="0" w:tplc="CB90DD30">
      <w:start w:val="1"/>
      <w:numFmt w:val="bullet"/>
      <w:lvlText w:val="●"/>
      <w:lvlJc w:val="left"/>
      <w:pPr>
        <w:ind w:left="720" w:hanging="360"/>
      </w:pPr>
    </w:lvl>
    <w:lvl w:ilvl="1" w:tplc="16505F3C">
      <w:start w:val="1"/>
      <w:numFmt w:val="bullet"/>
      <w:lvlText w:val="○"/>
      <w:lvlJc w:val="left"/>
      <w:pPr>
        <w:ind w:left="1440" w:hanging="360"/>
      </w:pPr>
    </w:lvl>
    <w:lvl w:ilvl="2" w:tplc="1988F55A">
      <w:start w:val="1"/>
      <w:numFmt w:val="bullet"/>
      <w:lvlText w:val="■"/>
      <w:lvlJc w:val="left"/>
      <w:pPr>
        <w:ind w:left="2160" w:hanging="360"/>
      </w:pPr>
    </w:lvl>
    <w:lvl w:ilvl="3" w:tplc="33025BFA">
      <w:start w:val="1"/>
      <w:numFmt w:val="bullet"/>
      <w:lvlText w:val="●"/>
      <w:lvlJc w:val="left"/>
      <w:pPr>
        <w:ind w:left="2880" w:hanging="360"/>
      </w:pPr>
    </w:lvl>
    <w:lvl w:ilvl="4" w:tplc="E2F2D89C">
      <w:start w:val="1"/>
      <w:numFmt w:val="bullet"/>
      <w:lvlText w:val="○"/>
      <w:lvlJc w:val="left"/>
      <w:pPr>
        <w:ind w:left="3600" w:hanging="360"/>
      </w:pPr>
    </w:lvl>
    <w:lvl w:ilvl="5" w:tplc="7632CF74">
      <w:start w:val="1"/>
      <w:numFmt w:val="bullet"/>
      <w:lvlText w:val="■"/>
      <w:lvlJc w:val="left"/>
      <w:pPr>
        <w:ind w:left="4320" w:hanging="360"/>
      </w:pPr>
    </w:lvl>
    <w:lvl w:ilvl="6" w:tplc="52501668">
      <w:start w:val="1"/>
      <w:numFmt w:val="bullet"/>
      <w:lvlText w:val="●"/>
      <w:lvlJc w:val="left"/>
      <w:pPr>
        <w:ind w:left="5040" w:hanging="360"/>
      </w:pPr>
    </w:lvl>
    <w:lvl w:ilvl="7" w:tplc="FE9408BA">
      <w:start w:val="1"/>
      <w:numFmt w:val="bullet"/>
      <w:lvlText w:val="●"/>
      <w:lvlJc w:val="left"/>
      <w:pPr>
        <w:ind w:left="5760" w:hanging="360"/>
      </w:pPr>
    </w:lvl>
    <w:lvl w:ilvl="8" w:tplc="3866FE0A">
      <w:start w:val="1"/>
      <w:numFmt w:val="bullet"/>
      <w:lvlText w:val="●"/>
      <w:lvlJc w:val="left"/>
      <w:pPr>
        <w:ind w:left="6480" w:hanging="360"/>
      </w:pPr>
    </w:lvl>
  </w:abstractNum>
  <w:abstractNum w:abstractNumId="1" w15:restartNumberingAfterBreak="0">
    <w:nsid w:val="71796E81"/>
    <w:multiLevelType w:val="hybridMultilevel"/>
    <w:tmpl w:val="438E0A0C"/>
    <w:lvl w:ilvl="0" w:tplc="E0A499C2">
      <w:start w:val="1"/>
      <w:numFmt w:val="decimal"/>
      <w:lvlText w:val="%1."/>
      <w:lvlJc w:val="left"/>
      <w:pPr>
        <w:ind w:left="720" w:hanging="360"/>
      </w:pPr>
    </w:lvl>
    <w:lvl w:ilvl="1" w:tplc="33DAB858">
      <w:numFmt w:val="decimal"/>
      <w:lvlText w:val=""/>
      <w:lvlJc w:val="left"/>
    </w:lvl>
    <w:lvl w:ilvl="2" w:tplc="BC5459CA">
      <w:numFmt w:val="decimal"/>
      <w:lvlText w:val=""/>
      <w:lvlJc w:val="left"/>
    </w:lvl>
    <w:lvl w:ilvl="3" w:tplc="23D4F416">
      <w:numFmt w:val="decimal"/>
      <w:lvlText w:val=""/>
      <w:lvlJc w:val="left"/>
    </w:lvl>
    <w:lvl w:ilvl="4" w:tplc="A954A33E">
      <w:numFmt w:val="decimal"/>
      <w:lvlText w:val=""/>
      <w:lvlJc w:val="left"/>
    </w:lvl>
    <w:lvl w:ilvl="5" w:tplc="073CF44A">
      <w:numFmt w:val="decimal"/>
      <w:lvlText w:val=""/>
      <w:lvlJc w:val="left"/>
    </w:lvl>
    <w:lvl w:ilvl="6" w:tplc="8250D7EA">
      <w:numFmt w:val="decimal"/>
      <w:lvlText w:val=""/>
      <w:lvlJc w:val="left"/>
    </w:lvl>
    <w:lvl w:ilvl="7" w:tplc="CB5E6AC2">
      <w:numFmt w:val="decimal"/>
      <w:lvlText w:val=""/>
      <w:lvlJc w:val="left"/>
    </w:lvl>
    <w:lvl w:ilvl="8" w:tplc="04800046">
      <w:numFmt w:val="decimal"/>
      <w:lvlText w:val=""/>
      <w:lvlJc w:val="left"/>
    </w:lvl>
  </w:abstractNum>
  <w:num w:numId="1" w16cid:durableId="492918899">
    <w:abstractNumId w:val="0"/>
    <w:lvlOverride w:ilvl="0">
      <w:startOverride w:val="1"/>
    </w:lvlOverride>
  </w:num>
  <w:num w:numId="2" w16cid:durableId="17833760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D00"/>
    <w:rsid w:val="00085A4D"/>
    <w:rsid w:val="00091DF9"/>
    <w:rsid w:val="006B6D00"/>
    <w:rsid w:val="00EB4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E5DAE"/>
  <w15:docId w15:val="{28A36790-1579-4B61-86D6-320854492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8B1E3F"/>
      <w:sz w:val="30"/>
      <w:szCs w:val="30"/>
    </w:rPr>
  </w:style>
  <w:style w:type="paragraph" w:styleId="Heading2">
    <w:name w:val="heading 2"/>
    <w:uiPriority w:val="9"/>
    <w:unhideWhenUsed/>
    <w:qFormat/>
    <w:pPr>
      <w:spacing w:before="240" w:after="120"/>
      <w:outlineLvl w:val="1"/>
    </w:pPr>
    <w:rPr>
      <w:b/>
      <w:bCs/>
      <w:color w:val="8B1E3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5A4D"/>
    <w:pPr>
      <w:spacing w:after="100"/>
    </w:pPr>
  </w:style>
  <w:style w:type="paragraph" w:styleId="TOC2">
    <w:name w:val="toc 2"/>
    <w:basedOn w:val="Normal"/>
    <w:next w:val="Normal"/>
    <w:autoRedefine/>
    <w:uiPriority w:val="39"/>
    <w:unhideWhenUsed/>
    <w:rsid w:val="00085A4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5210</Words>
  <Characters>29698</Characters>
  <Application>Microsoft Office Word</Application>
  <DocSecurity>0</DocSecurity>
  <Lines>247</Lines>
  <Paragraphs>69</Paragraphs>
  <ScaleCrop>false</ScaleCrop>
  <Company/>
  <LinksUpToDate>false</LinksUpToDate>
  <CharactersWithSpaces>34839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krrishika taneja</cp:lastModifiedBy>
  <cp:revision>2</cp:revision>
  <dcterms:created xsi:type="dcterms:W3CDTF">2026-08-29T10:16:00Z</dcterms:created>
  <dcterms:modified xsi:type="dcterms:W3CDTF">2026-08-29T10:16:00Z</dcterms:modified>
</cp:coreProperties>
</file>