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E7" w:rsidRPr="00A62C5B" w:rsidRDefault="001B7FE7" w:rsidP="001B7FE7">
      <w:pPr>
        <w:jc w:val="center"/>
        <w:rPr>
          <w:noProof/>
          <w:sz w:val="26"/>
        </w:rPr>
      </w:pPr>
      <w:r w:rsidRPr="00A62C5B">
        <w:rPr>
          <w:noProof/>
          <w:sz w:val="26"/>
          <w:lang w:val="en-US"/>
        </w:rPr>
        <w:drawing>
          <wp:inline distT="0" distB="0" distL="0" distR="0">
            <wp:extent cx="1863725" cy="941070"/>
            <wp:effectExtent l="19050" t="0" r="3175" b="0"/>
            <wp:docPr id="2" name="Picture 2" descr="http://chennai.vit.ac.in/icmce2013/images/vi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hennai.vit.ac.in/icmce2013/images/vit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70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/>
      </w:tblPr>
      <w:tblGrid>
        <w:gridCol w:w="1360"/>
        <w:gridCol w:w="360"/>
        <w:gridCol w:w="4500"/>
        <w:gridCol w:w="1170"/>
        <w:gridCol w:w="360"/>
        <w:gridCol w:w="1620"/>
      </w:tblGrid>
      <w:tr w:rsidR="001B7FE7" w:rsidRPr="001B7FE7" w:rsidTr="007C71E8">
        <w:trPr>
          <w:trHeight w:val="358"/>
        </w:trPr>
        <w:tc>
          <w:tcPr>
            <w:tcW w:w="1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B.Tech</w:t>
            </w:r>
            <w:proofErr w:type="spellEnd"/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Fall 2016</w:t>
            </w:r>
          </w:p>
        </w:tc>
      </w:tr>
      <w:tr w:rsidR="001B7FE7" w:rsidRPr="001B7FE7" w:rsidTr="007C71E8">
        <w:trPr>
          <w:trHeight w:val="340"/>
        </w:trPr>
        <w:tc>
          <w:tcPr>
            <w:tcW w:w="1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Internet and Web Programming </w:t>
            </w:r>
            <w:r w:rsidR="001439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(Embedded </w:t>
            </w: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</w:t>
            </w:r>
            <w:r w:rsidR="001439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CSE3002</w:t>
            </w:r>
          </w:p>
        </w:tc>
      </w:tr>
      <w:tr w:rsidR="001B7FE7" w:rsidRPr="001B7FE7" w:rsidTr="007C71E8">
        <w:trPr>
          <w:trHeight w:val="473"/>
        </w:trPr>
        <w:tc>
          <w:tcPr>
            <w:tcW w:w="1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Prof. Rajiv Vincent</w:t>
            </w:r>
          </w:p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Prof. </w:t>
            </w:r>
            <w:proofErr w:type="spellStart"/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M.Premalatha</w:t>
            </w:r>
            <w:proofErr w:type="spellEnd"/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Slot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7+L8</w:t>
            </w:r>
          </w:p>
        </w:tc>
      </w:tr>
    </w:tbl>
    <w:p w:rsidR="009D384D" w:rsidRDefault="009D384D"/>
    <w:p w:rsidR="001B7FE7" w:rsidRPr="00143991" w:rsidRDefault="005576FF">
      <w:pPr>
        <w:rPr>
          <w:b/>
        </w:rPr>
      </w:pPr>
      <w:proofErr w:type="gramStart"/>
      <w:r>
        <w:rPr>
          <w:b/>
        </w:rPr>
        <w:t>Ex.</w:t>
      </w:r>
      <w:proofErr w:type="gramEnd"/>
      <w:r>
        <w:rPr>
          <w:b/>
        </w:rPr>
        <w:t xml:space="preserve"> No: </w:t>
      </w:r>
      <w:r w:rsidR="007E2BDE">
        <w:rPr>
          <w:b/>
        </w:rPr>
        <w:t>6</w:t>
      </w:r>
    </w:p>
    <w:p w:rsidR="00143991" w:rsidRPr="00143991" w:rsidRDefault="00B3669B">
      <w:pPr>
        <w:rPr>
          <w:b/>
        </w:rPr>
      </w:pPr>
      <w:r>
        <w:rPr>
          <w:b/>
        </w:rPr>
        <w:t xml:space="preserve">Date: </w:t>
      </w:r>
      <w:r w:rsidR="007E2BDE">
        <w:rPr>
          <w:b/>
        </w:rPr>
        <w:t>30/08/16</w:t>
      </w:r>
    </w:p>
    <w:p w:rsidR="007E2BDE" w:rsidRPr="00143991" w:rsidRDefault="007E2BDE" w:rsidP="007E2BDE">
      <w:pPr>
        <w:jc w:val="center"/>
        <w:rPr>
          <w:b/>
        </w:rPr>
      </w:pPr>
      <w:r>
        <w:rPr>
          <w:b/>
        </w:rPr>
        <w:t xml:space="preserve">Virtual lab – HTML CSS and </w:t>
      </w:r>
      <w:proofErr w:type="spellStart"/>
      <w:r>
        <w:rPr>
          <w:b/>
        </w:rPr>
        <w:t>Javascript</w:t>
      </w:r>
      <w:proofErr w:type="spellEnd"/>
    </w:p>
    <w:p w:rsidR="007E2BDE" w:rsidRDefault="007E2BDE" w:rsidP="007E2BDE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2BDE" w:rsidRDefault="007E2BDE" w:rsidP="007E2BDE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1897">
        <w:rPr>
          <w:rFonts w:ascii="Times New Roman" w:hAnsi="Times New Roman" w:cs="Times New Roman"/>
          <w:color w:val="000000"/>
          <w:sz w:val="24"/>
          <w:szCs w:val="24"/>
        </w:rPr>
        <w:t xml:space="preserve">Assume that you are registering courses in your FFCS login.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BA1897">
        <w:rPr>
          <w:rFonts w:ascii="Times New Roman" w:hAnsi="Times New Roman" w:cs="Times New Roman"/>
          <w:color w:val="000000"/>
          <w:sz w:val="24"/>
          <w:szCs w:val="24"/>
        </w:rPr>
        <w:t>isplay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A1897">
        <w:rPr>
          <w:rFonts w:ascii="Times New Roman" w:hAnsi="Times New Roman" w:cs="Times New Roman"/>
          <w:color w:val="000000"/>
          <w:sz w:val="24"/>
          <w:szCs w:val="24"/>
        </w:rPr>
        <w:t>catalogue page which displays the available courses and its credits for a semester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A1897">
        <w:rPr>
          <w:rFonts w:ascii="Times New Roman" w:hAnsi="Times New Roman" w:cs="Times New Roman"/>
          <w:color w:val="000000"/>
          <w:sz w:val="24"/>
          <w:szCs w:val="24"/>
        </w:rPr>
        <w:t xml:space="preserve">with checkboxes for each course for selection. </w:t>
      </w:r>
      <w:r>
        <w:rPr>
          <w:rFonts w:ascii="Times New Roman" w:hAnsi="Times New Roman" w:cs="Times New Roman"/>
          <w:color w:val="000000"/>
          <w:sz w:val="24"/>
          <w:szCs w:val="24"/>
        </w:rPr>
        <w:t>Slot for each course should be given using dropdown (Both morning and afternoon). Each slot should be allocated with the faculty name as below:</w:t>
      </w:r>
    </w:p>
    <w:p w:rsidR="007E2BDE" w:rsidRDefault="007E2BDE" w:rsidP="007E2BDE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2BDE" w:rsidRDefault="007E2BDE" w:rsidP="007E2BDE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968115" cy="177673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BDE" w:rsidRDefault="007E2BDE" w:rsidP="007E2BDE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2BDE" w:rsidRDefault="007E2BDE" w:rsidP="007E2BDE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Form Design Constraint:</w:t>
      </w:r>
    </w:p>
    <w:p w:rsidR="007E2BDE" w:rsidRDefault="007E2BDE" w:rsidP="007E2BDE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morning slots are selected, faculties who are handling morning slots of that particular course alone should be displayed in the faculty list drop down button and vice versa.</w:t>
      </w:r>
    </w:p>
    <w:p w:rsidR="007E2BDE" w:rsidRDefault="007E2BDE" w:rsidP="007E2BDE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faculty cannot be allotted with more than two courses and a course should be allotted with 2 faculties(1 for morning and 1 for afternoon batch)</w:t>
      </w:r>
    </w:p>
    <w:p w:rsidR="007E2BDE" w:rsidRDefault="007E2BDE" w:rsidP="007E2BDE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a subject is checked, dropdown buttons for slots and faculty fields are mandatory.</w:t>
      </w:r>
    </w:p>
    <w:p w:rsidR="007E2BDE" w:rsidRPr="007D0B58" w:rsidRDefault="007E2BDE" w:rsidP="007E2BDE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a subject is not selected, dropdown buttons for slots and faculty fields should not be </w:t>
      </w:r>
      <w:r w:rsidRPr="007D0B58">
        <w:rPr>
          <w:rFonts w:ascii="Times New Roman" w:hAnsi="Times New Roman" w:cs="Times New Roman"/>
          <w:color w:val="000000"/>
          <w:sz w:val="24"/>
          <w:szCs w:val="24"/>
        </w:rPr>
        <w:t>selected.</w:t>
      </w:r>
    </w:p>
    <w:p w:rsidR="007E2BDE" w:rsidRPr="007D0B58" w:rsidRDefault="007E2BDE" w:rsidP="007E2BDE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2BDE" w:rsidRPr="007D0B58" w:rsidRDefault="007E2BDE" w:rsidP="007E2BD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D0B58">
        <w:rPr>
          <w:rFonts w:ascii="Times New Roman" w:hAnsi="Times New Roman" w:cs="Times New Roman"/>
          <w:sz w:val="24"/>
          <w:szCs w:val="24"/>
        </w:rPr>
        <w:t>Form Design with CSS</w:t>
      </w:r>
    </w:p>
    <w:p w:rsidR="007E2BDE" w:rsidRPr="007D0B58" w:rsidRDefault="007E2BDE" w:rsidP="007E2BDE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0B58">
        <w:rPr>
          <w:rFonts w:ascii="Times New Roman" w:hAnsi="Times New Roman" w:cs="Times New Roman"/>
          <w:sz w:val="24"/>
          <w:szCs w:val="24"/>
        </w:rPr>
        <w:t>The form created should be done with tables.</w:t>
      </w:r>
    </w:p>
    <w:p w:rsidR="007E2BDE" w:rsidRPr="007D0B58" w:rsidRDefault="007E2BDE" w:rsidP="007E2BDE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0B58">
        <w:rPr>
          <w:rFonts w:ascii="Times New Roman" w:hAnsi="Times New Roman" w:cs="Times New Roman"/>
          <w:sz w:val="24"/>
          <w:szCs w:val="24"/>
        </w:rPr>
        <w:t>Apply CSS to table and form representations of your choice.</w:t>
      </w:r>
    </w:p>
    <w:p w:rsidR="007E2BDE" w:rsidRPr="007D0B58" w:rsidRDefault="007E2BDE" w:rsidP="007E2BDE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2297A" w:rsidRDefault="0082297A" w:rsidP="007E2BDE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2BDE" w:rsidRPr="007D0B58" w:rsidRDefault="007E2BDE" w:rsidP="007E2BDE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D0B5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Perform the following using HTML </w:t>
      </w:r>
      <w:proofErr w:type="spellStart"/>
      <w:r w:rsidRPr="007D0B58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7D0B5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7E2BDE" w:rsidRPr="007D0B58" w:rsidRDefault="007E2BDE" w:rsidP="007E2BD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E2BDE" w:rsidRPr="007D0B58" w:rsidRDefault="007E2BDE" w:rsidP="007E2BDE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D0B58">
        <w:rPr>
          <w:rFonts w:ascii="Times New Roman" w:hAnsi="Times New Roman" w:cs="Times New Roman"/>
          <w:color w:val="000000"/>
          <w:sz w:val="24"/>
          <w:szCs w:val="24"/>
        </w:rPr>
        <w:t xml:space="preserve">Check the courses you want to register and register them by clicking a submit button. </w:t>
      </w:r>
    </w:p>
    <w:p w:rsidR="007E2BDE" w:rsidRPr="007D0B58" w:rsidRDefault="007E2BDE" w:rsidP="007E2BDE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0B58">
        <w:rPr>
          <w:rFonts w:ascii="Times New Roman" w:hAnsi="Times New Roman" w:cs="Times New Roman"/>
          <w:color w:val="000000"/>
          <w:sz w:val="24"/>
          <w:szCs w:val="24"/>
        </w:rPr>
        <w:t xml:space="preserve">The total number of credits for the selected courses should be greater than 20 and less than or equal to 27. </w:t>
      </w:r>
    </w:p>
    <w:p w:rsidR="007E2BDE" w:rsidRPr="007D0B58" w:rsidRDefault="007E2BDE" w:rsidP="007E2BDE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0B58">
        <w:rPr>
          <w:rFonts w:ascii="Times New Roman" w:hAnsi="Times New Roman" w:cs="Times New Roman"/>
          <w:color w:val="000000"/>
          <w:sz w:val="24"/>
          <w:szCs w:val="24"/>
        </w:rPr>
        <w:t>Minimum 6 Courses should be selected including lab only courses</w:t>
      </w:r>
    </w:p>
    <w:p w:rsidR="007E2BDE" w:rsidRPr="007D0B58" w:rsidRDefault="007E2BDE" w:rsidP="007E2BDE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0B58">
        <w:rPr>
          <w:rFonts w:ascii="Times New Roman" w:hAnsi="Times New Roman" w:cs="Times New Roman"/>
          <w:color w:val="000000"/>
          <w:sz w:val="24"/>
          <w:szCs w:val="24"/>
        </w:rPr>
        <w:t>If so, display all the selected course details (Course Name, slot and faculty details of each course ) and the total number of credits registered, in a tabular format inside the webpage</w:t>
      </w:r>
    </w:p>
    <w:p w:rsidR="00587187" w:rsidRPr="00587187" w:rsidRDefault="00587187" w:rsidP="00B3669B">
      <w:pPr>
        <w:jc w:val="center"/>
      </w:pPr>
    </w:p>
    <w:sectPr w:rsidR="00587187" w:rsidRPr="00587187" w:rsidSect="009D3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7362"/>
    <w:multiLevelType w:val="hybridMultilevel"/>
    <w:tmpl w:val="90D8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15526"/>
    <w:multiLevelType w:val="hybridMultilevel"/>
    <w:tmpl w:val="B660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037ED"/>
    <w:multiLevelType w:val="hybridMultilevel"/>
    <w:tmpl w:val="1EC49D8E"/>
    <w:lvl w:ilvl="0" w:tplc="AEE0696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F601F"/>
    <w:multiLevelType w:val="hybridMultilevel"/>
    <w:tmpl w:val="ACBAF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A63D7"/>
    <w:multiLevelType w:val="hybridMultilevel"/>
    <w:tmpl w:val="041E4EC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49FB569E"/>
    <w:multiLevelType w:val="hybridMultilevel"/>
    <w:tmpl w:val="7884F9BA"/>
    <w:lvl w:ilvl="0" w:tplc="04090005">
      <w:start w:val="1"/>
      <w:numFmt w:val="bullet"/>
      <w:lvlText w:val=""/>
      <w:lvlJc w:val="left"/>
      <w:pPr>
        <w:ind w:left="7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>
    <w:nsid w:val="4D004D5E"/>
    <w:multiLevelType w:val="hybridMultilevel"/>
    <w:tmpl w:val="C374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FE5878"/>
    <w:multiLevelType w:val="hybridMultilevel"/>
    <w:tmpl w:val="5CD8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00E69"/>
    <w:multiLevelType w:val="hybridMultilevel"/>
    <w:tmpl w:val="28DE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B80372"/>
    <w:multiLevelType w:val="hybridMultilevel"/>
    <w:tmpl w:val="E5B8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B7FE7"/>
    <w:rsid w:val="00143991"/>
    <w:rsid w:val="001B7FE7"/>
    <w:rsid w:val="001E0E2C"/>
    <w:rsid w:val="002A6606"/>
    <w:rsid w:val="004C239D"/>
    <w:rsid w:val="00521962"/>
    <w:rsid w:val="0055374C"/>
    <w:rsid w:val="005576FF"/>
    <w:rsid w:val="005841CF"/>
    <w:rsid w:val="00587187"/>
    <w:rsid w:val="006246CF"/>
    <w:rsid w:val="006D3370"/>
    <w:rsid w:val="00721C70"/>
    <w:rsid w:val="007944EC"/>
    <w:rsid w:val="007E2BDE"/>
    <w:rsid w:val="007F3731"/>
    <w:rsid w:val="0082297A"/>
    <w:rsid w:val="008241E9"/>
    <w:rsid w:val="008C6639"/>
    <w:rsid w:val="009D384D"/>
    <w:rsid w:val="009E3952"/>
    <w:rsid w:val="00A17F87"/>
    <w:rsid w:val="00B3669B"/>
    <w:rsid w:val="00B7765C"/>
    <w:rsid w:val="00BA7301"/>
    <w:rsid w:val="00C31D20"/>
    <w:rsid w:val="00C87E2F"/>
    <w:rsid w:val="00D44125"/>
    <w:rsid w:val="00D9345F"/>
    <w:rsid w:val="00DD776E"/>
    <w:rsid w:val="00E1094B"/>
    <w:rsid w:val="00E77B0F"/>
    <w:rsid w:val="00EB543E"/>
    <w:rsid w:val="00F13B7D"/>
    <w:rsid w:val="00F96271"/>
    <w:rsid w:val="00FA66CA"/>
    <w:rsid w:val="00FD5468"/>
    <w:rsid w:val="00FD7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7F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F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FE7"/>
    <w:rPr>
      <w:rFonts w:ascii="Tahoma" w:eastAsia="Times New Roman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B77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lastModifiedBy>VITCC</cp:lastModifiedBy>
  <cp:revision>4</cp:revision>
  <dcterms:created xsi:type="dcterms:W3CDTF">2016-08-29T11:29:00Z</dcterms:created>
  <dcterms:modified xsi:type="dcterms:W3CDTF">2016-08-29T11:30:00Z</dcterms:modified>
</cp:coreProperties>
</file>