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5EA" w:rsidRDefault="004342DE">
      <w:pPr>
        <w:jc w:val="center"/>
      </w:pPr>
      <w:r>
        <w:rPr>
          <w:rFonts w:ascii="Arial" w:hAnsi="Arial"/>
          <w:b/>
          <w:color w:val="0A0E17"/>
          <w:sz w:val="44"/>
        </w:rPr>
        <w:t>COMPTES &amp; IDENTIFIANTS DE TEST</w:t>
      </w:r>
      <w:r>
        <w:rPr>
          <w:rFonts w:ascii="Arial" w:hAnsi="Arial"/>
          <w:b/>
          <w:color w:val="0A0E17"/>
          <w:sz w:val="44"/>
        </w:rPr>
        <w:br/>
      </w:r>
    </w:p>
    <w:p w:rsidR="004155EA" w:rsidRDefault="004342DE">
      <w:pPr>
        <w:jc w:val="center"/>
      </w:pPr>
      <w:r>
        <w:rPr>
          <w:rFonts w:ascii="Arial" w:hAnsi="Arial"/>
          <w:i/>
          <w:color w:val="E65100"/>
          <w:sz w:val="28"/>
        </w:rPr>
        <w:t>Guide des accès pour OGE Académie</w:t>
      </w:r>
      <w:r>
        <w:rPr>
          <w:rFonts w:ascii="Arial" w:hAnsi="Arial"/>
          <w:i/>
          <w:color w:val="E65100"/>
          <w:sz w:val="28"/>
        </w:rPr>
        <w:br/>
      </w:r>
    </w:p>
    <w:p w:rsidR="004155EA" w:rsidRDefault="004342DE">
      <w:r>
        <w:br/>
      </w:r>
    </w:p>
    <w:p w:rsidR="004155EA" w:rsidRDefault="004342DE">
      <w:r>
        <w:t xml:space="preserve">Ce document recense tous les comptes pré-créés en base de données pour tester les différents rôles et flux de la plateforme OGE Académie (Super Admin, Admins, Managers de Zone et </w:t>
      </w:r>
      <w:r>
        <w:t>Candidats).</w:t>
      </w:r>
    </w:p>
    <w:p w:rsidR="004155EA" w:rsidRDefault="004342DE">
      <w:pPr>
        <w:spacing w:before="280"/>
      </w:pPr>
      <w:r>
        <w:rPr>
          <w:rFonts w:ascii="Arial" w:hAnsi="Arial"/>
          <w:b/>
          <w:color w:val="0A0E17"/>
          <w:sz w:val="28"/>
        </w:rPr>
        <w:t>1. Compte Super Administrateur</w:t>
      </w:r>
    </w:p>
    <w:p w:rsidR="004155EA" w:rsidRDefault="004342DE">
      <w:r>
        <w:t>Le Super Administrateur possède tous les droits de configuration de la plateforme (webhooks, variables système, liaison Google Meet).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155EA">
        <w:tc>
          <w:tcPr>
            <w:tcW w:w="4680" w:type="dxa"/>
          </w:tcPr>
          <w:p w:rsidR="004155EA" w:rsidRDefault="004342DE">
            <w:r>
              <w:rPr>
                <w:b/>
                <w:color w:val="0A0E17"/>
              </w:rPr>
              <w:t>Nom complet</w:t>
            </w:r>
          </w:p>
        </w:tc>
        <w:tc>
          <w:tcPr>
            <w:tcW w:w="4680" w:type="dxa"/>
          </w:tcPr>
          <w:p w:rsidR="004155EA" w:rsidRDefault="004342DE">
            <w:r>
              <w:rPr>
                <w:color w:val="282828"/>
              </w:rPr>
              <w:t>Admin Super</w:t>
            </w:r>
          </w:p>
        </w:tc>
      </w:tr>
      <w:tr w:rsidR="004155EA">
        <w:tc>
          <w:tcPr>
            <w:tcW w:w="4680" w:type="dxa"/>
          </w:tcPr>
          <w:p w:rsidR="004155EA" w:rsidRDefault="004342DE">
            <w:r>
              <w:rPr>
                <w:b/>
                <w:color w:val="0A0E17"/>
              </w:rPr>
              <w:t>E-mail de connexion</w:t>
            </w:r>
          </w:p>
        </w:tc>
        <w:tc>
          <w:tcPr>
            <w:tcW w:w="4680" w:type="dxa"/>
          </w:tcPr>
          <w:p w:rsidR="004155EA" w:rsidRDefault="004342DE">
            <w:r>
              <w:rPr>
                <w:color w:val="282828"/>
              </w:rPr>
              <w:t>superadmin@oge-academie.ci</w:t>
            </w:r>
          </w:p>
        </w:tc>
      </w:tr>
      <w:tr w:rsidR="004155EA">
        <w:tc>
          <w:tcPr>
            <w:tcW w:w="4680" w:type="dxa"/>
          </w:tcPr>
          <w:p w:rsidR="004155EA" w:rsidRDefault="004342DE">
            <w:r>
              <w:rPr>
                <w:b/>
                <w:color w:val="0A0E17"/>
              </w:rPr>
              <w:t>Mot de</w:t>
            </w:r>
            <w:r>
              <w:rPr>
                <w:b/>
                <w:color w:val="0A0E17"/>
              </w:rPr>
              <w:t xml:space="preserve"> passe</w:t>
            </w:r>
          </w:p>
        </w:tc>
        <w:tc>
          <w:tcPr>
            <w:tcW w:w="4680" w:type="dxa"/>
          </w:tcPr>
          <w:p w:rsidR="004155EA" w:rsidRDefault="004342DE">
            <w:r>
              <w:rPr>
                <w:color w:val="282828"/>
              </w:rPr>
              <w:t>Admin123!</w:t>
            </w:r>
          </w:p>
        </w:tc>
      </w:tr>
      <w:tr w:rsidR="004155EA">
        <w:tc>
          <w:tcPr>
            <w:tcW w:w="4680" w:type="dxa"/>
          </w:tcPr>
          <w:p w:rsidR="004155EA" w:rsidRDefault="004342DE">
            <w:r>
              <w:rPr>
                <w:b/>
                <w:color w:val="0A0E17"/>
              </w:rPr>
              <w:t>Rôle système</w:t>
            </w:r>
          </w:p>
        </w:tc>
        <w:tc>
          <w:tcPr>
            <w:tcW w:w="4680" w:type="dxa"/>
          </w:tcPr>
          <w:p w:rsidR="004155EA" w:rsidRDefault="004342DE">
            <w:r>
              <w:rPr>
                <w:color w:val="282828"/>
              </w:rPr>
              <w:t>super_admin</w:t>
            </w:r>
          </w:p>
        </w:tc>
      </w:tr>
    </w:tbl>
    <w:p w:rsidR="004155EA" w:rsidRDefault="004342DE">
      <w:r>
        <w:br/>
      </w:r>
    </w:p>
    <w:p w:rsidR="004155EA" w:rsidRDefault="004342DE">
      <w:pPr>
        <w:spacing w:before="280"/>
      </w:pPr>
      <w:r>
        <w:rPr>
          <w:rFonts w:ascii="Arial" w:hAnsi="Arial"/>
          <w:b/>
          <w:color w:val="0A0E17"/>
          <w:sz w:val="28"/>
        </w:rPr>
        <w:t>2. Comptes Administrateurs</w:t>
      </w:r>
    </w:p>
    <w:p w:rsidR="004155EA" w:rsidRDefault="004342DE">
      <w:r>
        <w:t>Les Administrateurs gèrent la modération des candidats, la validation globale des paiements, la publication des cours et la configuration du CMS de la page d'accueil.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55EA" w:rsidTr="0041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A0E17"/>
          </w:tcPr>
          <w:p w:rsidR="004155EA" w:rsidRDefault="004342DE">
            <w:r>
              <w:rPr>
                <w:color w:val="FFFFFF"/>
              </w:rPr>
              <w:t>Nom complet</w:t>
            </w:r>
          </w:p>
        </w:tc>
        <w:tc>
          <w:tcPr>
            <w:tcW w:w="3120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E-mail de connexion</w:t>
            </w:r>
          </w:p>
        </w:tc>
        <w:tc>
          <w:tcPr>
            <w:tcW w:w="3120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Mot de passe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155EA" w:rsidRDefault="004342DE">
            <w:r>
              <w:rPr>
                <w:color w:val="282828"/>
              </w:rPr>
              <w:t>Admin Un</w:t>
            </w:r>
          </w:p>
        </w:tc>
        <w:tc>
          <w:tcPr>
            <w:tcW w:w="312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admin1@oge-academie.ci</w:t>
            </w:r>
          </w:p>
        </w:tc>
        <w:tc>
          <w:tcPr>
            <w:tcW w:w="312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Admin123!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155EA" w:rsidRDefault="004342DE">
            <w:r>
              <w:rPr>
                <w:color w:val="282828"/>
              </w:rPr>
              <w:t>Admin Deux</w:t>
            </w:r>
          </w:p>
        </w:tc>
        <w:tc>
          <w:tcPr>
            <w:tcW w:w="312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admin2@oge-academie.ci</w:t>
            </w:r>
          </w:p>
        </w:tc>
        <w:tc>
          <w:tcPr>
            <w:tcW w:w="312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Admin123!</w:t>
            </w:r>
          </w:p>
        </w:tc>
      </w:tr>
    </w:tbl>
    <w:p w:rsidR="00943435" w:rsidRDefault="00943435"/>
    <w:p w:rsidR="00943435" w:rsidRDefault="00943435"/>
    <w:p w:rsidR="00943435" w:rsidRDefault="00943435"/>
    <w:p w:rsidR="00943435" w:rsidRDefault="00943435"/>
    <w:p w:rsidR="00943435" w:rsidRDefault="00943435"/>
    <w:p w:rsidR="00943435" w:rsidRDefault="00943435"/>
    <w:p w:rsidR="004155EA" w:rsidRDefault="004342DE">
      <w:bookmarkStart w:id="0" w:name="_GoBack"/>
      <w:bookmarkEnd w:id="0"/>
      <w:r>
        <w:br/>
      </w:r>
    </w:p>
    <w:p w:rsidR="004155EA" w:rsidRDefault="004342DE">
      <w:pPr>
        <w:spacing w:before="280"/>
      </w:pPr>
      <w:r>
        <w:rPr>
          <w:rFonts w:ascii="Arial" w:hAnsi="Arial"/>
          <w:b/>
          <w:color w:val="0A0E17"/>
          <w:sz w:val="28"/>
        </w:rPr>
        <w:lastRenderedPageBreak/>
        <w:t>3. Comptes Responsables de Zone (Managers)</w:t>
      </w:r>
    </w:p>
    <w:p w:rsidR="004155EA" w:rsidRDefault="004342DE">
      <w:r>
        <w:t>Les responsables de zone valident les reçus de paiement de leur ville et y ajoutent des d</w:t>
      </w:r>
      <w:r>
        <w:t>ocuments spécifiques.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2192"/>
        <w:gridCol w:w="2170"/>
        <w:gridCol w:w="3080"/>
        <w:gridCol w:w="2134"/>
      </w:tblGrid>
      <w:tr w:rsidR="004155EA" w:rsidTr="0041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A0E17"/>
          </w:tcPr>
          <w:p w:rsidR="004155EA" w:rsidRDefault="004342DE">
            <w:r>
              <w:rPr>
                <w:color w:val="FFFFFF"/>
              </w:rPr>
              <w:t>Zone géographique</w:t>
            </w:r>
          </w:p>
        </w:tc>
        <w:tc>
          <w:tcPr>
            <w:tcW w:w="2340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Prénom</w:t>
            </w:r>
          </w:p>
        </w:tc>
        <w:tc>
          <w:tcPr>
            <w:tcW w:w="2340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E-mail de connexion</w:t>
            </w:r>
          </w:p>
        </w:tc>
        <w:tc>
          <w:tcPr>
            <w:tcW w:w="2340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Mot de passe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155EA" w:rsidRDefault="004342DE">
            <w:r>
              <w:rPr>
                <w:color w:val="282828"/>
              </w:rPr>
              <w:t>yamoussoukro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Yamoussoukro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manager.yamoussoukro@oge-academie.ci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Manager123!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155EA" w:rsidRDefault="004342DE">
            <w:r>
              <w:rPr>
                <w:color w:val="282828"/>
              </w:rPr>
              <w:t>yopougon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Yopougon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manager.yopougon@oge-academie.ci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Manager123!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155EA" w:rsidRDefault="004342DE">
            <w:r>
              <w:rPr>
                <w:color w:val="282828"/>
              </w:rPr>
              <w:t>abobo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Abobo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manager.abobo@oge-academie.ci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Manager123!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155EA" w:rsidRDefault="004342DE">
            <w:r>
              <w:rPr>
                <w:color w:val="282828"/>
              </w:rPr>
              <w:t>cocody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Cocody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manager.cocody@oge-academie.ci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Manager123!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155EA" w:rsidRDefault="004342DE">
            <w:r>
              <w:rPr>
                <w:color w:val="282828"/>
              </w:rPr>
              <w:t>port-bouet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Port-Bouët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manager.portbouet@oge-academie.ci</w:t>
            </w:r>
          </w:p>
        </w:tc>
        <w:tc>
          <w:tcPr>
            <w:tcW w:w="2340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</w:rPr>
              <w:t>Manager123!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155EA" w:rsidRDefault="004342DE">
            <w:r>
              <w:rPr>
                <w:color w:val="282828"/>
              </w:rPr>
              <w:t>bouake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Bouaké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manager.bouake@oge-academie.ci</w:t>
            </w:r>
          </w:p>
        </w:tc>
        <w:tc>
          <w:tcPr>
            <w:tcW w:w="2340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</w:rPr>
              <w:t>Manager123!</w:t>
            </w:r>
          </w:p>
        </w:tc>
      </w:tr>
    </w:tbl>
    <w:p w:rsidR="004155EA" w:rsidRDefault="004342DE">
      <w:r>
        <w:br w:type="page"/>
      </w:r>
    </w:p>
    <w:p w:rsidR="004155EA" w:rsidRDefault="004342DE">
      <w:pPr>
        <w:spacing w:before="280"/>
      </w:pPr>
      <w:r>
        <w:rPr>
          <w:rFonts w:ascii="Arial" w:hAnsi="Arial"/>
          <w:b/>
          <w:color w:val="0A0E17"/>
          <w:sz w:val="28"/>
        </w:rPr>
        <w:lastRenderedPageBreak/>
        <w:t xml:space="preserve">4. Comptes Candidats de </w:t>
      </w:r>
      <w:r>
        <w:rPr>
          <w:rFonts w:ascii="Arial" w:hAnsi="Arial"/>
          <w:b/>
          <w:color w:val="0A0E17"/>
          <w:sz w:val="28"/>
        </w:rPr>
        <w:t>Test (2 par Zone)</w:t>
      </w:r>
    </w:p>
    <w:p w:rsidR="004155EA" w:rsidRDefault="004342DE">
      <w:r>
        <w:t>Chaque zone dispose d'un Candidat 1 (dont le paiement est en attente, donc l'espace est bloqué) et d'un Candidat 2 (dont le paiement est validé, lui donnant accès aux documents de cours).</w:t>
      </w:r>
      <w:r>
        <w:br/>
        <w:t>Mot de passe commun pour tous les candidats : Cand</w:t>
      </w:r>
      <w:r>
        <w:t>idat123!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1756"/>
        <w:gridCol w:w="1725"/>
        <w:gridCol w:w="2783"/>
        <w:gridCol w:w="1642"/>
        <w:gridCol w:w="1670"/>
      </w:tblGrid>
      <w:tr w:rsidR="004155EA" w:rsidTr="0041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0E17"/>
          </w:tcPr>
          <w:p w:rsidR="004155EA" w:rsidRDefault="004342DE">
            <w:r>
              <w:rPr>
                <w:color w:val="FFFFFF"/>
              </w:rPr>
              <w:t>Zone</w:t>
            </w:r>
          </w:p>
        </w:tc>
        <w:tc>
          <w:tcPr>
            <w:tcW w:w="1872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Nom Complet</w:t>
            </w:r>
          </w:p>
        </w:tc>
        <w:tc>
          <w:tcPr>
            <w:tcW w:w="1872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E-mail de connexion</w:t>
            </w:r>
          </w:p>
        </w:tc>
        <w:tc>
          <w:tcPr>
            <w:tcW w:w="1872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Statut Paiement</w:t>
            </w:r>
          </w:p>
        </w:tc>
        <w:tc>
          <w:tcPr>
            <w:tcW w:w="1872" w:type="dxa"/>
            <w:shd w:val="clear" w:color="auto" w:fill="0A0E17"/>
          </w:tcPr>
          <w:p w:rsidR="004155EA" w:rsidRDefault="00434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WhatsApp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Yamoussoukro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 Yamoussoukro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candidat1.yamoussoukro@oge-academie.ci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En cours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+225 01020304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Yamoussoukro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 Yamoussoukro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candidat2.yamoussoukro@oge-academie.ci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Validé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+225 05060708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Yopougon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 Yopougon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candidat1.yopougon@oge-academie.ci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En cours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+225 01020304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Yopougon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 Yopougon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candidat2.yopougon@oge-academie.ci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Validé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+225 05060708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Abobo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 Abobo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candidat1.abobo@oge-academie.ci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En cours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 xml:space="preserve">+225 </w:t>
            </w:r>
            <w:r>
              <w:rPr>
                <w:color w:val="282828"/>
                <w:sz w:val="19"/>
              </w:rPr>
              <w:t>01020304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Abobo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 Abobo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candidat2.abobo@oge-academie.ci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Validé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+225 05060708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Cocody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 Cocody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candidat1.cocody@oge-academie.ci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En cours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+225 01020304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Cocody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 Cocody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candidat2.cocody@oge-academie.ci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Validé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+225 05060708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Port-Bouët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 Port Bouët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candidat1.port-bouet@oge-academie.ci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En cours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+225 01020304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Port-Bouët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 Port Bouët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candidat2.port-bouet@oge-academie.ci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Validé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+225 05060708</w:t>
            </w:r>
          </w:p>
        </w:tc>
      </w:tr>
      <w:tr w:rsidR="004155EA" w:rsidTr="0041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Bouaké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 Bouaké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candidat1.bouake@oge-academie.ci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En cours</w:t>
            </w:r>
          </w:p>
        </w:tc>
        <w:tc>
          <w:tcPr>
            <w:tcW w:w="1872" w:type="dxa"/>
          </w:tcPr>
          <w:p w:rsidR="004155EA" w:rsidRDefault="00434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+225 01020304</w:t>
            </w:r>
          </w:p>
        </w:tc>
      </w:tr>
      <w:tr w:rsidR="004155EA" w:rsidTr="00415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4155EA" w:rsidRDefault="004342DE">
            <w:r>
              <w:rPr>
                <w:color w:val="282828"/>
                <w:sz w:val="19"/>
              </w:rPr>
              <w:t>Bouaké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 Bouaké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candidat2.bouake@oge-academie.ci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Validé</w:t>
            </w:r>
          </w:p>
        </w:tc>
        <w:tc>
          <w:tcPr>
            <w:tcW w:w="1872" w:type="dxa"/>
          </w:tcPr>
          <w:p w:rsidR="004155EA" w:rsidRDefault="00434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82828"/>
                <w:sz w:val="19"/>
              </w:rPr>
              <w:t>+225 05060708</w:t>
            </w:r>
          </w:p>
        </w:tc>
      </w:tr>
    </w:tbl>
    <w:p w:rsidR="004342DE" w:rsidRDefault="004342DE"/>
    <w:sectPr w:rsidR="004342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5EA"/>
    <w:rsid w:val="004342DE"/>
    <w:rsid w:val="009434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3DE345"/>
  <w14:defaultImageDpi w14:val="300"/>
  <w15:docId w15:val="{331B7F52-3A3C-4925-B5DD-D09069AC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4DFC05-0AE6-4B51-A2C7-F71738D26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Toto</cp:lastModifiedBy>
  <cp:revision>3</cp:revision>
  <dcterms:created xsi:type="dcterms:W3CDTF">2013-12-23T23:15:00Z</dcterms:created>
  <dcterms:modified xsi:type="dcterms:W3CDTF">2026-06-21T00:58:00Z</dcterms:modified>
  <cp:category/>
</cp:coreProperties>
</file>