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4F22E" w14:textId="77777777" w:rsidR="00913604" w:rsidRPr="00913604" w:rsidRDefault="00913604" w:rsidP="00913604">
      <w:pPr>
        <w:rPr>
          <w:b/>
        </w:rPr>
      </w:pPr>
      <w:r w:rsidRPr="00913604">
        <w:rPr>
          <w:b/>
        </w:rPr>
        <w:t>Design and deploy a scalable network architecture using AWS Transit Gateway to simplify network connectivity between multiple VPCs.</w:t>
      </w:r>
    </w:p>
    <w:p w14:paraId="33599B7C" w14:textId="77777777" w:rsidR="00913604" w:rsidRPr="00913604" w:rsidRDefault="00913604" w:rsidP="00913604">
      <w:pPr>
        <w:rPr>
          <w:b/>
        </w:rPr>
      </w:pPr>
      <w:r w:rsidRPr="00913604">
        <w:rPr>
          <w:b/>
        </w:rPr>
        <w:t>Step 1: Plan Your IP Addressing</w:t>
      </w:r>
    </w:p>
    <w:p w14:paraId="0FAEC023" w14:textId="77777777" w:rsidR="00913604" w:rsidRPr="00913604" w:rsidRDefault="00913604" w:rsidP="00913604">
      <w:pPr>
        <w:rPr>
          <w:b/>
        </w:rPr>
      </w:pPr>
      <w:r w:rsidRPr="00913604">
        <w:rPr>
          <w:b/>
          <w:bCs/>
        </w:rPr>
        <w:t>non-overlapping CIDRs from different classes</w:t>
      </w:r>
      <w:r w:rsidRPr="00913604">
        <w:rPr>
          <w:b/>
        </w:rPr>
        <w:t>:</w:t>
      </w:r>
    </w:p>
    <w:p w14:paraId="3E0DBB42" w14:textId="295AA087" w:rsidR="00913604" w:rsidRPr="00913604" w:rsidRDefault="00913604" w:rsidP="00913604">
      <w:pPr>
        <w:rPr>
          <w:b/>
        </w:rPr>
      </w:pPr>
      <w:r w:rsidRPr="00913604">
        <w:rPr>
          <w:b/>
          <w:bCs/>
        </w:rPr>
        <w:t xml:space="preserve">    </w:t>
      </w:r>
      <w:r>
        <w:rPr>
          <w:b/>
          <w:bCs/>
        </w:rPr>
        <w:t xml:space="preserve"> </w:t>
      </w:r>
      <w:r w:rsidRPr="00913604">
        <w:rPr>
          <w:b/>
          <w:bCs/>
        </w:rPr>
        <w:t>1.)</w:t>
      </w:r>
      <w:r>
        <w:rPr>
          <w:b/>
          <w:bCs/>
        </w:rPr>
        <w:t xml:space="preserve"> </w:t>
      </w:r>
      <w:r w:rsidRPr="00913604">
        <w:rPr>
          <w:b/>
          <w:bCs/>
        </w:rPr>
        <w:t>VPC-A (N. Virginia, us-east-1)</w:t>
      </w:r>
      <w:r w:rsidRPr="00913604">
        <w:rPr>
          <w:b/>
        </w:rPr>
        <w:t xml:space="preserve"> →  </w:t>
      </w:r>
      <w:r>
        <w:rPr>
          <w:b/>
        </w:rPr>
        <w:t xml:space="preserve"> </w:t>
      </w:r>
      <w:r w:rsidRPr="00913604">
        <w:rPr>
          <w:b/>
        </w:rPr>
        <w:t>10.0.0.0/24</w:t>
      </w:r>
    </w:p>
    <w:p w14:paraId="2FD5A3D3" w14:textId="1AB3EFFE" w:rsidR="00913604" w:rsidRPr="00913604" w:rsidRDefault="00913604" w:rsidP="00913604">
      <w:pPr>
        <w:rPr>
          <w:b/>
        </w:rPr>
      </w:pPr>
      <w:r w:rsidRPr="00913604">
        <w:rPr>
          <w:b/>
        </w:rPr>
        <w:t xml:space="preserve">     2.) </w:t>
      </w:r>
      <w:r w:rsidRPr="00913604">
        <w:rPr>
          <w:b/>
          <w:bCs/>
        </w:rPr>
        <w:t>VPC-B (OHIO -us-east-2)</w:t>
      </w:r>
      <w:r w:rsidRPr="00913604">
        <w:rPr>
          <w:b/>
        </w:rPr>
        <w:t xml:space="preserve"> →           172.168.0.0/24</w:t>
      </w:r>
    </w:p>
    <w:p w14:paraId="31FAAF1E" w14:textId="292EDBFE" w:rsidR="00913604" w:rsidRPr="00913604" w:rsidRDefault="00913604" w:rsidP="00913604">
      <w:pPr>
        <w:rPr>
          <w:b/>
        </w:rPr>
      </w:pPr>
      <w:r w:rsidRPr="00913604">
        <w:rPr>
          <w:b/>
          <w:bCs/>
        </w:rPr>
        <w:t xml:space="preserve">     3). VPC-C (California, us-west-1)</w:t>
      </w:r>
      <w:r w:rsidRPr="00913604">
        <w:rPr>
          <w:b/>
        </w:rPr>
        <w:t xml:space="preserve"> →   192.168.0.0/24</w:t>
      </w:r>
    </w:p>
    <w:p w14:paraId="791CE717" w14:textId="63900CEB" w:rsidR="00913604" w:rsidRDefault="00913604" w:rsidP="00913604">
      <w:pPr>
        <w:rPr>
          <w:b/>
        </w:rPr>
      </w:pPr>
      <w:r w:rsidRPr="00913604">
        <w:rPr>
          <w:b/>
          <w:bCs/>
        </w:rPr>
        <w:t xml:space="preserve">     4.)</w:t>
      </w:r>
      <w:r>
        <w:rPr>
          <w:b/>
          <w:bCs/>
        </w:rPr>
        <w:t xml:space="preserve"> </w:t>
      </w:r>
      <w:r w:rsidRPr="00913604">
        <w:rPr>
          <w:b/>
          <w:bCs/>
        </w:rPr>
        <w:t>VPC-D (</w:t>
      </w:r>
      <w:r>
        <w:rPr>
          <w:b/>
          <w:bCs/>
        </w:rPr>
        <w:t>Mumbai, ap-south-1</w:t>
      </w:r>
      <w:r w:rsidRPr="00913604">
        <w:rPr>
          <w:b/>
          <w:bCs/>
        </w:rPr>
        <w:t>)</w:t>
      </w:r>
      <w:r w:rsidRPr="00913604">
        <w:rPr>
          <w:b/>
        </w:rPr>
        <w:t xml:space="preserve"> →   172.168.1.0/24</w:t>
      </w:r>
    </w:p>
    <w:p w14:paraId="2C70ACE9" w14:textId="77777777" w:rsidR="00913604" w:rsidRDefault="00913604" w:rsidP="00913604">
      <w:pPr>
        <w:rPr>
          <w:b/>
        </w:rPr>
      </w:pPr>
    </w:p>
    <w:p w14:paraId="7794D68A" w14:textId="32CC5376" w:rsidR="00913604" w:rsidRPr="00913604" w:rsidRDefault="00913604" w:rsidP="00913604">
      <w:pPr>
        <w:rPr>
          <w:b/>
        </w:rPr>
      </w:pPr>
      <w:r w:rsidRPr="00913604">
        <w:rPr>
          <w:b/>
        </w:rPr>
        <w:t>Step 2: Create 4 VPCs (Non-default)</w:t>
      </w:r>
    </w:p>
    <w:p w14:paraId="23F76525" w14:textId="77777777" w:rsidR="00913604" w:rsidRPr="00913604" w:rsidRDefault="00913604" w:rsidP="00913604">
      <w:pPr>
        <w:rPr>
          <w:b/>
          <w:bCs/>
        </w:rPr>
      </w:pPr>
      <w:r w:rsidRPr="00913604">
        <w:rPr>
          <w:b/>
          <w:bCs/>
        </w:rPr>
        <w:t>Create VPCs (in 4 different regions)</w:t>
      </w:r>
    </w:p>
    <w:p w14:paraId="64EFFD67" w14:textId="77777777" w:rsidR="00913604" w:rsidRPr="00913604" w:rsidRDefault="00913604" w:rsidP="00913604">
      <w:pPr>
        <w:rPr>
          <w:b/>
        </w:rPr>
      </w:pPr>
      <w:r w:rsidRPr="00913604">
        <w:rPr>
          <w:b/>
        </w:rPr>
        <w:t xml:space="preserve">Go to </w:t>
      </w:r>
      <w:r w:rsidRPr="00913604">
        <w:rPr>
          <w:b/>
          <w:bCs/>
        </w:rPr>
        <w:t>VPC Console → Your VPCs → Create VPC</w:t>
      </w:r>
      <w:r w:rsidRPr="00913604">
        <w:rPr>
          <w:b/>
        </w:rPr>
        <w:t>.</w:t>
      </w:r>
    </w:p>
    <w:p w14:paraId="65D944C3" w14:textId="77777777" w:rsidR="00913604" w:rsidRPr="00913604" w:rsidRDefault="00913604" w:rsidP="00913604">
      <w:pPr>
        <w:rPr>
          <w:b/>
        </w:rPr>
      </w:pPr>
      <w:r w:rsidRPr="00913604">
        <w:rPr>
          <w:b/>
        </w:rPr>
        <w:t xml:space="preserve">Create </w:t>
      </w:r>
      <w:r w:rsidRPr="00913604">
        <w:rPr>
          <w:b/>
          <w:bCs/>
        </w:rPr>
        <w:t>1 private subnets</w:t>
      </w:r>
      <w:r w:rsidRPr="00913604">
        <w:rPr>
          <w:b/>
        </w:rPr>
        <w:t xml:space="preserve"> in each VPC (in different AZs).</w:t>
      </w:r>
    </w:p>
    <w:p w14:paraId="5B2FDFB4" w14:textId="77777777" w:rsidR="00913604" w:rsidRPr="00913604" w:rsidRDefault="00913604" w:rsidP="00913604">
      <w:pPr>
        <w:rPr>
          <w:b/>
        </w:rPr>
      </w:pPr>
      <w:r w:rsidRPr="00913604">
        <w:rPr>
          <w:b/>
        </w:rPr>
        <w:t>No public subnets needed (since no IGW/NAT).</w:t>
      </w:r>
    </w:p>
    <w:p w14:paraId="56A5E7B0" w14:textId="16E2F73E" w:rsidR="00913604" w:rsidRPr="00913604" w:rsidRDefault="00913604" w:rsidP="00913604">
      <w:pPr>
        <w:rPr>
          <w:b/>
        </w:rPr>
      </w:pPr>
      <w:r w:rsidRPr="00913604">
        <w:rPr>
          <w:b/>
        </w:rPr>
        <w:t>Attach IGW TO only one</w:t>
      </w:r>
      <w:r w:rsidR="00D96F32">
        <w:rPr>
          <w:b/>
        </w:rPr>
        <w:t xml:space="preserve"> </w:t>
      </w:r>
      <w:r w:rsidRPr="00913604">
        <w:rPr>
          <w:b/>
        </w:rPr>
        <w:t>VPC to (</w:t>
      </w:r>
      <w:r w:rsidRPr="00913604">
        <w:rPr>
          <w:b/>
          <w:bCs/>
        </w:rPr>
        <w:t>VPC-A (N. Virginia, us-east-1)</w:t>
      </w:r>
      <w:r w:rsidRPr="00913604">
        <w:rPr>
          <w:b/>
        </w:rPr>
        <w:t xml:space="preserve"> →   </w:t>
      </w:r>
      <w:r w:rsidR="00D96F32" w:rsidRPr="00913604">
        <w:rPr>
          <w:b/>
        </w:rPr>
        <w:t>10.0.0.0/24</w:t>
      </w:r>
      <w:r w:rsidRPr="00913604">
        <w:rPr>
          <w:b/>
        </w:rPr>
        <w:t xml:space="preserve">) </w:t>
      </w:r>
    </w:p>
    <w:p w14:paraId="35B628F9" w14:textId="77777777" w:rsidR="00913604" w:rsidRDefault="00913604" w:rsidP="00913604">
      <w:pPr>
        <w:rPr>
          <w:b/>
        </w:rPr>
      </w:pPr>
      <w:r w:rsidRPr="00913604">
        <w:rPr>
          <w:b/>
        </w:rPr>
        <w:t xml:space="preserve">Create a </w:t>
      </w:r>
      <w:r w:rsidRPr="00913604">
        <w:rPr>
          <w:b/>
          <w:bCs/>
        </w:rPr>
        <w:t>Route Table</w:t>
      </w:r>
      <w:r w:rsidRPr="00913604">
        <w:rPr>
          <w:b/>
        </w:rPr>
        <w:t xml:space="preserve"> for each set of subnets and associate them.</w:t>
      </w:r>
    </w:p>
    <w:p w14:paraId="1CC8ABF1" w14:textId="5E44EFCC" w:rsidR="00913604" w:rsidRPr="00D96F32" w:rsidRDefault="00D96F32">
      <w:pPr>
        <w:rPr>
          <w:b/>
        </w:rPr>
      </w:pPr>
      <w:r w:rsidRPr="00D96F32">
        <w:rPr>
          <w:b/>
        </w:rPr>
        <w:t>Repeat for all 4 regions.</w:t>
      </w:r>
    </w:p>
    <w:p w14:paraId="1ABC4B70" w14:textId="2AABD2F4" w:rsidR="00750064" w:rsidRDefault="00750064">
      <w:r w:rsidRPr="00750064">
        <w:drawing>
          <wp:inline distT="0" distB="0" distL="0" distR="0" wp14:anchorId="14AC56F1" wp14:editId="5679DE61">
            <wp:extent cx="5731510" cy="1511300"/>
            <wp:effectExtent l="0" t="0" r="2540" b="0"/>
            <wp:docPr id="1768779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9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595C" w14:textId="289F2029" w:rsidR="00750064" w:rsidRDefault="00750064">
      <w:r w:rsidRPr="00750064">
        <w:drawing>
          <wp:inline distT="0" distB="0" distL="0" distR="0" wp14:anchorId="7BA18C73" wp14:editId="15BD3E2E">
            <wp:extent cx="5731510" cy="1223010"/>
            <wp:effectExtent l="0" t="0" r="2540" b="0"/>
            <wp:docPr id="206910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04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A2A4" w14:textId="53E9FF03" w:rsidR="00750064" w:rsidRDefault="00750064">
      <w:r w:rsidRPr="00750064">
        <w:lastRenderedPageBreak/>
        <w:drawing>
          <wp:inline distT="0" distB="0" distL="0" distR="0" wp14:anchorId="52E8E5E3" wp14:editId="4B71D6E1">
            <wp:extent cx="5731510" cy="1193165"/>
            <wp:effectExtent l="0" t="0" r="2540" b="6985"/>
            <wp:docPr id="110807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0726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59F1" w14:textId="55923828" w:rsidR="00913604" w:rsidRDefault="00750064">
      <w:r w:rsidRPr="00750064">
        <w:drawing>
          <wp:inline distT="0" distB="0" distL="0" distR="0" wp14:anchorId="28553D64" wp14:editId="68619FCA">
            <wp:extent cx="5731510" cy="1260475"/>
            <wp:effectExtent l="0" t="0" r="2540" b="0"/>
            <wp:docPr id="97679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790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43A1" w14:textId="1DF4C253" w:rsidR="00750064" w:rsidRDefault="00750064">
      <w:r w:rsidRPr="00750064">
        <w:drawing>
          <wp:inline distT="0" distB="0" distL="0" distR="0" wp14:anchorId="51CFB860" wp14:editId="0D5C6CA8">
            <wp:extent cx="5731510" cy="469900"/>
            <wp:effectExtent l="0" t="0" r="2540" b="6350"/>
            <wp:docPr id="164972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24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F029" w14:textId="44B6E386" w:rsidR="00750064" w:rsidRDefault="00750064">
      <w:r w:rsidRPr="00750064">
        <w:drawing>
          <wp:inline distT="0" distB="0" distL="0" distR="0" wp14:anchorId="37437554" wp14:editId="76FDC264">
            <wp:extent cx="5731510" cy="628015"/>
            <wp:effectExtent l="0" t="0" r="2540" b="635"/>
            <wp:docPr id="1487932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32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1318" w14:textId="5BEA8002" w:rsidR="00750064" w:rsidRDefault="00750064">
      <w:r w:rsidRPr="00750064">
        <w:drawing>
          <wp:inline distT="0" distB="0" distL="0" distR="0" wp14:anchorId="4E3DA1C5" wp14:editId="00BEEB3C">
            <wp:extent cx="5731510" cy="500380"/>
            <wp:effectExtent l="0" t="0" r="2540" b="0"/>
            <wp:docPr id="21888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85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5B3A" w14:textId="744924C1" w:rsidR="00750064" w:rsidRDefault="00D13590">
      <w:r w:rsidRPr="00D13590">
        <w:drawing>
          <wp:inline distT="0" distB="0" distL="0" distR="0" wp14:anchorId="3513E378" wp14:editId="24A0CBC1">
            <wp:extent cx="5731510" cy="2539365"/>
            <wp:effectExtent l="0" t="0" r="2540" b="0"/>
            <wp:docPr id="78149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4974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A3F8" w14:textId="77D0F9C2" w:rsidR="00D13590" w:rsidRDefault="00D13590">
      <w:r w:rsidRPr="00D13590">
        <w:lastRenderedPageBreak/>
        <w:drawing>
          <wp:inline distT="0" distB="0" distL="0" distR="0" wp14:anchorId="270A8582" wp14:editId="7DAF738A">
            <wp:extent cx="5731510" cy="2477135"/>
            <wp:effectExtent l="0" t="0" r="2540" b="0"/>
            <wp:docPr id="49733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390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EA5D" w14:textId="702509F7" w:rsidR="00D13590" w:rsidRDefault="00D13590">
      <w:r w:rsidRPr="00D13590">
        <w:drawing>
          <wp:inline distT="0" distB="0" distL="0" distR="0" wp14:anchorId="57FC4064" wp14:editId="257682AD">
            <wp:extent cx="5731510" cy="2582545"/>
            <wp:effectExtent l="0" t="0" r="2540" b="8255"/>
            <wp:docPr id="8918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35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302A" w14:textId="59DDBD16" w:rsidR="00750064" w:rsidRDefault="00D13590">
      <w:r w:rsidRPr="00D13590">
        <w:drawing>
          <wp:inline distT="0" distB="0" distL="0" distR="0" wp14:anchorId="5405F98D" wp14:editId="575FAEE8">
            <wp:extent cx="5731510" cy="2469515"/>
            <wp:effectExtent l="0" t="0" r="2540" b="6985"/>
            <wp:docPr id="35558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808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786B" w14:textId="20543764" w:rsidR="00D13590" w:rsidRDefault="00D13590">
      <w:r w:rsidRPr="00D13590">
        <w:lastRenderedPageBreak/>
        <w:drawing>
          <wp:inline distT="0" distB="0" distL="0" distR="0" wp14:anchorId="26317A0F" wp14:editId="76519AEB">
            <wp:extent cx="5731510" cy="1250950"/>
            <wp:effectExtent l="0" t="0" r="2540" b="6350"/>
            <wp:docPr id="178001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10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9975D" w14:textId="77777777" w:rsidR="00D96F32" w:rsidRPr="00D96F32" w:rsidRDefault="00D96F32" w:rsidP="00D96F32">
      <w:pPr>
        <w:rPr>
          <w:b/>
        </w:rPr>
      </w:pPr>
      <w:r w:rsidRPr="00D96F32">
        <w:rPr>
          <w:b/>
        </w:rPr>
        <w:t>Step 3: Create Transit Gateways</w:t>
      </w:r>
    </w:p>
    <w:p w14:paraId="40409CE8" w14:textId="77777777" w:rsidR="00D96F32" w:rsidRPr="00D96F32" w:rsidRDefault="00D96F32" w:rsidP="00D96F32">
      <w:pPr>
        <w:rPr>
          <w:b/>
          <w:bCs/>
        </w:rPr>
      </w:pPr>
      <w:r w:rsidRPr="00D96F32">
        <w:rPr>
          <w:b/>
          <w:bCs/>
        </w:rPr>
        <w:t>Create Transit Gateways (1 per region)</w:t>
      </w:r>
    </w:p>
    <w:p w14:paraId="09D04D1F" w14:textId="77777777" w:rsidR="00D96F32" w:rsidRPr="00D96F32" w:rsidRDefault="00D96F32" w:rsidP="00D96F32">
      <w:r w:rsidRPr="00D96F32">
        <w:t>Repeat per region.</w:t>
      </w:r>
    </w:p>
    <w:p w14:paraId="172B53C3" w14:textId="77777777" w:rsidR="00D96F32" w:rsidRPr="00D96F32" w:rsidRDefault="00D96F32" w:rsidP="00D96F32">
      <w:pPr>
        <w:numPr>
          <w:ilvl w:val="0"/>
          <w:numId w:val="2"/>
        </w:numPr>
      </w:pPr>
      <w:r w:rsidRPr="00D96F32">
        <w:rPr>
          <w:b/>
          <w:bCs/>
        </w:rPr>
        <w:t>VPC Console → Transit Gateways → Create transit gateway</w:t>
      </w:r>
    </w:p>
    <w:p w14:paraId="74392DD6" w14:textId="77777777" w:rsidR="00D96F32" w:rsidRPr="00D96F32" w:rsidRDefault="00D96F32" w:rsidP="00D96F32">
      <w:r w:rsidRPr="00D96F32">
        <w:t>Attach each VPC to its regional TGW</w:t>
      </w:r>
    </w:p>
    <w:p w14:paraId="50A06E51" w14:textId="77777777" w:rsidR="00D96F32" w:rsidRPr="00D96F32" w:rsidRDefault="00D96F32" w:rsidP="00D96F32">
      <w:r w:rsidRPr="00D96F32">
        <w:rPr>
          <w:b/>
          <w:bCs/>
        </w:rPr>
        <w:t>TGW VPC attachment</w:t>
      </w:r>
      <w:r w:rsidRPr="00D96F32">
        <w:t xml:space="preserve"> with the </w:t>
      </w:r>
      <w:r w:rsidRPr="00D96F32">
        <w:rPr>
          <w:b/>
          <w:bCs/>
        </w:rPr>
        <w:t>private subnets</w:t>
      </w:r>
      <w:r w:rsidRPr="00D96F32">
        <w:t>.</w:t>
      </w:r>
    </w:p>
    <w:p w14:paraId="35B4F1C4" w14:textId="77777777" w:rsidR="00D96F32" w:rsidRPr="00D96F32" w:rsidRDefault="00D96F32" w:rsidP="00D96F32">
      <w:r w:rsidRPr="00D96F32">
        <w:rPr>
          <w:b/>
          <w:bCs/>
        </w:rPr>
        <w:t>Associate</w:t>
      </w:r>
      <w:r w:rsidRPr="00D96F32">
        <w:t xml:space="preserve"> the attachment with the TGW route table in that region.</w:t>
      </w:r>
    </w:p>
    <w:p w14:paraId="79ABCBF5" w14:textId="77777777" w:rsidR="00D96F32" w:rsidRPr="00D96F32" w:rsidRDefault="00D96F32" w:rsidP="00D96F32">
      <w:r w:rsidRPr="00D96F32">
        <w:rPr>
          <w:b/>
          <w:bCs/>
        </w:rPr>
        <w:t>Enable route propagation</w:t>
      </w:r>
      <w:r w:rsidRPr="00D96F32">
        <w:t xml:space="preserve"> from that attachment into the TGW route table (or add static routes).</w:t>
      </w:r>
    </w:p>
    <w:p w14:paraId="2A11CC69" w14:textId="77777777" w:rsidR="00D96F32" w:rsidRDefault="00D96F32"/>
    <w:p w14:paraId="753F48A6" w14:textId="64FA9FAB" w:rsidR="00552519" w:rsidRDefault="00552519">
      <w:r w:rsidRPr="00552519">
        <w:drawing>
          <wp:inline distT="0" distB="0" distL="0" distR="0" wp14:anchorId="7DCC46C6" wp14:editId="450999B1">
            <wp:extent cx="5731510" cy="688340"/>
            <wp:effectExtent l="0" t="0" r="2540" b="0"/>
            <wp:docPr id="121722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23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9729" w14:textId="4125A026" w:rsidR="00552519" w:rsidRDefault="00552519">
      <w:r w:rsidRPr="00552519">
        <w:drawing>
          <wp:inline distT="0" distB="0" distL="0" distR="0" wp14:anchorId="5B7DB981" wp14:editId="3D8AEE68">
            <wp:extent cx="5731510" cy="1214120"/>
            <wp:effectExtent l="0" t="0" r="2540" b="5080"/>
            <wp:docPr id="142709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1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72E3" w14:textId="47A89770" w:rsidR="00552519" w:rsidRDefault="00552519">
      <w:r w:rsidRPr="00552519">
        <w:drawing>
          <wp:inline distT="0" distB="0" distL="0" distR="0" wp14:anchorId="29C68459" wp14:editId="23691779">
            <wp:extent cx="5731510" cy="685165"/>
            <wp:effectExtent l="0" t="0" r="2540" b="635"/>
            <wp:docPr id="210655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52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9A7C" w14:textId="5939C0BD" w:rsidR="00552519" w:rsidRDefault="00552519">
      <w:r w:rsidRPr="00552519">
        <w:drawing>
          <wp:inline distT="0" distB="0" distL="0" distR="0" wp14:anchorId="17A405FA" wp14:editId="089CC3B3">
            <wp:extent cx="5731510" cy="740410"/>
            <wp:effectExtent l="0" t="0" r="2540" b="2540"/>
            <wp:docPr id="18620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161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446E" w14:textId="3285E463" w:rsidR="00CB0588" w:rsidRDefault="00CB0588">
      <w:pPr>
        <w:rPr>
          <w:b/>
          <w:bCs/>
        </w:rPr>
      </w:pPr>
      <w:r w:rsidRPr="00CB0588">
        <w:rPr>
          <w:b/>
          <w:bCs/>
        </w:rPr>
        <w:t>Step-4 Attach Each VPC to its Regional TGW</w:t>
      </w:r>
    </w:p>
    <w:p w14:paraId="15128905" w14:textId="5D3F832E" w:rsidR="00CB0588" w:rsidRPr="00CB0588" w:rsidRDefault="00CB0588" w:rsidP="00CB0588">
      <w:pPr>
        <w:rPr>
          <w:b/>
          <w:bCs/>
        </w:rPr>
      </w:pPr>
      <w:r w:rsidRPr="00CB0588">
        <w:rPr>
          <w:b/>
          <w:bCs/>
        </w:rPr>
        <w:t>STEP-5:Establish Inter</w:t>
      </w:r>
      <w:r w:rsidRPr="00CB0588">
        <w:rPr>
          <w:b/>
          <w:bCs/>
        </w:rPr>
        <w:noBreakHyphen/>
        <w:t>Region TGW Peering (Hub</w:t>
      </w:r>
      <w:r w:rsidRPr="00CB0588">
        <w:rPr>
          <w:b/>
          <w:bCs/>
        </w:rPr>
        <w:noBreakHyphen/>
        <w:t>and</w:t>
      </w:r>
      <w:r w:rsidRPr="00CB0588">
        <w:rPr>
          <w:b/>
          <w:bCs/>
        </w:rPr>
        <w:noBreakHyphen/>
        <w:t>Spoke)</w:t>
      </w:r>
    </w:p>
    <w:p w14:paraId="031F4B07" w14:textId="77777777" w:rsidR="00CB0588" w:rsidRPr="00CB0588" w:rsidRDefault="00CB0588" w:rsidP="00CB0588">
      <w:pPr>
        <w:rPr>
          <w:b/>
          <w:bCs/>
        </w:rPr>
      </w:pPr>
      <w:r w:rsidRPr="00CB0588">
        <w:rPr>
          <w:b/>
          <w:bCs/>
        </w:rPr>
        <w:lastRenderedPageBreak/>
        <w:t>Create Peering Attachment (Requester Side)</w:t>
      </w:r>
    </w:p>
    <w:p w14:paraId="628E0696" w14:textId="77777777" w:rsidR="00CB0588" w:rsidRPr="00CB0588" w:rsidRDefault="00CB0588" w:rsidP="00CB0588">
      <w:pPr>
        <w:numPr>
          <w:ilvl w:val="0"/>
          <w:numId w:val="3"/>
        </w:numPr>
        <w:rPr>
          <w:b/>
          <w:bCs/>
        </w:rPr>
      </w:pPr>
      <w:r w:rsidRPr="00CB0588">
        <w:rPr>
          <w:b/>
          <w:bCs/>
        </w:rPr>
        <w:t>In the AWS Console, go to the VPC Dashboard in Region A (e.g., us-east-1).</w:t>
      </w:r>
    </w:p>
    <w:p w14:paraId="7D9F876D" w14:textId="77777777" w:rsidR="00CB0588" w:rsidRPr="00CB0588" w:rsidRDefault="00CB0588" w:rsidP="00CB0588">
      <w:pPr>
        <w:numPr>
          <w:ilvl w:val="0"/>
          <w:numId w:val="3"/>
        </w:numPr>
        <w:rPr>
          <w:b/>
          <w:bCs/>
        </w:rPr>
      </w:pPr>
      <w:r w:rsidRPr="00CB0588">
        <w:rPr>
          <w:b/>
          <w:bCs/>
        </w:rPr>
        <w:t>On the left menu, choose Transit Gateway Attachments → Create transit gateway attachment.</w:t>
      </w:r>
    </w:p>
    <w:p w14:paraId="6C1B56C2" w14:textId="77777777" w:rsidR="00CB0588" w:rsidRPr="00CB0588" w:rsidRDefault="00CB0588" w:rsidP="00CB0588">
      <w:pPr>
        <w:numPr>
          <w:ilvl w:val="0"/>
          <w:numId w:val="3"/>
        </w:numPr>
        <w:rPr>
          <w:b/>
          <w:bCs/>
        </w:rPr>
      </w:pPr>
      <w:r w:rsidRPr="00CB0588">
        <w:rPr>
          <w:b/>
          <w:bCs/>
        </w:rPr>
        <w:t>Select:</w:t>
      </w:r>
    </w:p>
    <w:p w14:paraId="6FDC3B8C" w14:textId="77777777" w:rsidR="00CB0588" w:rsidRPr="00CB0588" w:rsidRDefault="00CB0588" w:rsidP="00CB0588">
      <w:pPr>
        <w:numPr>
          <w:ilvl w:val="1"/>
          <w:numId w:val="3"/>
        </w:numPr>
        <w:rPr>
          <w:b/>
          <w:bCs/>
        </w:rPr>
      </w:pPr>
      <w:r w:rsidRPr="00CB0588">
        <w:rPr>
          <w:b/>
          <w:bCs/>
        </w:rPr>
        <w:t xml:space="preserve">Attachment type → </w:t>
      </w:r>
      <w:r w:rsidRPr="00CB0588">
        <w:rPr>
          <w:b/>
          <w:bCs/>
          <w:i/>
          <w:iCs/>
        </w:rPr>
        <w:t>Peering connection</w:t>
      </w:r>
      <w:r w:rsidRPr="00CB0588">
        <w:rPr>
          <w:b/>
          <w:bCs/>
        </w:rPr>
        <w:t>.</w:t>
      </w:r>
    </w:p>
    <w:p w14:paraId="6EE5596D" w14:textId="77777777" w:rsidR="00CB0588" w:rsidRPr="00CB0588" w:rsidRDefault="00CB0588" w:rsidP="00CB0588">
      <w:pPr>
        <w:numPr>
          <w:ilvl w:val="1"/>
          <w:numId w:val="3"/>
        </w:numPr>
        <w:rPr>
          <w:b/>
          <w:bCs/>
        </w:rPr>
      </w:pPr>
      <w:r w:rsidRPr="00CB0588">
        <w:rPr>
          <w:b/>
          <w:bCs/>
        </w:rPr>
        <w:t>Transit Gateway ID → TGW-US-E1.-Virginia</w:t>
      </w:r>
    </w:p>
    <w:p w14:paraId="6FA49644" w14:textId="77777777" w:rsidR="00CB0588" w:rsidRPr="00CB0588" w:rsidRDefault="00CB0588" w:rsidP="00CB0588">
      <w:pPr>
        <w:numPr>
          <w:ilvl w:val="1"/>
          <w:numId w:val="3"/>
        </w:numPr>
        <w:rPr>
          <w:b/>
          <w:bCs/>
        </w:rPr>
      </w:pPr>
      <w:r w:rsidRPr="00CB0588">
        <w:rPr>
          <w:b/>
          <w:bCs/>
        </w:rPr>
        <w:t>Region → target region (e.g., us-west-2 ohio).</w:t>
      </w:r>
    </w:p>
    <w:p w14:paraId="1825AFA8" w14:textId="77777777" w:rsidR="00CB0588" w:rsidRPr="00CB0588" w:rsidRDefault="00CB0588" w:rsidP="00CB0588">
      <w:pPr>
        <w:numPr>
          <w:ilvl w:val="1"/>
          <w:numId w:val="3"/>
        </w:numPr>
        <w:rPr>
          <w:b/>
          <w:bCs/>
        </w:rPr>
      </w:pPr>
      <w:r w:rsidRPr="00CB0588">
        <w:rPr>
          <w:b/>
          <w:bCs/>
        </w:rPr>
        <w:t>Transit Gateway ID of the peer (TGW-of-Ohio)</w:t>
      </w:r>
    </w:p>
    <w:p w14:paraId="78D08ABB" w14:textId="77777777" w:rsidR="00CB0588" w:rsidRPr="00CB0588" w:rsidRDefault="00CB0588" w:rsidP="00CB0588">
      <w:pPr>
        <w:rPr>
          <w:b/>
          <w:bCs/>
        </w:rPr>
      </w:pPr>
      <w:r w:rsidRPr="00CB0588">
        <w:rPr>
          <w:b/>
          <w:bCs/>
        </w:rPr>
        <w:t>Click Create transit gateway attachment.</w:t>
      </w:r>
    </w:p>
    <w:p w14:paraId="2CB754E7" w14:textId="77777777" w:rsidR="00CB0588" w:rsidRPr="00CB0588" w:rsidRDefault="00CB0588">
      <w:pPr>
        <w:rPr>
          <w:b/>
          <w:bCs/>
        </w:rPr>
      </w:pPr>
    </w:p>
    <w:p w14:paraId="55A428F3" w14:textId="0B391AA5" w:rsidR="00E075D1" w:rsidRDefault="00E075D1">
      <w:r w:rsidRPr="00E075D1">
        <w:drawing>
          <wp:inline distT="0" distB="0" distL="0" distR="0" wp14:anchorId="28BFEC58" wp14:editId="168F3F7B">
            <wp:extent cx="5731510" cy="1148080"/>
            <wp:effectExtent l="0" t="0" r="2540" b="0"/>
            <wp:docPr id="382367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677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2306" w14:textId="2843CE96" w:rsidR="00D13590" w:rsidRDefault="00D13590">
      <w:r w:rsidRPr="00D13590">
        <w:drawing>
          <wp:inline distT="0" distB="0" distL="0" distR="0" wp14:anchorId="4C592A1B" wp14:editId="0891C8FB">
            <wp:extent cx="5731510" cy="942975"/>
            <wp:effectExtent l="0" t="0" r="2540" b="9525"/>
            <wp:docPr id="75141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411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DA9D" w14:textId="7634D414" w:rsidR="00D13590" w:rsidRDefault="00D13590">
      <w:r w:rsidRPr="00D13590">
        <w:drawing>
          <wp:inline distT="0" distB="0" distL="0" distR="0" wp14:anchorId="63B9081D" wp14:editId="712556AA">
            <wp:extent cx="5731510" cy="816610"/>
            <wp:effectExtent l="0" t="0" r="2540" b="2540"/>
            <wp:docPr id="650616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160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D1E5" w14:textId="01EDBE30" w:rsidR="00E075D1" w:rsidRDefault="00D13590">
      <w:r w:rsidRPr="00D13590">
        <w:drawing>
          <wp:inline distT="0" distB="0" distL="0" distR="0" wp14:anchorId="18B5E8C1" wp14:editId="2C1A2442">
            <wp:extent cx="5731510" cy="871855"/>
            <wp:effectExtent l="0" t="0" r="2540" b="4445"/>
            <wp:docPr id="8789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56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5C62" w14:textId="77777777" w:rsidR="00CB0588" w:rsidRPr="00CB0588" w:rsidRDefault="00CB0588" w:rsidP="00CB0588">
      <w:pPr>
        <w:rPr>
          <w:b/>
        </w:rPr>
      </w:pPr>
      <w:r w:rsidRPr="00CB0588">
        <w:rPr>
          <w:b/>
        </w:rPr>
        <w:t>Step-6:</w:t>
      </w:r>
    </w:p>
    <w:p w14:paraId="6B5BF6B6" w14:textId="77777777" w:rsidR="00CB0588" w:rsidRPr="00CB0588" w:rsidRDefault="00CB0588" w:rsidP="00CB0588">
      <w:pPr>
        <w:rPr>
          <w:b/>
        </w:rPr>
      </w:pPr>
      <w:r w:rsidRPr="00CB0588">
        <w:rPr>
          <w:b/>
        </w:rPr>
        <w:t>Configure TGW Route Tables</w:t>
      </w:r>
    </w:p>
    <w:p w14:paraId="42149F86" w14:textId="77777777" w:rsidR="00CB0588" w:rsidRPr="00CB0588" w:rsidRDefault="00CB0588" w:rsidP="00CB0588">
      <w:pPr>
        <w:numPr>
          <w:ilvl w:val="0"/>
          <w:numId w:val="4"/>
        </w:numPr>
      </w:pPr>
      <w:r w:rsidRPr="00CB0588">
        <w:t xml:space="preserve">After the peering is active, you must </w:t>
      </w:r>
      <w:r w:rsidRPr="00CB0588">
        <w:rPr>
          <w:b/>
          <w:bCs/>
        </w:rPr>
        <w:t>update TGW route tables</w:t>
      </w:r>
      <w:r w:rsidRPr="00CB0588">
        <w:t xml:space="preserve"> so traffic can flow.</w:t>
      </w:r>
    </w:p>
    <w:p w14:paraId="389AE270" w14:textId="77777777" w:rsidR="00CB0588" w:rsidRDefault="00CB0588"/>
    <w:p w14:paraId="233B4714" w14:textId="205BDBE9" w:rsidR="00D13590" w:rsidRDefault="00D13590">
      <w:r w:rsidRPr="00D13590">
        <w:lastRenderedPageBreak/>
        <w:drawing>
          <wp:inline distT="0" distB="0" distL="0" distR="0" wp14:anchorId="7F102CAB" wp14:editId="3824ED44">
            <wp:extent cx="5731510" cy="2434590"/>
            <wp:effectExtent l="0" t="0" r="2540" b="3810"/>
            <wp:docPr id="172169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951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646A" w14:textId="6B3C2319" w:rsidR="00D13590" w:rsidRDefault="00D13590">
      <w:r w:rsidRPr="00D13590">
        <w:drawing>
          <wp:inline distT="0" distB="0" distL="0" distR="0" wp14:anchorId="7D1B66B2" wp14:editId="00209D5D">
            <wp:extent cx="5731510" cy="2282825"/>
            <wp:effectExtent l="0" t="0" r="2540" b="3175"/>
            <wp:docPr id="167545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509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8BDB" w14:textId="1BCBD5FD" w:rsidR="00D13590" w:rsidRDefault="00D13590">
      <w:r w:rsidRPr="00D13590">
        <w:drawing>
          <wp:inline distT="0" distB="0" distL="0" distR="0" wp14:anchorId="75DCF94A" wp14:editId="1B82C52B">
            <wp:extent cx="5731510" cy="2305685"/>
            <wp:effectExtent l="0" t="0" r="2540" b="0"/>
            <wp:docPr id="92553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378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CFF9" w14:textId="52EC68E1" w:rsidR="00D13590" w:rsidRDefault="00D13590">
      <w:r w:rsidRPr="00D13590">
        <w:lastRenderedPageBreak/>
        <w:drawing>
          <wp:inline distT="0" distB="0" distL="0" distR="0" wp14:anchorId="52806ABC" wp14:editId="3A096C99">
            <wp:extent cx="5731510" cy="2089150"/>
            <wp:effectExtent l="0" t="0" r="2540" b="6350"/>
            <wp:docPr id="76540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04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8C75" w14:textId="51E8765A" w:rsidR="00053196" w:rsidRDefault="00053196">
      <w:r w:rsidRPr="00053196">
        <w:drawing>
          <wp:inline distT="0" distB="0" distL="0" distR="0" wp14:anchorId="5E11452B" wp14:editId="5CAA3911">
            <wp:extent cx="5731510" cy="2306320"/>
            <wp:effectExtent l="0" t="0" r="2540" b="0"/>
            <wp:docPr id="520774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741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E539" w14:textId="240CB2C0" w:rsidR="00D13590" w:rsidRDefault="00D13590">
      <w:r w:rsidRPr="00D13590">
        <w:drawing>
          <wp:inline distT="0" distB="0" distL="0" distR="0" wp14:anchorId="1632404D" wp14:editId="220E9167">
            <wp:extent cx="5731510" cy="2354580"/>
            <wp:effectExtent l="0" t="0" r="2540" b="7620"/>
            <wp:docPr id="58850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33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CD12" w14:textId="619E9934" w:rsidR="00D13590" w:rsidRDefault="00D13590">
      <w:r w:rsidRPr="00D13590">
        <w:lastRenderedPageBreak/>
        <w:drawing>
          <wp:inline distT="0" distB="0" distL="0" distR="0" wp14:anchorId="1C683815" wp14:editId="338EFB2F">
            <wp:extent cx="5731510" cy="2430780"/>
            <wp:effectExtent l="0" t="0" r="2540" b="7620"/>
            <wp:docPr id="29904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464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C270" w14:textId="48295C5C" w:rsidR="00D13590" w:rsidRDefault="00D13590">
      <w:r w:rsidRPr="00D13590">
        <w:drawing>
          <wp:inline distT="0" distB="0" distL="0" distR="0" wp14:anchorId="75C9134E" wp14:editId="2DFEFD77">
            <wp:extent cx="5731510" cy="2304415"/>
            <wp:effectExtent l="0" t="0" r="2540" b="635"/>
            <wp:docPr id="1545404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49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6C2B" w14:textId="77777777" w:rsidR="00CB0588" w:rsidRPr="00CB0588" w:rsidRDefault="00CB0588" w:rsidP="00CB0588">
      <w:pPr>
        <w:rPr>
          <w:b/>
        </w:rPr>
      </w:pPr>
      <w:r w:rsidRPr="00CB0588">
        <w:rPr>
          <w:b/>
        </w:rPr>
        <w:t>Step-8 :Verification</w:t>
      </w:r>
    </w:p>
    <w:p w14:paraId="18909626" w14:textId="77777777" w:rsidR="00CB0588" w:rsidRPr="00CB0588" w:rsidRDefault="00CB0588" w:rsidP="00CB0588">
      <w:pPr>
        <w:rPr>
          <w:b/>
        </w:rPr>
      </w:pPr>
      <w:r w:rsidRPr="00CB0588">
        <w:rPr>
          <w:b/>
          <w:bCs/>
        </w:rPr>
        <w:t>EC2-to-EC2 connectivity</w:t>
      </w:r>
      <w:r w:rsidRPr="00CB0588">
        <w:rPr>
          <w:b/>
        </w:rPr>
        <w:t>:</w:t>
      </w:r>
    </w:p>
    <w:p w14:paraId="7DDCF243" w14:textId="77777777" w:rsidR="00CB0588" w:rsidRPr="00CB0588" w:rsidRDefault="00CB0588" w:rsidP="00CB0588">
      <w:pPr>
        <w:numPr>
          <w:ilvl w:val="0"/>
          <w:numId w:val="5"/>
        </w:numPr>
        <w:rPr>
          <w:b/>
        </w:rPr>
      </w:pPr>
      <w:r w:rsidRPr="00CB0588">
        <w:rPr>
          <w:b/>
        </w:rPr>
        <w:t>Launch 1 EC2 in each VPC in public subnet- - Vpc-1-( N.Virginia)</w:t>
      </w:r>
    </w:p>
    <w:p w14:paraId="2046F8F7" w14:textId="77777777" w:rsidR="00CB0588" w:rsidRPr="00CB0588" w:rsidRDefault="00CB0588" w:rsidP="00CB0588">
      <w:pPr>
        <w:rPr>
          <w:b/>
        </w:rPr>
      </w:pPr>
      <w:r w:rsidRPr="00CB0588">
        <w:rPr>
          <w:b/>
        </w:rPr>
        <w:t>Remaining all Launch 1 EC2 in each VPC private subnet.</w:t>
      </w:r>
    </w:p>
    <w:p w14:paraId="67818897" w14:textId="7802245A" w:rsidR="00CB0588" w:rsidRPr="00CB0588" w:rsidRDefault="00CB0588" w:rsidP="00CB0588">
      <w:pPr>
        <w:numPr>
          <w:ilvl w:val="0"/>
          <w:numId w:val="5"/>
        </w:numPr>
        <w:rPr>
          <w:b/>
        </w:rPr>
      </w:pPr>
      <w:r w:rsidRPr="00CB0588">
        <w:rPr>
          <w:b/>
        </w:rPr>
        <w:t>From Virginia EC2 → ping Ohio EC2’s private IP.</w:t>
      </w:r>
    </w:p>
    <w:p w14:paraId="1BFEF55A" w14:textId="2F8A2381" w:rsidR="00C674F9" w:rsidRDefault="00C674F9">
      <w:r w:rsidRPr="00C674F9">
        <w:lastRenderedPageBreak/>
        <w:drawing>
          <wp:inline distT="0" distB="0" distL="0" distR="0" wp14:anchorId="6180E52D" wp14:editId="28E4DCF8">
            <wp:extent cx="4229467" cy="2552921"/>
            <wp:effectExtent l="0" t="0" r="0" b="0"/>
            <wp:docPr id="183467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730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E48D" w14:textId="77777777" w:rsidR="00CB0588" w:rsidRPr="00CB0588" w:rsidRDefault="00CB0588" w:rsidP="00CB0588">
      <w:r w:rsidRPr="00CB0588">
        <w:rPr>
          <w:b/>
        </w:rPr>
        <w:t>Virginia EC2 → ping California EC2’s private IP.</w:t>
      </w:r>
    </w:p>
    <w:p w14:paraId="09A15A19" w14:textId="77777777" w:rsidR="00CB0588" w:rsidRDefault="00CB0588"/>
    <w:p w14:paraId="1D6C26B3" w14:textId="49F5D611" w:rsidR="00C674F9" w:rsidRDefault="00C674F9">
      <w:r w:rsidRPr="00C674F9">
        <w:drawing>
          <wp:inline distT="0" distB="0" distL="0" distR="0" wp14:anchorId="772238D8" wp14:editId="76EB9B2B">
            <wp:extent cx="5006774" cy="2034716"/>
            <wp:effectExtent l="0" t="0" r="3810" b="3810"/>
            <wp:docPr id="141895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85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2AD6" w14:textId="607D6AAE" w:rsidR="00CB0588" w:rsidRPr="00CB0588" w:rsidRDefault="00CB0588" w:rsidP="00CB0588">
      <w:r w:rsidRPr="00CB0588">
        <w:rPr>
          <w:b/>
        </w:rPr>
        <w:t xml:space="preserve">Virginia EC2 → ping </w:t>
      </w:r>
      <w:r>
        <w:rPr>
          <w:b/>
        </w:rPr>
        <w:t>Mumbai</w:t>
      </w:r>
      <w:r w:rsidRPr="00CB0588">
        <w:rPr>
          <w:b/>
        </w:rPr>
        <w:t xml:space="preserve"> EC2’s private IP.</w:t>
      </w:r>
    </w:p>
    <w:p w14:paraId="4F8E93D7" w14:textId="77777777" w:rsidR="00CB0588" w:rsidRDefault="00CB0588"/>
    <w:p w14:paraId="735CB2F2" w14:textId="2D50582F" w:rsidR="00CB0588" w:rsidRDefault="00053196" w:rsidP="00CB0588">
      <w:r w:rsidRPr="00053196">
        <w:drawing>
          <wp:inline distT="0" distB="0" distL="0" distR="0" wp14:anchorId="2D981108" wp14:editId="3DD222F8">
            <wp:extent cx="4519052" cy="1501270"/>
            <wp:effectExtent l="0" t="0" r="0" b="3810"/>
            <wp:docPr id="188759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593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1760" w14:textId="77777777" w:rsidR="00080C9D" w:rsidRDefault="00080C9D" w:rsidP="00080C9D"/>
    <w:p w14:paraId="083F2049" w14:textId="77777777" w:rsidR="00080C9D" w:rsidRDefault="00080C9D" w:rsidP="00080C9D"/>
    <w:p w14:paraId="6992DAA7" w14:textId="77777777" w:rsidR="00080C9D" w:rsidRDefault="00080C9D" w:rsidP="00080C9D"/>
    <w:p w14:paraId="0817E366" w14:textId="78C646B1" w:rsidR="00080C9D" w:rsidRPr="00080C9D" w:rsidRDefault="00080C9D" w:rsidP="00080C9D">
      <w:pPr>
        <w:rPr>
          <w:b/>
        </w:rPr>
      </w:pPr>
      <w:r w:rsidRPr="00080C9D">
        <w:rPr>
          <w:b/>
        </w:rPr>
        <w:lastRenderedPageBreak/>
        <w:t>Configure VPC endpoints to securely access AWS services without internet gateways or NAT gateways, ensuring data privacy and minimizing exposure to external threats.</w:t>
      </w:r>
    </w:p>
    <w:p w14:paraId="72D6460A" w14:textId="77777777" w:rsidR="00080C9D" w:rsidRPr="00CB0588" w:rsidRDefault="00080C9D" w:rsidP="00CB0588"/>
    <w:p w14:paraId="4649E86C" w14:textId="77777777" w:rsidR="00CB0588" w:rsidRPr="00CB0588" w:rsidRDefault="00CB0588" w:rsidP="00CB0588">
      <w:pPr>
        <w:rPr>
          <w:b/>
        </w:rPr>
      </w:pPr>
      <w:r w:rsidRPr="00CB0588">
        <w:rPr>
          <w:b/>
        </w:rPr>
        <w:t>Configure VPC Endpoints (Private access to AWS services)</w:t>
      </w:r>
    </w:p>
    <w:p w14:paraId="1C66507A" w14:textId="77777777" w:rsidR="00CB0588" w:rsidRPr="00CB0588" w:rsidRDefault="00CB0588" w:rsidP="00CB0588">
      <w:pPr>
        <w:rPr>
          <w:b/>
        </w:rPr>
      </w:pPr>
    </w:p>
    <w:p w14:paraId="1C2A189C" w14:textId="77777777" w:rsidR="00CB0588" w:rsidRPr="00CB0588" w:rsidRDefault="00CB0588" w:rsidP="00CB0588">
      <w:r w:rsidRPr="00CB0588">
        <w:t xml:space="preserve">For </w:t>
      </w:r>
      <w:r w:rsidRPr="00CB0588">
        <w:rPr>
          <w:b/>
          <w:bCs/>
        </w:rPr>
        <w:t>each VPC</w:t>
      </w:r>
      <w:r w:rsidRPr="00CB0588">
        <w:t xml:space="preserve"> → Go to </w:t>
      </w:r>
      <w:r w:rsidRPr="00CB0588">
        <w:rPr>
          <w:b/>
          <w:bCs/>
        </w:rPr>
        <w:t>Endpoints → Create Endpoint</w:t>
      </w:r>
      <w:r w:rsidRPr="00CB0588">
        <w:t>.</w:t>
      </w:r>
    </w:p>
    <w:p w14:paraId="15FEECAB" w14:textId="77777777" w:rsidR="00CB0588" w:rsidRPr="00CB0588" w:rsidRDefault="00CB0588" w:rsidP="00CB0588">
      <w:r w:rsidRPr="00CB0588">
        <w:t xml:space="preserve">       Choose services:</w:t>
      </w:r>
    </w:p>
    <w:p w14:paraId="6FCA2759" w14:textId="77777777" w:rsidR="00CB0588" w:rsidRPr="00CB0588" w:rsidRDefault="00CB0588" w:rsidP="00CB0588">
      <w:pPr>
        <w:numPr>
          <w:ilvl w:val="0"/>
          <w:numId w:val="6"/>
        </w:numPr>
      </w:pPr>
      <w:r w:rsidRPr="00CB0588">
        <w:t xml:space="preserve">Gateway Endpoint: </w:t>
      </w:r>
      <w:r w:rsidRPr="00CB0588">
        <w:rPr>
          <w:b/>
          <w:bCs/>
        </w:rPr>
        <w:t>S3</w:t>
      </w:r>
    </w:p>
    <w:p w14:paraId="3100E18A" w14:textId="77777777" w:rsidR="00CB0588" w:rsidRDefault="00CB0588"/>
    <w:p w14:paraId="21274A20" w14:textId="52C8914C" w:rsidR="00961C83" w:rsidRDefault="00961C83">
      <w:r w:rsidRPr="00961C83">
        <w:drawing>
          <wp:inline distT="0" distB="0" distL="0" distR="0" wp14:anchorId="737AFB14" wp14:editId="602B7AB3">
            <wp:extent cx="5731510" cy="904875"/>
            <wp:effectExtent l="0" t="0" r="2540" b="9525"/>
            <wp:docPr id="747418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41894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DAC4" w14:textId="0DBDF23A" w:rsidR="00961C83" w:rsidRDefault="00961C83">
      <w:r w:rsidRPr="00961C83">
        <w:drawing>
          <wp:inline distT="0" distB="0" distL="0" distR="0" wp14:anchorId="4B0265C6" wp14:editId="1B2A819D">
            <wp:extent cx="5731510" cy="930275"/>
            <wp:effectExtent l="0" t="0" r="2540" b="3175"/>
            <wp:docPr id="989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63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390D" w14:textId="78FA3C98" w:rsidR="00961C83" w:rsidRDefault="00961C83">
      <w:r w:rsidRPr="00961C83">
        <w:drawing>
          <wp:inline distT="0" distB="0" distL="0" distR="0" wp14:anchorId="32F391EC" wp14:editId="672A5D3A">
            <wp:extent cx="5731510" cy="771525"/>
            <wp:effectExtent l="0" t="0" r="2540" b="9525"/>
            <wp:docPr id="966922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225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1424" w14:textId="34094892" w:rsidR="00E93E85" w:rsidRDefault="00E93E85">
      <w:r w:rsidRPr="00E93E85">
        <w:drawing>
          <wp:inline distT="0" distB="0" distL="0" distR="0" wp14:anchorId="6331D983" wp14:editId="51279000">
            <wp:extent cx="5731510" cy="1934210"/>
            <wp:effectExtent l="0" t="0" r="2540" b="8890"/>
            <wp:docPr id="69679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977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B6AA1" w14:textId="64A3BD59" w:rsidR="00CB0588" w:rsidRPr="00CB0588" w:rsidRDefault="00CB0588" w:rsidP="00CB0588">
      <w:r w:rsidRPr="00CB0588">
        <w:t>From N.</w:t>
      </w:r>
      <w:r>
        <w:t xml:space="preserve"> </w:t>
      </w:r>
      <w:r w:rsidRPr="00CB0588">
        <w:t>virg</w:t>
      </w:r>
      <w:r>
        <w:t>ni</w:t>
      </w:r>
      <w:r w:rsidRPr="00CB0588">
        <w:t>a Ec2</w:t>
      </w:r>
      <w:r w:rsidRPr="00CB0588">
        <w:softHyphen/>
        <w:t>--</w:t>
      </w:r>
      <w:r w:rsidRPr="00CB0588">
        <w:sym w:font="Wingdings" w:char="F0E0"/>
      </w:r>
      <w:r w:rsidRPr="00CB0588">
        <w:t xml:space="preserve">ssh to Ohio private ip </w:t>
      </w:r>
    </w:p>
    <w:p w14:paraId="54AD1232" w14:textId="77777777" w:rsidR="00CB0588" w:rsidRDefault="00CB0588" w:rsidP="00CB0588">
      <w:r w:rsidRPr="00CB0588">
        <w:t xml:space="preserve">Login to </w:t>
      </w:r>
      <w:r>
        <w:t>O</w:t>
      </w:r>
      <w:r w:rsidRPr="00CB0588">
        <w:t xml:space="preserve">hio ec2 and configure aws </w:t>
      </w:r>
    </w:p>
    <w:p w14:paraId="35C67343" w14:textId="77320314" w:rsidR="00CB0588" w:rsidRDefault="00CB0588" w:rsidP="00CB0588">
      <w:r w:rsidRPr="00CB0588">
        <w:lastRenderedPageBreak/>
        <w:br/>
        <w:t xml:space="preserve">and check the access to resources like s3 </w:t>
      </w:r>
    </w:p>
    <w:p w14:paraId="2931F511" w14:textId="34D87B54" w:rsidR="00CB0588" w:rsidRPr="00CB0588" w:rsidRDefault="00CB0588" w:rsidP="00CB0588">
      <w:r w:rsidRPr="00CB0588">
        <w:t>aws s3 ls</w:t>
      </w:r>
    </w:p>
    <w:p w14:paraId="0E32210E" w14:textId="77777777" w:rsidR="00CB0588" w:rsidRDefault="00CB0588"/>
    <w:p w14:paraId="6FAD40F6" w14:textId="40D1925E" w:rsidR="00672D01" w:rsidRDefault="00672D01">
      <w:r w:rsidRPr="00672D01">
        <w:drawing>
          <wp:inline distT="0" distB="0" distL="0" distR="0" wp14:anchorId="42E906F3" wp14:editId="7C6A3340">
            <wp:extent cx="5731510" cy="7273925"/>
            <wp:effectExtent l="0" t="0" r="2540" b="3175"/>
            <wp:docPr id="123553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309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CF4" w14:textId="7D86CF59" w:rsidR="00672D01" w:rsidRDefault="00672D01">
      <w:r w:rsidRPr="00672D01">
        <w:lastRenderedPageBreak/>
        <w:drawing>
          <wp:inline distT="0" distB="0" distL="0" distR="0" wp14:anchorId="37CD7E72" wp14:editId="6747EDEC">
            <wp:extent cx="5731510" cy="1816100"/>
            <wp:effectExtent l="0" t="0" r="2540" b="0"/>
            <wp:docPr id="151308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50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2813" w14:textId="77777777" w:rsidR="00053196" w:rsidRDefault="00053196"/>
    <w:p w14:paraId="449EADCC" w14:textId="77777777" w:rsidR="00E075D1" w:rsidRDefault="00E075D1"/>
    <w:sectPr w:rsidR="00E075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A3F72"/>
    <w:multiLevelType w:val="multilevel"/>
    <w:tmpl w:val="8EDACC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D02C24"/>
    <w:multiLevelType w:val="multilevel"/>
    <w:tmpl w:val="5BA0A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07262D"/>
    <w:multiLevelType w:val="multilevel"/>
    <w:tmpl w:val="A2529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304BED"/>
    <w:multiLevelType w:val="multilevel"/>
    <w:tmpl w:val="0360D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383B0C"/>
    <w:multiLevelType w:val="multilevel"/>
    <w:tmpl w:val="D59C7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814762"/>
    <w:multiLevelType w:val="hybridMultilevel"/>
    <w:tmpl w:val="6ED68A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6704965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484127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45431447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86351958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00277665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48017677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064"/>
    <w:rsid w:val="00053196"/>
    <w:rsid w:val="00080C9D"/>
    <w:rsid w:val="00552519"/>
    <w:rsid w:val="00672D01"/>
    <w:rsid w:val="00750064"/>
    <w:rsid w:val="00913604"/>
    <w:rsid w:val="00961C83"/>
    <w:rsid w:val="00A33DEF"/>
    <w:rsid w:val="00C674F9"/>
    <w:rsid w:val="00CB0588"/>
    <w:rsid w:val="00D13590"/>
    <w:rsid w:val="00D96F32"/>
    <w:rsid w:val="00E075D1"/>
    <w:rsid w:val="00E93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02DF"/>
  <w15:chartTrackingRefBased/>
  <w15:docId w15:val="{AB0FF23E-F9AD-4F7A-9DC4-1288AC047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0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0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06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0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06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0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0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0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0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06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06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06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06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06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0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0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0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0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0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0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0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0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0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0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0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06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06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06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06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12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Guduri Balakrishna</dc:creator>
  <cp:keywords/>
  <dc:description/>
  <cp:lastModifiedBy>Guduri Balakrishna</cp:lastModifiedBy>
  <cp:revision>4</cp:revision>
  <dcterms:created xsi:type="dcterms:W3CDTF">2025-08-20T09:58:00Z</dcterms:created>
  <dcterms:modified xsi:type="dcterms:W3CDTF">2025-08-20T13:58:00Z</dcterms:modified>
</cp:coreProperties>
</file>