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38" w:rsidRPr="008558DE" w:rsidRDefault="00C77038" w:rsidP="008558DE">
      <w:pPr>
        <w:spacing w:after="0"/>
        <w:rPr>
          <w:rFonts w:cstheme="minorHAnsi"/>
        </w:rPr>
      </w:pPr>
      <w:r w:rsidRPr="008558DE">
        <w:rPr>
          <w:rFonts w:cstheme="minorHAnsi"/>
        </w:rPr>
        <w:fldChar w:fldCharType="begin"/>
      </w:r>
      <w:r w:rsidRPr="008558DE">
        <w:rPr>
          <w:rFonts w:cstheme="minorHAnsi"/>
        </w:rPr>
        <w:instrText xml:space="preserve"> HYPERLINK "https://medium.com/huawei-developers/database-relationships-in-spring-data-jpa-8d7181f50f60" </w:instrText>
      </w:r>
      <w:r w:rsidRPr="008558DE">
        <w:rPr>
          <w:rFonts w:cstheme="minorHAnsi"/>
        </w:rPr>
        <w:fldChar w:fldCharType="separate"/>
      </w:r>
      <w:r w:rsidRPr="008558DE">
        <w:rPr>
          <w:rStyle w:val="Hyperlink"/>
          <w:rFonts w:eastAsia="Times New Roman" w:cstheme="minorHAnsi"/>
        </w:rPr>
        <w:t>https://medium.com/huawei-developers/database-relationships-in-spring-data-jpa-8d7181f50f60</w:t>
      </w:r>
      <w:r w:rsidRPr="008558DE">
        <w:rPr>
          <w:rFonts w:cstheme="minorHAnsi"/>
        </w:rPr>
        <w:fldChar w:fldCharType="end"/>
      </w:r>
    </w:p>
    <w:p w:rsidR="002713F9" w:rsidRPr="008558DE" w:rsidRDefault="00C77038" w:rsidP="008558DE">
      <w:pPr>
        <w:spacing w:after="0"/>
        <w:rPr>
          <w:rFonts w:cstheme="minorHAnsi"/>
          <w:color w:val="292929"/>
        </w:rPr>
      </w:pPr>
      <w:r w:rsidRPr="008558DE">
        <w:rPr>
          <w:rFonts w:cstheme="minorHAnsi"/>
        </w:rPr>
        <w:br/>
      </w:r>
      <w:r w:rsidR="00EE6652" w:rsidRPr="008558DE">
        <w:rPr>
          <w:rFonts w:cstheme="minorHAnsi"/>
        </w:rPr>
        <w:t>Database Relationships in Spring Data JPA</w:t>
      </w:r>
      <w:r w:rsidRPr="008558DE">
        <w:rPr>
          <w:rFonts w:cstheme="minorHAnsi"/>
        </w:rPr>
        <w:br/>
      </w:r>
      <w:r w:rsidR="002713F9" w:rsidRPr="008558DE">
        <w:rPr>
          <w:rFonts w:cstheme="minorHAnsi"/>
          <w:b/>
          <w:bCs/>
          <w:color w:val="292929"/>
        </w:rPr>
        <w:t>Introduction</w:t>
      </w:r>
    </w:p>
    <w:p w:rsidR="002713F9" w:rsidRPr="008558DE" w:rsidRDefault="002713F9" w:rsidP="008558DE">
      <w:pPr>
        <w:spacing w:after="0"/>
        <w:rPr>
          <w:rFonts w:cstheme="minorHAnsi"/>
          <w:color w:val="292929"/>
          <w:spacing w:val="-1"/>
        </w:rPr>
      </w:pPr>
      <w:r w:rsidRPr="008558DE">
        <w:rPr>
          <w:rFonts w:cstheme="minorHAnsi"/>
          <w:color w:val="292929"/>
          <w:spacing w:val="-1"/>
        </w:rPr>
        <w:t>I created an example ER diagram for book database. I will try to explain the relations by including the scenario in this diagram in the project.</w:t>
      </w:r>
    </w:p>
    <w:p w:rsidR="002713F9" w:rsidRPr="008558DE" w:rsidRDefault="002713F9" w:rsidP="008558DE">
      <w:pPr>
        <w:spacing w:after="0"/>
        <w:rPr>
          <w:rFonts w:cstheme="minorHAnsi"/>
        </w:rPr>
      </w:pPr>
    </w:p>
    <w:p w:rsidR="002713F9" w:rsidRPr="008558DE" w:rsidRDefault="002713F9" w:rsidP="008558DE">
      <w:pPr>
        <w:spacing w:after="0"/>
        <w:rPr>
          <w:rFonts w:cstheme="minorHAnsi"/>
        </w:rPr>
      </w:pPr>
      <w:r w:rsidRPr="008558DE">
        <w:rPr>
          <w:rFonts w:cstheme="minorHAnsi"/>
          <w:noProof/>
        </w:rPr>
        <w:drawing>
          <wp:inline distT="0" distB="0" distL="0" distR="0">
            <wp:extent cx="6486525" cy="4572000"/>
            <wp:effectExtent l="0" t="0" r="9525" b="0"/>
            <wp:docPr id="1" name="Picture 1" descr="https://miro.medium.com/max/681/1*wAT6A6Cka5vKpTrm_rFz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1/1*wAT6A6Cka5vKpTrm_rFz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4572000"/>
                    </a:xfrm>
                    <a:prstGeom prst="rect">
                      <a:avLst/>
                    </a:prstGeom>
                    <a:noFill/>
                    <a:ln>
                      <a:noFill/>
                    </a:ln>
                  </pic:spPr>
                </pic:pic>
              </a:graphicData>
            </a:graphic>
          </wp:inline>
        </w:drawing>
      </w:r>
    </w:p>
    <w:p w:rsidR="002713F9" w:rsidRPr="008558DE" w:rsidRDefault="002713F9" w:rsidP="008558DE">
      <w:pPr>
        <w:spacing w:after="0"/>
        <w:rPr>
          <w:rFonts w:cstheme="minorHAnsi"/>
          <w:color w:val="292929"/>
          <w:spacing w:val="-1"/>
        </w:rPr>
      </w:pPr>
      <w:r w:rsidRPr="008558DE">
        <w:rPr>
          <w:rFonts w:cstheme="minorHAnsi"/>
          <w:color w:val="292929"/>
          <w:spacing w:val="-1"/>
        </w:rPr>
        <w:t>In this diagram, there is a </w:t>
      </w:r>
      <w:r w:rsidRPr="008558DE">
        <w:rPr>
          <w:rStyle w:val="Strong"/>
          <w:rFonts w:cstheme="minorHAnsi"/>
          <w:color w:val="292929"/>
          <w:spacing w:val="-1"/>
        </w:rPr>
        <w:t>Many-to-Many</w:t>
      </w:r>
      <w:r w:rsidRPr="008558DE">
        <w:rPr>
          <w:rFonts w:cstheme="minorHAnsi"/>
          <w:color w:val="292929"/>
          <w:spacing w:val="-1"/>
        </w:rPr>
        <w:t> relationship between books and categories. A book can have more than one category, and a category can have more than one book. The same is true for the relationship between the book and the author.</w:t>
      </w:r>
    </w:p>
    <w:p w:rsidR="002713F9" w:rsidRPr="008558DE" w:rsidRDefault="002713F9" w:rsidP="008558DE">
      <w:pPr>
        <w:spacing w:after="0"/>
        <w:rPr>
          <w:rFonts w:cstheme="minorHAnsi"/>
          <w:color w:val="292929"/>
          <w:spacing w:val="-1"/>
        </w:rPr>
      </w:pPr>
      <w:r w:rsidRPr="008558DE">
        <w:rPr>
          <w:rFonts w:cstheme="minorHAnsi"/>
          <w:color w:val="292929"/>
          <w:spacing w:val="-1"/>
        </w:rPr>
        <w:t>Categories can have subcategories. These subcategories must be linked to a parent category. In this case, the </w:t>
      </w:r>
      <w:r w:rsidRPr="008558DE">
        <w:rPr>
          <w:rStyle w:val="Strong"/>
          <w:rFonts w:cstheme="minorHAnsi"/>
          <w:color w:val="292929"/>
          <w:spacing w:val="-1"/>
        </w:rPr>
        <w:t>One-to-Many</w:t>
      </w:r>
      <w:r w:rsidRPr="008558DE">
        <w:rPr>
          <w:rFonts w:cstheme="minorHAnsi"/>
          <w:color w:val="292929"/>
          <w:spacing w:val="-1"/>
        </w:rPr>
        <w:t> relationship emerges.</w:t>
      </w:r>
    </w:p>
    <w:p w:rsidR="002713F9" w:rsidRPr="008558DE" w:rsidRDefault="002713F9" w:rsidP="008558DE">
      <w:pPr>
        <w:spacing w:after="0"/>
        <w:rPr>
          <w:rFonts w:cstheme="minorHAnsi"/>
          <w:color w:val="292929"/>
          <w:spacing w:val="-1"/>
        </w:rPr>
      </w:pPr>
      <w:r w:rsidRPr="008558DE">
        <w:rPr>
          <w:rFonts w:cstheme="minorHAnsi"/>
          <w:color w:val="292929"/>
          <w:spacing w:val="-1"/>
        </w:rPr>
        <w:t>There is also a photo table attached to the books. This table keeps the cover photos of the related book in different sizes. The relationship here will be </w:t>
      </w:r>
      <w:r w:rsidRPr="008558DE">
        <w:rPr>
          <w:rStyle w:val="Strong"/>
          <w:rFonts w:cstheme="minorHAnsi"/>
          <w:color w:val="292929"/>
          <w:spacing w:val="-1"/>
        </w:rPr>
        <w:t>One-to-One</w:t>
      </w:r>
      <w:r w:rsidRPr="008558DE">
        <w:rPr>
          <w:rFonts w:cstheme="minorHAnsi"/>
          <w:color w:val="292929"/>
          <w:spacing w:val="-1"/>
        </w:rPr>
        <w:t>.</w:t>
      </w:r>
    </w:p>
    <w:p w:rsidR="00DE2881" w:rsidRPr="00F115A6" w:rsidRDefault="005A68C4" w:rsidP="008558DE">
      <w:pPr>
        <w:spacing w:after="0"/>
        <w:rPr>
          <w:rFonts w:cstheme="minorHAnsi"/>
          <w:color w:val="292929"/>
          <w:sz w:val="28"/>
        </w:rPr>
      </w:pPr>
      <w:r>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lastRenderedPageBreak/>
        <w:br/>
      </w:r>
      <w:r w:rsidR="00DE2881" w:rsidRPr="00F115A6">
        <w:rPr>
          <w:rFonts w:cstheme="minorHAnsi"/>
          <w:b/>
          <w:bCs/>
          <w:color w:val="292929"/>
          <w:sz w:val="28"/>
          <w:highlight w:val="yellow"/>
        </w:rPr>
        <w:t>OneToOne Relation</w:t>
      </w:r>
      <w:r w:rsidR="00D95284">
        <w:rPr>
          <w:rFonts w:cstheme="minorHAnsi"/>
          <w:b/>
          <w:bCs/>
          <w:color w:val="292929"/>
          <w:sz w:val="28"/>
        </w:rPr>
        <w:t xml:space="preserve"> </w:t>
      </w:r>
    </w:p>
    <w:p w:rsidR="00DE2881" w:rsidRPr="00D95284" w:rsidRDefault="00DE2881" w:rsidP="008558DE">
      <w:pPr>
        <w:spacing w:after="0"/>
        <w:rPr>
          <w:rFonts w:cstheme="minorHAnsi"/>
          <w:i/>
          <w:color w:val="292929"/>
          <w:spacing w:val="-1"/>
        </w:rPr>
      </w:pPr>
      <w:r w:rsidRPr="00D95284">
        <w:rPr>
          <w:rFonts w:cstheme="minorHAnsi"/>
          <w:i/>
          <w:color w:val="292929"/>
          <w:spacing w:val="-1"/>
        </w:rPr>
        <w:t>Relationship between Book and Photo is an example to </w:t>
      </w:r>
      <w:r w:rsidRPr="00D95284">
        <w:rPr>
          <w:rStyle w:val="Strong"/>
          <w:rFonts w:cstheme="minorHAnsi"/>
          <w:i/>
          <w:color w:val="292929"/>
          <w:spacing w:val="-1"/>
        </w:rPr>
        <w:t>OneToOne </w:t>
      </w:r>
      <w:r w:rsidRPr="00D95284">
        <w:rPr>
          <w:rFonts w:cstheme="minorHAnsi"/>
          <w:i/>
          <w:color w:val="292929"/>
          <w:spacing w:val="-1"/>
        </w:rPr>
        <w:t>relation.</w:t>
      </w:r>
    </w:p>
    <w:p w:rsidR="00DE2881" w:rsidRPr="008558DE" w:rsidRDefault="00DE2881" w:rsidP="008558DE">
      <w:pPr>
        <w:spacing w:after="0"/>
        <w:rPr>
          <w:rFonts w:cstheme="minorHAnsi"/>
          <w:color w:val="292929"/>
          <w:spacing w:val="-1"/>
        </w:rPr>
      </w:pPr>
      <w:r w:rsidRPr="008558DE">
        <w:rPr>
          <w:rFonts w:cstheme="minorHAnsi"/>
          <w:color w:val="292929"/>
          <w:spacing w:val="-1"/>
        </w:rPr>
        <w:t>For that relation, we need to create a foreign key for </w:t>
      </w:r>
      <w:r w:rsidRPr="008558DE">
        <w:rPr>
          <w:rStyle w:val="Strong"/>
          <w:rFonts w:cstheme="minorHAnsi"/>
          <w:color w:val="292929"/>
          <w:spacing w:val="-1"/>
        </w:rPr>
        <w:t>photo_id </w:t>
      </w:r>
      <w:r w:rsidRPr="008558DE">
        <w:rPr>
          <w:rFonts w:cstheme="minorHAnsi"/>
          <w:color w:val="292929"/>
          <w:spacing w:val="-1"/>
        </w:rPr>
        <w:t>parameter in Book table. </w:t>
      </w:r>
      <w:r w:rsidRPr="008558DE">
        <w:rPr>
          <w:rStyle w:val="Strong"/>
          <w:rFonts w:cstheme="minorHAnsi"/>
          <w:color w:val="292929"/>
          <w:spacing w:val="-1"/>
        </w:rPr>
        <w:t>OneToOne</w:t>
      </w:r>
      <w:r w:rsidRPr="008558DE">
        <w:rPr>
          <w:rFonts w:cstheme="minorHAnsi"/>
          <w:color w:val="292929"/>
          <w:spacing w:val="-1"/>
        </w:rPr>
        <w:t> annotation will create this relation for us. We should add this annotation to both entity classes that’s because this is a bidirectional relationship.</w:t>
      </w:r>
    </w:p>
    <w:p w:rsidR="00DE2881" w:rsidRPr="008558DE" w:rsidRDefault="00DE2881" w:rsidP="008558DE">
      <w:pPr>
        <w:spacing w:after="0"/>
        <w:rPr>
          <w:rFonts w:cstheme="minorHAnsi"/>
          <w:color w:val="292929"/>
          <w:spacing w:val="-1"/>
        </w:rPr>
      </w:pPr>
      <w:r w:rsidRPr="008558DE">
        <w:rPr>
          <w:rFonts w:cstheme="minorHAnsi"/>
          <w:color w:val="292929"/>
          <w:spacing w:val="-1"/>
        </w:rPr>
        <w:t>We want to create a column in Book table. So, we will use </w:t>
      </w:r>
      <w:r w:rsidRPr="008558DE">
        <w:rPr>
          <w:rStyle w:val="Strong"/>
          <w:rFonts w:cstheme="minorHAnsi"/>
          <w:color w:val="292929"/>
          <w:spacing w:val="-1"/>
        </w:rPr>
        <w:t>JoinColumn </w:t>
      </w:r>
      <w:r w:rsidRPr="008558DE">
        <w:rPr>
          <w:rFonts w:cstheme="minorHAnsi"/>
          <w:color w:val="292929"/>
          <w:spacing w:val="-1"/>
        </w:rPr>
        <w:t>annotation in Book class. On the Photo class, simply put </w:t>
      </w:r>
      <w:r w:rsidRPr="008558DE">
        <w:rPr>
          <w:rStyle w:val="Strong"/>
          <w:rFonts w:cstheme="minorHAnsi"/>
          <w:color w:val="292929"/>
          <w:spacing w:val="-1"/>
        </w:rPr>
        <w:t>OneToOne</w:t>
      </w:r>
      <w:r w:rsidRPr="008558DE">
        <w:rPr>
          <w:rFonts w:cstheme="minorHAnsi"/>
          <w:color w:val="292929"/>
          <w:spacing w:val="-1"/>
        </w:rPr>
        <w:t> annotation and fill</w:t>
      </w:r>
      <w:r w:rsidRPr="008558DE">
        <w:rPr>
          <w:rStyle w:val="Strong"/>
          <w:rFonts w:cstheme="minorHAnsi"/>
          <w:color w:val="292929"/>
          <w:spacing w:val="-1"/>
        </w:rPr>
        <w:t> mappedBy </w:t>
      </w:r>
      <w:r w:rsidRPr="008558DE">
        <w:rPr>
          <w:rFonts w:cstheme="minorHAnsi"/>
          <w:color w:val="292929"/>
          <w:spacing w:val="-1"/>
        </w:rPr>
        <w:t>field by variable name on the owning side. In this example, this value will be ‘photo’.</w:t>
      </w:r>
    </w:p>
    <w:p w:rsidR="00DE2881" w:rsidRPr="00A86681" w:rsidRDefault="00743E5C" w:rsidP="00A86681">
      <w:pPr>
        <w:spacing w:after="0" w:line="240" w:lineRule="auto"/>
        <w:contextualSpacing/>
        <w:rPr>
          <w:rFonts w:cstheme="minorHAnsi"/>
          <w:color w:val="000000"/>
          <w:sz w:val="20"/>
        </w:rPr>
      </w:pPr>
      <w:r>
        <w:rPr>
          <w:rFonts w:cstheme="minorHAnsi"/>
          <w:color w:val="000000"/>
        </w:rPr>
        <w:br/>
      </w:r>
      <w:r w:rsidR="00DE2881" w:rsidRPr="00A86681">
        <w:rPr>
          <w:rFonts w:cstheme="minorHAnsi"/>
          <w:color w:val="000000"/>
          <w:sz w:val="20"/>
        </w:rPr>
        <w:t>...</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@Entity</w:t>
      </w:r>
    </w:p>
    <w:p w:rsidR="00DE2881" w:rsidRPr="00A86681" w:rsidRDefault="00DE2881" w:rsidP="00A86681">
      <w:pPr>
        <w:spacing w:after="0" w:line="240" w:lineRule="auto"/>
        <w:contextualSpacing/>
        <w:rPr>
          <w:rFonts w:cstheme="minorHAnsi"/>
          <w:color w:val="000000"/>
          <w:sz w:val="20"/>
        </w:rPr>
      </w:pPr>
      <w:proofErr w:type="gramStart"/>
      <w:r w:rsidRPr="00A86681">
        <w:rPr>
          <w:rFonts w:cstheme="minorHAnsi"/>
          <w:color w:val="000000"/>
          <w:sz w:val="20"/>
        </w:rPr>
        <w:t>public</w:t>
      </w:r>
      <w:proofErr w:type="gramEnd"/>
      <w:r w:rsidRPr="00A86681">
        <w:rPr>
          <w:rFonts w:cstheme="minorHAnsi"/>
          <w:color w:val="000000"/>
          <w:sz w:val="20"/>
        </w:rPr>
        <w:t xml:space="preserve"> class </w:t>
      </w:r>
      <w:r w:rsidRPr="00A86681">
        <w:rPr>
          <w:rFonts w:cstheme="minorHAnsi"/>
          <w:color w:val="000000"/>
          <w:sz w:val="20"/>
          <w:highlight w:val="yellow"/>
        </w:rPr>
        <w:t>Book</w:t>
      </w: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i/>
          <w:color w:val="000000"/>
          <w:sz w:val="20"/>
        </w:rPr>
      </w:pPr>
    </w:p>
    <w:p w:rsidR="00DE2881" w:rsidRPr="00A86681" w:rsidRDefault="00DE2881" w:rsidP="00A86681">
      <w:pPr>
        <w:spacing w:after="0" w:line="240" w:lineRule="auto"/>
        <w:contextualSpacing/>
        <w:rPr>
          <w:rFonts w:cstheme="minorHAnsi"/>
          <w:i/>
          <w:color w:val="000000"/>
          <w:sz w:val="20"/>
          <w:highlight w:val="lightGray"/>
        </w:rPr>
      </w:pPr>
      <w:r w:rsidRPr="00A86681">
        <w:rPr>
          <w:rFonts w:cstheme="minorHAnsi"/>
          <w:i/>
          <w:color w:val="000000"/>
          <w:sz w:val="20"/>
        </w:rPr>
        <w:t xml:space="preserve">    </w:t>
      </w:r>
      <w:proofErr w:type="gramStart"/>
      <w:r w:rsidRPr="00A86681">
        <w:rPr>
          <w:rFonts w:cstheme="minorHAnsi"/>
          <w:i/>
          <w:color w:val="000000"/>
          <w:sz w:val="20"/>
          <w:highlight w:val="lightGray"/>
        </w:rPr>
        <w:t>@OneToOne(</w:t>
      </w:r>
      <w:proofErr w:type="gramEnd"/>
      <w:r w:rsidRPr="00A86681">
        <w:rPr>
          <w:rFonts w:cstheme="minorHAnsi"/>
          <w:i/>
          <w:color w:val="000000"/>
          <w:sz w:val="20"/>
          <w:highlight w:val="lightGray"/>
        </w:rPr>
        <w:t>cascade = CascadeType.ALL)</w:t>
      </w:r>
    </w:p>
    <w:p w:rsidR="00DE2881" w:rsidRPr="00A86681" w:rsidRDefault="00DE2881" w:rsidP="00A86681">
      <w:pPr>
        <w:spacing w:after="0" w:line="240" w:lineRule="auto"/>
        <w:contextualSpacing/>
        <w:rPr>
          <w:rFonts w:cstheme="minorHAnsi"/>
          <w:i/>
          <w:color w:val="000000"/>
          <w:sz w:val="20"/>
          <w:highlight w:val="lightGray"/>
        </w:rPr>
      </w:pPr>
      <w:r w:rsidRPr="00A86681">
        <w:rPr>
          <w:rFonts w:cstheme="minorHAnsi"/>
          <w:i/>
          <w:color w:val="000000"/>
          <w:sz w:val="20"/>
          <w:highlight w:val="lightGray"/>
        </w:rPr>
        <w:t xml:space="preserve">    </w:t>
      </w:r>
      <w:proofErr w:type="gramStart"/>
      <w:r w:rsidRPr="00A86681">
        <w:rPr>
          <w:rFonts w:cstheme="minorHAnsi"/>
          <w:i/>
          <w:color w:val="000000"/>
          <w:sz w:val="20"/>
          <w:highlight w:val="lightGray"/>
        </w:rPr>
        <w:t>@JoinColumn(</w:t>
      </w:r>
      <w:proofErr w:type="gramEnd"/>
      <w:r w:rsidRPr="00A86681">
        <w:rPr>
          <w:rFonts w:cstheme="minorHAnsi"/>
          <w:i/>
          <w:color w:val="000000"/>
          <w:sz w:val="20"/>
          <w:highlight w:val="lightGray"/>
        </w:rPr>
        <w:t>name = "photo_id")</w:t>
      </w:r>
    </w:p>
    <w:p w:rsidR="00DE2881" w:rsidRPr="00A86681" w:rsidRDefault="00DE2881" w:rsidP="00A86681">
      <w:pPr>
        <w:spacing w:after="0" w:line="240" w:lineRule="auto"/>
        <w:contextualSpacing/>
        <w:rPr>
          <w:rFonts w:cstheme="minorHAnsi"/>
          <w:i/>
          <w:color w:val="000000"/>
          <w:sz w:val="20"/>
        </w:rPr>
      </w:pPr>
      <w:r w:rsidRPr="00A86681">
        <w:rPr>
          <w:rFonts w:cstheme="minorHAnsi"/>
          <w:i/>
          <w:color w:val="000000"/>
          <w:sz w:val="20"/>
          <w:highlight w:val="lightGray"/>
        </w:rPr>
        <w:t xml:space="preserve">    </w:t>
      </w:r>
      <w:proofErr w:type="gramStart"/>
      <w:r w:rsidRPr="00A86681">
        <w:rPr>
          <w:rFonts w:cstheme="minorHAnsi"/>
          <w:i/>
          <w:color w:val="000000"/>
          <w:sz w:val="20"/>
          <w:highlight w:val="lightGray"/>
        </w:rPr>
        <w:t>private</w:t>
      </w:r>
      <w:proofErr w:type="gramEnd"/>
      <w:r w:rsidRPr="00A86681">
        <w:rPr>
          <w:rFonts w:cstheme="minorHAnsi"/>
          <w:i/>
          <w:color w:val="000000"/>
          <w:sz w:val="20"/>
          <w:highlight w:val="lightGray"/>
        </w:rPr>
        <w:t xml:space="preserve"> Photo </w:t>
      </w:r>
      <w:proofErr w:type="spellStart"/>
      <w:r w:rsidRPr="004A5FC2">
        <w:rPr>
          <w:rFonts w:cstheme="minorHAnsi"/>
          <w:b/>
          <w:i/>
          <w:color w:val="E36C0A" w:themeColor="accent6" w:themeShade="BF"/>
          <w:sz w:val="20"/>
          <w:highlight w:val="lightGray"/>
        </w:rPr>
        <w:t>photo</w:t>
      </w:r>
      <w:proofErr w:type="spellEnd"/>
      <w:r w:rsidRPr="00A86681">
        <w:rPr>
          <w:rFonts w:cstheme="minorHAnsi"/>
          <w:i/>
          <w:color w:val="000000"/>
          <w:sz w:val="20"/>
          <w:highlight w:val="lightGray"/>
        </w:rPr>
        <w:t>;</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w:t>
      </w:r>
    </w:p>
    <w:p w:rsidR="00DE2881" w:rsidRPr="00A86681" w:rsidRDefault="00DE2881" w:rsidP="00A86681">
      <w:pPr>
        <w:spacing w:after="0" w:line="240" w:lineRule="auto"/>
        <w:contextualSpacing/>
        <w:rPr>
          <w:rFonts w:cstheme="minorHAnsi"/>
          <w:color w:val="000000"/>
          <w:sz w:val="20"/>
        </w:rPr>
      </w:pP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@Entity</w:t>
      </w:r>
    </w:p>
    <w:p w:rsidR="00DE2881" w:rsidRPr="00A86681" w:rsidRDefault="00DE2881" w:rsidP="00A86681">
      <w:pPr>
        <w:spacing w:after="0" w:line="240" w:lineRule="auto"/>
        <w:contextualSpacing/>
        <w:rPr>
          <w:rFonts w:cstheme="minorHAnsi"/>
          <w:color w:val="000000"/>
          <w:sz w:val="20"/>
        </w:rPr>
      </w:pPr>
      <w:proofErr w:type="gramStart"/>
      <w:r w:rsidRPr="00A86681">
        <w:rPr>
          <w:rFonts w:cstheme="minorHAnsi"/>
          <w:color w:val="000000"/>
          <w:sz w:val="20"/>
        </w:rPr>
        <w:t>public</w:t>
      </w:r>
      <w:proofErr w:type="gramEnd"/>
      <w:r w:rsidRPr="00A86681">
        <w:rPr>
          <w:rFonts w:cstheme="minorHAnsi"/>
          <w:color w:val="000000"/>
          <w:sz w:val="20"/>
        </w:rPr>
        <w:t xml:space="preserve"> class </w:t>
      </w:r>
      <w:r w:rsidRPr="00A86681">
        <w:rPr>
          <w:rFonts w:cstheme="minorHAnsi"/>
          <w:b/>
          <w:color w:val="000000"/>
          <w:sz w:val="20"/>
        </w:rPr>
        <w:t>Photo</w:t>
      </w: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color w:val="000000"/>
          <w:sz w:val="20"/>
        </w:rPr>
      </w:pPr>
    </w:p>
    <w:p w:rsidR="00DE2881" w:rsidRPr="00A86681" w:rsidRDefault="00DE2881" w:rsidP="00A86681">
      <w:pPr>
        <w:spacing w:after="0" w:line="240" w:lineRule="auto"/>
        <w:contextualSpacing/>
        <w:rPr>
          <w:rFonts w:cstheme="minorHAnsi"/>
          <w:i/>
          <w:color w:val="000000"/>
          <w:sz w:val="20"/>
          <w:highlight w:val="lightGray"/>
        </w:rPr>
      </w:pPr>
      <w:r w:rsidRPr="00A86681">
        <w:rPr>
          <w:rFonts w:cstheme="minorHAnsi"/>
          <w:color w:val="000000"/>
          <w:sz w:val="20"/>
        </w:rPr>
        <w:t xml:space="preserve">    </w:t>
      </w:r>
      <w:proofErr w:type="gramStart"/>
      <w:r w:rsidRPr="00A86681">
        <w:rPr>
          <w:rFonts w:cstheme="minorHAnsi"/>
          <w:i/>
          <w:color w:val="000000"/>
          <w:sz w:val="20"/>
          <w:highlight w:val="lightGray"/>
        </w:rPr>
        <w:t>@OneToOne(</w:t>
      </w:r>
      <w:proofErr w:type="gramEnd"/>
      <w:r w:rsidRPr="00A86681">
        <w:rPr>
          <w:rFonts w:cstheme="minorHAnsi"/>
          <w:i/>
          <w:color w:val="000000"/>
          <w:sz w:val="20"/>
          <w:highlight w:val="lightGray"/>
        </w:rPr>
        <w:t>mappedBy = "</w:t>
      </w:r>
      <w:r w:rsidRPr="004A5FC2">
        <w:rPr>
          <w:rFonts w:cstheme="minorHAnsi"/>
          <w:b/>
          <w:i/>
          <w:color w:val="E36C0A" w:themeColor="accent6" w:themeShade="BF"/>
          <w:sz w:val="20"/>
          <w:highlight w:val="lightGray"/>
        </w:rPr>
        <w:t>photo</w:t>
      </w:r>
      <w:r w:rsidRPr="00A86681">
        <w:rPr>
          <w:rFonts w:cstheme="minorHAnsi"/>
          <w:i/>
          <w:color w:val="000000"/>
          <w:sz w:val="20"/>
          <w:highlight w:val="lightGray"/>
        </w:rPr>
        <w:t>")</w:t>
      </w:r>
    </w:p>
    <w:p w:rsidR="00DE2881" w:rsidRPr="00A86681" w:rsidRDefault="00DE2881" w:rsidP="00A86681">
      <w:pPr>
        <w:spacing w:after="0" w:line="240" w:lineRule="auto"/>
        <w:contextualSpacing/>
        <w:rPr>
          <w:rFonts w:cstheme="minorHAnsi"/>
          <w:i/>
          <w:color w:val="000000"/>
          <w:sz w:val="20"/>
        </w:rPr>
      </w:pPr>
      <w:r w:rsidRPr="00A86681">
        <w:rPr>
          <w:rFonts w:cstheme="minorHAnsi"/>
          <w:i/>
          <w:color w:val="000000"/>
          <w:sz w:val="20"/>
          <w:highlight w:val="lightGray"/>
        </w:rPr>
        <w:t xml:space="preserve">    </w:t>
      </w:r>
      <w:proofErr w:type="gramStart"/>
      <w:r w:rsidRPr="00A86681">
        <w:rPr>
          <w:rFonts w:cstheme="minorHAnsi"/>
          <w:i/>
          <w:color w:val="000000"/>
          <w:sz w:val="20"/>
          <w:highlight w:val="lightGray"/>
        </w:rPr>
        <w:t>private</w:t>
      </w:r>
      <w:proofErr w:type="gramEnd"/>
      <w:r w:rsidRPr="00A86681">
        <w:rPr>
          <w:rFonts w:cstheme="minorHAnsi"/>
          <w:i/>
          <w:color w:val="000000"/>
          <w:sz w:val="20"/>
          <w:highlight w:val="lightGray"/>
        </w:rPr>
        <w:t xml:space="preserve"> Book </w:t>
      </w:r>
      <w:proofErr w:type="spellStart"/>
      <w:r w:rsidRPr="00A86681">
        <w:rPr>
          <w:rFonts w:cstheme="minorHAnsi"/>
          <w:i/>
          <w:color w:val="000000"/>
          <w:sz w:val="20"/>
          <w:highlight w:val="lightGray"/>
        </w:rPr>
        <w:t>book</w:t>
      </w:r>
      <w:proofErr w:type="spellEnd"/>
      <w:r w:rsidRPr="00A86681">
        <w:rPr>
          <w:rFonts w:cstheme="minorHAnsi"/>
          <w:i/>
          <w:color w:val="000000"/>
          <w:sz w:val="20"/>
          <w:highlight w:val="lightGray"/>
        </w:rPr>
        <w:t>;</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w:t>
      </w:r>
    </w:p>
    <w:p w:rsidR="00DE2881" w:rsidRPr="008558DE" w:rsidRDefault="00DE2881" w:rsidP="008558DE">
      <w:pPr>
        <w:spacing w:after="0"/>
        <w:rPr>
          <w:rFonts w:cstheme="minorHAnsi"/>
        </w:rPr>
      </w:pPr>
    </w:p>
    <w:p w:rsidR="008558DE" w:rsidRPr="008558DE" w:rsidRDefault="008558DE" w:rsidP="008558DE">
      <w:pPr>
        <w:spacing w:after="0"/>
        <w:rPr>
          <w:rFonts w:cstheme="minorHAnsi"/>
          <w:color w:val="292929"/>
          <w:spacing w:val="-1"/>
        </w:rPr>
      </w:pPr>
      <w:r w:rsidRPr="008558DE">
        <w:rPr>
          <w:rFonts w:cstheme="minorHAnsi"/>
          <w:color w:val="292929"/>
          <w:spacing w:val="-1"/>
        </w:rPr>
        <w:t>Rerun the program and you will see the </w:t>
      </w:r>
      <w:r w:rsidRPr="008558DE">
        <w:rPr>
          <w:rStyle w:val="Strong"/>
          <w:rFonts w:cstheme="minorHAnsi"/>
          <w:color w:val="292929"/>
          <w:spacing w:val="-1"/>
        </w:rPr>
        <w:t>photo_id</w:t>
      </w:r>
      <w:r w:rsidRPr="008558DE">
        <w:rPr>
          <w:rFonts w:cstheme="minorHAnsi"/>
          <w:color w:val="292929"/>
          <w:spacing w:val="-1"/>
        </w:rPr>
        <w:t> in columns and the </w:t>
      </w:r>
      <w:r w:rsidRPr="008558DE">
        <w:rPr>
          <w:rStyle w:val="Strong"/>
          <w:rFonts w:cstheme="minorHAnsi"/>
          <w:color w:val="292929"/>
          <w:spacing w:val="-1"/>
        </w:rPr>
        <w:t>foreign key</w:t>
      </w:r>
      <w:r w:rsidRPr="008558DE">
        <w:rPr>
          <w:rFonts w:cstheme="minorHAnsi"/>
          <w:color w:val="292929"/>
          <w:spacing w:val="-1"/>
        </w:rPr>
        <w:t> in the properties of the Book table.</w:t>
      </w:r>
    </w:p>
    <w:p w:rsidR="008558DE" w:rsidRPr="008558DE" w:rsidRDefault="008558DE" w:rsidP="008558DE">
      <w:pPr>
        <w:spacing w:after="0"/>
        <w:rPr>
          <w:rFonts w:cstheme="minorHAnsi"/>
        </w:rPr>
      </w:pPr>
    </w:p>
    <w:p w:rsidR="008558DE" w:rsidRPr="00E473FB" w:rsidRDefault="008558DE" w:rsidP="008558DE">
      <w:pPr>
        <w:spacing w:after="0"/>
        <w:rPr>
          <w:rFonts w:cstheme="minorHAnsi"/>
          <w:color w:val="292929"/>
          <w:sz w:val="28"/>
        </w:rPr>
      </w:pPr>
      <w:r w:rsidRPr="008558DE">
        <w:rPr>
          <w:rFonts w:cstheme="minorHAnsi"/>
          <w:noProof/>
        </w:rPr>
        <w:drawing>
          <wp:inline distT="0" distB="0" distL="0" distR="0">
            <wp:extent cx="5382895" cy="4200525"/>
            <wp:effectExtent l="0" t="0" r="8255" b="9525"/>
            <wp:docPr id="9" name="Picture 9" descr="https://miro.medium.com/max/692/1*w9R3uJv-KLoU-qhECpW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2/1*w9R3uJv-KLoU-qhECpWFi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096" cy="4206144"/>
                    </a:xfrm>
                    <a:prstGeom prst="rect">
                      <a:avLst/>
                    </a:prstGeom>
                    <a:noFill/>
                    <a:ln>
                      <a:noFill/>
                    </a:ln>
                  </pic:spPr>
                </pic:pic>
              </a:graphicData>
            </a:graphic>
          </wp:inline>
        </w:drawing>
      </w:r>
      <w:r w:rsidR="0017045A">
        <w:rPr>
          <w:rFonts w:cstheme="minorHAnsi"/>
        </w:rPr>
        <w:br/>
      </w:r>
      <w:r w:rsidR="00A86681">
        <w:rPr>
          <w:rFonts w:cstheme="minorHAnsi"/>
        </w:rPr>
        <w:br/>
      </w:r>
      <w:r w:rsidR="00A86681">
        <w:rPr>
          <w:rFonts w:cstheme="minorHAnsi"/>
        </w:rPr>
        <w:br/>
      </w:r>
      <w:r w:rsidR="00A86681">
        <w:rPr>
          <w:rFonts w:cstheme="minorHAnsi"/>
        </w:rPr>
        <w:lastRenderedPageBreak/>
        <w:br/>
      </w:r>
      <w:r w:rsidRPr="00E473FB">
        <w:rPr>
          <w:rFonts w:cstheme="minorHAnsi"/>
          <w:b/>
          <w:bCs/>
          <w:color w:val="292929"/>
          <w:sz w:val="28"/>
          <w:highlight w:val="yellow"/>
        </w:rPr>
        <w:t>OneToMany Relation</w:t>
      </w:r>
    </w:p>
    <w:p w:rsidR="008558DE" w:rsidRPr="008558DE" w:rsidRDefault="008558DE" w:rsidP="008558DE">
      <w:pPr>
        <w:spacing w:after="0"/>
        <w:rPr>
          <w:rFonts w:cstheme="minorHAnsi"/>
          <w:color w:val="292929"/>
          <w:spacing w:val="-1"/>
        </w:rPr>
      </w:pPr>
      <w:r w:rsidRPr="008558DE">
        <w:rPr>
          <w:rFonts w:cstheme="minorHAnsi"/>
          <w:color w:val="292929"/>
          <w:spacing w:val="-1"/>
        </w:rPr>
        <w:t>Relationship between parent category and children categories in Category table is an example to </w:t>
      </w:r>
      <w:r w:rsidRPr="008558DE">
        <w:rPr>
          <w:rStyle w:val="Strong"/>
          <w:rFonts w:cstheme="minorHAnsi"/>
          <w:color w:val="292929"/>
          <w:spacing w:val="-1"/>
        </w:rPr>
        <w:t>OneToMany </w:t>
      </w:r>
      <w:r w:rsidRPr="008558DE">
        <w:rPr>
          <w:rFonts w:cstheme="minorHAnsi"/>
          <w:color w:val="292929"/>
          <w:spacing w:val="-1"/>
        </w:rPr>
        <w:t>relation.</w:t>
      </w:r>
    </w:p>
    <w:p w:rsidR="008558DE" w:rsidRPr="008558DE" w:rsidRDefault="00EE2D61" w:rsidP="008558DE">
      <w:pPr>
        <w:spacing w:after="0"/>
        <w:rPr>
          <w:rFonts w:cstheme="minorHAnsi"/>
          <w:color w:val="292929"/>
          <w:spacing w:val="-1"/>
        </w:rPr>
      </w:pPr>
      <w:r>
        <w:rPr>
          <w:rFonts w:cstheme="minorHAnsi"/>
          <w:color w:val="292929"/>
          <w:spacing w:val="-1"/>
        </w:rPr>
        <w:br/>
      </w:r>
      <w:r w:rsidR="008558DE" w:rsidRPr="008558DE">
        <w:rPr>
          <w:rFonts w:cstheme="minorHAnsi"/>
          <w:color w:val="292929"/>
          <w:spacing w:val="-1"/>
        </w:rPr>
        <w:t>In this case, both parent and children tables are same, we will add both </w:t>
      </w:r>
      <w:r w:rsidR="008558DE" w:rsidRPr="008558DE">
        <w:rPr>
          <w:rStyle w:val="Strong"/>
          <w:rFonts w:cstheme="minorHAnsi"/>
          <w:color w:val="292929"/>
          <w:spacing w:val="-1"/>
        </w:rPr>
        <w:t>OneToMany</w:t>
      </w:r>
      <w:r w:rsidR="008558DE" w:rsidRPr="008558DE">
        <w:rPr>
          <w:rFonts w:cstheme="minorHAnsi"/>
          <w:color w:val="292929"/>
          <w:spacing w:val="-1"/>
        </w:rPr>
        <w:t> and </w:t>
      </w:r>
      <w:r w:rsidR="008558DE" w:rsidRPr="008558DE">
        <w:rPr>
          <w:rStyle w:val="Strong"/>
          <w:rFonts w:cstheme="minorHAnsi"/>
          <w:color w:val="292929"/>
          <w:spacing w:val="-1"/>
        </w:rPr>
        <w:t>ManyToOne</w:t>
      </w:r>
      <w:r w:rsidR="008558DE" w:rsidRPr="008558DE">
        <w:rPr>
          <w:rFonts w:cstheme="minorHAnsi"/>
          <w:color w:val="292929"/>
          <w:spacing w:val="-1"/>
        </w:rPr>
        <w:t> annotations to same class. We should join a column for </w:t>
      </w:r>
      <w:r w:rsidR="008558DE" w:rsidRPr="008558DE">
        <w:rPr>
          <w:rStyle w:val="Strong"/>
          <w:rFonts w:cstheme="minorHAnsi"/>
          <w:color w:val="292929"/>
          <w:spacing w:val="-1"/>
        </w:rPr>
        <w:t>parent_id</w:t>
      </w:r>
      <w:r w:rsidR="008558DE" w:rsidRPr="008558DE">
        <w:rPr>
          <w:rFonts w:cstheme="minorHAnsi"/>
          <w:color w:val="292929"/>
          <w:spacing w:val="-1"/>
        </w:rPr>
        <w:t>.</w:t>
      </w:r>
      <w:r w:rsidR="00C56D36">
        <w:rPr>
          <w:rFonts w:cstheme="minorHAnsi"/>
          <w:color w:val="292929"/>
          <w:spacing w:val="-1"/>
        </w:rPr>
        <w:br/>
      </w:r>
    </w:p>
    <w:p w:rsidR="00C56D36" w:rsidRDefault="00C56D36" w:rsidP="00C56D36">
      <w:pPr>
        <w:pStyle w:val="HTMLPreformatted"/>
        <w:rPr>
          <w:color w:val="000000"/>
        </w:rPr>
      </w:pPr>
      <w:r>
        <w:rPr>
          <w:color w:val="000000"/>
        </w:rPr>
        <w:t>@Data</w:t>
      </w:r>
    </w:p>
    <w:p w:rsidR="00C56D36" w:rsidRDefault="00C56D36" w:rsidP="00C56D36">
      <w:pPr>
        <w:pStyle w:val="HTMLPreformatted"/>
        <w:rPr>
          <w:color w:val="000000"/>
        </w:rPr>
      </w:pPr>
      <w:r>
        <w:rPr>
          <w:color w:val="000000"/>
        </w:rPr>
        <w:t>@Entity</w:t>
      </w:r>
    </w:p>
    <w:p w:rsidR="00C56D36" w:rsidRDefault="00C56D36" w:rsidP="00C56D36">
      <w:pPr>
        <w:pStyle w:val="HTMLPreformatted"/>
        <w:rPr>
          <w:color w:val="000000"/>
        </w:rPr>
      </w:pPr>
      <w:proofErr w:type="gramStart"/>
      <w:r>
        <w:rPr>
          <w:color w:val="000000"/>
        </w:rPr>
        <w:t>@Table(</w:t>
      </w:r>
      <w:proofErr w:type="gramEnd"/>
      <w:r>
        <w:rPr>
          <w:color w:val="000000"/>
        </w:rPr>
        <w:t>name = "category")</w:t>
      </w:r>
    </w:p>
    <w:p w:rsidR="00C56D36" w:rsidRDefault="00C56D36" w:rsidP="00C56D36">
      <w:pPr>
        <w:pStyle w:val="HTMLPreformatted"/>
        <w:rPr>
          <w:color w:val="000000"/>
        </w:rPr>
      </w:pPr>
      <w:proofErr w:type="gramStart"/>
      <w:r>
        <w:rPr>
          <w:color w:val="000000"/>
        </w:rPr>
        <w:t>public</w:t>
      </w:r>
      <w:proofErr w:type="gramEnd"/>
      <w:r>
        <w:rPr>
          <w:color w:val="000000"/>
        </w:rPr>
        <w:t xml:space="preserve"> class Category {</w:t>
      </w:r>
    </w:p>
    <w:p w:rsidR="00C56D36" w:rsidRDefault="00C56D36" w:rsidP="00C56D36">
      <w:pPr>
        <w:pStyle w:val="HTMLPreformatted"/>
        <w:rPr>
          <w:color w:val="000000"/>
        </w:rPr>
      </w:pPr>
      <w:r>
        <w:rPr>
          <w:color w:val="000000"/>
        </w:rPr>
        <w:t xml:space="preserve">    </w:t>
      </w:r>
    </w:p>
    <w:p w:rsidR="00C56D36" w:rsidRDefault="00C56D36" w:rsidP="00C56D36">
      <w:pPr>
        <w:pStyle w:val="HTMLPreformatted"/>
        <w:rPr>
          <w:color w:val="000000"/>
        </w:rPr>
      </w:pPr>
      <w:r>
        <w:rPr>
          <w:color w:val="000000"/>
        </w:rPr>
        <w:t xml:space="preserve">    ...</w:t>
      </w:r>
    </w:p>
    <w:p w:rsidR="00C56D36" w:rsidRDefault="00C56D36" w:rsidP="00C56D36">
      <w:pPr>
        <w:pStyle w:val="HTMLPreformatted"/>
        <w:rPr>
          <w:color w:val="000000"/>
        </w:rPr>
      </w:pPr>
    </w:p>
    <w:p w:rsidR="00C56D36" w:rsidRPr="009A1876" w:rsidRDefault="00C56D36" w:rsidP="00C56D36">
      <w:pPr>
        <w:pStyle w:val="HTMLPreformatted"/>
        <w:rPr>
          <w:i/>
          <w:color w:val="000000"/>
          <w:highlight w:val="lightGray"/>
        </w:rPr>
      </w:pPr>
      <w:r>
        <w:rPr>
          <w:color w:val="000000"/>
        </w:rPr>
        <w:t xml:space="preserve">    </w:t>
      </w:r>
      <w:r w:rsidRPr="009A1876">
        <w:rPr>
          <w:i/>
          <w:color w:val="000000"/>
          <w:highlight w:val="lightGray"/>
        </w:rPr>
        <w:t>@ManyToOne(cascade = CascadeType.ALL)</w:t>
      </w:r>
    </w:p>
    <w:p w:rsidR="00C56D36" w:rsidRPr="009A1876" w:rsidRDefault="00C56D36" w:rsidP="00C56D36">
      <w:pPr>
        <w:pStyle w:val="HTMLPreformatted"/>
        <w:rPr>
          <w:i/>
          <w:color w:val="000000"/>
          <w:highlight w:val="lightGray"/>
        </w:rPr>
      </w:pPr>
      <w:r w:rsidRPr="009A1876">
        <w:rPr>
          <w:i/>
          <w:color w:val="000000"/>
          <w:highlight w:val="lightGray"/>
        </w:rPr>
        <w:t xml:space="preserve">    </w:t>
      </w:r>
      <w:r w:rsidR="00DB7674" w:rsidRPr="009A1876">
        <w:rPr>
          <w:i/>
          <w:color w:val="000000"/>
          <w:highlight w:val="lightGray"/>
        </w:rPr>
        <w:t>@JoinColumn (</w:t>
      </w:r>
      <w:r w:rsidRPr="009A1876">
        <w:rPr>
          <w:i/>
          <w:color w:val="000000"/>
          <w:highlight w:val="lightGray"/>
        </w:rPr>
        <w:t>name = "parent_id")</w:t>
      </w:r>
    </w:p>
    <w:p w:rsidR="00C56D36" w:rsidRPr="009A1876" w:rsidRDefault="00C56D36" w:rsidP="00C56D36">
      <w:pPr>
        <w:pStyle w:val="HTMLPreformatted"/>
        <w:rPr>
          <w:i/>
          <w:color w:val="000000"/>
        </w:rPr>
      </w:pPr>
      <w:r w:rsidRPr="009A1876">
        <w:rPr>
          <w:i/>
          <w:color w:val="000000"/>
          <w:highlight w:val="lightGray"/>
        </w:rPr>
        <w:t xml:space="preserve">    private Category parent;</w:t>
      </w:r>
    </w:p>
    <w:p w:rsidR="00C56D36" w:rsidRDefault="00C56D36" w:rsidP="00C56D36">
      <w:pPr>
        <w:pStyle w:val="HTMLPreformatted"/>
        <w:rPr>
          <w:color w:val="000000"/>
        </w:rPr>
      </w:pPr>
    </w:p>
    <w:p w:rsidR="00C56D36" w:rsidRPr="009A1876" w:rsidRDefault="00C56D36" w:rsidP="00C56D36">
      <w:pPr>
        <w:pStyle w:val="HTMLPreformatted"/>
        <w:rPr>
          <w:i/>
          <w:color w:val="000000"/>
          <w:highlight w:val="lightGray"/>
        </w:rPr>
      </w:pPr>
      <w:r>
        <w:rPr>
          <w:color w:val="000000"/>
        </w:rPr>
        <w:t xml:space="preserve">    </w:t>
      </w:r>
      <w:r w:rsidR="00DB7674" w:rsidRPr="009A1876">
        <w:rPr>
          <w:i/>
          <w:color w:val="000000"/>
          <w:highlight w:val="lightGray"/>
        </w:rPr>
        <w:t>@OneToMany (</w:t>
      </w:r>
      <w:r w:rsidRPr="009A1876">
        <w:rPr>
          <w:i/>
          <w:color w:val="000000"/>
          <w:highlight w:val="lightGray"/>
        </w:rPr>
        <w:t>mappedBy = "parent")</w:t>
      </w:r>
    </w:p>
    <w:p w:rsidR="00C56D36" w:rsidRPr="009A1876" w:rsidRDefault="00C56D36" w:rsidP="00C56D36">
      <w:pPr>
        <w:pStyle w:val="HTMLPreformatted"/>
        <w:rPr>
          <w:i/>
          <w:color w:val="000000"/>
        </w:rPr>
      </w:pPr>
      <w:r w:rsidRPr="009A1876">
        <w:rPr>
          <w:i/>
          <w:color w:val="000000"/>
          <w:highlight w:val="lightGray"/>
        </w:rPr>
        <w:t xml:space="preserve">    </w:t>
      </w:r>
      <w:proofErr w:type="gramStart"/>
      <w:r w:rsidRPr="009A1876">
        <w:rPr>
          <w:i/>
          <w:color w:val="000000"/>
          <w:highlight w:val="lightGray"/>
        </w:rPr>
        <w:t>private</w:t>
      </w:r>
      <w:proofErr w:type="gramEnd"/>
      <w:r w:rsidRPr="009A1876">
        <w:rPr>
          <w:i/>
          <w:color w:val="000000"/>
          <w:highlight w:val="lightGray"/>
        </w:rPr>
        <w:t xml:space="preserve"> Collection&lt;Category&gt; children;</w:t>
      </w:r>
    </w:p>
    <w:p w:rsidR="00C56D36" w:rsidRDefault="00C56D36" w:rsidP="00C56D36">
      <w:pPr>
        <w:pStyle w:val="HTMLPreformatted"/>
        <w:rPr>
          <w:color w:val="000000"/>
        </w:rPr>
      </w:pPr>
      <w:r>
        <w:rPr>
          <w:color w:val="000000"/>
        </w:rPr>
        <w:t>}</w:t>
      </w:r>
    </w:p>
    <w:p w:rsidR="00EE2D61" w:rsidRDefault="00EE2D61" w:rsidP="008558DE">
      <w:pPr>
        <w:spacing w:after="0"/>
        <w:rPr>
          <w:rFonts w:cstheme="minorHAnsi"/>
          <w:color w:val="292929"/>
          <w:spacing w:val="-1"/>
        </w:rPr>
      </w:pPr>
    </w:p>
    <w:p w:rsidR="008558DE" w:rsidRPr="008558DE" w:rsidRDefault="008558DE" w:rsidP="008558DE">
      <w:pPr>
        <w:spacing w:after="0"/>
        <w:rPr>
          <w:rFonts w:cstheme="minorHAnsi"/>
          <w:color w:val="292929"/>
          <w:spacing w:val="-1"/>
        </w:rPr>
      </w:pPr>
      <w:r w:rsidRPr="008558DE">
        <w:rPr>
          <w:rFonts w:cstheme="minorHAnsi"/>
          <w:color w:val="292929"/>
          <w:spacing w:val="-1"/>
        </w:rPr>
        <w:t>After rerunning the program, we will see a foreign key for </w:t>
      </w:r>
      <w:r w:rsidRPr="008558DE">
        <w:rPr>
          <w:rStyle w:val="Strong"/>
          <w:rFonts w:cstheme="minorHAnsi"/>
          <w:color w:val="292929"/>
          <w:spacing w:val="-1"/>
        </w:rPr>
        <w:t>parent_id </w:t>
      </w:r>
      <w:r w:rsidRPr="008558DE">
        <w:rPr>
          <w:rFonts w:cstheme="minorHAnsi"/>
          <w:color w:val="292929"/>
          <w:spacing w:val="-1"/>
        </w:rPr>
        <w:t>in properties of Category table.</w:t>
      </w:r>
    </w:p>
    <w:p w:rsidR="008558DE" w:rsidRPr="008558DE" w:rsidRDefault="008558DE" w:rsidP="008558DE">
      <w:pPr>
        <w:spacing w:after="0"/>
        <w:rPr>
          <w:rFonts w:cstheme="minorHAnsi"/>
        </w:rPr>
      </w:pPr>
    </w:p>
    <w:p w:rsidR="008558DE" w:rsidRPr="008558DE" w:rsidRDefault="008558DE" w:rsidP="008558DE">
      <w:pPr>
        <w:spacing w:after="0"/>
        <w:rPr>
          <w:rFonts w:cstheme="minorHAnsi"/>
        </w:rPr>
      </w:pPr>
      <w:r w:rsidRPr="008558DE">
        <w:rPr>
          <w:rFonts w:cstheme="minorHAnsi"/>
          <w:noProof/>
        </w:rPr>
        <w:drawing>
          <wp:inline distT="0" distB="0" distL="0" distR="0">
            <wp:extent cx="6619875" cy="2962275"/>
            <wp:effectExtent l="0" t="0" r="9525" b="9525"/>
            <wp:docPr id="7" name="Picture 7" descr="https://miro.medium.com/max/695/1*vmi6pP_sD2-cxp_JoZYO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95/1*vmi6pP_sD2-cxp_JoZYO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875" cy="2962275"/>
                    </a:xfrm>
                    <a:prstGeom prst="rect">
                      <a:avLst/>
                    </a:prstGeom>
                    <a:noFill/>
                    <a:ln>
                      <a:noFill/>
                    </a:ln>
                  </pic:spPr>
                </pic:pic>
              </a:graphicData>
            </a:graphic>
          </wp:inline>
        </w:drawing>
      </w:r>
      <w:r w:rsidR="002B4515">
        <w:rPr>
          <w:rFonts w:cstheme="minorHAnsi"/>
        </w:rPr>
        <w:br/>
      </w:r>
      <w:r w:rsidR="002B4515">
        <w:rPr>
          <w:rFonts w:cstheme="minorHAnsi"/>
        </w:rPr>
        <w:br/>
      </w:r>
    </w:p>
    <w:p w:rsidR="008558DE" w:rsidRPr="002B4515" w:rsidRDefault="008558DE" w:rsidP="008558DE">
      <w:pPr>
        <w:spacing w:after="0"/>
        <w:rPr>
          <w:rFonts w:cstheme="minorHAnsi"/>
          <w:color w:val="292929"/>
          <w:sz w:val="28"/>
        </w:rPr>
      </w:pPr>
      <w:r w:rsidRPr="002B4515">
        <w:rPr>
          <w:rFonts w:cstheme="minorHAnsi"/>
          <w:b/>
          <w:bCs/>
          <w:color w:val="292929"/>
          <w:sz w:val="28"/>
          <w:highlight w:val="yellow"/>
        </w:rPr>
        <w:t>ManyToMany Relation</w:t>
      </w:r>
    </w:p>
    <w:p w:rsidR="008558DE" w:rsidRPr="008558DE" w:rsidRDefault="008558DE" w:rsidP="008558DE">
      <w:pPr>
        <w:spacing w:after="0"/>
        <w:rPr>
          <w:rFonts w:cstheme="minorHAnsi"/>
          <w:color w:val="292929"/>
          <w:spacing w:val="-1"/>
        </w:rPr>
      </w:pPr>
      <w:r w:rsidRPr="008558DE">
        <w:rPr>
          <w:rFonts w:cstheme="minorHAnsi"/>
          <w:color w:val="292929"/>
          <w:spacing w:val="-1"/>
        </w:rPr>
        <w:t>Relationship between book and category is an example to </w:t>
      </w:r>
      <w:r w:rsidRPr="008558DE">
        <w:rPr>
          <w:rStyle w:val="Strong"/>
          <w:rFonts w:cstheme="minorHAnsi"/>
          <w:color w:val="292929"/>
          <w:spacing w:val="-1"/>
        </w:rPr>
        <w:t>ManyToMany</w:t>
      </w:r>
      <w:r w:rsidRPr="008558DE">
        <w:rPr>
          <w:rFonts w:cstheme="minorHAnsi"/>
          <w:color w:val="292929"/>
          <w:spacing w:val="-1"/>
        </w:rPr>
        <w:t> relation.</w:t>
      </w:r>
    </w:p>
    <w:p w:rsidR="002B4515" w:rsidRDefault="002B4515" w:rsidP="008558DE">
      <w:pPr>
        <w:spacing w:after="0"/>
        <w:rPr>
          <w:rFonts w:cstheme="minorHAnsi"/>
          <w:color w:val="292929"/>
          <w:spacing w:val="-1"/>
        </w:rPr>
      </w:pPr>
    </w:p>
    <w:p w:rsidR="008558DE" w:rsidRPr="008558DE" w:rsidRDefault="008558DE" w:rsidP="008558DE">
      <w:pPr>
        <w:spacing w:after="0"/>
        <w:rPr>
          <w:rFonts w:cstheme="minorHAnsi"/>
          <w:color w:val="292929"/>
          <w:spacing w:val="-1"/>
        </w:rPr>
      </w:pPr>
      <w:r w:rsidRPr="008558DE">
        <w:rPr>
          <w:rFonts w:cstheme="minorHAnsi"/>
          <w:color w:val="292929"/>
          <w:spacing w:val="-1"/>
        </w:rPr>
        <w:t>In this relation, we need to create a new table to handle </w:t>
      </w:r>
      <w:r w:rsidRPr="008558DE">
        <w:rPr>
          <w:rStyle w:val="Strong"/>
          <w:rFonts w:cstheme="minorHAnsi"/>
          <w:color w:val="292929"/>
          <w:spacing w:val="-1"/>
        </w:rPr>
        <w:t>ManyToMany</w:t>
      </w:r>
      <w:r w:rsidRPr="008558DE">
        <w:rPr>
          <w:rFonts w:cstheme="minorHAnsi"/>
          <w:color w:val="292929"/>
          <w:spacing w:val="-1"/>
        </w:rPr>
        <w:t> relationship. This new table will hold foreign keys for both </w:t>
      </w:r>
      <w:r w:rsidRPr="008558DE">
        <w:rPr>
          <w:rStyle w:val="Strong"/>
          <w:rFonts w:cstheme="minorHAnsi"/>
          <w:color w:val="292929"/>
          <w:spacing w:val="-1"/>
        </w:rPr>
        <w:t>book_id</w:t>
      </w:r>
      <w:r w:rsidRPr="008558DE">
        <w:rPr>
          <w:rFonts w:cstheme="minorHAnsi"/>
          <w:color w:val="292929"/>
          <w:spacing w:val="-1"/>
        </w:rPr>
        <w:t> and </w:t>
      </w:r>
      <w:r w:rsidRPr="008558DE">
        <w:rPr>
          <w:rStyle w:val="Strong"/>
          <w:rFonts w:cstheme="minorHAnsi"/>
          <w:color w:val="292929"/>
          <w:spacing w:val="-1"/>
        </w:rPr>
        <w:t>category_id</w:t>
      </w:r>
      <w:r w:rsidRPr="008558DE">
        <w:rPr>
          <w:rFonts w:cstheme="minorHAnsi"/>
          <w:color w:val="292929"/>
          <w:spacing w:val="-1"/>
        </w:rPr>
        <w:t> fields. We will follow the relationship between books and categories by this table.</w:t>
      </w:r>
    </w:p>
    <w:p w:rsidR="00D22DE3" w:rsidRDefault="00D22DE3" w:rsidP="00D22DE3">
      <w:pPr>
        <w:pStyle w:val="HTMLPreformatted"/>
        <w:contextualSpacing/>
        <w:rPr>
          <w:color w:val="000000"/>
        </w:rPr>
      </w:pPr>
      <w:r>
        <w:rPr>
          <w:rFonts w:cstheme="minorHAnsi"/>
          <w:color w:val="292929"/>
          <w:spacing w:val="-1"/>
        </w:rPr>
        <w:br/>
      </w:r>
      <w:r>
        <w:rPr>
          <w:color w:val="000000"/>
        </w:rPr>
        <w:t>...</w:t>
      </w:r>
    </w:p>
    <w:p w:rsidR="00D22DE3" w:rsidRDefault="00D22DE3" w:rsidP="00D22DE3">
      <w:pPr>
        <w:pStyle w:val="HTMLPreformatted"/>
        <w:contextualSpacing/>
        <w:rPr>
          <w:color w:val="000000"/>
        </w:rPr>
      </w:pPr>
      <w:r>
        <w:rPr>
          <w:color w:val="000000"/>
        </w:rPr>
        <w:t>@Entity</w:t>
      </w:r>
    </w:p>
    <w:p w:rsidR="00D22DE3" w:rsidRDefault="00D22DE3" w:rsidP="00D22DE3">
      <w:pPr>
        <w:pStyle w:val="HTMLPreformatted"/>
        <w:contextualSpacing/>
        <w:rPr>
          <w:color w:val="000000"/>
        </w:rPr>
      </w:pPr>
      <w:proofErr w:type="gramStart"/>
      <w:r>
        <w:rPr>
          <w:color w:val="000000"/>
        </w:rPr>
        <w:t>public</w:t>
      </w:r>
      <w:proofErr w:type="gramEnd"/>
      <w:r>
        <w:rPr>
          <w:color w:val="000000"/>
        </w:rPr>
        <w:t xml:space="preserve"> class Book {</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 xml:space="preserve">    ...</w:t>
      </w:r>
    </w:p>
    <w:p w:rsidR="00D22DE3" w:rsidRDefault="00D22DE3" w:rsidP="00D22DE3">
      <w:pPr>
        <w:pStyle w:val="HTMLPreformatted"/>
        <w:contextualSpacing/>
        <w:rPr>
          <w:color w:val="000000"/>
        </w:rPr>
      </w:pPr>
    </w:p>
    <w:p w:rsidR="00D22DE3" w:rsidRPr="002830E6" w:rsidRDefault="00D22DE3" w:rsidP="00D22DE3">
      <w:pPr>
        <w:pStyle w:val="HTMLPreformatted"/>
        <w:contextualSpacing/>
        <w:rPr>
          <w:i/>
          <w:color w:val="000000"/>
          <w:highlight w:val="lightGray"/>
        </w:rPr>
      </w:pPr>
      <w:r>
        <w:rPr>
          <w:color w:val="000000"/>
        </w:rPr>
        <w:t xml:space="preserve">   </w:t>
      </w:r>
      <w:r w:rsidRPr="002830E6">
        <w:rPr>
          <w:i/>
          <w:color w:val="000000"/>
        </w:rPr>
        <w:t xml:space="preserve"> </w:t>
      </w:r>
      <w:proofErr w:type="gramStart"/>
      <w:r w:rsidRPr="002830E6">
        <w:rPr>
          <w:i/>
          <w:color w:val="000000"/>
          <w:highlight w:val="lightGray"/>
        </w:rPr>
        <w:t>@ManyToMany(</w:t>
      </w:r>
      <w:proofErr w:type="gramEnd"/>
      <w:r w:rsidRPr="002830E6">
        <w:rPr>
          <w:i/>
          <w:color w:val="000000"/>
          <w:highlight w:val="lightGray"/>
        </w:rPr>
        <w:t>cascade = CascadeType.ALL)</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roofErr w:type="gramStart"/>
      <w:r w:rsidRPr="002830E6">
        <w:rPr>
          <w:i/>
          <w:color w:val="000000"/>
          <w:highlight w:val="lightGray"/>
        </w:rPr>
        <w:t>@</w:t>
      </w:r>
      <w:proofErr w:type="spellStart"/>
      <w:r w:rsidRPr="002830E6">
        <w:rPr>
          <w:i/>
          <w:color w:val="000000"/>
          <w:highlight w:val="lightGray"/>
        </w:rPr>
        <w:t>JoinTable</w:t>
      </w:r>
      <w:proofErr w:type="spellEnd"/>
      <w:r w:rsidRPr="002830E6">
        <w:rPr>
          <w:i/>
          <w:color w:val="000000"/>
          <w:highlight w:val="lightGray"/>
        </w:rPr>
        <w:t>(</w:t>
      </w:r>
      <w:proofErr w:type="gramEnd"/>
    </w:p>
    <w:p w:rsidR="00D22DE3" w:rsidRPr="002830E6" w:rsidRDefault="00D22DE3" w:rsidP="00D22DE3">
      <w:pPr>
        <w:pStyle w:val="HTMLPreformatted"/>
        <w:contextualSpacing/>
        <w:rPr>
          <w:i/>
          <w:color w:val="000000"/>
          <w:highlight w:val="lightGray"/>
        </w:rPr>
      </w:pPr>
      <w:r w:rsidRPr="002830E6">
        <w:rPr>
          <w:i/>
          <w:color w:val="000000"/>
          <w:highlight w:val="lightGray"/>
        </w:rPr>
        <w:lastRenderedPageBreak/>
        <w:t xml:space="preserve">            </w:t>
      </w:r>
      <w:proofErr w:type="gramStart"/>
      <w:r w:rsidRPr="002830E6">
        <w:rPr>
          <w:i/>
          <w:color w:val="000000"/>
          <w:highlight w:val="lightGray"/>
        </w:rPr>
        <w:t>name</w:t>
      </w:r>
      <w:proofErr w:type="gramEnd"/>
      <w:r w:rsidRPr="002830E6">
        <w:rPr>
          <w:i/>
          <w:color w:val="000000"/>
          <w:highlight w:val="lightGray"/>
        </w:rPr>
        <w:t xml:space="preserve"> = "</w:t>
      </w:r>
      <w:proofErr w:type="spellStart"/>
      <w:r w:rsidRPr="002830E6">
        <w:rPr>
          <w:i/>
          <w:color w:val="000000"/>
          <w:highlight w:val="lightGray"/>
        </w:rPr>
        <w:t>books_categories</w:t>
      </w:r>
      <w:proofErr w:type="spellEnd"/>
      <w:r w:rsidRPr="002830E6">
        <w:rPr>
          <w:i/>
          <w:color w:val="000000"/>
          <w:highlight w:val="lightGray"/>
        </w:rPr>
        <w:t>",</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roofErr w:type="spellStart"/>
      <w:proofErr w:type="gramStart"/>
      <w:r w:rsidRPr="002830E6">
        <w:rPr>
          <w:i/>
          <w:color w:val="000000"/>
          <w:highlight w:val="lightGray"/>
        </w:rPr>
        <w:t>joinColumns</w:t>
      </w:r>
      <w:proofErr w:type="spellEnd"/>
      <w:proofErr w:type="gramEnd"/>
      <w:r w:rsidRPr="002830E6">
        <w:rPr>
          <w:i/>
          <w:color w:val="000000"/>
          <w:highlight w:val="lightGray"/>
        </w:rPr>
        <w:t xml:space="preserve"> = @JoinColumn(name = "book_id"),</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roofErr w:type="spellStart"/>
      <w:proofErr w:type="gramStart"/>
      <w:r w:rsidRPr="002830E6">
        <w:rPr>
          <w:i/>
          <w:color w:val="000000"/>
          <w:highlight w:val="lightGray"/>
        </w:rPr>
        <w:t>inverseJoinColumns</w:t>
      </w:r>
      <w:proofErr w:type="spellEnd"/>
      <w:proofErr w:type="gramEnd"/>
      <w:r w:rsidRPr="002830E6">
        <w:rPr>
          <w:i/>
          <w:color w:val="000000"/>
          <w:highlight w:val="lightGray"/>
        </w:rPr>
        <w:t xml:space="preserve"> = @JoinColumn(name = "category_id")</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
    <w:p w:rsidR="00D22DE3" w:rsidRPr="002830E6" w:rsidRDefault="00D22DE3" w:rsidP="00D22DE3">
      <w:pPr>
        <w:pStyle w:val="HTMLPreformatted"/>
        <w:contextualSpacing/>
        <w:rPr>
          <w:i/>
          <w:color w:val="000000"/>
        </w:rPr>
      </w:pPr>
      <w:r w:rsidRPr="002830E6">
        <w:rPr>
          <w:i/>
          <w:color w:val="000000"/>
          <w:highlight w:val="lightGray"/>
        </w:rPr>
        <w:t xml:space="preserve">    </w:t>
      </w:r>
      <w:proofErr w:type="gramStart"/>
      <w:r w:rsidRPr="002830E6">
        <w:rPr>
          <w:i/>
          <w:color w:val="000000"/>
          <w:highlight w:val="lightGray"/>
        </w:rPr>
        <w:t>private</w:t>
      </w:r>
      <w:proofErr w:type="gramEnd"/>
      <w:r w:rsidRPr="002830E6">
        <w:rPr>
          <w:i/>
          <w:color w:val="000000"/>
          <w:highlight w:val="lightGray"/>
        </w:rPr>
        <w:t xml:space="preserve"> Collection&lt;Category&gt; categories;</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w:t>
      </w:r>
    </w:p>
    <w:p w:rsidR="00D22DE3" w:rsidRDefault="00D22DE3" w:rsidP="00D22DE3">
      <w:pPr>
        <w:pStyle w:val="HTMLPreformatted"/>
        <w:contextualSpacing/>
        <w:rPr>
          <w:color w:val="000000"/>
        </w:rPr>
      </w:pPr>
      <w:r>
        <w:rPr>
          <w:color w:val="000000"/>
        </w:rPr>
        <w:t>@Entity</w:t>
      </w:r>
    </w:p>
    <w:p w:rsidR="00D22DE3" w:rsidRDefault="00D22DE3" w:rsidP="00D22DE3">
      <w:pPr>
        <w:pStyle w:val="HTMLPreformatted"/>
        <w:contextualSpacing/>
        <w:rPr>
          <w:color w:val="000000"/>
        </w:rPr>
      </w:pPr>
      <w:proofErr w:type="gramStart"/>
      <w:r>
        <w:rPr>
          <w:color w:val="000000"/>
        </w:rPr>
        <w:t>public</w:t>
      </w:r>
      <w:proofErr w:type="gramEnd"/>
      <w:r>
        <w:rPr>
          <w:color w:val="000000"/>
        </w:rPr>
        <w:t xml:space="preserve"> class Category {</w:t>
      </w:r>
    </w:p>
    <w:p w:rsidR="00D22DE3" w:rsidRDefault="00D22DE3" w:rsidP="00D22DE3">
      <w:pPr>
        <w:pStyle w:val="HTMLPreformatted"/>
        <w:contextualSpacing/>
        <w:rPr>
          <w:color w:val="000000"/>
        </w:rPr>
      </w:pPr>
      <w:r>
        <w:rPr>
          <w:color w:val="000000"/>
        </w:rPr>
        <w:t xml:space="preserve">    </w:t>
      </w:r>
    </w:p>
    <w:p w:rsidR="00D22DE3" w:rsidRDefault="00D22DE3" w:rsidP="00D22DE3">
      <w:pPr>
        <w:pStyle w:val="HTMLPreformatted"/>
        <w:contextualSpacing/>
        <w:rPr>
          <w:color w:val="000000"/>
        </w:rPr>
      </w:pPr>
      <w:r>
        <w:rPr>
          <w:color w:val="000000"/>
        </w:rPr>
        <w:t xml:space="preserve">    ...</w:t>
      </w:r>
    </w:p>
    <w:p w:rsidR="00D22DE3" w:rsidRDefault="00D22DE3" w:rsidP="00D22DE3">
      <w:pPr>
        <w:pStyle w:val="HTMLPreformatted"/>
        <w:contextualSpacing/>
        <w:rPr>
          <w:color w:val="000000"/>
        </w:rPr>
      </w:pPr>
    </w:p>
    <w:p w:rsidR="00D22DE3" w:rsidRPr="002830E6" w:rsidRDefault="00D22DE3" w:rsidP="00D22DE3">
      <w:pPr>
        <w:pStyle w:val="HTMLPreformatted"/>
        <w:contextualSpacing/>
        <w:rPr>
          <w:i/>
          <w:color w:val="000000"/>
          <w:highlight w:val="lightGray"/>
        </w:rPr>
      </w:pPr>
      <w:r>
        <w:rPr>
          <w:color w:val="000000"/>
        </w:rPr>
        <w:t xml:space="preserve">    </w:t>
      </w:r>
      <w:proofErr w:type="gramStart"/>
      <w:r w:rsidRPr="002830E6">
        <w:rPr>
          <w:i/>
          <w:color w:val="000000"/>
          <w:highlight w:val="lightGray"/>
        </w:rPr>
        <w:t>@ManyToMany(</w:t>
      </w:r>
      <w:proofErr w:type="gramEnd"/>
      <w:r w:rsidRPr="002830E6">
        <w:rPr>
          <w:i/>
          <w:color w:val="000000"/>
          <w:highlight w:val="lightGray"/>
        </w:rPr>
        <w:t>mappedBy = "categories")</w:t>
      </w:r>
    </w:p>
    <w:p w:rsidR="00D22DE3" w:rsidRPr="002830E6" w:rsidRDefault="00D22DE3" w:rsidP="00D22DE3">
      <w:pPr>
        <w:pStyle w:val="HTMLPreformatted"/>
        <w:contextualSpacing/>
        <w:rPr>
          <w:i/>
          <w:color w:val="000000"/>
        </w:rPr>
      </w:pPr>
      <w:r w:rsidRPr="002830E6">
        <w:rPr>
          <w:i/>
          <w:color w:val="000000"/>
          <w:highlight w:val="lightGray"/>
        </w:rPr>
        <w:t xml:space="preserve">    </w:t>
      </w:r>
      <w:proofErr w:type="gramStart"/>
      <w:r w:rsidRPr="002830E6">
        <w:rPr>
          <w:i/>
          <w:color w:val="000000"/>
          <w:highlight w:val="lightGray"/>
        </w:rPr>
        <w:t>private</w:t>
      </w:r>
      <w:proofErr w:type="gramEnd"/>
      <w:r w:rsidRPr="002830E6">
        <w:rPr>
          <w:i/>
          <w:color w:val="000000"/>
          <w:highlight w:val="lightGray"/>
        </w:rPr>
        <w:t xml:space="preserve"> Collection&lt;Book&gt; books;</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w:t>
      </w:r>
    </w:p>
    <w:p w:rsidR="002B4515" w:rsidRDefault="002B4515" w:rsidP="008558DE">
      <w:pPr>
        <w:spacing w:after="0"/>
        <w:rPr>
          <w:rFonts w:cstheme="minorHAnsi"/>
          <w:color w:val="292929"/>
          <w:spacing w:val="-1"/>
        </w:rPr>
      </w:pPr>
    </w:p>
    <w:p w:rsidR="008558DE" w:rsidRPr="008558DE" w:rsidRDefault="008558DE" w:rsidP="008558DE">
      <w:pPr>
        <w:spacing w:after="0"/>
        <w:rPr>
          <w:rFonts w:cstheme="minorHAnsi"/>
          <w:color w:val="292929"/>
          <w:spacing w:val="-1"/>
        </w:rPr>
      </w:pPr>
      <w:r w:rsidRPr="008558DE">
        <w:rPr>
          <w:rFonts w:cstheme="minorHAnsi"/>
          <w:color w:val="292929"/>
          <w:spacing w:val="-1"/>
        </w:rPr>
        <w:t>After running the code, a new table called </w:t>
      </w:r>
      <w:proofErr w:type="spellStart"/>
      <w:r w:rsidRPr="008558DE">
        <w:rPr>
          <w:rStyle w:val="Strong"/>
          <w:rFonts w:cstheme="minorHAnsi"/>
          <w:color w:val="292929"/>
          <w:spacing w:val="-1"/>
        </w:rPr>
        <w:t>books_categories</w:t>
      </w:r>
      <w:proofErr w:type="spellEnd"/>
      <w:r w:rsidRPr="008558DE">
        <w:rPr>
          <w:rStyle w:val="Strong"/>
          <w:rFonts w:cstheme="minorHAnsi"/>
          <w:color w:val="292929"/>
          <w:spacing w:val="-1"/>
        </w:rPr>
        <w:t> </w:t>
      </w:r>
      <w:r w:rsidRPr="008558DE">
        <w:rPr>
          <w:rFonts w:cstheme="minorHAnsi"/>
          <w:color w:val="292929"/>
          <w:spacing w:val="-1"/>
        </w:rPr>
        <w:t>will be exist and specified foreign keys will be shown in properties of this new table.</w:t>
      </w:r>
    </w:p>
    <w:p w:rsidR="008558DE" w:rsidRPr="008558DE" w:rsidRDefault="008558DE" w:rsidP="008558DE">
      <w:pPr>
        <w:spacing w:after="0"/>
        <w:rPr>
          <w:rFonts w:cstheme="minorHAnsi"/>
        </w:rPr>
      </w:pPr>
    </w:p>
    <w:p w:rsidR="008558DE" w:rsidRPr="008558DE" w:rsidRDefault="008558DE" w:rsidP="008558DE">
      <w:pPr>
        <w:spacing w:after="0"/>
        <w:rPr>
          <w:rFonts w:cstheme="minorHAnsi"/>
        </w:rPr>
      </w:pPr>
      <w:r w:rsidRPr="008558DE">
        <w:rPr>
          <w:rFonts w:cstheme="minorHAnsi"/>
          <w:noProof/>
        </w:rPr>
        <w:drawing>
          <wp:inline distT="0" distB="0" distL="0" distR="0">
            <wp:extent cx="7277100" cy="3596607"/>
            <wp:effectExtent l="0" t="0" r="0" b="4445"/>
            <wp:docPr id="5" name="Picture 5" descr="https://miro.medium.com/max/694/1*SetP4K33SkB6JZCjE-A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94/1*SetP4K33SkB6JZCjE-AB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7040" cy="3601520"/>
                    </a:xfrm>
                    <a:prstGeom prst="rect">
                      <a:avLst/>
                    </a:prstGeom>
                    <a:noFill/>
                    <a:ln>
                      <a:noFill/>
                    </a:ln>
                  </pic:spPr>
                </pic:pic>
              </a:graphicData>
            </a:graphic>
          </wp:inline>
        </w:drawing>
      </w:r>
    </w:p>
    <w:p w:rsidR="008558DE" w:rsidRPr="008558DE" w:rsidRDefault="008558DE" w:rsidP="008558DE">
      <w:pPr>
        <w:spacing w:after="0"/>
        <w:rPr>
          <w:rFonts w:cstheme="minorHAnsi"/>
          <w:color w:val="292929"/>
          <w:spacing w:val="-1"/>
        </w:rPr>
      </w:pPr>
      <w:r w:rsidRPr="008558DE">
        <w:rPr>
          <w:rFonts w:cstheme="minorHAnsi"/>
          <w:color w:val="292929"/>
          <w:spacing w:val="-1"/>
        </w:rPr>
        <w:t>We need same relation for book and author. After adding that, we can test our database.</w:t>
      </w:r>
    </w:p>
    <w:p w:rsidR="008558DE" w:rsidRPr="008558DE" w:rsidRDefault="008558DE" w:rsidP="008558DE">
      <w:pPr>
        <w:spacing w:after="0"/>
        <w:rPr>
          <w:rFonts w:cstheme="minorHAnsi"/>
          <w:color w:val="292929"/>
        </w:rPr>
      </w:pPr>
      <w:r w:rsidRPr="008558DE">
        <w:rPr>
          <w:rFonts w:cstheme="minorHAnsi"/>
          <w:b/>
          <w:bCs/>
          <w:color w:val="292929"/>
        </w:rPr>
        <w:t>Testing</w:t>
      </w:r>
    </w:p>
    <w:p w:rsidR="008558DE" w:rsidRPr="008558DE" w:rsidRDefault="008558DE" w:rsidP="008558DE">
      <w:pPr>
        <w:spacing w:after="0"/>
        <w:rPr>
          <w:rFonts w:cstheme="minorHAnsi"/>
        </w:rPr>
      </w:pPr>
    </w:p>
    <w:p w:rsidR="00387338" w:rsidRDefault="008558DE" w:rsidP="008558DE">
      <w:pPr>
        <w:spacing w:after="0"/>
        <w:rPr>
          <w:rFonts w:cstheme="minorHAnsi"/>
        </w:rPr>
      </w:pPr>
      <w:r w:rsidRPr="008558DE">
        <w:rPr>
          <w:rFonts w:cstheme="minorHAnsi"/>
          <w:noProof/>
        </w:rPr>
        <w:lastRenderedPageBreak/>
        <w:drawing>
          <wp:inline distT="0" distB="0" distL="0" distR="0">
            <wp:extent cx="5968577" cy="5124450"/>
            <wp:effectExtent l="0" t="0" r="0" b="0"/>
            <wp:docPr id="3" name="Picture 3" descr="https://miro.medium.com/max/700/1*CmRgtP5qJ-9X9jx8MmE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CmRgtP5qJ-9X9jx8MmEW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16" cy="5128776"/>
                    </a:xfrm>
                    <a:prstGeom prst="rect">
                      <a:avLst/>
                    </a:prstGeom>
                    <a:noFill/>
                    <a:ln>
                      <a:noFill/>
                    </a:ln>
                  </pic:spPr>
                </pic:pic>
              </a:graphicData>
            </a:graphic>
          </wp:inline>
        </w:drawing>
      </w:r>
      <w:r w:rsidR="00D57358">
        <w:rPr>
          <w:rFonts w:cstheme="minorHAnsi"/>
        </w:rPr>
        <w:br/>
      </w:r>
    </w:p>
    <w:p w:rsidR="00F23427" w:rsidRPr="00777FBD" w:rsidRDefault="00F23427" w:rsidP="00F23427">
      <w:pPr>
        <w:pStyle w:val="Heading1"/>
        <w:shd w:val="clear" w:color="auto" w:fill="FFFFFF"/>
        <w:spacing w:before="468" w:beforeAutospacing="0" w:after="0" w:afterAutospacing="0" w:line="540" w:lineRule="atLeast"/>
        <w:rPr>
          <w:rFonts w:ascii="Helvetica" w:hAnsi="Helvetica"/>
          <w:bCs w:val="0"/>
          <w:i/>
          <w:color w:val="292929"/>
          <w:sz w:val="28"/>
          <w:szCs w:val="24"/>
        </w:rPr>
      </w:pPr>
      <w:r w:rsidRPr="00777FBD">
        <w:rPr>
          <w:rFonts w:ascii="Helvetica" w:hAnsi="Helvetica"/>
          <w:bCs w:val="0"/>
          <w:i/>
          <w:color w:val="292929"/>
          <w:sz w:val="28"/>
          <w:szCs w:val="24"/>
          <w:highlight w:val="yellow"/>
        </w:rPr>
        <w:t>Two-phase commit (2pc)</w:t>
      </w:r>
      <w:r w:rsidR="00D51B0C">
        <w:rPr>
          <w:rFonts w:ascii="Helvetica" w:hAnsi="Helvetica"/>
          <w:bCs w:val="0"/>
          <w:i/>
          <w:color w:val="292929"/>
          <w:sz w:val="28"/>
          <w:szCs w:val="24"/>
        </w:rPr>
        <w:br/>
      </w:r>
    </w:p>
    <w:p w:rsidR="00F23427" w:rsidRPr="000F17A0" w:rsidRDefault="00F23427" w:rsidP="00D51B0C">
      <w:pPr>
        <w:rPr>
          <w:rFonts w:ascii="Georgia" w:hAnsi="Georgia"/>
        </w:rPr>
      </w:pPr>
      <w:r w:rsidRPr="000F17A0">
        <w:rPr>
          <w:rFonts w:ascii="Georgia" w:hAnsi="Georgia"/>
        </w:rPr>
        <w:t>The </w:t>
      </w:r>
      <w:r w:rsidRPr="000F17A0">
        <w:rPr>
          <w:rStyle w:val="Strong"/>
          <w:rFonts w:ascii="Georgia" w:hAnsi="Georgia" w:cs="Segoe UI"/>
          <w:i/>
          <w:iCs/>
          <w:color w:val="292929"/>
          <w:spacing w:val="-1"/>
          <w:sz w:val="24"/>
          <w:szCs w:val="24"/>
        </w:rPr>
        <w:t>two-phase commit protocol</w:t>
      </w:r>
      <w:r w:rsidRPr="000F17A0">
        <w:rPr>
          <w:rFonts w:ascii="Georgia" w:hAnsi="Georgia"/>
        </w:rPr>
        <w:t> breaks a database commit into two phases to ensure correctness and fault tolerance in a distributed database system.</w:t>
      </w:r>
    </w:p>
    <w:p w:rsidR="00F23427" w:rsidRPr="00D51B0C" w:rsidRDefault="00F23427" w:rsidP="00D51B0C">
      <w:pPr>
        <w:rPr>
          <w:rFonts w:ascii="Georgia" w:hAnsi="Georgia" w:cs="Times New Roman"/>
        </w:rPr>
      </w:pPr>
      <w:r w:rsidRPr="00D51B0C">
        <w:rPr>
          <w:rFonts w:ascii="Georgia" w:hAnsi="Georgia"/>
        </w:rPr>
        <w:t xml:space="preserve">As the name suggests, 2pc divides the transaction into two phases — </w:t>
      </w:r>
      <w:r w:rsidRPr="00D51B0C">
        <w:rPr>
          <w:rFonts w:ascii="Georgia" w:hAnsi="Georgia"/>
          <w:highlight w:val="yellow"/>
        </w:rPr>
        <w:t>The </w:t>
      </w:r>
      <w:r w:rsidRPr="00D51B0C">
        <w:rPr>
          <w:rStyle w:val="Emphasis"/>
          <w:rFonts w:ascii="Georgia" w:hAnsi="Georgia"/>
          <w:color w:val="292929"/>
          <w:spacing w:val="-1"/>
          <w:sz w:val="24"/>
          <w:szCs w:val="24"/>
          <w:highlight w:val="yellow"/>
        </w:rPr>
        <w:t>Prepare phase</w:t>
      </w:r>
      <w:r w:rsidRPr="00D51B0C">
        <w:rPr>
          <w:rFonts w:ascii="Georgia" w:hAnsi="Georgia"/>
          <w:highlight w:val="yellow"/>
        </w:rPr>
        <w:t> and the </w:t>
      </w:r>
      <w:r w:rsidRPr="00D51B0C">
        <w:rPr>
          <w:rStyle w:val="Emphasis"/>
          <w:rFonts w:ascii="Georgia" w:hAnsi="Georgia"/>
          <w:color w:val="292929"/>
          <w:spacing w:val="-1"/>
          <w:sz w:val="24"/>
          <w:szCs w:val="24"/>
          <w:highlight w:val="yellow"/>
        </w:rPr>
        <w:t>Commit phase</w:t>
      </w:r>
      <w:r w:rsidRPr="00D51B0C">
        <w:rPr>
          <w:rStyle w:val="Emphasis"/>
          <w:rFonts w:ascii="Georgia" w:hAnsi="Georgia"/>
          <w:color w:val="292929"/>
          <w:spacing w:val="-1"/>
          <w:sz w:val="24"/>
          <w:szCs w:val="24"/>
        </w:rPr>
        <w:t>. </w:t>
      </w:r>
      <w:r w:rsidRPr="00D51B0C">
        <w:rPr>
          <w:rFonts w:ascii="Georgia" w:hAnsi="Georgia"/>
        </w:rPr>
        <w:t>In the prepare phase, all the involved services are asked to prepare for a transaction, once all the services acknowledge the prepare they are asked to commit the transaction. If any service responds with a negative acknowledgement (in case of any internal error), the transaction is aborted globally in all the involved services.</w:t>
      </w:r>
    </w:p>
    <w:p w:rsidR="00F23427" w:rsidRPr="00435174" w:rsidRDefault="00F23427" w:rsidP="000F17A0">
      <w:pPr>
        <w:rPr>
          <w:rFonts w:ascii="Georgia" w:hAnsi="Georgia"/>
          <w:b/>
          <w:i/>
          <w:sz w:val="20"/>
        </w:rPr>
      </w:pPr>
      <w:r w:rsidRPr="00435174">
        <w:rPr>
          <w:rFonts w:ascii="Georgia" w:hAnsi="Georgia"/>
          <w:b/>
          <w:i/>
          <w:sz w:val="20"/>
          <w:highlight w:val="yellow"/>
        </w:rPr>
        <w:t>To achieve this a transaction coordinator is required</w:t>
      </w:r>
      <w:r w:rsidRPr="00435174">
        <w:rPr>
          <w:rFonts w:ascii="Georgia" w:hAnsi="Georgia"/>
          <w:b/>
          <w:i/>
          <w:sz w:val="20"/>
        </w:rPr>
        <w:t xml:space="preserve"> which manages the entire transaction lifecycle, it issues prepare commands to the individual microservices and listens to their response.</w:t>
      </w:r>
    </w:p>
    <w:p w:rsidR="001F4D59" w:rsidRPr="00777FBD" w:rsidRDefault="004677D0" w:rsidP="00AF4445">
      <w:pPr>
        <w:pStyle w:val="pw-post-body-paragraph"/>
        <w:shd w:val="clear" w:color="auto" w:fill="FFFFFF"/>
        <w:spacing w:before="0" w:beforeAutospacing="0" w:after="0" w:afterAutospacing="0"/>
        <w:rPr>
          <w:rFonts w:ascii="Georgia" w:hAnsi="Georgia"/>
          <w:color w:val="292929"/>
          <w:spacing w:val="-1"/>
        </w:rPr>
      </w:pPr>
      <w:r w:rsidRPr="00777FBD">
        <w:rPr>
          <w:rFonts w:cstheme="minorHAnsi"/>
        </w:rPr>
        <w:lastRenderedPageBreak/>
        <w:br/>
      </w:r>
      <w:r w:rsidRPr="00777FBD">
        <w:rPr>
          <w:noProof/>
        </w:rPr>
        <w:drawing>
          <wp:inline distT="0" distB="0" distL="0" distR="0">
            <wp:extent cx="6667500" cy="4000500"/>
            <wp:effectExtent l="0" t="0" r="0" b="0"/>
            <wp:docPr id="11" name="Picture 11" descr="https://miro.medium.com/max/700/0*oXD7KVhFBBQIai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oXD7KVhFBBQIaiQ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r w:rsidRPr="00777FBD">
        <w:rPr>
          <w:rFonts w:cstheme="minorHAnsi"/>
        </w:rPr>
        <w:br/>
      </w:r>
      <w:r w:rsidRPr="00777FBD">
        <w:rPr>
          <w:rFonts w:cstheme="minorHAnsi"/>
        </w:rPr>
        <w:br/>
      </w:r>
      <w:r w:rsidR="001F4D59" w:rsidRPr="00E2435B">
        <w:rPr>
          <w:rFonts w:ascii="Georgia" w:hAnsi="Georgia"/>
        </w:rPr>
        <w:t>If for example, the Logistics management service responds with a negative acknowledgement to the Global Coordinator's (GC) prepare call (this could be due to any internal service failure) the GC would issue abort to all the involved microservice and the transaction will be rolled back globally. If on the contrary all the prepare calls are positively acknowledged by the services the GC calls to commit these changes and the transaction is committed globally.</w:t>
      </w:r>
    </w:p>
    <w:p w:rsidR="001F4D59" w:rsidRPr="001F4D59" w:rsidRDefault="001F4D59" w:rsidP="001F4D59">
      <w:pPr>
        <w:shd w:val="clear" w:color="auto" w:fill="FFFFFF"/>
        <w:spacing w:before="480" w:after="0" w:line="480" w:lineRule="atLeast"/>
        <w:rPr>
          <w:rFonts w:ascii="Georgia" w:eastAsia="Times New Roman" w:hAnsi="Georgia" w:cs="Times New Roman"/>
          <w:color w:val="292929"/>
          <w:spacing w:val="-1"/>
          <w:sz w:val="24"/>
          <w:szCs w:val="24"/>
        </w:rPr>
      </w:pPr>
      <w:r w:rsidRPr="00777FBD">
        <w:rPr>
          <w:rFonts w:ascii="Georgia" w:eastAsia="Times New Roman" w:hAnsi="Georgia" w:cs="Times New Roman"/>
          <w:b/>
          <w:bCs/>
          <w:color w:val="292929"/>
          <w:spacing w:val="-1"/>
          <w:sz w:val="24"/>
          <w:szCs w:val="24"/>
        </w:rPr>
        <w:t>Advantages of 2pc:</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If even one service fails to prepare the whole transaction is aborted otherwise the whole transaction is a success. This ensures that the transactions globally are always ATOMIC in nature.</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The chances of data corruption are low.</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Read-write isolation, since data is only available when the global coordinator commits the changes.</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If the sync call responds with success this means that the transaction is successful overall involved microservices.</w:t>
      </w:r>
    </w:p>
    <w:p w:rsidR="001F4D59" w:rsidRPr="001F4D59" w:rsidRDefault="001F4D59" w:rsidP="001F4D59">
      <w:pPr>
        <w:shd w:val="clear" w:color="auto" w:fill="FFFFFF"/>
        <w:spacing w:before="480" w:after="0" w:line="480" w:lineRule="atLeast"/>
        <w:rPr>
          <w:rFonts w:ascii="Georgia" w:eastAsia="Times New Roman" w:hAnsi="Georgia" w:cs="Times New Roman"/>
          <w:color w:val="292929"/>
          <w:spacing w:val="-1"/>
          <w:sz w:val="24"/>
          <w:szCs w:val="24"/>
        </w:rPr>
      </w:pPr>
      <w:r w:rsidRPr="00777FBD">
        <w:rPr>
          <w:rFonts w:ascii="Georgia" w:eastAsia="Times New Roman" w:hAnsi="Georgia" w:cs="Times New Roman"/>
          <w:b/>
          <w:bCs/>
          <w:color w:val="292929"/>
          <w:spacing w:val="-1"/>
          <w:sz w:val="24"/>
          <w:szCs w:val="24"/>
        </w:rPr>
        <w:t>Disadvantages of 2pc:</w:t>
      </w:r>
    </w:p>
    <w:p w:rsidR="001F4D59" w:rsidRPr="001F4D59" w:rsidRDefault="001F4D59" w:rsidP="00777FBD">
      <w:pPr>
        <w:numPr>
          <w:ilvl w:val="0"/>
          <w:numId w:val="2"/>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 xml:space="preserve">The biggest disadvantage of 2pc is that it blocks the resource for a long duration, all the individual services need to keep a lock on their resources until the transaction is complete. Multiple involved microservices add to </w:t>
      </w:r>
      <w:bookmarkStart w:id="0" w:name="_GoBack"/>
      <w:r w:rsidRPr="001F4D59">
        <w:rPr>
          <w:rFonts w:ascii="Georgia" w:eastAsia="Times New Roman" w:hAnsi="Georgia" w:cs="Segoe UI"/>
          <w:color w:val="292929"/>
          <w:spacing w:val="-1"/>
          <w:sz w:val="24"/>
          <w:szCs w:val="24"/>
        </w:rPr>
        <w:t xml:space="preserve">the increased time of the overall transaction leading to long locks on the objects. This </w:t>
      </w:r>
      <w:bookmarkEnd w:id="0"/>
      <w:r w:rsidRPr="001F4D59">
        <w:rPr>
          <w:rFonts w:ascii="Georgia" w:eastAsia="Times New Roman" w:hAnsi="Georgia" w:cs="Segoe UI"/>
          <w:color w:val="292929"/>
          <w:spacing w:val="-1"/>
          <w:sz w:val="24"/>
          <w:szCs w:val="24"/>
        </w:rPr>
        <w:t xml:space="preserve">is why it's </w:t>
      </w:r>
      <w:r w:rsidRPr="001F4D59">
        <w:rPr>
          <w:rFonts w:ascii="Georgia" w:eastAsia="Times New Roman" w:hAnsi="Georgia" w:cs="Segoe UI"/>
          <w:color w:val="292929"/>
          <w:spacing w:val="-1"/>
          <w:sz w:val="24"/>
          <w:szCs w:val="24"/>
        </w:rPr>
        <w:lastRenderedPageBreak/>
        <w:t xml:space="preserve">only useful in certain scenarios and not recommended to use otherwise. This approach </w:t>
      </w:r>
      <w:proofErr w:type="spellStart"/>
      <w:r w:rsidRPr="001F4D59">
        <w:rPr>
          <w:rFonts w:ascii="Georgia" w:eastAsia="Times New Roman" w:hAnsi="Georgia" w:cs="Segoe UI"/>
          <w:color w:val="292929"/>
          <w:spacing w:val="-1"/>
          <w:sz w:val="24"/>
          <w:szCs w:val="24"/>
        </w:rPr>
        <w:t>can not</w:t>
      </w:r>
      <w:proofErr w:type="spellEnd"/>
      <w:r w:rsidRPr="001F4D59">
        <w:rPr>
          <w:rFonts w:ascii="Georgia" w:eastAsia="Times New Roman" w:hAnsi="Georgia" w:cs="Segoe UI"/>
          <w:color w:val="292929"/>
          <w:spacing w:val="-1"/>
          <w:sz w:val="24"/>
          <w:szCs w:val="24"/>
        </w:rPr>
        <w:t xml:space="preserve"> be used on a high throughput transactional system.</w:t>
      </w:r>
    </w:p>
    <w:p w:rsidR="001F4D59" w:rsidRPr="001F4D59" w:rsidRDefault="001F4D59" w:rsidP="00777FBD">
      <w:pPr>
        <w:numPr>
          <w:ilvl w:val="0"/>
          <w:numId w:val="2"/>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2pc also needs a separate service to act as a transaction coordinator, which means added responsibility of managing and scaling this service.</w:t>
      </w:r>
    </w:p>
    <w:p w:rsidR="001F4D59" w:rsidRPr="001F4D59" w:rsidRDefault="001F4D59" w:rsidP="00777FBD">
      <w:pPr>
        <w:numPr>
          <w:ilvl w:val="0"/>
          <w:numId w:val="2"/>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The transaction coordinator is the single point of failure in 2pc</w:t>
      </w:r>
    </w:p>
    <w:p w:rsidR="005F501B" w:rsidRDefault="005F501B" w:rsidP="005F501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sidRPr="00E2435B">
        <w:rPr>
          <w:rFonts w:ascii="Helvetica" w:hAnsi="Helvetica"/>
          <w:b w:val="0"/>
          <w:bCs w:val="0"/>
          <w:color w:val="292929"/>
          <w:sz w:val="45"/>
          <w:szCs w:val="45"/>
          <w:highlight w:val="yellow"/>
        </w:rPr>
        <w:t>The Saga Pattern</w:t>
      </w:r>
    </w:p>
    <w:p w:rsidR="00BA4BE2" w:rsidRDefault="005F501B" w:rsidP="00BA4BE2">
      <w:pPr>
        <w:pStyle w:val="Heading1"/>
        <w:shd w:val="clear" w:color="auto" w:fill="FFFFFF"/>
        <w:spacing w:before="376" w:beforeAutospacing="0" w:after="144" w:afterAutospacing="0"/>
        <w:textAlignment w:val="baseline"/>
        <w:rPr>
          <w:rFonts w:ascii="Segoe UI" w:hAnsi="Segoe UI" w:cs="Segoe UI"/>
          <w:color w:val="232629"/>
        </w:rPr>
      </w:pPr>
      <w:r w:rsidRPr="007B1AB9">
        <w:rPr>
          <w:rFonts w:asciiTheme="minorHAnsi" w:hAnsiTheme="minorHAnsi" w:cstheme="minorHAnsi"/>
          <w:b w:val="0"/>
          <w:sz w:val="24"/>
          <w:szCs w:val="24"/>
        </w:rPr>
        <w:t>The major problem in 2pc was its synchronous nature which results in the long locks, the Saga pattern, on the other hand, is asynchronous (reactive) in nature thereby making the local transactions run quickly on individual microservices.</w:t>
      </w:r>
      <w:r w:rsidR="00857CFD">
        <w:rPr>
          <w:rFonts w:asciiTheme="minorHAnsi" w:hAnsiTheme="minorHAnsi" w:cstheme="minorHAnsi"/>
          <w:b w:val="0"/>
          <w:sz w:val="22"/>
          <w:szCs w:val="22"/>
        </w:rPr>
        <w:br/>
      </w:r>
      <w:r w:rsidR="00EC20F2">
        <w:rPr>
          <w:rFonts w:ascii="Georgia" w:hAnsi="Georgia"/>
          <w:color w:val="292929"/>
          <w:spacing w:val="-1"/>
          <w:szCs w:val="32"/>
        </w:rPr>
        <w:br/>
      </w:r>
      <w:r w:rsidR="00BA4BE2">
        <w:rPr>
          <w:rFonts w:ascii="Segoe UI" w:hAnsi="Segoe UI" w:cs="Segoe UI"/>
          <w:color w:val="232629"/>
        </w:rPr>
        <w:t>Service orchestration</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Service orchestration represents a </w:t>
      </w:r>
      <w:r w:rsidRPr="00975A4F">
        <w:rPr>
          <w:rFonts w:ascii="Segoe UI" w:hAnsi="Segoe UI" w:cs="Segoe UI"/>
          <w:b/>
          <w:i/>
          <w:color w:val="232629"/>
          <w:sz w:val="22"/>
          <w:szCs w:val="23"/>
          <w:highlight w:val="yellow"/>
        </w:rPr>
        <w:t>single centralized executable business process</w:t>
      </w:r>
      <w:r w:rsidRPr="00975A4F">
        <w:rPr>
          <w:rFonts w:ascii="Segoe UI" w:hAnsi="Segoe UI" w:cs="Segoe UI"/>
          <w:color w:val="232629"/>
          <w:sz w:val="22"/>
          <w:szCs w:val="23"/>
        </w:rPr>
        <w:t xml:space="preserve"> </w:t>
      </w:r>
      <w:r>
        <w:rPr>
          <w:rFonts w:ascii="Segoe UI" w:hAnsi="Segoe UI" w:cs="Segoe UI"/>
          <w:color w:val="232629"/>
          <w:sz w:val="23"/>
          <w:szCs w:val="23"/>
        </w:rPr>
        <w:t xml:space="preserve">(the </w:t>
      </w:r>
      <w:r w:rsidRPr="00975A4F">
        <w:rPr>
          <w:rFonts w:ascii="Segoe UI" w:hAnsi="Segoe UI" w:cs="Segoe UI"/>
          <w:b/>
          <w:color w:val="232629"/>
          <w:sz w:val="23"/>
          <w:szCs w:val="23"/>
        </w:rPr>
        <w:t>orchestrator</w:t>
      </w:r>
      <w:r>
        <w:rPr>
          <w:rFonts w:ascii="Segoe UI" w:hAnsi="Segoe UI" w:cs="Segoe UI"/>
          <w:color w:val="232629"/>
          <w:sz w:val="23"/>
          <w:szCs w:val="23"/>
        </w:rPr>
        <w:t>) that coordinates the interaction among different services. The orchestrator is responsible for invoking and combining the services.</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relationship between all the participating services are described by a single endpoint (i.e., the composite service). The orchestration includes the management of transactions between individual services. Orchestration employs a centralized approach for service composition.</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noProof/>
          <w:color w:val="232629"/>
          <w:sz w:val="23"/>
          <w:szCs w:val="23"/>
        </w:rPr>
        <w:drawing>
          <wp:inline distT="0" distB="0" distL="0" distR="0">
            <wp:extent cx="3048000" cy="2324100"/>
            <wp:effectExtent l="0" t="0" r="0" b="0"/>
            <wp:docPr id="19" name="Picture 19" descr="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che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rsidR="00BA4BE2" w:rsidRDefault="00BA4BE2" w:rsidP="00BA4BE2">
      <w:pPr>
        <w:pStyle w:val="Heading1"/>
        <w:shd w:val="clear" w:color="auto" w:fill="FFFFFF"/>
        <w:spacing w:before="376" w:beforeAutospacing="0" w:after="144" w:afterAutospacing="0"/>
        <w:textAlignment w:val="baseline"/>
        <w:rPr>
          <w:rFonts w:ascii="Segoe UI" w:hAnsi="Segoe UI" w:cs="Segoe UI"/>
          <w:color w:val="232629"/>
        </w:rPr>
      </w:pPr>
      <w:r>
        <w:rPr>
          <w:rFonts w:ascii="Segoe UI" w:hAnsi="Segoe UI" w:cs="Segoe UI"/>
          <w:color w:val="232629"/>
        </w:rPr>
        <w:t>Service Choreography</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Service choreography is a global description of the participating services, which is defined by exchange of messages, rules of interaction and agreements between two or more endpoints. Choreography employs a decentralized approach for service composition.</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noProof/>
          <w:color w:val="232629"/>
          <w:sz w:val="23"/>
          <w:szCs w:val="23"/>
        </w:rPr>
        <w:lastRenderedPageBreak/>
        <w:drawing>
          <wp:inline distT="0" distB="0" distL="0" distR="0">
            <wp:extent cx="3048000" cy="2343150"/>
            <wp:effectExtent l="0" t="0" r="0" b="0"/>
            <wp:docPr id="18" name="Picture 18" descr="Chor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oreograp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BA4BE2" w:rsidRDefault="00BA4BE2" w:rsidP="00BA4BE2">
      <w:pPr>
        <w:pStyle w:val="NormalWeb"/>
        <w:shd w:val="clear" w:color="auto" w:fill="FFFFFF"/>
        <w:spacing w:before="0" w:beforeAutospacing="0" w:after="0" w:afterAutospacing="0"/>
        <w:textAlignment w:val="baseline"/>
        <w:rPr>
          <w:rFonts w:ascii="Segoe UI" w:hAnsi="Segoe UI" w:cs="Segoe UI"/>
          <w:color w:val="232629"/>
          <w:sz w:val="23"/>
          <w:szCs w:val="23"/>
        </w:rPr>
      </w:pPr>
      <w:r w:rsidRPr="003662EA">
        <w:rPr>
          <w:rFonts w:asciiTheme="minorHAnsi" w:hAnsiTheme="minorHAnsi" w:cstheme="minorHAnsi"/>
          <w:b/>
          <w:i/>
          <w:color w:val="232629"/>
          <w:sz w:val="22"/>
          <w:szCs w:val="23"/>
          <w:highlight w:val="lightGray"/>
        </w:rPr>
        <w:t xml:space="preserve">The choreography describes the interactions between multiple services, </w:t>
      </w:r>
      <w:r w:rsidR="003662EA" w:rsidRPr="003662EA">
        <w:rPr>
          <w:rFonts w:asciiTheme="minorHAnsi" w:hAnsiTheme="minorHAnsi" w:cstheme="minorHAnsi"/>
          <w:b/>
          <w:i/>
          <w:color w:val="232629"/>
          <w:sz w:val="22"/>
          <w:szCs w:val="23"/>
          <w:highlight w:val="lightGray"/>
        </w:rPr>
        <w:t>whereas</w:t>
      </w:r>
      <w:r w:rsidRPr="003662EA">
        <w:rPr>
          <w:rFonts w:asciiTheme="minorHAnsi" w:hAnsiTheme="minorHAnsi" w:cstheme="minorHAnsi"/>
          <w:b/>
          <w:i/>
          <w:color w:val="232629"/>
          <w:sz w:val="22"/>
          <w:szCs w:val="23"/>
          <w:highlight w:val="lightGray"/>
        </w:rPr>
        <w:t xml:space="preserve"> orchestration represents control from one party's perspective.</w:t>
      </w:r>
      <w:r w:rsidRPr="003662EA">
        <w:rPr>
          <w:rFonts w:ascii="Segoe UI" w:hAnsi="Segoe UI" w:cs="Segoe UI"/>
          <w:color w:val="232629"/>
          <w:sz w:val="22"/>
          <w:szCs w:val="23"/>
        </w:rPr>
        <w:t xml:space="preserve"> </w:t>
      </w:r>
      <w:r>
        <w:rPr>
          <w:rFonts w:ascii="Segoe UI" w:hAnsi="Segoe UI" w:cs="Segoe UI"/>
          <w:color w:val="232629"/>
          <w:sz w:val="23"/>
          <w:szCs w:val="23"/>
        </w:rPr>
        <w:t>This means that a </w:t>
      </w:r>
      <w:r>
        <w:rPr>
          <w:rStyle w:val="Strong"/>
          <w:rFonts w:ascii="inherit" w:hAnsi="inherit" w:cs="Segoe UI"/>
          <w:color w:val="232629"/>
          <w:sz w:val="23"/>
          <w:szCs w:val="23"/>
          <w:bdr w:val="none" w:sz="0" w:space="0" w:color="auto" w:frame="1"/>
        </w:rPr>
        <w:t>choreography</w:t>
      </w:r>
      <w:r>
        <w:rPr>
          <w:rFonts w:ascii="Segoe UI" w:hAnsi="Segoe UI" w:cs="Segoe UI"/>
          <w:color w:val="232629"/>
          <w:sz w:val="23"/>
          <w:szCs w:val="23"/>
        </w:rPr>
        <w:t> </w:t>
      </w:r>
      <w:r>
        <w:rPr>
          <w:rStyle w:val="Emphasis"/>
          <w:rFonts w:ascii="inherit" w:hAnsi="inherit" w:cs="Segoe UI"/>
          <w:color w:val="232629"/>
          <w:sz w:val="23"/>
          <w:szCs w:val="23"/>
          <w:bdr w:val="none" w:sz="0" w:space="0" w:color="auto" w:frame="1"/>
        </w:rPr>
        <w:t>differs</w:t>
      </w:r>
      <w:r>
        <w:rPr>
          <w:rFonts w:ascii="Segoe UI" w:hAnsi="Segoe UI" w:cs="Segoe UI"/>
          <w:color w:val="232629"/>
          <w:sz w:val="23"/>
          <w:szCs w:val="23"/>
        </w:rPr>
        <w:t> from an </w:t>
      </w:r>
      <w:r>
        <w:rPr>
          <w:rStyle w:val="Strong"/>
          <w:rFonts w:ascii="inherit" w:hAnsi="inherit" w:cs="Segoe UI"/>
          <w:color w:val="232629"/>
          <w:sz w:val="23"/>
          <w:szCs w:val="23"/>
          <w:bdr w:val="none" w:sz="0" w:space="0" w:color="auto" w:frame="1"/>
        </w:rPr>
        <w:t>orchestration</w:t>
      </w:r>
      <w:r>
        <w:rPr>
          <w:rFonts w:ascii="Segoe UI" w:hAnsi="Segoe UI" w:cs="Segoe UI"/>
          <w:color w:val="232629"/>
          <w:sz w:val="23"/>
          <w:szCs w:val="23"/>
        </w:rPr>
        <w:t> with respect to where the logic that controls the interactions between the services involved should reside.</w:t>
      </w:r>
    </w:p>
    <w:p w:rsidR="00082010" w:rsidRDefault="00082010" w:rsidP="002377D9">
      <w:pPr>
        <w:pStyle w:val="pw-post-body-paragraph"/>
        <w:shd w:val="clear" w:color="auto" w:fill="FFFFFF"/>
        <w:spacing w:before="0" w:beforeAutospacing="0" w:after="0" w:afterAutospacing="0" w:line="480" w:lineRule="atLeast"/>
        <w:rPr>
          <w:rFonts w:ascii="Arial" w:hAnsi="Arial" w:cs="Arial"/>
          <w:color w:val="212121"/>
        </w:rPr>
      </w:pPr>
    </w:p>
    <w:p w:rsidR="0047298B" w:rsidRPr="008558DE" w:rsidRDefault="0047298B" w:rsidP="004F60E0"/>
    <w:sectPr w:rsidR="0047298B" w:rsidRPr="008558DE" w:rsidSect="00492348">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659"/>
    <w:multiLevelType w:val="multilevel"/>
    <w:tmpl w:val="79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321"/>
    <w:multiLevelType w:val="multilevel"/>
    <w:tmpl w:val="F6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891"/>
    <w:multiLevelType w:val="multilevel"/>
    <w:tmpl w:val="62B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E6CA0"/>
    <w:multiLevelType w:val="multilevel"/>
    <w:tmpl w:val="217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866B9"/>
    <w:multiLevelType w:val="multilevel"/>
    <w:tmpl w:val="27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52"/>
    <w:rsid w:val="00066CCD"/>
    <w:rsid w:val="00082010"/>
    <w:rsid w:val="000D14A0"/>
    <w:rsid w:val="000F17A0"/>
    <w:rsid w:val="0017045A"/>
    <w:rsid w:val="001F4D59"/>
    <w:rsid w:val="002377D9"/>
    <w:rsid w:val="002713F9"/>
    <w:rsid w:val="002830E6"/>
    <w:rsid w:val="002B4515"/>
    <w:rsid w:val="003662EA"/>
    <w:rsid w:val="00387338"/>
    <w:rsid w:val="00435174"/>
    <w:rsid w:val="00465CA6"/>
    <w:rsid w:val="004677D0"/>
    <w:rsid w:val="0047298B"/>
    <w:rsid w:val="00492348"/>
    <w:rsid w:val="004A5FC2"/>
    <w:rsid w:val="004F60E0"/>
    <w:rsid w:val="00526C39"/>
    <w:rsid w:val="00580868"/>
    <w:rsid w:val="005A68C4"/>
    <w:rsid w:val="005F501B"/>
    <w:rsid w:val="00743E5C"/>
    <w:rsid w:val="00777FBD"/>
    <w:rsid w:val="007B1AB9"/>
    <w:rsid w:val="007D3274"/>
    <w:rsid w:val="008558DE"/>
    <w:rsid w:val="00857CFD"/>
    <w:rsid w:val="008637B9"/>
    <w:rsid w:val="00975A4F"/>
    <w:rsid w:val="009A1876"/>
    <w:rsid w:val="009C317A"/>
    <w:rsid w:val="00A43CF4"/>
    <w:rsid w:val="00A86681"/>
    <w:rsid w:val="00AB53F3"/>
    <w:rsid w:val="00AF4445"/>
    <w:rsid w:val="00B725B8"/>
    <w:rsid w:val="00BA4BE2"/>
    <w:rsid w:val="00BF0693"/>
    <w:rsid w:val="00C36E0A"/>
    <w:rsid w:val="00C56D36"/>
    <w:rsid w:val="00C77038"/>
    <w:rsid w:val="00C936D9"/>
    <w:rsid w:val="00D22DE3"/>
    <w:rsid w:val="00D51B0C"/>
    <w:rsid w:val="00D57358"/>
    <w:rsid w:val="00D95284"/>
    <w:rsid w:val="00DB7674"/>
    <w:rsid w:val="00DE2881"/>
    <w:rsid w:val="00E2435B"/>
    <w:rsid w:val="00E473FB"/>
    <w:rsid w:val="00EC20F2"/>
    <w:rsid w:val="00EE2D61"/>
    <w:rsid w:val="00EE6652"/>
    <w:rsid w:val="00F115A6"/>
    <w:rsid w:val="00F15CF4"/>
    <w:rsid w:val="00F23427"/>
    <w:rsid w:val="00F70858"/>
    <w:rsid w:val="00FA498E"/>
    <w:rsid w:val="00FB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7981"/>
  <w15:chartTrackingRefBased/>
  <w15:docId w15:val="{6B672F83-6E31-4187-8A71-C6288D9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52"/>
    <w:rPr>
      <w:rFonts w:ascii="Times New Roman" w:eastAsia="Times New Roman" w:hAnsi="Times New Roman" w:cs="Times New Roman"/>
      <w:b/>
      <w:bCs/>
      <w:kern w:val="36"/>
      <w:sz w:val="48"/>
      <w:szCs w:val="48"/>
    </w:rPr>
  </w:style>
  <w:style w:type="paragraph" w:styleId="NoSpacing">
    <w:name w:val="No Spacing"/>
    <w:uiPriority w:val="1"/>
    <w:qFormat/>
    <w:rsid w:val="00EE6652"/>
    <w:pPr>
      <w:spacing w:after="0" w:line="240" w:lineRule="auto"/>
    </w:pPr>
  </w:style>
  <w:style w:type="character" w:customStyle="1" w:styleId="Heading2Char">
    <w:name w:val="Heading 2 Char"/>
    <w:basedOn w:val="DefaultParagraphFont"/>
    <w:link w:val="Heading2"/>
    <w:uiPriority w:val="9"/>
    <w:rsid w:val="00EE665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77038"/>
    <w:rPr>
      <w:color w:val="0000FF" w:themeColor="hyperlink"/>
      <w:u w:val="single"/>
    </w:rPr>
  </w:style>
  <w:style w:type="paragraph" w:customStyle="1" w:styleId="pw-post-body-paragraph">
    <w:name w:val="pw-post-body-paragraph"/>
    <w:basedOn w:val="Normal"/>
    <w:rsid w:val="0027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3F9"/>
    <w:rPr>
      <w:b/>
      <w:bCs/>
    </w:rPr>
  </w:style>
  <w:style w:type="paragraph" w:styleId="HTMLPreformatted">
    <w:name w:val="HTML Preformatted"/>
    <w:basedOn w:val="Normal"/>
    <w:link w:val="HTMLPreformattedChar"/>
    <w:uiPriority w:val="99"/>
    <w:semiHidden/>
    <w:unhideWhenUsed/>
    <w:rsid w:val="00DE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881"/>
    <w:rPr>
      <w:rFonts w:ascii="Courier New" w:eastAsia="Times New Roman" w:hAnsi="Courier New" w:cs="Courier New"/>
      <w:sz w:val="20"/>
      <w:szCs w:val="20"/>
    </w:rPr>
  </w:style>
  <w:style w:type="character" w:customStyle="1" w:styleId="pl-k">
    <w:name w:val="pl-k"/>
    <w:basedOn w:val="DefaultParagraphFont"/>
    <w:rsid w:val="00EE2D61"/>
  </w:style>
  <w:style w:type="character" w:customStyle="1" w:styleId="pl-c1">
    <w:name w:val="pl-c1"/>
    <w:basedOn w:val="DefaultParagraphFont"/>
    <w:rsid w:val="00EE2D61"/>
  </w:style>
  <w:style w:type="character" w:customStyle="1" w:styleId="pl-s">
    <w:name w:val="pl-s"/>
    <w:basedOn w:val="DefaultParagraphFont"/>
    <w:rsid w:val="00EE2D61"/>
  </w:style>
  <w:style w:type="character" w:customStyle="1" w:styleId="pl-pds">
    <w:name w:val="pl-pds"/>
    <w:basedOn w:val="DefaultParagraphFont"/>
    <w:rsid w:val="00EE2D61"/>
  </w:style>
  <w:style w:type="character" w:customStyle="1" w:styleId="pl-en">
    <w:name w:val="pl-en"/>
    <w:basedOn w:val="DefaultParagraphFont"/>
    <w:rsid w:val="00EE2D61"/>
  </w:style>
  <w:style w:type="character" w:customStyle="1" w:styleId="pl-smi">
    <w:name w:val="pl-smi"/>
    <w:basedOn w:val="DefaultParagraphFont"/>
    <w:rsid w:val="00EE2D61"/>
  </w:style>
  <w:style w:type="paragraph" w:customStyle="1" w:styleId="hi">
    <w:name w:val="hi"/>
    <w:basedOn w:val="Normal"/>
    <w:rsid w:val="00F23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427"/>
    <w:rPr>
      <w:i/>
      <w:iCs/>
    </w:rPr>
  </w:style>
  <w:style w:type="paragraph" w:styleId="NormalWeb">
    <w:name w:val="Normal (Web)"/>
    <w:basedOn w:val="Normal"/>
    <w:uiPriority w:val="99"/>
    <w:semiHidden/>
    <w:unhideWhenUsed/>
    <w:rsid w:val="00B725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76777">
      <w:bodyDiv w:val="1"/>
      <w:marLeft w:val="0"/>
      <w:marRight w:val="0"/>
      <w:marTop w:val="0"/>
      <w:marBottom w:val="0"/>
      <w:divBdr>
        <w:top w:val="none" w:sz="0" w:space="0" w:color="auto"/>
        <w:left w:val="none" w:sz="0" w:space="0" w:color="auto"/>
        <w:bottom w:val="none" w:sz="0" w:space="0" w:color="auto"/>
        <w:right w:val="none" w:sz="0" w:space="0" w:color="auto"/>
      </w:divBdr>
    </w:div>
    <w:div w:id="448665623">
      <w:bodyDiv w:val="1"/>
      <w:marLeft w:val="0"/>
      <w:marRight w:val="0"/>
      <w:marTop w:val="0"/>
      <w:marBottom w:val="0"/>
      <w:divBdr>
        <w:top w:val="none" w:sz="0" w:space="0" w:color="auto"/>
        <w:left w:val="none" w:sz="0" w:space="0" w:color="auto"/>
        <w:bottom w:val="none" w:sz="0" w:space="0" w:color="auto"/>
        <w:right w:val="none" w:sz="0" w:space="0" w:color="auto"/>
      </w:divBdr>
    </w:div>
    <w:div w:id="469639846">
      <w:bodyDiv w:val="1"/>
      <w:marLeft w:val="0"/>
      <w:marRight w:val="0"/>
      <w:marTop w:val="0"/>
      <w:marBottom w:val="0"/>
      <w:divBdr>
        <w:top w:val="none" w:sz="0" w:space="0" w:color="auto"/>
        <w:left w:val="none" w:sz="0" w:space="0" w:color="auto"/>
        <w:bottom w:val="none" w:sz="0" w:space="0" w:color="auto"/>
        <w:right w:val="none" w:sz="0" w:space="0" w:color="auto"/>
      </w:divBdr>
    </w:div>
    <w:div w:id="670910606">
      <w:bodyDiv w:val="1"/>
      <w:marLeft w:val="0"/>
      <w:marRight w:val="0"/>
      <w:marTop w:val="0"/>
      <w:marBottom w:val="0"/>
      <w:divBdr>
        <w:top w:val="none" w:sz="0" w:space="0" w:color="auto"/>
        <w:left w:val="none" w:sz="0" w:space="0" w:color="auto"/>
        <w:bottom w:val="none" w:sz="0" w:space="0" w:color="auto"/>
        <w:right w:val="none" w:sz="0" w:space="0" w:color="auto"/>
      </w:divBdr>
      <w:divsChild>
        <w:div w:id="1218084069">
          <w:marLeft w:val="0"/>
          <w:marRight w:val="0"/>
          <w:marTop w:val="0"/>
          <w:marBottom w:val="0"/>
          <w:divBdr>
            <w:top w:val="none" w:sz="0" w:space="0" w:color="auto"/>
            <w:left w:val="none" w:sz="0" w:space="0" w:color="auto"/>
            <w:bottom w:val="none" w:sz="0" w:space="0" w:color="auto"/>
            <w:right w:val="none" w:sz="0" w:space="0" w:color="auto"/>
          </w:divBdr>
          <w:divsChild>
            <w:div w:id="2139376867">
              <w:marLeft w:val="0"/>
              <w:marRight w:val="0"/>
              <w:marTop w:val="100"/>
              <w:marBottom w:val="100"/>
              <w:divBdr>
                <w:top w:val="none" w:sz="0" w:space="0" w:color="auto"/>
                <w:left w:val="none" w:sz="0" w:space="0" w:color="auto"/>
                <w:bottom w:val="none" w:sz="0" w:space="0" w:color="auto"/>
                <w:right w:val="none" w:sz="0" w:space="0" w:color="auto"/>
              </w:divBdr>
              <w:divsChild>
                <w:div w:id="1226182253">
                  <w:marLeft w:val="0"/>
                  <w:marRight w:val="0"/>
                  <w:marTop w:val="0"/>
                  <w:marBottom w:val="0"/>
                  <w:divBdr>
                    <w:top w:val="none" w:sz="0" w:space="0" w:color="auto"/>
                    <w:left w:val="none" w:sz="0" w:space="0" w:color="auto"/>
                    <w:bottom w:val="none" w:sz="0" w:space="0" w:color="auto"/>
                    <w:right w:val="none" w:sz="0" w:space="0" w:color="auto"/>
                  </w:divBdr>
                  <w:divsChild>
                    <w:div w:id="1135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48737">
      <w:bodyDiv w:val="1"/>
      <w:marLeft w:val="0"/>
      <w:marRight w:val="0"/>
      <w:marTop w:val="0"/>
      <w:marBottom w:val="0"/>
      <w:divBdr>
        <w:top w:val="none" w:sz="0" w:space="0" w:color="auto"/>
        <w:left w:val="none" w:sz="0" w:space="0" w:color="auto"/>
        <w:bottom w:val="none" w:sz="0" w:space="0" w:color="auto"/>
        <w:right w:val="none" w:sz="0" w:space="0" w:color="auto"/>
      </w:divBdr>
    </w:div>
    <w:div w:id="872615083">
      <w:bodyDiv w:val="1"/>
      <w:marLeft w:val="0"/>
      <w:marRight w:val="0"/>
      <w:marTop w:val="0"/>
      <w:marBottom w:val="0"/>
      <w:divBdr>
        <w:top w:val="none" w:sz="0" w:space="0" w:color="auto"/>
        <w:left w:val="none" w:sz="0" w:space="0" w:color="auto"/>
        <w:bottom w:val="none" w:sz="0" w:space="0" w:color="auto"/>
        <w:right w:val="none" w:sz="0" w:space="0" w:color="auto"/>
      </w:divBdr>
      <w:divsChild>
        <w:div w:id="8085201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5947964">
      <w:bodyDiv w:val="1"/>
      <w:marLeft w:val="0"/>
      <w:marRight w:val="0"/>
      <w:marTop w:val="0"/>
      <w:marBottom w:val="0"/>
      <w:divBdr>
        <w:top w:val="none" w:sz="0" w:space="0" w:color="auto"/>
        <w:left w:val="none" w:sz="0" w:space="0" w:color="auto"/>
        <w:bottom w:val="none" w:sz="0" w:space="0" w:color="auto"/>
        <w:right w:val="none" w:sz="0" w:space="0" w:color="auto"/>
      </w:divBdr>
    </w:div>
    <w:div w:id="905188573">
      <w:bodyDiv w:val="1"/>
      <w:marLeft w:val="0"/>
      <w:marRight w:val="0"/>
      <w:marTop w:val="0"/>
      <w:marBottom w:val="0"/>
      <w:divBdr>
        <w:top w:val="none" w:sz="0" w:space="0" w:color="auto"/>
        <w:left w:val="none" w:sz="0" w:space="0" w:color="auto"/>
        <w:bottom w:val="none" w:sz="0" w:space="0" w:color="auto"/>
        <w:right w:val="none" w:sz="0" w:space="0" w:color="auto"/>
      </w:divBdr>
    </w:div>
    <w:div w:id="1055591549">
      <w:bodyDiv w:val="1"/>
      <w:marLeft w:val="0"/>
      <w:marRight w:val="0"/>
      <w:marTop w:val="0"/>
      <w:marBottom w:val="0"/>
      <w:divBdr>
        <w:top w:val="none" w:sz="0" w:space="0" w:color="auto"/>
        <w:left w:val="none" w:sz="0" w:space="0" w:color="auto"/>
        <w:bottom w:val="none" w:sz="0" w:space="0" w:color="auto"/>
        <w:right w:val="none" w:sz="0" w:space="0" w:color="auto"/>
      </w:divBdr>
      <w:divsChild>
        <w:div w:id="1157262085">
          <w:marLeft w:val="0"/>
          <w:marRight w:val="0"/>
          <w:marTop w:val="0"/>
          <w:marBottom w:val="0"/>
          <w:divBdr>
            <w:top w:val="none" w:sz="0" w:space="0" w:color="auto"/>
            <w:left w:val="none" w:sz="0" w:space="0" w:color="auto"/>
            <w:bottom w:val="none" w:sz="0" w:space="0" w:color="auto"/>
            <w:right w:val="none" w:sz="0" w:space="0" w:color="auto"/>
          </w:divBdr>
          <w:divsChild>
            <w:div w:id="1733701273">
              <w:marLeft w:val="0"/>
              <w:marRight w:val="0"/>
              <w:marTop w:val="100"/>
              <w:marBottom w:val="100"/>
              <w:divBdr>
                <w:top w:val="none" w:sz="0" w:space="0" w:color="auto"/>
                <w:left w:val="none" w:sz="0" w:space="0" w:color="auto"/>
                <w:bottom w:val="none" w:sz="0" w:space="0" w:color="auto"/>
                <w:right w:val="none" w:sz="0" w:space="0" w:color="auto"/>
              </w:divBdr>
              <w:divsChild>
                <w:div w:id="664171174">
                  <w:marLeft w:val="0"/>
                  <w:marRight w:val="0"/>
                  <w:marTop w:val="0"/>
                  <w:marBottom w:val="0"/>
                  <w:divBdr>
                    <w:top w:val="none" w:sz="0" w:space="0" w:color="auto"/>
                    <w:left w:val="none" w:sz="0" w:space="0" w:color="auto"/>
                    <w:bottom w:val="none" w:sz="0" w:space="0" w:color="auto"/>
                    <w:right w:val="none" w:sz="0" w:space="0" w:color="auto"/>
                  </w:divBdr>
                  <w:divsChild>
                    <w:div w:id="1847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752">
          <w:marLeft w:val="0"/>
          <w:marRight w:val="0"/>
          <w:marTop w:val="0"/>
          <w:marBottom w:val="0"/>
          <w:divBdr>
            <w:top w:val="none" w:sz="0" w:space="0" w:color="auto"/>
            <w:left w:val="none" w:sz="0" w:space="0" w:color="auto"/>
            <w:bottom w:val="none" w:sz="0" w:space="0" w:color="auto"/>
            <w:right w:val="none" w:sz="0" w:space="0" w:color="auto"/>
          </w:divBdr>
          <w:divsChild>
            <w:div w:id="3169533">
              <w:marLeft w:val="0"/>
              <w:marRight w:val="0"/>
              <w:marTop w:val="100"/>
              <w:marBottom w:val="100"/>
              <w:divBdr>
                <w:top w:val="none" w:sz="0" w:space="0" w:color="auto"/>
                <w:left w:val="none" w:sz="0" w:space="0" w:color="auto"/>
                <w:bottom w:val="none" w:sz="0" w:space="0" w:color="auto"/>
                <w:right w:val="none" w:sz="0" w:space="0" w:color="auto"/>
              </w:divBdr>
              <w:divsChild>
                <w:div w:id="1740445838">
                  <w:marLeft w:val="0"/>
                  <w:marRight w:val="0"/>
                  <w:marTop w:val="0"/>
                  <w:marBottom w:val="0"/>
                  <w:divBdr>
                    <w:top w:val="none" w:sz="0" w:space="0" w:color="auto"/>
                    <w:left w:val="none" w:sz="0" w:space="0" w:color="auto"/>
                    <w:bottom w:val="none" w:sz="0" w:space="0" w:color="auto"/>
                    <w:right w:val="none" w:sz="0" w:space="0" w:color="auto"/>
                  </w:divBdr>
                  <w:divsChild>
                    <w:div w:id="1485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036">
          <w:marLeft w:val="0"/>
          <w:marRight w:val="0"/>
          <w:marTop w:val="0"/>
          <w:marBottom w:val="0"/>
          <w:divBdr>
            <w:top w:val="none" w:sz="0" w:space="0" w:color="auto"/>
            <w:left w:val="none" w:sz="0" w:space="0" w:color="auto"/>
            <w:bottom w:val="none" w:sz="0" w:space="0" w:color="auto"/>
            <w:right w:val="none" w:sz="0" w:space="0" w:color="auto"/>
          </w:divBdr>
          <w:divsChild>
            <w:div w:id="1805342317">
              <w:marLeft w:val="0"/>
              <w:marRight w:val="0"/>
              <w:marTop w:val="100"/>
              <w:marBottom w:val="100"/>
              <w:divBdr>
                <w:top w:val="none" w:sz="0" w:space="0" w:color="auto"/>
                <w:left w:val="none" w:sz="0" w:space="0" w:color="auto"/>
                <w:bottom w:val="none" w:sz="0" w:space="0" w:color="auto"/>
                <w:right w:val="none" w:sz="0" w:space="0" w:color="auto"/>
              </w:divBdr>
              <w:divsChild>
                <w:div w:id="504711806">
                  <w:marLeft w:val="0"/>
                  <w:marRight w:val="0"/>
                  <w:marTop w:val="0"/>
                  <w:marBottom w:val="0"/>
                  <w:divBdr>
                    <w:top w:val="none" w:sz="0" w:space="0" w:color="auto"/>
                    <w:left w:val="none" w:sz="0" w:space="0" w:color="auto"/>
                    <w:bottom w:val="none" w:sz="0" w:space="0" w:color="auto"/>
                    <w:right w:val="none" w:sz="0" w:space="0" w:color="auto"/>
                  </w:divBdr>
                  <w:divsChild>
                    <w:div w:id="55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610">
          <w:marLeft w:val="0"/>
          <w:marRight w:val="0"/>
          <w:marTop w:val="0"/>
          <w:marBottom w:val="0"/>
          <w:divBdr>
            <w:top w:val="none" w:sz="0" w:space="0" w:color="auto"/>
            <w:left w:val="none" w:sz="0" w:space="0" w:color="auto"/>
            <w:bottom w:val="none" w:sz="0" w:space="0" w:color="auto"/>
            <w:right w:val="none" w:sz="0" w:space="0" w:color="auto"/>
          </w:divBdr>
          <w:divsChild>
            <w:div w:id="2129205094">
              <w:marLeft w:val="0"/>
              <w:marRight w:val="0"/>
              <w:marTop w:val="0"/>
              <w:marBottom w:val="0"/>
              <w:divBdr>
                <w:top w:val="none" w:sz="0" w:space="0" w:color="auto"/>
                <w:left w:val="none" w:sz="0" w:space="0" w:color="auto"/>
                <w:bottom w:val="none" w:sz="0" w:space="0" w:color="auto"/>
                <w:right w:val="none" w:sz="0" w:space="0" w:color="auto"/>
              </w:divBdr>
              <w:divsChild>
                <w:div w:id="1675064238">
                  <w:marLeft w:val="0"/>
                  <w:marRight w:val="0"/>
                  <w:marTop w:val="100"/>
                  <w:marBottom w:val="100"/>
                  <w:divBdr>
                    <w:top w:val="none" w:sz="0" w:space="0" w:color="auto"/>
                    <w:left w:val="none" w:sz="0" w:space="0" w:color="auto"/>
                    <w:bottom w:val="none" w:sz="0" w:space="0" w:color="auto"/>
                    <w:right w:val="none" w:sz="0" w:space="0" w:color="auto"/>
                  </w:divBdr>
                  <w:divsChild>
                    <w:div w:id="337970119">
                      <w:marLeft w:val="0"/>
                      <w:marRight w:val="0"/>
                      <w:marTop w:val="0"/>
                      <w:marBottom w:val="0"/>
                      <w:divBdr>
                        <w:top w:val="none" w:sz="0" w:space="0" w:color="auto"/>
                        <w:left w:val="none" w:sz="0" w:space="0" w:color="auto"/>
                        <w:bottom w:val="none" w:sz="0" w:space="0" w:color="auto"/>
                        <w:right w:val="none" w:sz="0" w:space="0" w:color="auto"/>
                      </w:divBdr>
                      <w:divsChild>
                        <w:div w:id="2089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91535">
      <w:bodyDiv w:val="1"/>
      <w:marLeft w:val="0"/>
      <w:marRight w:val="0"/>
      <w:marTop w:val="0"/>
      <w:marBottom w:val="0"/>
      <w:divBdr>
        <w:top w:val="none" w:sz="0" w:space="0" w:color="auto"/>
        <w:left w:val="none" w:sz="0" w:space="0" w:color="auto"/>
        <w:bottom w:val="none" w:sz="0" w:space="0" w:color="auto"/>
        <w:right w:val="none" w:sz="0" w:space="0" w:color="auto"/>
      </w:divBdr>
    </w:div>
    <w:div w:id="1454669424">
      <w:bodyDiv w:val="1"/>
      <w:marLeft w:val="0"/>
      <w:marRight w:val="0"/>
      <w:marTop w:val="0"/>
      <w:marBottom w:val="0"/>
      <w:divBdr>
        <w:top w:val="none" w:sz="0" w:space="0" w:color="auto"/>
        <w:left w:val="none" w:sz="0" w:space="0" w:color="auto"/>
        <w:bottom w:val="none" w:sz="0" w:space="0" w:color="auto"/>
        <w:right w:val="none" w:sz="0" w:space="0" w:color="auto"/>
      </w:divBdr>
    </w:div>
    <w:div w:id="1602295653">
      <w:bodyDiv w:val="1"/>
      <w:marLeft w:val="0"/>
      <w:marRight w:val="0"/>
      <w:marTop w:val="0"/>
      <w:marBottom w:val="0"/>
      <w:divBdr>
        <w:top w:val="none" w:sz="0" w:space="0" w:color="auto"/>
        <w:left w:val="none" w:sz="0" w:space="0" w:color="auto"/>
        <w:bottom w:val="none" w:sz="0" w:space="0" w:color="auto"/>
        <w:right w:val="none" w:sz="0" w:space="0" w:color="auto"/>
      </w:divBdr>
      <w:divsChild>
        <w:div w:id="591671260">
          <w:marLeft w:val="0"/>
          <w:marRight w:val="0"/>
          <w:marTop w:val="0"/>
          <w:marBottom w:val="0"/>
          <w:divBdr>
            <w:top w:val="none" w:sz="0" w:space="0" w:color="auto"/>
            <w:left w:val="none" w:sz="0" w:space="0" w:color="auto"/>
            <w:bottom w:val="none" w:sz="0" w:space="0" w:color="auto"/>
            <w:right w:val="none" w:sz="0" w:space="0" w:color="auto"/>
          </w:divBdr>
          <w:divsChild>
            <w:div w:id="43915744">
              <w:marLeft w:val="0"/>
              <w:marRight w:val="0"/>
              <w:marTop w:val="0"/>
              <w:marBottom w:val="300"/>
              <w:divBdr>
                <w:top w:val="none" w:sz="0" w:space="0" w:color="auto"/>
                <w:left w:val="none" w:sz="0" w:space="0" w:color="auto"/>
                <w:bottom w:val="none" w:sz="0" w:space="0" w:color="auto"/>
                <w:right w:val="none" w:sz="0" w:space="0" w:color="auto"/>
              </w:divBdr>
            </w:div>
          </w:divsChild>
        </w:div>
        <w:div w:id="873880461">
          <w:marLeft w:val="0"/>
          <w:marRight w:val="0"/>
          <w:marTop w:val="0"/>
          <w:marBottom w:val="0"/>
          <w:divBdr>
            <w:top w:val="none" w:sz="0" w:space="0" w:color="auto"/>
            <w:left w:val="none" w:sz="0" w:space="0" w:color="auto"/>
            <w:bottom w:val="none" w:sz="0" w:space="0" w:color="auto"/>
            <w:right w:val="none" w:sz="0" w:space="0" w:color="auto"/>
          </w:divBdr>
          <w:divsChild>
            <w:div w:id="449320436">
              <w:marLeft w:val="0"/>
              <w:marRight w:val="0"/>
              <w:marTop w:val="0"/>
              <w:marBottom w:val="150"/>
              <w:divBdr>
                <w:top w:val="none" w:sz="0" w:space="0" w:color="auto"/>
                <w:left w:val="none" w:sz="0" w:space="0" w:color="auto"/>
                <w:bottom w:val="none" w:sz="0" w:space="0" w:color="auto"/>
                <w:right w:val="none" w:sz="0" w:space="0" w:color="auto"/>
              </w:divBdr>
            </w:div>
          </w:divsChild>
        </w:div>
        <w:div w:id="1689134152">
          <w:marLeft w:val="0"/>
          <w:marRight w:val="0"/>
          <w:marTop w:val="0"/>
          <w:marBottom w:val="0"/>
          <w:divBdr>
            <w:top w:val="none" w:sz="0" w:space="0" w:color="auto"/>
            <w:left w:val="none" w:sz="0" w:space="0" w:color="auto"/>
            <w:bottom w:val="none" w:sz="0" w:space="0" w:color="auto"/>
            <w:right w:val="none" w:sz="0" w:space="0" w:color="auto"/>
          </w:divBdr>
          <w:divsChild>
            <w:div w:id="1529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751">
      <w:bodyDiv w:val="1"/>
      <w:marLeft w:val="0"/>
      <w:marRight w:val="0"/>
      <w:marTop w:val="0"/>
      <w:marBottom w:val="0"/>
      <w:divBdr>
        <w:top w:val="none" w:sz="0" w:space="0" w:color="auto"/>
        <w:left w:val="none" w:sz="0" w:space="0" w:color="auto"/>
        <w:bottom w:val="none" w:sz="0" w:space="0" w:color="auto"/>
        <w:right w:val="none" w:sz="0" w:space="0" w:color="auto"/>
      </w:divBdr>
      <w:divsChild>
        <w:div w:id="1749426761">
          <w:marLeft w:val="0"/>
          <w:marRight w:val="0"/>
          <w:marTop w:val="0"/>
          <w:marBottom w:val="0"/>
          <w:divBdr>
            <w:top w:val="none" w:sz="0" w:space="0" w:color="auto"/>
            <w:left w:val="none" w:sz="0" w:space="0" w:color="auto"/>
            <w:bottom w:val="none" w:sz="0" w:space="0" w:color="auto"/>
            <w:right w:val="none" w:sz="0" w:space="0" w:color="auto"/>
          </w:divBdr>
          <w:divsChild>
            <w:div w:id="1536964181">
              <w:marLeft w:val="0"/>
              <w:marRight w:val="0"/>
              <w:marTop w:val="100"/>
              <w:marBottom w:val="100"/>
              <w:divBdr>
                <w:top w:val="none" w:sz="0" w:space="0" w:color="auto"/>
                <w:left w:val="none" w:sz="0" w:space="0" w:color="auto"/>
                <w:bottom w:val="none" w:sz="0" w:space="0" w:color="auto"/>
                <w:right w:val="none" w:sz="0" w:space="0" w:color="auto"/>
              </w:divBdr>
              <w:divsChild>
                <w:div w:id="1630237623">
                  <w:marLeft w:val="0"/>
                  <w:marRight w:val="0"/>
                  <w:marTop w:val="0"/>
                  <w:marBottom w:val="0"/>
                  <w:divBdr>
                    <w:top w:val="none" w:sz="0" w:space="0" w:color="auto"/>
                    <w:left w:val="none" w:sz="0" w:space="0" w:color="auto"/>
                    <w:bottom w:val="none" w:sz="0" w:space="0" w:color="auto"/>
                    <w:right w:val="none" w:sz="0" w:space="0" w:color="auto"/>
                  </w:divBdr>
                  <w:divsChild>
                    <w:div w:id="597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4118">
      <w:bodyDiv w:val="1"/>
      <w:marLeft w:val="0"/>
      <w:marRight w:val="0"/>
      <w:marTop w:val="0"/>
      <w:marBottom w:val="0"/>
      <w:divBdr>
        <w:top w:val="none" w:sz="0" w:space="0" w:color="auto"/>
        <w:left w:val="none" w:sz="0" w:space="0" w:color="auto"/>
        <w:bottom w:val="none" w:sz="0" w:space="0" w:color="auto"/>
        <w:right w:val="none" w:sz="0" w:space="0" w:color="auto"/>
      </w:divBdr>
    </w:div>
    <w:div w:id="1659459491">
      <w:bodyDiv w:val="1"/>
      <w:marLeft w:val="0"/>
      <w:marRight w:val="0"/>
      <w:marTop w:val="0"/>
      <w:marBottom w:val="0"/>
      <w:divBdr>
        <w:top w:val="none" w:sz="0" w:space="0" w:color="auto"/>
        <w:left w:val="none" w:sz="0" w:space="0" w:color="auto"/>
        <w:bottom w:val="none" w:sz="0" w:space="0" w:color="auto"/>
        <w:right w:val="none" w:sz="0" w:space="0" w:color="auto"/>
      </w:divBdr>
      <w:divsChild>
        <w:div w:id="1686252834">
          <w:marLeft w:val="0"/>
          <w:marRight w:val="0"/>
          <w:marTop w:val="0"/>
          <w:marBottom w:val="0"/>
          <w:divBdr>
            <w:top w:val="none" w:sz="0" w:space="0" w:color="auto"/>
            <w:left w:val="none" w:sz="0" w:space="0" w:color="auto"/>
            <w:bottom w:val="none" w:sz="0" w:space="0" w:color="auto"/>
            <w:right w:val="none" w:sz="0" w:space="0" w:color="auto"/>
          </w:divBdr>
          <w:divsChild>
            <w:div w:id="1096369726">
              <w:marLeft w:val="0"/>
              <w:marRight w:val="0"/>
              <w:marTop w:val="0"/>
              <w:marBottom w:val="300"/>
              <w:divBdr>
                <w:top w:val="none" w:sz="0" w:space="0" w:color="auto"/>
                <w:left w:val="none" w:sz="0" w:space="0" w:color="auto"/>
                <w:bottom w:val="none" w:sz="0" w:space="0" w:color="auto"/>
                <w:right w:val="none" w:sz="0" w:space="0" w:color="auto"/>
              </w:divBdr>
            </w:div>
          </w:divsChild>
        </w:div>
        <w:div w:id="1015885023">
          <w:marLeft w:val="0"/>
          <w:marRight w:val="0"/>
          <w:marTop w:val="0"/>
          <w:marBottom w:val="0"/>
          <w:divBdr>
            <w:top w:val="none" w:sz="0" w:space="0" w:color="auto"/>
            <w:left w:val="none" w:sz="0" w:space="0" w:color="auto"/>
            <w:bottom w:val="none" w:sz="0" w:space="0" w:color="auto"/>
            <w:right w:val="none" w:sz="0" w:space="0" w:color="auto"/>
          </w:divBdr>
          <w:divsChild>
            <w:div w:id="314452302">
              <w:marLeft w:val="0"/>
              <w:marRight w:val="0"/>
              <w:marTop w:val="0"/>
              <w:marBottom w:val="150"/>
              <w:divBdr>
                <w:top w:val="none" w:sz="0" w:space="0" w:color="auto"/>
                <w:left w:val="none" w:sz="0" w:space="0" w:color="auto"/>
                <w:bottom w:val="none" w:sz="0" w:space="0" w:color="auto"/>
                <w:right w:val="none" w:sz="0" w:space="0" w:color="auto"/>
              </w:divBdr>
            </w:div>
          </w:divsChild>
        </w:div>
        <w:div w:id="1067723985">
          <w:marLeft w:val="0"/>
          <w:marRight w:val="0"/>
          <w:marTop w:val="0"/>
          <w:marBottom w:val="0"/>
          <w:divBdr>
            <w:top w:val="none" w:sz="0" w:space="0" w:color="auto"/>
            <w:left w:val="none" w:sz="0" w:space="0" w:color="auto"/>
            <w:bottom w:val="none" w:sz="0" w:space="0" w:color="auto"/>
            <w:right w:val="none" w:sz="0" w:space="0" w:color="auto"/>
          </w:divBdr>
          <w:divsChild>
            <w:div w:id="75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8</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60</cp:revision>
  <dcterms:created xsi:type="dcterms:W3CDTF">2022-02-27T05:04:00Z</dcterms:created>
  <dcterms:modified xsi:type="dcterms:W3CDTF">2022-03-16T14:13:00Z</dcterms:modified>
</cp:coreProperties>
</file>