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C296" w14:textId="77777777" w:rsidR="00D40DBA" w:rsidRDefault="00D40DBA" w:rsidP="00D40DBA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Day 9: Smoke Basin ---</w:t>
      </w:r>
    </w:p>
    <w:p w14:paraId="785BB24E" w14:textId="77777777" w:rsidR="00D40DBA" w:rsidRDefault="00D40DBA" w:rsidP="00D40DBA">
      <w:pPr>
        <w:pStyle w:val="NormalWeb"/>
        <w:spacing w:before="0" w:beforeAutospacing="0"/>
      </w:pPr>
      <w:r>
        <w:t>These caves seem to be </w:t>
      </w:r>
      <w:hyperlink r:id="rId5" w:tgtFrame="_blank" w:history="1">
        <w:r>
          <w:rPr>
            <w:rStyle w:val="Hyperlink"/>
            <w:color w:val="009900"/>
          </w:rPr>
          <w:t>lava tubes</w:t>
        </w:r>
      </w:hyperlink>
      <w:r>
        <w:t>. Parts are even still volcanically active; small hydrothermal vents release smoke into the caves that slowly settles like rain.</w:t>
      </w:r>
    </w:p>
    <w:p w14:paraId="70D454EA" w14:textId="77777777" w:rsidR="00D40DBA" w:rsidRDefault="00D40DBA" w:rsidP="00D40DBA">
      <w:pPr>
        <w:pStyle w:val="NormalWeb"/>
      </w:pPr>
      <w:r>
        <w:t>If you can model how the smoke flows through the caves, you might be able to avoid it and be that much safer. The submarine generates a heightmap of the floor of the nearby caves for you (your puzzle input).</w:t>
      </w:r>
    </w:p>
    <w:p w14:paraId="1CCA9B82" w14:textId="77777777" w:rsidR="00D40DBA" w:rsidRDefault="00D40DBA" w:rsidP="00D40DBA">
      <w:pPr>
        <w:pStyle w:val="NormalWeb"/>
      </w:pPr>
      <w:r>
        <w:t>Smoke flows to the lowest point of the area it's in. For example, consider the following heightmap:</w:t>
      </w:r>
    </w:p>
    <w:p w14:paraId="23BC7F81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</w:t>
      </w:r>
      <w:r>
        <w:rPr>
          <w:rStyle w:val="HTMLCode"/>
          <w:rFonts w:ascii="Source Code Pro" w:hAnsi="Source Code Pro"/>
        </w:rPr>
        <w:t>9994321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0</w:t>
      </w:r>
    </w:p>
    <w:p w14:paraId="117430F6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3987894921</w:t>
      </w:r>
    </w:p>
    <w:p w14:paraId="31871094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98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rPr>
          <w:rStyle w:val="HTMLCode"/>
          <w:rFonts w:ascii="Source Code Pro" w:hAnsi="Source Code Pro"/>
        </w:rPr>
        <w:t>6789892</w:t>
      </w:r>
    </w:p>
    <w:p w14:paraId="2593D4FC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8767896789</w:t>
      </w:r>
    </w:p>
    <w:p w14:paraId="335E8B82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989996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rPr>
          <w:rStyle w:val="HTMLCode"/>
          <w:rFonts w:ascii="Source Code Pro" w:hAnsi="Source Code Pro"/>
        </w:rPr>
        <w:t>678</w:t>
      </w:r>
    </w:p>
    <w:p w14:paraId="4D1ACA66" w14:textId="77777777" w:rsidR="00D40DBA" w:rsidRDefault="00D40DBA" w:rsidP="00D40DBA">
      <w:pPr>
        <w:pStyle w:val="NormalWeb"/>
        <w:spacing w:before="0" w:after="0"/>
      </w:pPr>
      <w:r>
        <w:t>Each number corresponds to the height of a particular location, where </w:t>
      </w:r>
      <w:r>
        <w:rPr>
          <w:rStyle w:val="HTMLCode"/>
          <w:rFonts w:ascii="Source Code Pro" w:hAnsi="Source Code Pro"/>
        </w:rPr>
        <w:t>9</w:t>
      </w:r>
      <w:r>
        <w:t> is the highest and </w:t>
      </w:r>
      <w:r>
        <w:rPr>
          <w:rStyle w:val="HTMLCode"/>
          <w:rFonts w:ascii="Source Code Pro" w:hAnsi="Source Code Pro"/>
        </w:rPr>
        <w:t>0</w:t>
      </w:r>
      <w:r>
        <w:t> is the lowest a location can be.</w:t>
      </w:r>
    </w:p>
    <w:p w14:paraId="17D39289" w14:textId="77777777" w:rsidR="00D40DBA" w:rsidRDefault="00D40DBA" w:rsidP="00D40DBA">
      <w:pPr>
        <w:pStyle w:val="NormalWeb"/>
      </w:pPr>
      <w:r>
        <w:t>Your first goal is to find the </w:t>
      </w:r>
      <w:r>
        <w:rPr>
          <w:rStyle w:val="Emphasis"/>
          <w:i w:val="0"/>
          <w:iCs w:val="0"/>
          <w:color w:val="FFFFFF"/>
        </w:rPr>
        <w:t>low points</w:t>
      </w:r>
      <w:r>
        <w:t> - the locations that are lower than any of its adjacent locations. Most locations have four adjacent locations (up, down, left, and right); locations on the edge or corner of the map have three or two adjacent locations, respectively. (Diagonal locations do not count as adjacent.)</w:t>
      </w:r>
    </w:p>
    <w:p w14:paraId="2AA93F54" w14:textId="77777777" w:rsidR="00D40DBA" w:rsidRDefault="00D40DBA" w:rsidP="00D40DBA">
      <w:pPr>
        <w:pStyle w:val="NormalWeb"/>
        <w:spacing w:before="0" w:after="0"/>
      </w:pPr>
      <w:r>
        <w:t>In the above example, there are </w:t>
      </w:r>
      <w:r>
        <w:rPr>
          <w:rStyle w:val="Emphasis"/>
          <w:i w:val="0"/>
          <w:iCs w:val="0"/>
          <w:color w:val="FFFFFF"/>
        </w:rPr>
        <w:t>four</w:t>
      </w:r>
      <w:r>
        <w:t> low points, all highlighted: two are in the first row (a </w:t>
      </w:r>
      <w:r>
        <w:rPr>
          <w:rStyle w:val="HTMLCode"/>
          <w:rFonts w:ascii="Source Code Pro" w:hAnsi="Source Code Pro"/>
        </w:rPr>
        <w:t>1</w:t>
      </w:r>
      <w:r>
        <w:t> and a </w:t>
      </w:r>
      <w:r>
        <w:rPr>
          <w:rStyle w:val="HTMLCode"/>
          <w:rFonts w:ascii="Source Code Pro" w:hAnsi="Source Code Pro"/>
        </w:rPr>
        <w:t>0</w:t>
      </w:r>
      <w:r>
        <w:t>), one is in the third row (a </w:t>
      </w:r>
      <w:r>
        <w:rPr>
          <w:rStyle w:val="HTMLCode"/>
          <w:rFonts w:ascii="Source Code Pro" w:hAnsi="Source Code Pro"/>
        </w:rPr>
        <w:t>5</w:t>
      </w:r>
      <w:r>
        <w:t>), and one is in the bottom row (also a </w:t>
      </w:r>
      <w:r>
        <w:rPr>
          <w:rStyle w:val="HTMLCode"/>
          <w:rFonts w:ascii="Source Code Pro" w:hAnsi="Source Code Pro"/>
        </w:rPr>
        <w:t>5</w:t>
      </w:r>
      <w:r>
        <w:t>). All other locations on the heightmap have some lower adjacent location, and so are not low points.</w:t>
      </w:r>
    </w:p>
    <w:p w14:paraId="39EF3DC7" w14:textId="77777777" w:rsidR="00D40DBA" w:rsidRDefault="00D40DBA" w:rsidP="00D40DBA">
      <w:pPr>
        <w:pStyle w:val="NormalWeb"/>
        <w:spacing w:before="0" w:after="0"/>
      </w:pPr>
      <w:r>
        <w:t>The </w:t>
      </w:r>
      <w:r>
        <w:rPr>
          <w:rStyle w:val="Emphasis"/>
          <w:i w:val="0"/>
          <w:iCs w:val="0"/>
          <w:color w:val="FFFFFF"/>
        </w:rPr>
        <w:t>risk level</w:t>
      </w:r>
      <w:r>
        <w:t> of a low point is </w:t>
      </w:r>
      <w:r>
        <w:rPr>
          <w:rStyle w:val="Emphasis"/>
          <w:i w:val="0"/>
          <w:iCs w:val="0"/>
          <w:color w:val="FFFFFF"/>
        </w:rPr>
        <w:t>1 plus its height</w:t>
      </w:r>
      <w:r>
        <w:t>. In the above example, the risk levels of the low points are </w:t>
      </w:r>
      <w:r>
        <w:rPr>
          <w:rStyle w:val="HTMLCode"/>
          <w:rFonts w:ascii="Source Code Pro" w:hAnsi="Source Code Pro"/>
        </w:rPr>
        <w:t>2</w:t>
      </w:r>
      <w:r>
        <w:t>, </w:t>
      </w:r>
      <w:r>
        <w:rPr>
          <w:rStyle w:val="HTMLCode"/>
          <w:rFonts w:ascii="Source Code Pro" w:hAnsi="Source Code Pro"/>
        </w:rPr>
        <w:t>1</w:t>
      </w:r>
      <w:r>
        <w:t>, </w:t>
      </w:r>
      <w:r>
        <w:rPr>
          <w:rStyle w:val="HTMLCode"/>
          <w:rFonts w:ascii="Source Code Pro" w:hAnsi="Source Code Pro"/>
        </w:rPr>
        <w:t>6</w:t>
      </w:r>
      <w:r>
        <w:t>, and </w:t>
      </w:r>
      <w:r>
        <w:rPr>
          <w:rStyle w:val="HTMLCode"/>
          <w:rFonts w:ascii="Source Code Pro" w:hAnsi="Source Code Pro"/>
        </w:rPr>
        <w:t>6</w:t>
      </w:r>
      <w:r>
        <w:t>. The sum of the risk levels of all low points in the heightmap is therefore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15</w:t>
      </w:r>
      <w:r>
        <w:t>.</w:t>
      </w:r>
    </w:p>
    <w:p w14:paraId="2A21C0FA" w14:textId="77777777" w:rsidR="00D40DBA" w:rsidRDefault="00D40DBA" w:rsidP="00D40DBA">
      <w:pPr>
        <w:pStyle w:val="NormalWeb"/>
      </w:pPr>
      <w:r>
        <w:t xml:space="preserve">Find </w:t>
      </w:r>
      <w:proofErr w:type="gramStart"/>
      <w:r>
        <w:t>all of</w:t>
      </w:r>
      <w:proofErr w:type="gramEnd"/>
      <w:r>
        <w:t xml:space="preserve"> the low points on your heightmap. </w:t>
      </w:r>
      <w:r>
        <w:rPr>
          <w:rStyle w:val="Emphasis"/>
          <w:i w:val="0"/>
          <w:iCs w:val="0"/>
          <w:color w:val="FFFFFF"/>
        </w:rPr>
        <w:t>What is the sum of the risk levels of all low points on your heightmap?</w:t>
      </w:r>
    </w:p>
    <w:p w14:paraId="6BF50DCF" w14:textId="77777777" w:rsidR="00D40DBA" w:rsidRDefault="00D40DBA" w:rsidP="00D40DBA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570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331FB9FB" w14:textId="77777777" w:rsidR="00D40DBA" w:rsidRDefault="00D40DBA" w:rsidP="00D40DBA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632EAEB8" w14:textId="77777777" w:rsidR="00D40DBA" w:rsidRDefault="00D40DBA" w:rsidP="00D40DBA">
      <w:pPr>
        <w:pStyle w:val="NormalWeb"/>
        <w:spacing w:before="0" w:beforeAutospacing="0"/>
      </w:pPr>
      <w:r>
        <w:t xml:space="preserve">Next, you need to find the largest </w:t>
      </w:r>
      <w:proofErr w:type="gramStart"/>
      <w:r>
        <w:t>basins</w:t>
      </w:r>
      <w:proofErr w:type="gramEnd"/>
      <w:r>
        <w:t xml:space="preserve"> so you know what areas are most important to avoid.</w:t>
      </w:r>
    </w:p>
    <w:p w14:paraId="10F1AF33" w14:textId="77777777" w:rsidR="00D40DBA" w:rsidRDefault="00D40DBA" w:rsidP="00D40DBA">
      <w:pPr>
        <w:pStyle w:val="NormalWeb"/>
        <w:spacing w:before="0" w:after="0"/>
      </w:pPr>
      <w:r>
        <w:t>A </w:t>
      </w:r>
      <w:r>
        <w:rPr>
          <w:rStyle w:val="Emphasis"/>
          <w:i w:val="0"/>
          <w:iCs w:val="0"/>
          <w:color w:val="FFFFFF"/>
        </w:rPr>
        <w:t>basin</w:t>
      </w:r>
      <w:r>
        <w:t> is all locations that eventually flow downward to a single low point. Therefore, every low point has a basin, although some basins are very small. Locations of height </w:t>
      </w:r>
      <w:r>
        <w:rPr>
          <w:rStyle w:val="HTMLCode"/>
          <w:rFonts w:ascii="Source Code Pro" w:hAnsi="Source Code Pro"/>
        </w:rPr>
        <w:t>9</w:t>
      </w:r>
      <w:r>
        <w:t> do not count as being in any basin, and all other locations will always be part of exactly one basin.</w:t>
      </w:r>
    </w:p>
    <w:p w14:paraId="22DAEFA7" w14:textId="77777777" w:rsidR="00D40DBA" w:rsidRDefault="00D40DBA" w:rsidP="00D40DBA">
      <w:pPr>
        <w:pStyle w:val="NormalWeb"/>
      </w:pPr>
      <w:r>
        <w:lastRenderedPageBreak/>
        <w:t>The </w:t>
      </w:r>
      <w:r>
        <w:rPr>
          <w:rStyle w:val="Emphasis"/>
          <w:i w:val="0"/>
          <w:iCs w:val="0"/>
          <w:color w:val="FFFFFF"/>
        </w:rPr>
        <w:t>size</w:t>
      </w:r>
      <w:r>
        <w:t> of a basin is the number of locations within the basin, including the low point. The example above has four basins.</w:t>
      </w:r>
    </w:p>
    <w:p w14:paraId="44288F04" w14:textId="77777777" w:rsidR="00D40DBA" w:rsidRDefault="00D40DBA" w:rsidP="00D40DBA">
      <w:pPr>
        <w:pStyle w:val="NormalWeb"/>
        <w:spacing w:before="0" w:after="0"/>
      </w:pPr>
      <w:r>
        <w:t>The top-left basin, size </w:t>
      </w:r>
      <w:r>
        <w:rPr>
          <w:rStyle w:val="HTMLCode"/>
          <w:rFonts w:ascii="Source Code Pro" w:hAnsi="Source Code Pro"/>
        </w:rPr>
        <w:t>3</w:t>
      </w:r>
      <w:r>
        <w:t>:</w:t>
      </w:r>
    </w:p>
    <w:p w14:paraId="630372E1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Emphasis"/>
          <w:rFonts w:ascii="Source Code Pro" w:hAnsi="Source Code Pro"/>
          <w:i w:val="0"/>
          <w:iCs w:val="0"/>
          <w:color w:val="FFFFFF"/>
        </w:rPr>
        <w:t>21</w:t>
      </w:r>
      <w:r>
        <w:rPr>
          <w:rStyle w:val="HTMLCode"/>
          <w:rFonts w:ascii="Source Code Pro" w:hAnsi="Source Code Pro"/>
        </w:rPr>
        <w:t>99943210</w:t>
      </w:r>
    </w:p>
    <w:p w14:paraId="165B0732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Emphasis"/>
          <w:rFonts w:ascii="Source Code Pro" w:hAnsi="Source Code Pro"/>
          <w:i w:val="0"/>
          <w:iCs w:val="0"/>
          <w:color w:val="FFFFFF"/>
        </w:rPr>
        <w:t>3</w:t>
      </w:r>
      <w:r>
        <w:rPr>
          <w:rStyle w:val="HTMLCode"/>
          <w:rFonts w:ascii="Source Code Pro" w:hAnsi="Source Code Pro"/>
        </w:rPr>
        <w:t>987894921</w:t>
      </w:r>
    </w:p>
    <w:p w14:paraId="3D2FBA64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9856789892</w:t>
      </w:r>
    </w:p>
    <w:p w14:paraId="6B0E7521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8767896789</w:t>
      </w:r>
    </w:p>
    <w:p w14:paraId="24B054EC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9899965678</w:t>
      </w:r>
    </w:p>
    <w:p w14:paraId="1BB6A4CC" w14:textId="77777777" w:rsidR="00D40DBA" w:rsidRDefault="00D40DBA" w:rsidP="00D40DBA">
      <w:pPr>
        <w:pStyle w:val="NormalWeb"/>
        <w:spacing w:before="0" w:after="0"/>
      </w:pPr>
      <w:r>
        <w:t>The top-right basin, size </w:t>
      </w:r>
      <w:r>
        <w:rPr>
          <w:rStyle w:val="HTMLCode"/>
          <w:rFonts w:ascii="Source Code Pro" w:hAnsi="Source Code Pro"/>
        </w:rPr>
        <w:t>9</w:t>
      </w:r>
      <w:r>
        <w:t>:</w:t>
      </w:r>
    </w:p>
    <w:p w14:paraId="48DCEF64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21999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43210</w:t>
      </w:r>
    </w:p>
    <w:p w14:paraId="5ED89B87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398789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4</w:t>
      </w:r>
      <w:r>
        <w:rPr>
          <w:rStyle w:val="HTMLCode"/>
          <w:rFonts w:ascii="Source Code Pro" w:hAnsi="Source Code Pro"/>
        </w:rPr>
        <w:t>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21</w:t>
      </w:r>
    </w:p>
    <w:p w14:paraId="36D37FD5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985678989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2</w:t>
      </w:r>
    </w:p>
    <w:p w14:paraId="6ADBD688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8767896789</w:t>
      </w:r>
    </w:p>
    <w:p w14:paraId="0EC21C8A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9899965678</w:t>
      </w:r>
    </w:p>
    <w:p w14:paraId="47CD9ACC" w14:textId="77777777" w:rsidR="00D40DBA" w:rsidRDefault="00D40DBA" w:rsidP="00D40DBA">
      <w:pPr>
        <w:pStyle w:val="NormalWeb"/>
        <w:spacing w:before="0" w:after="0"/>
      </w:pPr>
      <w:r>
        <w:t>The middle basin, size </w:t>
      </w:r>
      <w:r>
        <w:rPr>
          <w:rStyle w:val="HTMLCode"/>
          <w:rFonts w:ascii="Source Code Pro" w:hAnsi="Source Code Pro"/>
        </w:rPr>
        <w:t>14</w:t>
      </w:r>
      <w:r>
        <w:t>:</w:t>
      </w:r>
    </w:p>
    <w:p w14:paraId="35B85495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2199943210</w:t>
      </w:r>
    </w:p>
    <w:p w14:paraId="7B91B51D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39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878</w:t>
      </w:r>
      <w:r>
        <w:rPr>
          <w:rStyle w:val="HTMLCode"/>
          <w:rFonts w:ascii="Source Code Pro" w:hAnsi="Source Code Pro"/>
        </w:rPr>
        <w:t>94921</w:t>
      </w:r>
    </w:p>
    <w:p w14:paraId="1FDE0356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85678</w:t>
      </w:r>
      <w:r>
        <w:rPr>
          <w:rStyle w:val="HTMLCode"/>
          <w:rFonts w:ascii="Source Code Pro" w:hAnsi="Source Code Pro"/>
        </w:rPr>
        <w:t>9892</w:t>
      </w:r>
    </w:p>
    <w:p w14:paraId="2332C001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Emphasis"/>
          <w:rFonts w:ascii="Source Code Pro" w:hAnsi="Source Code Pro"/>
          <w:i w:val="0"/>
          <w:iCs w:val="0"/>
          <w:color w:val="FFFFFF"/>
        </w:rPr>
        <w:t>87678</w:t>
      </w:r>
      <w:r>
        <w:rPr>
          <w:rStyle w:val="HTMLCode"/>
          <w:rFonts w:ascii="Source Code Pro" w:hAnsi="Source Code Pro"/>
        </w:rPr>
        <w:t>96789</w:t>
      </w:r>
    </w:p>
    <w:p w14:paraId="6CFC9DF5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8</w:t>
      </w:r>
      <w:r>
        <w:rPr>
          <w:rStyle w:val="HTMLCode"/>
          <w:rFonts w:ascii="Source Code Pro" w:hAnsi="Source Code Pro"/>
        </w:rPr>
        <w:t>99965678</w:t>
      </w:r>
    </w:p>
    <w:p w14:paraId="3244B7AA" w14:textId="77777777" w:rsidR="00D40DBA" w:rsidRDefault="00D40DBA" w:rsidP="00D40DBA">
      <w:pPr>
        <w:pStyle w:val="NormalWeb"/>
        <w:spacing w:before="0" w:after="0"/>
      </w:pPr>
      <w:r>
        <w:t>The bottom-right basin, size </w:t>
      </w:r>
      <w:r>
        <w:rPr>
          <w:rStyle w:val="HTMLCode"/>
          <w:rFonts w:ascii="Source Code Pro" w:hAnsi="Source Code Pro"/>
        </w:rPr>
        <w:t>9</w:t>
      </w:r>
      <w:r>
        <w:t>:</w:t>
      </w:r>
    </w:p>
    <w:p w14:paraId="1146D1BF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2199943210</w:t>
      </w:r>
    </w:p>
    <w:p w14:paraId="64E94FD2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3987894921</w:t>
      </w:r>
    </w:p>
    <w:p w14:paraId="65A81769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9856789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8</w:t>
      </w:r>
      <w:r>
        <w:rPr>
          <w:rStyle w:val="HTMLCode"/>
          <w:rFonts w:ascii="Source Code Pro" w:hAnsi="Source Code Pro"/>
        </w:rPr>
        <w:t>92</w:t>
      </w:r>
    </w:p>
    <w:p w14:paraId="7C96F51A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876789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678</w:t>
      </w:r>
      <w:r>
        <w:rPr>
          <w:rStyle w:val="HTMLCode"/>
          <w:rFonts w:ascii="Source Code Pro" w:hAnsi="Source Code Pro"/>
        </w:rPr>
        <w:t>9</w:t>
      </w:r>
    </w:p>
    <w:p w14:paraId="4645DE1B" w14:textId="77777777" w:rsidR="00D40DBA" w:rsidRDefault="00D40DBA" w:rsidP="00D40DBA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98999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65678</w:t>
      </w:r>
    </w:p>
    <w:p w14:paraId="01668ECC" w14:textId="77777777" w:rsidR="00D40DBA" w:rsidRDefault="00D40DBA" w:rsidP="00D40DBA">
      <w:pPr>
        <w:pStyle w:val="NormalWeb"/>
        <w:spacing w:before="0" w:after="0"/>
      </w:pPr>
      <w:r>
        <w:t>Find the three largest basins and multiply their sizes together. In the above example, this is </w:t>
      </w:r>
      <w:r>
        <w:rPr>
          <w:rStyle w:val="HTMLCode"/>
          <w:rFonts w:ascii="Source Code Pro" w:hAnsi="Source Code Pro"/>
        </w:rPr>
        <w:t>9 * 14 * 9 =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1134</w:t>
      </w:r>
      <w:r>
        <w:t>.</w:t>
      </w:r>
    </w:p>
    <w:p w14:paraId="5680EB8B" w14:textId="77777777" w:rsidR="00D40DBA" w:rsidRDefault="00D40DBA" w:rsidP="00D40DBA">
      <w:pPr>
        <w:pStyle w:val="NormalWeb"/>
      </w:pPr>
      <w:r>
        <w:rPr>
          <w:rStyle w:val="Emphasis"/>
          <w:i w:val="0"/>
          <w:iCs w:val="0"/>
          <w:color w:val="FFFFFF"/>
        </w:rPr>
        <w:t>What do you get if you multiply together the sizes of the three largest basins?</w:t>
      </w:r>
    </w:p>
    <w:p w14:paraId="2AD91F9F" w14:textId="77777777" w:rsidR="00D40DBA" w:rsidRDefault="00D40DBA" w:rsidP="00D40DBA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899392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669ED9D2" w14:textId="77777777" w:rsidR="00D40DBA" w:rsidRDefault="00D40DBA" w:rsidP="00D40DBA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t>Both parts of this puzzle are complete! They provide two gold stars: **</w:t>
      </w:r>
    </w:p>
    <w:p w14:paraId="77173CEE" w14:textId="77777777" w:rsidR="00D40DBA" w:rsidRDefault="00D40DBA" w:rsidP="00D40DBA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At this point, you should </w:t>
      </w:r>
      <w:hyperlink r:id="rId6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51896907" w14:textId="77777777" w:rsidR="00D40DBA" w:rsidRDefault="00D40DBA" w:rsidP="00D40DBA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lastRenderedPageBreak/>
        <w:t>If you still want to see it, you can </w:t>
      </w:r>
      <w:hyperlink r:id="rId7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1F8F010B" w14:textId="77777777" w:rsidR="00D40DBA" w:rsidRDefault="00D40DBA" w:rsidP="00D40DBA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624C2846" w14:textId="77777777" w:rsidR="00015B9B" w:rsidRPr="00D40DBA" w:rsidRDefault="00015B9B" w:rsidP="00D40DBA"/>
    <w:sectPr w:rsidR="00015B9B" w:rsidRPr="00D4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0EF"/>
    <w:multiLevelType w:val="multilevel"/>
    <w:tmpl w:val="E682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D1B"/>
    <w:multiLevelType w:val="multilevel"/>
    <w:tmpl w:val="8A80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3DB8"/>
    <w:multiLevelType w:val="multilevel"/>
    <w:tmpl w:val="1B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25FC"/>
    <w:multiLevelType w:val="multilevel"/>
    <w:tmpl w:val="E32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73AAC"/>
    <w:multiLevelType w:val="multilevel"/>
    <w:tmpl w:val="1C3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02B34"/>
    <w:multiLevelType w:val="multilevel"/>
    <w:tmpl w:val="373E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034D3"/>
    <w:multiLevelType w:val="multilevel"/>
    <w:tmpl w:val="6DA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D5424"/>
    <w:multiLevelType w:val="multilevel"/>
    <w:tmpl w:val="73D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D3745"/>
    <w:multiLevelType w:val="multilevel"/>
    <w:tmpl w:val="01B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2738A"/>
    <w:multiLevelType w:val="multilevel"/>
    <w:tmpl w:val="9A1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661DF"/>
    <w:multiLevelType w:val="multilevel"/>
    <w:tmpl w:val="FF7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B06A1"/>
    <w:multiLevelType w:val="multilevel"/>
    <w:tmpl w:val="E65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867E0"/>
    <w:multiLevelType w:val="multilevel"/>
    <w:tmpl w:val="B1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15AEC"/>
    <w:multiLevelType w:val="multilevel"/>
    <w:tmpl w:val="99B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D153A"/>
    <w:multiLevelType w:val="multilevel"/>
    <w:tmpl w:val="15E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53BF4"/>
    <w:multiLevelType w:val="multilevel"/>
    <w:tmpl w:val="5E1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0"/>
  </w:num>
  <w:num w:numId="5">
    <w:abstractNumId w:val="15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14"/>
  </w:num>
  <w:num w:numId="13">
    <w:abstractNumId w:val="11"/>
  </w:num>
  <w:num w:numId="14">
    <w:abstractNumId w:val="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3"/>
    <w:rsid w:val="00015B9B"/>
    <w:rsid w:val="00517C3B"/>
    <w:rsid w:val="007E0E3B"/>
    <w:rsid w:val="008434A2"/>
    <w:rsid w:val="00916852"/>
    <w:rsid w:val="00A57AD9"/>
    <w:rsid w:val="00B12C83"/>
    <w:rsid w:val="00D40DBA"/>
    <w:rsid w:val="00D4151B"/>
    <w:rsid w:val="00D451EF"/>
    <w:rsid w:val="00E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204"/>
  <w15:chartTrackingRefBased/>
  <w15:docId w15:val="{E4E84C22-27F8-4934-8D6A-D9EB8FC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8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52"/>
    <w:rPr>
      <w:rFonts w:ascii="Courier New" w:eastAsia="Times New Roman" w:hAnsi="Courier New" w:cs="Courier New"/>
      <w:sz w:val="20"/>
      <w:szCs w:val="20"/>
    </w:rPr>
  </w:style>
  <w:style w:type="paragraph" w:customStyle="1" w:styleId="day-success">
    <w:name w:val="day-success"/>
    <w:basedOn w:val="Normal"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6852"/>
    <w:rPr>
      <w:color w:val="0000FF"/>
      <w:u w:val="single"/>
    </w:rPr>
  </w:style>
  <w:style w:type="character" w:customStyle="1" w:styleId="share">
    <w:name w:val="share"/>
    <w:basedOn w:val="DefaultParagraphFont"/>
    <w:rsid w:val="0091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1/day/9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" TargetMode="External"/><Relationship Id="rId5" Type="http://schemas.openxmlformats.org/officeDocument/2006/relationships/hyperlink" Target="https://en.wikipedia.org/wiki/Lava_tu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10</cp:revision>
  <dcterms:created xsi:type="dcterms:W3CDTF">2021-12-02T08:03:00Z</dcterms:created>
  <dcterms:modified xsi:type="dcterms:W3CDTF">2021-12-10T10:02:00Z</dcterms:modified>
</cp:coreProperties>
</file>