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F85F" w14:textId="77777777" w:rsidR="00812D67" w:rsidRDefault="00000000">
      <w:pPr>
        <w:pStyle w:val="Heading3"/>
        <w:keepNext w:val="0"/>
        <w:keepLines w:val="0"/>
        <w:spacing w:before="280"/>
        <w:rPr>
          <w:b/>
          <w:color w:val="000000"/>
          <w:sz w:val="26"/>
          <w:szCs w:val="26"/>
        </w:rPr>
      </w:pPr>
      <w:bookmarkStart w:id="0" w:name="_3ytka3olpso4" w:colFirst="0" w:colLast="0"/>
      <w:bookmarkEnd w:id="0"/>
      <w:r>
        <w:rPr>
          <w:b/>
          <w:color w:val="FF0000"/>
          <w:sz w:val="26"/>
          <w:szCs w:val="26"/>
        </w:rPr>
        <w:t>Scenario 1:</w:t>
      </w:r>
      <w:r>
        <w:rPr>
          <w:b/>
          <w:color w:val="000000"/>
          <w:sz w:val="26"/>
          <w:szCs w:val="26"/>
        </w:rPr>
        <w:t xml:space="preserve"> Delivery </w:t>
      </w:r>
      <w:bookmarkStart w:id="1" w:name="_heading=h.72cf9bls5o9m" w:colFirst="0" w:colLast="0"/>
      <w:bookmarkEnd w:id="1"/>
      <w:r>
        <w:rPr>
          <w:b/>
          <w:noProof/>
          <w:color w:val="000000"/>
          <w:sz w:val="26"/>
          <w:szCs w:val="26"/>
        </w:rPr>
        <mc:AlternateContent>
          <mc:Choice Requires="wps">
            <w:drawing>
              <wp:anchor distT="0" distB="0" distL="114300" distR="114300" simplePos="0" relativeHeight="251660288" behindDoc="0" locked="0" layoutInCell="1" allowOverlap="1" wp14:anchorId="6DAFC692" wp14:editId="0B61C4FB">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40CE8110" wp14:editId="4D3A1F46">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49CE9FD0" wp14:editId="16D5D12C">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23C639F6" wp14:editId="06AA55F5">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525FB76"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6D2CA13A"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64321339"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23C639F6" id="_x0000_t202" coordsize="21600,21600" o:spt="202" path="m,l,21600r21600,l21600,xe">
                <v:stroke joinstyle="miter"/>
                <v:path gradientshapeok="t" o:connecttype="rect"/>
              </v:shapetype>
              <v:shape id="TextBox 10" o:spid="_x0000_s1026" type="#_x0000_t202" style="position:absolute;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1525FB76"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6D2CA13A"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64321339"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Pr>
          <w:b/>
          <w:color w:val="000000"/>
          <w:sz w:val="26"/>
          <w:szCs w:val="26"/>
        </w:rPr>
        <w:t>Time Analysis for an E-commerce Company</w:t>
      </w:r>
    </w:p>
    <w:p w14:paraId="71CC40A1" w14:textId="77777777" w:rsidR="00812D67" w:rsidRDefault="00000000">
      <w:pPr>
        <w:spacing w:before="240" w:after="240"/>
        <w:rPr>
          <w:rFonts w:ascii="Roboto Mono" w:eastAsia="Roboto Mono" w:hAnsi="Roboto Mono" w:cs="Roboto Mono"/>
        </w:rPr>
      </w:pPr>
      <w:r>
        <w:t>An e-commerce company tracks delivery times (in minutes) for 15 orders:</w:t>
      </w:r>
      <w:r>
        <w:br/>
        <w:t xml:space="preserve"> </w:t>
      </w:r>
      <w:r>
        <w:rPr>
          <w:rFonts w:ascii="Roboto Mono" w:eastAsia="Roboto Mono" w:hAnsi="Roboto Mono" w:cs="Roboto Mono"/>
        </w:rPr>
        <w:t>[25, 30, 35, 40, 45, 50, 55, 60, 65, 70, 75, 80, 85, 90, 95]</w:t>
      </w:r>
    </w:p>
    <w:p w14:paraId="43D864E3" w14:textId="77777777" w:rsidR="00812D67" w:rsidRDefault="00000000">
      <w:pPr>
        <w:spacing w:before="240" w:after="240"/>
      </w:pPr>
      <w:r>
        <w:t>The company wants to analyze the delivery performance using percentiles and detect if there are any unusual delivery times.</w:t>
      </w:r>
    </w:p>
    <w:p w14:paraId="5FA330CE" w14:textId="77777777" w:rsidR="00812D67" w:rsidRDefault="00000000">
      <w:pPr>
        <w:spacing w:before="240" w:after="240"/>
      </w:pPr>
      <w:r>
        <w:rPr>
          <w:b/>
        </w:rPr>
        <w:t>Question 1:</w:t>
      </w:r>
      <w:r>
        <w:rPr>
          <w:b/>
        </w:rPr>
        <w:br/>
      </w:r>
      <w:r>
        <w:t xml:space="preserve"> Calculate Q1 and Q3.</w:t>
      </w:r>
    </w:p>
    <w:p w14:paraId="44EF4C25" w14:textId="46F43F56" w:rsidR="00E00049" w:rsidRPr="003C4179" w:rsidRDefault="00E00049">
      <w:pPr>
        <w:spacing w:before="240" w:after="240"/>
        <w:rPr>
          <w:color w:val="0070C0"/>
        </w:rPr>
      </w:pPr>
      <w:r w:rsidRPr="003C4179">
        <w:rPr>
          <w:color w:val="0070C0"/>
        </w:rPr>
        <w:t xml:space="preserve">Using np.percentile(data,25)  and </w:t>
      </w:r>
      <w:r w:rsidRPr="003C4179">
        <w:rPr>
          <w:color w:val="0070C0"/>
        </w:rPr>
        <w:t>np.percentile(data,</w:t>
      </w:r>
      <w:r w:rsidRPr="003C4179">
        <w:rPr>
          <w:color w:val="0070C0"/>
        </w:rPr>
        <w:t>7</w:t>
      </w:r>
      <w:r w:rsidRPr="003C4179">
        <w:rPr>
          <w:color w:val="0070C0"/>
        </w:rPr>
        <w:t>5)</w:t>
      </w:r>
      <w:r w:rsidRPr="003C4179">
        <w:rPr>
          <w:color w:val="0070C0"/>
        </w:rPr>
        <w:t xml:space="preserve"> we can find it</w:t>
      </w:r>
    </w:p>
    <w:p w14:paraId="4D364905" w14:textId="063FE524" w:rsidR="00E00049" w:rsidRPr="003C4179" w:rsidRDefault="00E00049">
      <w:pPr>
        <w:spacing w:before="240" w:after="240"/>
        <w:rPr>
          <w:color w:val="0070C0"/>
        </w:rPr>
      </w:pPr>
      <w:r w:rsidRPr="003C4179">
        <w:rPr>
          <w:color w:val="0070C0"/>
        </w:rPr>
        <w:t>Q1=40</w:t>
      </w:r>
    </w:p>
    <w:p w14:paraId="0E052F55" w14:textId="328682BA" w:rsidR="00E00049" w:rsidRDefault="00E00049">
      <w:pPr>
        <w:spacing w:before="240" w:after="240"/>
      </w:pPr>
      <w:r w:rsidRPr="003C4179">
        <w:rPr>
          <w:color w:val="0070C0"/>
        </w:rPr>
        <w:t>Q3=80</w:t>
      </w:r>
    </w:p>
    <w:p w14:paraId="12942E99" w14:textId="77777777" w:rsidR="00812D67" w:rsidRDefault="00000000">
      <w:pPr>
        <w:spacing w:before="240" w:after="240"/>
      </w:pPr>
      <w:r>
        <w:rPr>
          <w:b/>
        </w:rPr>
        <w:t>Question 2:</w:t>
      </w:r>
      <w:r>
        <w:rPr>
          <w:b/>
        </w:rPr>
        <w:br/>
      </w:r>
      <w:r>
        <w:t xml:space="preserve"> Find the Interquartile Range (IQR).</w:t>
      </w:r>
    </w:p>
    <w:p w14:paraId="49C620D0" w14:textId="207A48D2" w:rsidR="00E00049" w:rsidRPr="003C4179" w:rsidRDefault="00E00049">
      <w:pPr>
        <w:spacing w:before="240" w:after="240"/>
        <w:rPr>
          <w:color w:val="0070C0"/>
        </w:rPr>
      </w:pPr>
      <w:r w:rsidRPr="003C4179">
        <w:rPr>
          <w:color w:val="0070C0"/>
        </w:rPr>
        <w:t>IQR= Q3-Q1 = 80-40=40</w:t>
      </w:r>
    </w:p>
    <w:p w14:paraId="59CC5C4D" w14:textId="77777777" w:rsidR="00812D67" w:rsidRDefault="00000000">
      <w:pPr>
        <w:spacing w:before="240" w:after="240"/>
      </w:pPr>
      <w:r>
        <w:t xml:space="preserve"> </w:t>
      </w:r>
      <w:r>
        <w:rPr>
          <w:b/>
        </w:rPr>
        <w:t>Question 3:</w:t>
      </w:r>
      <w:r>
        <w:rPr>
          <w:b/>
        </w:rPr>
        <w:br/>
      </w:r>
      <w:r>
        <w:t xml:space="preserve"> Detect Outliers using the IQR method.</w:t>
      </w:r>
    </w:p>
    <w:p w14:paraId="0FFDE312" w14:textId="22F32A85" w:rsidR="00812D67" w:rsidRPr="003C4179" w:rsidRDefault="00E00049">
      <w:pPr>
        <w:rPr>
          <w:color w:val="0070C0"/>
        </w:rPr>
      </w:pPr>
      <w:r w:rsidRPr="003C4179">
        <w:rPr>
          <w:color w:val="0070C0"/>
        </w:rPr>
        <w:t>Lower bound outlier = Q1-(1.5*IQR)</w:t>
      </w:r>
      <w:r w:rsidR="003C4179" w:rsidRPr="003C4179">
        <w:rPr>
          <w:color w:val="0070C0"/>
        </w:rPr>
        <w:t xml:space="preserve"> = -20</w:t>
      </w:r>
    </w:p>
    <w:p w14:paraId="0C1D993E" w14:textId="4B97C17F" w:rsidR="00E00049" w:rsidRPr="003C4179" w:rsidRDefault="00E00049" w:rsidP="00E00049">
      <w:pPr>
        <w:rPr>
          <w:color w:val="0070C0"/>
        </w:rPr>
      </w:pPr>
      <w:r w:rsidRPr="003C4179">
        <w:rPr>
          <w:color w:val="0070C0"/>
        </w:rPr>
        <w:t>Upper</w:t>
      </w:r>
      <w:r w:rsidRPr="003C4179">
        <w:rPr>
          <w:color w:val="0070C0"/>
        </w:rPr>
        <w:t xml:space="preserve"> bound outlier = Q</w:t>
      </w:r>
      <w:r w:rsidRPr="003C4179">
        <w:rPr>
          <w:color w:val="0070C0"/>
        </w:rPr>
        <w:t>3+</w:t>
      </w:r>
      <w:r w:rsidRPr="003C4179">
        <w:rPr>
          <w:color w:val="0070C0"/>
        </w:rPr>
        <w:t>(1.5*IQR)</w:t>
      </w:r>
      <w:r w:rsidR="003C4179" w:rsidRPr="003C4179">
        <w:rPr>
          <w:color w:val="0070C0"/>
        </w:rPr>
        <w:t xml:space="preserve"> = 140</w:t>
      </w:r>
    </w:p>
    <w:p w14:paraId="141E2B01" w14:textId="77777777" w:rsidR="003C4179" w:rsidRPr="003C4179" w:rsidRDefault="003C4179" w:rsidP="00E00049">
      <w:pPr>
        <w:rPr>
          <w:color w:val="0070C0"/>
        </w:rPr>
      </w:pPr>
    </w:p>
    <w:p w14:paraId="7DFDFBF4" w14:textId="43126BE9" w:rsidR="003C4179" w:rsidRDefault="003C4179" w:rsidP="00E00049">
      <w:r w:rsidRPr="003C4179">
        <w:rPr>
          <w:color w:val="0070C0"/>
        </w:rPr>
        <w:t xml:space="preserve">There is NO OUTLIERS in the </w:t>
      </w:r>
      <w:r w:rsidRPr="003C4179">
        <w:rPr>
          <w:color w:val="0070C0"/>
        </w:rPr>
        <w:t>e-commerce company tracks delivery times</w:t>
      </w:r>
      <w:r w:rsidRPr="003C4179">
        <w:rPr>
          <w:color w:val="0070C0"/>
        </w:rPr>
        <w:t xml:space="preserve"> data</w:t>
      </w:r>
    </w:p>
    <w:p w14:paraId="0A9C7708" w14:textId="77777777" w:rsidR="00E00049" w:rsidRDefault="00E00049"/>
    <w:p w14:paraId="19FCEF00" w14:textId="77777777" w:rsidR="00812D67" w:rsidRDefault="00000000">
      <w:pPr>
        <w:pStyle w:val="Heading3"/>
        <w:keepNext w:val="0"/>
        <w:keepLines w:val="0"/>
        <w:spacing w:before="280"/>
        <w:rPr>
          <w:b/>
          <w:color w:val="000000"/>
          <w:sz w:val="26"/>
          <w:szCs w:val="26"/>
        </w:rPr>
      </w:pPr>
      <w:bookmarkStart w:id="2" w:name="_ne9x2mwh8j3g" w:colFirst="0" w:colLast="0"/>
      <w:bookmarkEnd w:id="2"/>
      <w:r>
        <w:rPr>
          <w:b/>
          <w:color w:val="FF0000"/>
          <w:sz w:val="26"/>
          <w:szCs w:val="26"/>
        </w:rPr>
        <w:t xml:space="preserve">Scenario 2: </w:t>
      </w:r>
      <w:r>
        <w:rPr>
          <w:b/>
          <w:color w:val="000000"/>
          <w:sz w:val="26"/>
          <w:szCs w:val="26"/>
        </w:rPr>
        <w:t>Student Score Analysis</w:t>
      </w:r>
    </w:p>
    <w:p w14:paraId="17699517" w14:textId="77777777" w:rsidR="00812D67" w:rsidRDefault="00000000">
      <w:pPr>
        <w:spacing w:before="240" w:after="240"/>
        <w:rPr>
          <w:rFonts w:ascii="Roboto Mono" w:eastAsia="Roboto Mono" w:hAnsi="Roboto Mono" w:cs="Roboto Mono"/>
        </w:rPr>
      </w:pPr>
      <w:r>
        <w:t>A teacher is analyzing the mathematics scores of students in her class. The scores are:</w:t>
      </w:r>
      <w:r>
        <w:br/>
        <w:t xml:space="preserve"> </w:t>
      </w:r>
      <w:r>
        <w:rPr>
          <w:rFonts w:ascii="Roboto Mono" w:eastAsia="Roboto Mono" w:hAnsi="Roboto Mono" w:cs="Roboto Mono"/>
        </w:rPr>
        <w:t>[45, 50, 55, 60, 60, 62, 63, 65, 90, 95]</w:t>
      </w:r>
    </w:p>
    <w:p w14:paraId="48894EC6" w14:textId="77777777" w:rsidR="00812D67" w:rsidRDefault="00000000">
      <w:pPr>
        <w:spacing w:before="240" w:after="240"/>
      </w:pPr>
      <w:r>
        <w:rPr>
          <w:b/>
        </w:rPr>
        <w:t>Question 1:</w:t>
      </w:r>
      <w:r>
        <w:br/>
        <w:t xml:space="preserve"> Calculate the mean, median, and mode of the scores.</w:t>
      </w:r>
    </w:p>
    <w:p w14:paraId="5065083B" w14:textId="46C0A590" w:rsidR="002721F8" w:rsidRPr="009C766C" w:rsidRDefault="002721F8">
      <w:pPr>
        <w:spacing w:before="240" w:after="240"/>
        <w:rPr>
          <w:color w:val="0070C0"/>
        </w:rPr>
      </w:pPr>
      <w:r w:rsidRPr="009C766C">
        <w:rPr>
          <w:color w:val="0070C0"/>
        </w:rPr>
        <w:t>Mean=</w:t>
      </w:r>
      <w:r w:rsidR="009C766C" w:rsidRPr="009C766C">
        <w:rPr>
          <w:color w:val="0070C0"/>
        </w:rPr>
        <w:t>64.5</w:t>
      </w:r>
    </w:p>
    <w:p w14:paraId="76B5D8EC" w14:textId="21DDCCD1" w:rsidR="009C766C" w:rsidRPr="009C766C" w:rsidRDefault="009C766C">
      <w:pPr>
        <w:spacing w:before="240" w:after="240"/>
        <w:rPr>
          <w:color w:val="0070C0"/>
        </w:rPr>
      </w:pPr>
      <w:r w:rsidRPr="009C766C">
        <w:rPr>
          <w:color w:val="0070C0"/>
        </w:rPr>
        <w:t>Median=61</w:t>
      </w:r>
    </w:p>
    <w:p w14:paraId="102000FF" w14:textId="559085EC" w:rsidR="009C766C" w:rsidRPr="009C766C" w:rsidRDefault="009C766C">
      <w:pPr>
        <w:spacing w:before="240" w:after="240"/>
        <w:rPr>
          <w:color w:val="0070C0"/>
        </w:rPr>
      </w:pPr>
      <w:r w:rsidRPr="009C766C">
        <w:rPr>
          <w:color w:val="0070C0"/>
        </w:rPr>
        <w:t>Mode=60</w:t>
      </w:r>
    </w:p>
    <w:p w14:paraId="569FDD57" w14:textId="77777777" w:rsidR="00812D67" w:rsidRDefault="00000000">
      <w:pPr>
        <w:spacing w:before="240" w:after="240"/>
      </w:pPr>
      <w:r>
        <w:rPr>
          <w:b/>
        </w:rPr>
        <w:lastRenderedPageBreak/>
        <w:t>Question 2:</w:t>
      </w:r>
      <w:r>
        <w:rPr>
          <w:b/>
        </w:rPr>
        <w:br/>
      </w:r>
      <w:r>
        <w:t xml:space="preserve"> Explain why the median might be a better representation than the mean in this case.</w:t>
      </w:r>
    </w:p>
    <w:p w14:paraId="4DFB4386" w14:textId="6BAA5273" w:rsidR="00812D67" w:rsidRPr="009C766C" w:rsidRDefault="009C766C">
      <w:pPr>
        <w:rPr>
          <w:color w:val="0070C0"/>
        </w:rPr>
      </w:pPr>
      <w:r w:rsidRPr="009C766C">
        <w:rPr>
          <w:color w:val="0070C0"/>
        </w:rPr>
        <w:t>Because median excludes the outliers and calculated the accurate central tendency for the data</w:t>
      </w:r>
    </w:p>
    <w:p w14:paraId="39F7146C" w14:textId="1565A0DF" w:rsidR="009C766C" w:rsidRPr="009C766C" w:rsidRDefault="009C766C">
      <w:pPr>
        <w:rPr>
          <w:color w:val="0070C0"/>
        </w:rPr>
      </w:pPr>
      <w:r w:rsidRPr="009C766C">
        <w:rPr>
          <w:color w:val="0070C0"/>
        </w:rPr>
        <w:t xml:space="preserve">But mean may include outliers in the calculation leads to inaccurate </w:t>
      </w:r>
      <w:r w:rsidRPr="009C766C">
        <w:rPr>
          <w:color w:val="0070C0"/>
        </w:rPr>
        <w:t>central tendency</w:t>
      </w:r>
      <w:r w:rsidRPr="009C766C">
        <w:rPr>
          <w:color w:val="0070C0"/>
        </w:rPr>
        <w:t xml:space="preserve"> of data. So median is better representation for central tendency</w:t>
      </w:r>
    </w:p>
    <w:p w14:paraId="3B5A3B41" w14:textId="77777777" w:rsidR="00812D67" w:rsidRDefault="00000000">
      <w:pPr>
        <w:pStyle w:val="Heading3"/>
        <w:keepNext w:val="0"/>
        <w:keepLines w:val="0"/>
        <w:spacing w:before="280"/>
        <w:rPr>
          <w:b/>
          <w:color w:val="000000"/>
          <w:sz w:val="26"/>
          <w:szCs w:val="26"/>
        </w:rPr>
      </w:pPr>
      <w:bookmarkStart w:id="3" w:name="_bqrt1970zvfg" w:colFirst="0" w:colLast="0"/>
      <w:bookmarkEnd w:id="3"/>
      <w:r>
        <w:rPr>
          <w:b/>
          <w:color w:val="FF0000"/>
          <w:sz w:val="26"/>
          <w:szCs w:val="26"/>
        </w:rPr>
        <w:t>Scenario 3:</w:t>
      </w:r>
      <w:r>
        <w:rPr>
          <w:b/>
          <w:color w:val="000000"/>
          <w:sz w:val="26"/>
          <w:szCs w:val="26"/>
        </w:rPr>
        <w:t xml:space="preserve"> Grocery Store Customer Analysis</w:t>
      </w:r>
    </w:p>
    <w:p w14:paraId="0FA002B6" w14:textId="77777777" w:rsidR="00812D67" w:rsidRDefault="00000000">
      <w:pPr>
        <w:spacing w:before="240" w:after="240"/>
        <w:rPr>
          <w:rFonts w:ascii="Roboto Mono" w:eastAsia="Roboto Mono" w:hAnsi="Roboto Mono" w:cs="Roboto Mono"/>
        </w:rPr>
      </w:pPr>
      <w:r>
        <w:t>A grocery store manager tracks how many customers visit the store daily for a month:</w:t>
      </w:r>
      <w:r>
        <w:br/>
        <w:t xml:space="preserve"> </w:t>
      </w:r>
      <w:r>
        <w:rPr>
          <w:rFonts w:ascii="Roboto Mono" w:eastAsia="Roboto Mono" w:hAnsi="Roboto Mono" w:cs="Roboto Mono"/>
        </w:rPr>
        <w:t>[5, 10, 8, 15, 20, 5, 12, 14, 10, 18]</w:t>
      </w:r>
    </w:p>
    <w:p w14:paraId="0894A848" w14:textId="77777777" w:rsidR="00812D67" w:rsidRDefault="00000000">
      <w:pPr>
        <w:spacing w:before="240" w:after="240"/>
      </w:pPr>
      <w:r>
        <w:rPr>
          <w:b/>
        </w:rPr>
        <w:t>Question 1:</w:t>
      </w:r>
      <w:r>
        <w:rPr>
          <w:b/>
        </w:rPr>
        <w:br/>
      </w:r>
      <w:r>
        <w:t xml:space="preserve"> Create a frequency distribution table for this data.</w:t>
      </w:r>
    </w:p>
    <w:p w14:paraId="3C28CC51" w14:textId="34CBD5CA" w:rsidR="00397D2B" w:rsidRDefault="00F6560F">
      <w:pPr>
        <w:spacing w:before="240" w:after="240"/>
        <w:rPr>
          <w:lang w:val="en-GB"/>
        </w:rPr>
      </w:pPr>
      <w:r w:rsidRPr="00F6560F">
        <w:rPr>
          <w:lang w:val="en-GB"/>
        </w:rPr>
        <w:drawing>
          <wp:inline distT="0" distB="0" distL="0" distR="0" wp14:anchorId="0AD57BCE" wp14:editId="3AFB4402">
            <wp:extent cx="4991797" cy="4201111"/>
            <wp:effectExtent l="0" t="0" r="0" b="9525"/>
            <wp:docPr id="135046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66248" name=""/>
                    <pic:cNvPicPr/>
                  </pic:nvPicPr>
                  <pic:blipFill>
                    <a:blip r:embed="rId16"/>
                    <a:stretch>
                      <a:fillRect/>
                    </a:stretch>
                  </pic:blipFill>
                  <pic:spPr>
                    <a:xfrm>
                      <a:off x="0" y="0"/>
                      <a:ext cx="4991797" cy="4201111"/>
                    </a:xfrm>
                    <a:prstGeom prst="rect">
                      <a:avLst/>
                    </a:prstGeom>
                  </pic:spPr>
                </pic:pic>
              </a:graphicData>
            </a:graphic>
          </wp:inline>
        </w:drawing>
      </w:r>
    </w:p>
    <w:p w14:paraId="70E9C8BF" w14:textId="77777777" w:rsidR="00F6560F" w:rsidRPr="00F6560F" w:rsidRDefault="00F6560F">
      <w:pPr>
        <w:spacing w:before="240" w:after="240"/>
        <w:rPr>
          <w:lang w:val="en-GB"/>
        </w:rPr>
      </w:pPr>
    </w:p>
    <w:p w14:paraId="4A08936B" w14:textId="77777777" w:rsidR="00812D67" w:rsidRDefault="00812D67"/>
    <w:p w14:paraId="460C51BA" w14:textId="77777777" w:rsidR="00812D67" w:rsidRDefault="00812D67">
      <w:pPr>
        <w:pStyle w:val="Heading3"/>
        <w:keepNext w:val="0"/>
        <w:keepLines w:val="0"/>
        <w:spacing w:before="280"/>
        <w:rPr>
          <w:color w:val="000000"/>
          <w:sz w:val="26"/>
          <w:szCs w:val="26"/>
        </w:rPr>
      </w:pPr>
      <w:bookmarkStart w:id="4" w:name="_nt9focrjhzk2" w:colFirst="0" w:colLast="0"/>
      <w:bookmarkEnd w:id="4"/>
    </w:p>
    <w:p w14:paraId="61A82EF3" w14:textId="27380A1F" w:rsidR="00812D67" w:rsidRDefault="00000000">
      <w:pPr>
        <w:pStyle w:val="Heading3"/>
        <w:keepNext w:val="0"/>
        <w:keepLines w:val="0"/>
        <w:spacing w:before="280"/>
        <w:rPr>
          <w:b/>
          <w:color w:val="000000"/>
          <w:sz w:val="26"/>
          <w:szCs w:val="26"/>
        </w:rPr>
      </w:pPr>
      <w:bookmarkStart w:id="5" w:name="_d6y2s227brjq" w:colFirst="0" w:colLast="0"/>
      <w:bookmarkEnd w:id="5"/>
      <w:r>
        <w:rPr>
          <w:b/>
          <w:color w:val="FF0000"/>
          <w:sz w:val="26"/>
          <w:szCs w:val="26"/>
        </w:rPr>
        <w:lastRenderedPageBreak/>
        <w:t>Scenario 4:</w:t>
      </w:r>
      <w:r>
        <w:rPr>
          <w:b/>
          <w:color w:val="000000"/>
          <w:sz w:val="26"/>
          <w:szCs w:val="26"/>
        </w:rPr>
        <w:t xml:space="preserve"> Real E</w:t>
      </w:r>
      <w:r>
        <w:rPr>
          <w:noProof/>
          <w:color w:val="000000"/>
          <w:sz w:val="26"/>
          <w:szCs w:val="26"/>
        </w:rPr>
        <mc:AlternateContent>
          <mc:Choice Requires="wps">
            <w:drawing>
              <wp:anchor distT="0" distB="0" distL="114300" distR="114300" simplePos="0" relativeHeight="251667456" behindDoc="0" locked="0" layoutInCell="1" allowOverlap="1" wp14:anchorId="5C2C9E5F" wp14:editId="2BE906A7">
                <wp:simplePos x="0" y="0"/>
                <wp:positionH relativeFrom="page">
                  <wp:posOffset>0</wp:posOffset>
                </wp:positionH>
                <wp:positionV relativeFrom="paragraph">
                  <wp:posOffset>8456295</wp:posOffset>
                </wp:positionV>
                <wp:extent cx="7865745" cy="679450"/>
                <wp:effectExtent l="0" t="0" r="0" b="0"/>
                <wp:wrapNone/>
                <wp:docPr id="5"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7058FD0B"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20F08DB4"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778EBDC"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7"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8"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5C2C9E5F" id="_x0000_s1027" type="#_x0000_t202" style="position:absolute;margin-left:0;margin-top:665.85pt;width:619.35pt;height:53.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" filled="f" stroked="f">
                <v:textbox inset="0,0,0,0">
                  <w:txbxContent>
                    <w:p w14:paraId="7058FD0B"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20F08DB4"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778EBDC" w14:textId="77777777" w:rsidR="00812D67"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9"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0"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Pr>
          <w:b/>
          <w:color w:val="000000"/>
          <w:sz w:val="26"/>
          <w:szCs w:val="26"/>
        </w:rPr>
        <w:t>state Model Analysis</w:t>
      </w:r>
    </w:p>
    <w:p w14:paraId="0C1E0D14" w14:textId="77777777" w:rsidR="00812D67" w:rsidRDefault="00000000">
      <w:pPr>
        <w:spacing w:before="240" w:after="240"/>
      </w:pPr>
      <w:r>
        <w:t>A real estate model has three variables:</w:t>
      </w:r>
    </w:p>
    <w:p w14:paraId="77E861D9" w14:textId="77777777" w:rsidR="00812D67" w:rsidRDefault="00000000">
      <w:pPr>
        <w:numPr>
          <w:ilvl w:val="0"/>
          <w:numId w:val="1"/>
        </w:numPr>
        <w:spacing w:before="240"/>
      </w:pPr>
      <w:r>
        <w:t>House Size</w:t>
      </w:r>
    </w:p>
    <w:p w14:paraId="28FEBAC5" w14:textId="77777777" w:rsidR="00812D67" w:rsidRDefault="00000000">
      <w:pPr>
        <w:numPr>
          <w:ilvl w:val="0"/>
          <w:numId w:val="1"/>
        </w:numPr>
      </w:pPr>
      <w:r>
        <w:t>Number of Rooms</w:t>
      </w:r>
    </w:p>
    <w:p w14:paraId="4F4FD1A3" w14:textId="77777777" w:rsidR="00812D67" w:rsidRDefault="00000000">
      <w:pPr>
        <w:numPr>
          <w:ilvl w:val="0"/>
          <w:numId w:val="1"/>
        </w:numPr>
        <w:spacing w:after="240"/>
      </w:pPr>
      <w:r>
        <w:t>Number of Bathrooms</w:t>
      </w:r>
    </w:p>
    <w:p w14:paraId="442A2B4A" w14:textId="77777777" w:rsidR="00812D67" w:rsidRDefault="00000000">
      <w:pPr>
        <w:spacing w:before="240" w:after="240"/>
      </w:pPr>
      <w:r>
        <w:rPr>
          <w:b/>
        </w:rPr>
        <w:t>Question 1:</w:t>
      </w:r>
      <w:r>
        <w:br/>
        <w:t xml:space="preserve"> How can you detect multicollinearity in this model?</w:t>
      </w:r>
    </w:p>
    <w:p w14:paraId="2FD69FD4" w14:textId="77777777" w:rsidR="00D66336" w:rsidRPr="00D66336" w:rsidRDefault="00D66336" w:rsidP="00D66336">
      <w:pPr>
        <w:spacing w:before="240" w:after="240"/>
        <w:rPr>
          <w:color w:val="0070C0"/>
          <w:lang w:val="en-GB"/>
        </w:rPr>
      </w:pPr>
      <w:r w:rsidRPr="00D66336">
        <w:rPr>
          <w:color w:val="0070C0"/>
          <w:lang w:val="en-GB"/>
        </w:rPr>
        <w:t>To detect multicollinearity in a real estate model with variables such as house size, number of rooms, and number of bathrooms, we can use a pair plot to visualize the relationships between these variables. A pair plot helps in identifying correlations by showing scatter plots for each variable combination.</w:t>
      </w:r>
    </w:p>
    <w:p w14:paraId="57BE642D" w14:textId="77777777" w:rsidR="00D66336" w:rsidRPr="00D66336" w:rsidRDefault="00D66336" w:rsidP="00D66336">
      <w:pPr>
        <w:spacing w:before="240" w:after="240"/>
        <w:rPr>
          <w:color w:val="0070C0"/>
          <w:lang w:val="en-GB"/>
        </w:rPr>
      </w:pPr>
      <w:r w:rsidRPr="00D66336">
        <w:rPr>
          <w:color w:val="0070C0"/>
          <w:lang w:val="en-GB"/>
        </w:rPr>
        <w:t>If two or more independent variables are highly correlated, it indicates the presence of multicollinearity in the model. In this case, we can reasonably assume that as house size increases, the number of rooms and bathrooms also tends to increase. This suggests a strong correlation among these variables, which may lead to multicollinearity.</w:t>
      </w:r>
    </w:p>
    <w:p w14:paraId="752BC5D6" w14:textId="77777777" w:rsidR="00D66336" w:rsidRDefault="00D66336">
      <w:pPr>
        <w:spacing w:before="240" w:after="240"/>
      </w:pPr>
    </w:p>
    <w:p w14:paraId="20CB7DE4" w14:textId="77777777" w:rsidR="00812D67" w:rsidRDefault="00812D67"/>
    <w:p w14:paraId="39A95CA9" w14:textId="77777777" w:rsidR="00812D67" w:rsidRDefault="00000000">
      <w:pPr>
        <w:pStyle w:val="Heading3"/>
        <w:keepNext w:val="0"/>
        <w:keepLines w:val="0"/>
        <w:spacing w:before="280"/>
        <w:rPr>
          <w:b/>
          <w:color w:val="000000"/>
          <w:sz w:val="26"/>
          <w:szCs w:val="26"/>
        </w:rPr>
      </w:pPr>
      <w:bookmarkStart w:id="6" w:name="_7gead4bqofdt" w:colFirst="0" w:colLast="0"/>
      <w:bookmarkEnd w:id="6"/>
      <w:r>
        <w:rPr>
          <w:b/>
          <w:color w:val="FF0000"/>
          <w:sz w:val="26"/>
          <w:szCs w:val="26"/>
        </w:rPr>
        <w:t>Scenario 5:</w:t>
      </w:r>
      <w:r>
        <w:rPr>
          <w:b/>
          <w:color w:val="000000"/>
          <w:sz w:val="26"/>
          <w:szCs w:val="26"/>
        </w:rPr>
        <w:t xml:space="preserve"> Medicine Effectiveness Study</w:t>
      </w:r>
    </w:p>
    <w:p w14:paraId="31548827" w14:textId="77777777" w:rsidR="00812D67" w:rsidRDefault="00000000">
      <w:pPr>
        <w:spacing w:before="240" w:after="240"/>
      </w:pPr>
      <w:r>
        <w:t>A company made a new medicine to lower blood pressure. They gave it to one group and gave a fake pill (placebo) to another group.</w:t>
      </w:r>
    </w:p>
    <w:p w14:paraId="12F801F5" w14:textId="77777777" w:rsidR="00812D67" w:rsidRDefault="00000000">
      <w:pPr>
        <w:spacing w:before="240" w:after="240"/>
      </w:pPr>
      <w:r>
        <w:rPr>
          <w:b/>
        </w:rPr>
        <w:t>Question 1:</w:t>
      </w:r>
      <w:r>
        <w:br/>
        <w:t xml:space="preserve"> How can the company check if the new medicine works?</w:t>
      </w:r>
    </w:p>
    <w:p w14:paraId="2B65CA48" w14:textId="77777777" w:rsidR="00D66336" w:rsidRPr="00D66336" w:rsidRDefault="00D66336" w:rsidP="00D66336">
      <w:pPr>
        <w:rPr>
          <w:color w:val="0070C0"/>
          <w:lang w:val="en-GB"/>
        </w:rPr>
      </w:pPr>
      <w:r w:rsidRPr="00D66336">
        <w:rPr>
          <w:color w:val="0070C0"/>
          <w:lang w:val="en-GB"/>
        </w:rPr>
        <w:t>To determine whether a new medicine for lowering blood pressure is effective, the company can conduct an experiment by dividing participants into two groups: one group receives the actual medicine (treatment group), while the other receives a placebo (control group).</w:t>
      </w:r>
    </w:p>
    <w:p w14:paraId="7B0E06BE" w14:textId="77777777" w:rsidR="00D66336" w:rsidRPr="00D66336" w:rsidRDefault="00D66336" w:rsidP="00D66336">
      <w:pPr>
        <w:rPr>
          <w:color w:val="0070C0"/>
          <w:lang w:val="en-GB"/>
        </w:rPr>
      </w:pPr>
      <w:r w:rsidRPr="00D66336">
        <w:rPr>
          <w:color w:val="0070C0"/>
          <w:lang w:val="en-GB"/>
        </w:rPr>
        <w:t xml:space="preserve">To evaluate the effectiveness, we use </w:t>
      </w:r>
      <w:r w:rsidRPr="00D66336">
        <w:rPr>
          <w:b/>
          <w:bCs/>
          <w:color w:val="0070C0"/>
          <w:lang w:val="en-GB"/>
        </w:rPr>
        <w:t>hypothesis testing</w:t>
      </w:r>
      <w:r w:rsidRPr="00D66336">
        <w:rPr>
          <w:color w:val="0070C0"/>
          <w:lang w:val="en-GB"/>
        </w:rPr>
        <w:t>:</w:t>
      </w:r>
    </w:p>
    <w:p w14:paraId="64259803" w14:textId="77777777" w:rsidR="00D66336" w:rsidRPr="00D66336" w:rsidRDefault="00D66336" w:rsidP="00D66336">
      <w:pPr>
        <w:numPr>
          <w:ilvl w:val="0"/>
          <w:numId w:val="2"/>
        </w:numPr>
        <w:rPr>
          <w:color w:val="0070C0"/>
          <w:lang w:val="en-GB"/>
        </w:rPr>
      </w:pPr>
      <w:r w:rsidRPr="00D66336">
        <w:rPr>
          <w:b/>
          <w:bCs/>
          <w:color w:val="0070C0"/>
          <w:lang w:val="en-GB"/>
        </w:rPr>
        <w:t>Null Hypothesis (H</w:t>
      </w:r>
      <w:r w:rsidRPr="00D66336">
        <w:rPr>
          <w:rFonts w:ascii="Cambria Math" w:hAnsi="Cambria Math" w:cs="Cambria Math"/>
          <w:b/>
          <w:bCs/>
          <w:color w:val="0070C0"/>
          <w:lang w:val="en-GB"/>
        </w:rPr>
        <w:t>₀</w:t>
      </w:r>
      <w:r w:rsidRPr="00D66336">
        <w:rPr>
          <w:b/>
          <w:bCs/>
          <w:color w:val="0070C0"/>
          <w:lang w:val="en-GB"/>
        </w:rPr>
        <w:t>):</w:t>
      </w:r>
      <w:r w:rsidRPr="00D66336">
        <w:rPr>
          <w:color w:val="0070C0"/>
          <w:lang w:val="en-GB"/>
        </w:rPr>
        <w:t xml:space="preserve"> The medicine has no effect; there is no difference in blood pressure between the two groups.</w:t>
      </w:r>
    </w:p>
    <w:p w14:paraId="1145A800" w14:textId="77777777" w:rsidR="00D66336" w:rsidRPr="00D66336" w:rsidRDefault="00D66336" w:rsidP="00D66336">
      <w:pPr>
        <w:numPr>
          <w:ilvl w:val="0"/>
          <w:numId w:val="2"/>
        </w:numPr>
        <w:rPr>
          <w:color w:val="0070C0"/>
          <w:lang w:val="en-GB"/>
        </w:rPr>
      </w:pPr>
      <w:r w:rsidRPr="00D66336">
        <w:rPr>
          <w:b/>
          <w:bCs/>
          <w:color w:val="0070C0"/>
          <w:lang w:val="en-GB"/>
        </w:rPr>
        <w:t>Alternative Hypothesis (H</w:t>
      </w:r>
      <w:r w:rsidRPr="00D66336">
        <w:rPr>
          <w:rFonts w:ascii="Cambria Math" w:hAnsi="Cambria Math" w:cs="Cambria Math"/>
          <w:b/>
          <w:bCs/>
          <w:color w:val="0070C0"/>
          <w:lang w:val="en-GB"/>
        </w:rPr>
        <w:t>₁</w:t>
      </w:r>
      <w:r w:rsidRPr="00D66336">
        <w:rPr>
          <w:b/>
          <w:bCs/>
          <w:color w:val="0070C0"/>
          <w:lang w:val="en-GB"/>
        </w:rPr>
        <w:t>):</w:t>
      </w:r>
      <w:r w:rsidRPr="00D66336">
        <w:rPr>
          <w:color w:val="0070C0"/>
          <w:lang w:val="en-GB"/>
        </w:rPr>
        <w:t xml:space="preserve"> The medicine has an effect; there is a significant difference between the two groups.</w:t>
      </w:r>
    </w:p>
    <w:p w14:paraId="384AB39C" w14:textId="77777777" w:rsidR="00D66336" w:rsidRPr="00D66336" w:rsidRDefault="00D66336" w:rsidP="00D66336">
      <w:pPr>
        <w:rPr>
          <w:color w:val="0070C0"/>
          <w:lang w:val="en-GB"/>
        </w:rPr>
      </w:pPr>
      <w:r w:rsidRPr="00D66336">
        <w:rPr>
          <w:color w:val="0070C0"/>
          <w:lang w:val="en-GB"/>
        </w:rPr>
        <w:t xml:space="preserve">After collecting the data, we calculate the </w:t>
      </w:r>
      <w:r w:rsidRPr="00D66336">
        <w:rPr>
          <w:b/>
          <w:bCs/>
          <w:color w:val="0070C0"/>
          <w:lang w:val="en-GB"/>
        </w:rPr>
        <w:t>p-value</w:t>
      </w:r>
      <w:r w:rsidRPr="00D66336">
        <w:rPr>
          <w:color w:val="0070C0"/>
          <w:lang w:val="en-GB"/>
        </w:rPr>
        <w:t xml:space="preserve"> to test for statistical significance.</w:t>
      </w:r>
    </w:p>
    <w:p w14:paraId="24D93693" w14:textId="77777777" w:rsidR="00D66336" w:rsidRPr="00D66336" w:rsidRDefault="00D66336" w:rsidP="00D66336">
      <w:pPr>
        <w:numPr>
          <w:ilvl w:val="0"/>
          <w:numId w:val="3"/>
        </w:numPr>
        <w:rPr>
          <w:color w:val="0070C0"/>
          <w:lang w:val="en-GB"/>
        </w:rPr>
      </w:pPr>
      <w:r w:rsidRPr="00D66336">
        <w:rPr>
          <w:color w:val="0070C0"/>
          <w:lang w:val="en-GB"/>
        </w:rPr>
        <w:t xml:space="preserve">If the </w:t>
      </w:r>
      <w:r w:rsidRPr="00D66336">
        <w:rPr>
          <w:b/>
          <w:bCs/>
          <w:color w:val="0070C0"/>
          <w:lang w:val="en-GB"/>
        </w:rPr>
        <w:t>p-value &lt; 0.05</w:t>
      </w:r>
      <w:r w:rsidRPr="00D66336">
        <w:rPr>
          <w:color w:val="0070C0"/>
          <w:lang w:val="en-GB"/>
        </w:rPr>
        <w:t>, we reject the null hypothesis and conclude that the medicine has a significant effect on lowering blood pressure.</w:t>
      </w:r>
    </w:p>
    <w:p w14:paraId="3C0F6325" w14:textId="77777777" w:rsidR="00D66336" w:rsidRPr="00D66336" w:rsidRDefault="00D66336" w:rsidP="00D66336">
      <w:pPr>
        <w:numPr>
          <w:ilvl w:val="0"/>
          <w:numId w:val="3"/>
        </w:numPr>
        <w:rPr>
          <w:color w:val="0070C0"/>
          <w:lang w:val="en-GB"/>
        </w:rPr>
      </w:pPr>
      <w:r w:rsidRPr="00D66336">
        <w:rPr>
          <w:color w:val="0070C0"/>
          <w:lang w:val="en-GB"/>
        </w:rPr>
        <w:t xml:space="preserve">If the </w:t>
      </w:r>
      <w:r w:rsidRPr="00D66336">
        <w:rPr>
          <w:b/>
          <w:bCs/>
          <w:color w:val="0070C0"/>
          <w:lang w:val="en-GB"/>
        </w:rPr>
        <w:t>p-value ≥ 0.05</w:t>
      </w:r>
      <w:r w:rsidRPr="00D66336">
        <w:rPr>
          <w:color w:val="0070C0"/>
          <w:lang w:val="en-GB"/>
        </w:rPr>
        <w:t>, we fail to reject the null hypothesis, meaning there is no sufficient evidence to say the medicine is effective.</w:t>
      </w:r>
    </w:p>
    <w:p w14:paraId="355B4FB2" w14:textId="77777777" w:rsidR="00D66336" w:rsidRPr="00D66336" w:rsidRDefault="00D66336" w:rsidP="00D66336">
      <w:pPr>
        <w:rPr>
          <w:color w:val="0070C0"/>
          <w:lang w:val="en-GB"/>
        </w:rPr>
      </w:pPr>
      <w:r w:rsidRPr="00D66336">
        <w:rPr>
          <w:color w:val="0070C0"/>
          <w:lang w:val="en-GB"/>
        </w:rPr>
        <w:lastRenderedPageBreak/>
        <w:t>Thus, by comparing the results of both groups using hypothesis testing, the company can determine whether the new medicine works.</w:t>
      </w:r>
    </w:p>
    <w:p w14:paraId="4F6FD9E9" w14:textId="77777777" w:rsidR="00812D67" w:rsidRPr="00D66336" w:rsidRDefault="00812D67">
      <w:pPr>
        <w:rPr>
          <w:color w:val="0070C0"/>
        </w:rPr>
      </w:pPr>
    </w:p>
    <w:p w14:paraId="1107AB8B" w14:textId="77777777" w:rsidR="00812D67" w:rsidRDefault="00000000">
      <w:pPr>
        <w:pStyle w:val="Heading3"/>
        <w:keepNext w:val="0"/>
        <w:keepLines w:val="0"/>
        <w:spacing w:before="280"/>
        <w:rPr>
          <w:b/>
          <w:color w:val="000000"/>
          <w:sz w:val="26"/>
          <w:szCs w:val="26"/>
        </w:rPr>
      </w:pPr>
      <w:bookmarkStart w:id="7" w:name="_dtdlex57fgp4" w:colFirst="0" w:colLast="0"/>
      <w:bookmarkEnd w:id="7"/>
      <w:r>
        <w:rPr>
          <w:b/>
          <w:color w:val="FF0000"/>
          <w:sz w:val="26"/>
          <w:szCs w:val="26"/>
        </w:rPr>
        <w:t>Scenario 6:</w:t>
      </w:r>
      <w:r>
        <w:rPr>
          <w:b/>
          <w:color w:val="000000"/>
          <w:sz w:val="26"/>
          <w:szCs w:val="26"/>
        </w:rPr>
        <w:t xml:space="preserve"> Identifying Outliers in Sales Data</w:t>
      </w:r>
    </w:p>
    <w:p w14:paraId="6E4CBC8C" w14:textId="77777777" w:rsidR="00812D67" w:rsidRDefault="00000000">
      <w:pPr>
        <w:spacing w:before="240" w:after="240"/>
      </w:pPr>
      <w:r>
        <w:t>A company wants to find any unusual spikes in sales.</w:t>
      </w:r>
    </w:p>
    <w:p w14:paraId="10EA4AE3" w14:textId="77777777" w:rsidR="00812D67" w:rsidRDefault="00000000">
      <w:pPr>
        <w:spacing w:before="240" w:after="240"/>
      </w:pPr>
      <w:r>
        <w:rPr>
          <w:b/>
        </w:rPr>
        <w:t>Question 1:</w:t>
      </w:r>
      <w:r>
        <w:br/>
        <w:t xml:space="preserve"> How can the company detect outliers in their sales data?</w:t>
      </w:r>
    </w:p>
    <w:p w14:paraId="0F2BA949" w14:textId="77777777" w:rsidR="001023D1" w:rsidRPr="001023D1" w:rsidRDefault="001023D1" w:rsidP="001023D1">
      <w:pPr>
        <w:rPr>
          <w:color w:val="0070C0"/>
          <w:lang w:val="en-GB"/>
        </w:rPr>
      </w:pPr>
      <w:r w:rsidRPr="001023D1">
        <w:rPr>
          <w:color w:val="0070C0"/>
          <w:lang w:val="en-GB"/>
        </w:rPr>
        <w:t xml:space="preserve">To identify unusual spikes in sales, a company can analyze outliers in its sales data. One way to understand the presence of outliers is by examining the </w:t>
      </w:r>
      <w:r w:rsidRPr="001023D1">
        <w:rPr>
          <w:b/>
          <w:bCs/>
          <w:color w:val="0070C0"/>
          <w:lang w:val="en-GB"/>
        </w:rPr>
        <w:t>kurtosis</w:t>
      </w:r>
      <w:r w:rsidRPr="001023D1">
        <w:rPr>
          <w:color w:val="0070C0"/>
          <w:lang w:val="en-GB"/>
        </w:rPr>
        <w:t xml:space="preserve"> of the distribution.</w:t>
      </w:r>
    </w:p>
    <w:p w14:paraId="190A131D" w14:textId="77777777" w:rsidR="001023D1" w:rsidRPr="001023D1" w:rsidRDefault="001023D1" w:rsidP="001023D1">
      <w:pPr>
        <w:rPr>
          <w:color w:val="0070C0"/>
          <w:lang w:val="en-GB"/>
        </w:rPr>
      </w:pPr>
      <w:r w:rsidRPr="001023D1">
        <w:rPr>
          <w:color w:val="0070C0"/>
          <w:lang w:val="en-GB"/>
        </w:rPr>
        <w:t>Kurtosis measures the “tailedness” of the data distribution and helps indicate the likelihood of extreme values:</w:t>
      </w:r>
    </w:p>
    <w:p w14:paraId="328BFEDA" w14:textId="77777777" w:rsidR="001023D1" w:rsidRPr="001023D1" w:rsidRDefault="001023D1" w:rsidP="001023D1">
      <w:pPr>
        <w:numPr>
          <w:ilvl w:val="0"/>
          <w:numId w:val="4"/>
        </w:numPr>
        <w:rPr>
          <w:color w:val="0070C0"/>
          <w:lang w:val="en-GB"/>
        </w:rPr>
      </w:pPr>
      <w:r w:rsidRPr="001023D1">
        <w:rPr>
          <w:color w:val="0070C0"/>
          <w:lang w:val="en-GB"/>
        </w:rPr>
        <w:t xml:space="preserve">If </w:t>
      </w:r>
      <w:r w:rsidRPr="001023D1">
        <w:rPr>
          <w:b/>
          <w:bCs/>
          <w:color w:val="0070C0"/>
          <w:lang w:val="en-GB"/>
        </w:rPr>
        <w:t>kurtosis &gt; 3</w:t>
      </w:r>
      <w:r w:rsidRPr="001023D1">
        <w:rPr>
          <w:color w:val="0070C0"/>
          <w:lang w:val="en-GB"/>
        </w:rPr>
        <w:t xml:space="preserve"> (leptokurtic), the distribution has sharper peaks and heavier tails, indicating a higher chance of outliers (extreme sales spikes).</w:t>
      </w:r>
    </w:p>
    <w:p w14:paraId="3FBCB754" w14:textId="77777777" w:rsidR="001023D1" w:rsidRPr="001023D1" w:rsidRDefault="001023D1" w:rsidP="001023D1">
      <w:pPr>
        <w:numPr>
          <w:ilvl w:val="0"/>
          <w:numId w:val="4"/>
        </w:numPr>
        <w:rPr>
          <w:color w:val="0070C0"/>
          <w:lang w:val="en-GB"/>
        </w:rPr>
      </w:pPr>
      <w:r w:rsidRPr="001023D1">
        <w:rPr>
          <w:color w:val="0070C0"/>
          <w:lang w:val="en-GB"/>
        </w:rPr>
        <w:t xml:space="preserve">If </w:t>
      </w:r>
      <w:r w:rsidRPr="001023D1">
        <w:rPr>
          <w:b/>
          <w:bCs/>
          <w:color w:val="0070C0"/>
          <w:lang w:val="en-GB"/>
        </w:rPr>
        <w:t>kurtosis &lt; 3</w:t>
      </w:r>
      <w:r w:rsidRPr="001023D1">
        <w:rPr>
          <w:color w:val="0070C0"/>
          <w:lang w:val="en-GB"/>
        </w:rPr>
        <w:t xml:space="preserve"> (platykurtic), the distribution is flatter with lighter tails, suggesting fewer outliers.</w:t>
      </w:r>
    </w:p>
    <w:p w14:paraId="45D1EBF4" w14:textId="77777777" w:rsidR="001023D1" w:rsidRPr="001023D1" w:rsidRDefault="001023D1" w:rsidP="001023D1">
      <w:pPr>
        <w:numPr>
          <w:ilvl w:val="0"/>
          <w:numId w:val="4"/>
        </w:numPr>
        <w:rPr>
          <w:color w:val="0070C0"/>
          <w:lang w:val="en-GB"/>
        </w:rPr>
      </w:pPr>
      <w:r w:rsidRPr="001023D1">
        <w:rPr>
          <w:color w:val="0070C0"/>
          <w:lang w:val="en-GB"/>
        </w:rPr>
        <w:t xml:space="preserve">If </w:t>
      </w:r>
      <w:r w:rsidRPr="001023D1">
        <w:rPr>
          <w:b/>
          <w:bCs/>
          <w:color w:val="0070C0"/>
          <w:lang w:val="en-GB"/>
        </w:rPr>
        <w:t>kurtosis = 3</w:t>
      </w:r>
      <w:r w:rsidRPr="001023D1">
        <w:rPr>
          <w:color w:val="0070C0"/>
          <w:lang w:val="en-GB"/>
        </w:rPr>
        <w:t xml:space="preserve"> (mesokurtic), the distribution is similar to a normal distribution with a moderate level of outliers.</w:t>
      </w:r>
    </w:p>
    <w:p w14:paraId="2155D2B3" w14:textId="77777777" w:rsidR="001023D1" w:rsidRPr="001023D1" w:rsidRDefault="001023D1" w:rsidP="001023D1">
      <w:pPr>
        <w:rPr>
          <w:color w:val="0070C0"/>
          <w:lang w:val="en-GB"/>
        </w:rPr>
      </w:pPr>
      <w:r w:rsidRPr="001023D1">
        <w:rPr>
          <w:color w:val="0070C0"/>
          <w:lang w:val="en-GB"/>
        </w:rPr>
        <w:t xml:space="preserve">By analyzing the kurtosis value, the company can understand whether the sales data is prone to extreme spikes. However, kurtosis alone does not directly identify specific outliers—it only indicates their likelihood. To detect actual outliers, additional methods such as the </w:t>
      </w:r>
      <w:r w:rsidRPr="001023D1">
        <w:rPr>
          <w:b/>
          <w:bCs/>
          <w:color w:val="0070C0"/>
          <w:lang w:val="en-GB"/>
        </w:rPr>
        <w:t>IQR method</w:t>
      </w:r>
      <w:r w:rsidRPr="001023D1">
        <w:rPr>
          <w:color w:val="0070C0"/>
          <w:lang w:val="en-GB"/>
        </w:rPr>
        <w:t xml:space="preserve"> or </w:t>
      </w:r>
      <w:r w:rsidRPr="001023D1">
        <w:rPr>
          <w:b/>
          <w:bCs/>
          <w:color w:val="0070C0"/>
          <w:lang w:val="en-GB"/>
        </w:rPr>
        <w:t>Z-score analysis</w:t>
      </w:r>
      <w:r w:rsidRPr="001023D1">
        <w:rPr>
          <w:color w:val="0070C0"/>
          <w:lang w:val="en-GB"/>
        </w:rPr>
        <w:t xml:space="preserve"> should be used.</w:t>
      </w:r>
    </w:p>
    <w:p w14:paraId="07479C0B" w14:textId="77777777" w:rsidR="00812D67" w:rsidRDefault="00812D67"/>
    <w:p w14:paraId="613A009A" w14:textId="77777777" w:rsidR="00812D67" w:rsidRDefault="00000000">
      <w:pPr>
        <w:pStyle w:val="Heading3"/>
        <w:keepNext w:val="0"/>
        <w:keepLines w:val="0"/>
        <w:spacing w:before="280"/>
        <w:rPr>
          <w:b/>
          <w:color w:val="000000"/>
          <w:sz w:val="26"/>
          <w:szCs w:val="26"/>
        </w:rPr>
      </w:pPr>
      <w:bookmarkStart w:id="8" w:name="_gmh66yz9h9tl" w:colFirst="0" w:colLast="0"/>
      <w:bookmarkEnd w:id="8"/>
      <w:r>
        <w:rPr>
          <w:b/>
          <w:color w:val="FF0000"/>
          <w:sz w:val="26"/>
          <w:szCs w:val="26"/>
        </w:rPr>
        <w:t>Scenario 7:</w:t>
      </w:r>
      <w:r>
        <w:rPr>
          <w:b/>
          <w:color w:val="000000"/>
          <w:sz w:val="26"/>
          <w:szCs w:val="26"/>
        </w:rPr>
        <w:t xml:space="preserve"> Understanding Customer Satisfaction</w:t>
      </w:r>
    </w:p>
    <w:p w14:paraId="0935ED0A" w14:textId="77777777" w:rsidR="00812D67" w:rsidRDefault="00000000">
      <w:pPr>
        <w:spacing w:before="240" w:after="240"/>
        <w:rPr>
          <w:rFonts w:ascii="Roboto Mono" w:eastAsia="Roboto Mono" w:hAnsi="Roboto Mono" w:cs="Roboto Mono"/>
        </w:rPr>
      </w:pPr>
      <w:r>
        <w:t>A restaurant conducted a survey to rate customer satisfaction on a scale of 1 to 5:</w:t>
      </w:r>
      <w:r>
        <w:br/>
        <w:t xml:space="preserve"> </w:t>
      </w:r>
      <w:r>
        <w:rPr>
          <w:rFonts w:ascii="Roboto Mono" w:eastAsia="Roboto Mono" w:hAnsi="Roboto Mono" w:cs="Roboto Mono"/>
        </w:rPr>
        <w:t>[5, 4, 4, 5, 3, 4, 5, 2, 4, 3]</w:t>
      </w:r>
    </w:p>
    <w:p w14:paraId="74D34AFB" w14:textId="77777777" w:rsidR="00812D67" w:rsidRDefault="00000000">
      <w:pPr>
        <w:spacing w:before="240" w:after="240"/>
      </w:pPr>
      <w:r>
        <w:rPr>
          <w:b/>
        </w:rPr>
        <w:t>Question 1:</w:t>
      </w:r>
      <w:r>
        <w:rPr>
          <w:b/>
        </w:rPr>
        <w:br/>
      </w:r>
      <w:r>
        <w:t xml:space="preserve"> How can the restaurant summarize the overall satisfaction?</w:t>
      </w:r>
    </w:p>
    <w:p w14:paraId="0E44DACD" w14:textId="77777777" w:rsidR="007A1293" w:rsidRPr="007A1293" w:rsidRDefault="007A1293" w:rsidP="007A1293">
      <w:pPr>
        <w:rPr>
          <w:color w:val="0070C0"/>
          <w:lang w:val="en-GB"/>
        </w:rPr>
      </w:pPr>
      <w:r w:rsidRPr="007A1293">
        <w:rPr>
          <w:color w:val="0070C0"/>
          <w:lang w:val="en-GB"/>
        </w:rPr>
        <w:t xml:space="preserve">To summarize overall customer satisfaction from a survey (rated 1 to 5 over 10 days), the restaurant can calculate </w:t>
      </w:r>
      <w:r w:rsidRPr="007A1293">
        <w:rPr>
          <w:b/>
          <w:bCs/>
          <w:color w:val="0070C0"/>
          <w:lang w:val="en-GB"/>
        </w:rPr>
        <w:t>central tendency measures</w:t>
      </w:r>
      <w:r w:rsidRPr="007A1293">
        <w:rPr>
          <w:color w:val="0070C0"/>
          <w:lang w:val="en-GB"/>
        </w:rPr>
        <w:t>:</w:t>
      </w:r>
    </w:p>
    <w:p w14:paraId="028A9795" w14:textId="77777777" w:rsidR="007A1293" w:rsidRPr="007A1293" w:rsidRDefault="007A1293" w:rsidP="007A1293">
      <w:pPr>
        <w:numPr>
          <w:ilvl w:val="0"/>
          <w:numId w:val="5"/>
        </w:numPr>
        <w:rPr>
          <w:color w:val="0070C0"/>
          <w:lang w:val="en-GB"/>
        </w:rPr>
      </w:pPr>
      <w:r w:rsidRPr="007A1293">
        <w:rPr>
          <w:b/>
          <w:bCs/>
          <w:color w:val="0070C0"/>
          <w:lang w:val="en-GB"/>
        </w:rPr>
        <w:t>Mean (average rating):</w:t>
      </w:r>
      <w:r w:rsidRPr="007A1293">
        <w:rPr>
          <w:color w:val="0070C0"/>
          <w:lang w:val="en-GB"/>
        </w:rPr>
        <w:t xml:space="preserve"> Adds up all ratings and divides by the total number of responses. This gives a general idea of overall satisfaction.</w:t>
      </w:r>
    </w:p>
    <w:p w14:paraId="19E5EFF2" w14:textId="77777777" w:rsidR="007A1293" w:rsidRPr="007A1293" w:rsidRDefault="007A1293" w:rsidP="007A1293">
      <w:pPr>
        <w:numPr>
          <w:ilvl w:val="0"/>
          <w:numId w:val="5"/>
        </w:numPr>
        <w:rPr>
          <w:color w:val="0070C0"/>
          <w:lang w:val="en-GB"/>
        </w:rPr>
      </w:pPr>
      <w:r w:rsidRPr="007A1293">
        <w:rPr>
          <w:b/>
          <w:bCs/>
          <w:color w:val="0070C0"/>
          <w:lang w:val="en-GB"/>
        </w:rPr>
        <w:t>Median (middle value):</w:t>
      </w:r>
      <w:r w:rsidRPr="007A1293">
        <w:rPr>
          <w:color w:val="0070C0"/>
          <w:lang w:val="en-GB"/>
        </w:rPr>
        <w:t xml:space="preserve"> Identifies the middle rating when all responses are sorted. This is useful if the data has outliers.</w:t>
      </w:r>
    </w:p>
    <w:p w14:paraId="2532CEF7" w14:textId="77777777" w:rsidR="007A1293" w:rsidRPr="007A1293" w:rsidRDefault="007A1293" w:rsidP="007A1293">
      <w:pPr>
        <w:rPr>
          <w:color w:val="0070C0"/>
          <w:lang w:val="en-GB"/>
        </w:rPr>
      </w:pPr>
      <w:r w:rsidRPr="007A1293">
        <w:rPr>
          <w:color w:val="0070C0"/>
          <w:lang w:val="en-GB"/>
        </w:rPr>
        <w:t xml:space="preserve">By using these metrics, the restaurant can report an </w:t>
      </w:r>
      <w:r w:rsidRPr="007A1293">
        <w:rPr>
          <w:b/>
          <w:bCs/>
          <w:color w:val="0070C0"/>
          <w:lang w:val="en-GB"/>
        </w:rPr>
        <w:t>overall satisfaction score</w:t>
      </w:r>
    </w:p>
    <w:p w14:paraId="68F081C8" w14:textId="225855DC" w:rsidR="00812D67" w:rsidRDefault="008D1D60">
      <w:r w:rsidRPr="008D1D60">
        <w:lastRenderedPageBreak/>
        <w:drawing>
          <wp:inline distT="0" distB="0" distL="0" distR="0" wp14:anchorId="31E2A5E0" wp14:editId="6657B39F">
            <wp:extent cx="5943600" cy="2091055"/>
            <wp:effectExtent l="0" t="0" r="0" b="4445"/>
            <wp:docPr id="182161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8981" name=""/>
                    <pic:cNvPicPr/>
                  </pic:nvPicPr>
                  <pic:blipFill>
                    <a:blip r:embed="rId21"/>
                    <a:stretch>
                      <a:fillRect/>
                    </a:stretch>
                  </pic:blipFill>
                  <pic:spPr>
                    <a:xfrm>
                      <a:off x="0" y="0"/>
                      <a:ext cx="5943600" cy="2091055"/>
                    </a:xfrm>
                    <a:prstGeom prst="rect">
                      <a:avLst/>
                    </a:prstGeom>
                  </pic:spPr>
                </pic:pic>
              </a:graphicData>
            </a:graphic>
          </wp:inline>
        </w:drawing>
      </w:r>
    </w:p>
    <w:sectPr w:rsidR="00812D67">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6FCF3" w14:textId="77777777" w:rsidR="00C253B9" w:rsidRDefault="00C253B9">
      <w:pPr>
        <w:spacing w:line="240" w:lineRule="auto"/>
      </w:pPr>
      <w:r>
        <w:separator/>
      </w:r>
    </w:p>
  </w:endnote>
  <w:endnote w:type="continuationSeparator" w:id="0">
    <w:p w14:paraId="77112D21" w14:textId="77777777" w:rsidR="00C253B9" w:rsidRDefault="00C253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Bold">
    <w:altName w:val="Segoe Print"/>
    <w:charset w:val="00"/>
    <w:family w:val="roman"/>
    <w:pitch w:val="default"/>
  </w:font>
  <w:font w:name="Roboto Mono">
    <w:altName w:val="Segoe Print"/>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77736" w14:textId="77777777" w:rsidR="00C253B9" w:rsidRDefault="00C253B9">
      <w:r>
        <w:separator/>
      </w:r>
    </w:p>
  </w:footnote>
  <w:footnote w:type="continuationSeparator" w:id="0">
    <w:p w14:paraId="1C460226" w14:textId="77777777" w:rsidR="00C253B9" w:rsidRDefault="00C25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8596" w14:textId="77777777" w:rsidR="00812D67" w:rsidRDefault="00000000">
    <w:pPr>
      <w:pStyle w:val="Header"/>
    </w:pPr>
    <w:r>
      <w:pict w14:anchorId="6987AD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D0F98"/>
    <w:multiLevelType w:val="multilevel"/>
    <w:tmpl w:val="F9B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541D3"/>
    <w:multiLevelType w:val="multilevel"/>
    <w:tmpl w:val="021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85281"/>
    <w:multiLevelType w:val="multilevel"/>
    <w:tmpl w:val="BC54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44EA3"/>
    <w:multiLevelType w:val="multilevel"/>
    <w:tmpl w:val="F32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304907">
    <w:abstractNumId w:val="0"/>
  </w:num>
  <w:num w:numId="2" w16cid:durableId="585267651">
    <w:abstractNumId w:val="2"/>
  </w:num>
  <w:num w:numId="3" w16cid:durableId="857277240">
    <w:abstractNumId w:val="4"/>
  </w:num>
  <w:num w:numId="4" w16cid:durableId="386345241">
    <w:abstractNumId w:val="3"/>
  </w:num>
  <w:num w:numId="5" w16cid:durableId="2114014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D67"/>
    <w:rsid w:val="001023D1"/>
    <w:rsid w:val="002721F8"/>
    <w:rsid w:val="00280871"/>
    <w:rsid w:val="00397D2B"/>
    <w:rsid w:val="003C4179"/>
    <w:rsid w:val="003D58CE"/>
    <w:rsid w:val="007A1293"/>
    <w:rsid w:val="00812D67"/>
    <w:rsid w:val="008D1D60"/>
    <w:rsid w:val="009C766C"/>
    <w:rsid w:val="00C253B9"/>
    <w:rsid w:val="00D66336"/>
    <w:rsid w:val="00E00049"/>
    <w:rsid w:val="00F6560F"/>
    <w:rsid w:val="3B7E4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79877"/>
  <w15:docId w15:val="{FE870C02-57C1-466A-982D-95A3E47B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hyperlink" Target="mailto:mdaravind@hopelearning.net"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hyperlink" Target="http://www.hopelearning.net/"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mailto:mdaravind@hopelearning.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hopelearning.net/"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Krithiksha G</cp:lastModifiedBy>
  <cp:revision>16</cp:revision>
  <dcterms:created xsi:type="dcterms:W3CDTF">2025-04-23T11:18:00Z</dcterms:created>
  <dcterms:modified xsi:type="dcterms:W3CDTF">2026-03-18T18:10:00Z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39D634244D2543D3820BFBFB1FF31815_12</vt:lpwstr>
  </property>
</Properties>
</file>