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B7A95" w14:textId="78003E88" w:rsidR="00F5298A" w:rsidRDefault="00F5298A" w:rsidP="006D316F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left="504" w:firstLine="720"/>
        <w:rPr>
          <w:rFonts w:ascii="Times New Roman" w:hAnsi="Times New Roman" w:cs="Times New Roman"/>
          <w:sz w:val="24"/>
          <w:szCs w:val="24"/>
        </w:rPr>
      </w:pPr>
      <w:r w:rsidRPr="00F5298A">
        <w:rPr>
          <w:rFonts w:ascii="Times New Roman" w:hAnsi="Times New Roman" w:cs="Times New Roman"/>
          <w:sz w:val="24"/>
          <w:szCs w:val="24"/>
        </w:rPr>
        <w:t xml:space="preserve">The application that was chosen is Duolingo. The feature of the mobile application is to use a game-like approach to teach users speaking, listening, writing, and reading skills in a chosen language. </w:t>
      </w:r>
    </w:p>
    <w:p w14:paraId="201726E2" w14:textId="416A4C6E" w:rsidR="00F5298A" w:rsidRDefault="00F5298A" w:rsidP="006D316F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left="50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features and UI components for Duolingo are listed below:</w:t>
      </w:r>
    </w:p>
    <w:p w14:paraId="5A797014" w14:textId="19966CF7" w:rsidR="00F5298A" w:rsidRDefault="00F5298A" w:rsidP="006D316F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 screen. This feature displays the current lesson, daily goals, and progress. The UI components are the lesson button, progress bar, daily goal tracker, and navigation menu. </w:t>
      </w:r>
    </w:p>
    <w:p w14:paraId="153F1446" w14:textId="434046EE" w:rsidR="00F5298A" w:rsidRDefault="00F5298A" w:rsidP="006D316F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lesson screen. It provides an interactive exercise such as matching, speaking, and translating. The UI components are exercise prompts, answering options, microphone button, and progress indicator. </w:t>
      </w:r>
    </w:p>
    <w:p w14:paraId="2C9D2CD1" w14:textId="5EF97FCE" w:rsidR="00F5298A" w:rsidRDefault="00F5298A" w:rsidP="006D316F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leaderboard screen. The leaderboard screen is a bit of a mystery about how it operates. It displays a ranking with strangers and allows competition with friends.</w:t>
      </w:r>
    </w:p>
    <w:p w14:paraId="7E8A1BCC" w14:textId="6EB65A58" w:rsidR="00F5298A" w:rsidRDefault="00F5298A" w:rsidP="006D316F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profile screen. The user would have their profile, achievements and progress statistics displayed in this section. </w:t>
      </w:r>
    </w:p>
    <w:p w14:paraId="37C974E8" w14:textId="1F61A47D" w:rsidR="00F5298A" w:rsidRDefault="00F5298A" w:rsidP="006D316F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data would include their progress, language preference, and performance metrics. The external data is the language content and exercises from linguistic experts.</w:t>
      </w:r>
      <w:r w:rsidR="006D316F">
        <w:rPr>
          <w:rFonts w:ascii="Times New Roman" w:hAnsi="Times New Roman" w:cs="Times New Roman"/>
          <w:sz w:val="24"/>
          <w:szCs w:val="24"/>
        </w:rPr>
        <w:t xml:space="preserve"> Each area has data sourced from the mobile application. They can be from an external source and from the user. </w:t>
      </w:r>
    </w:p>
    <w:p w14:paraId="752A0A80" w14:textId="6343E262" w:rsidR="00F5298A" w:rsidRDefault="00F5298A" w:rsidP="006D316F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screen. It displays the user’s progress and goals. The data comes from user interactions and application algorithms. </w:t>
      </w:r>
    </w:p>
    <w:p w14:paraId="390DAD66" w14:textId="5C192FCB" w:rsidR="00F5298A" w:rsidRDefault="00F5298A" w:rsidP="006D316F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Lesson screen. Accepts user inputs for exercise and displays feedback. The premium </w:t>
      </w:r>
      <w:r w:rsidR="00A327E7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allows an explanation with an AI tool of what went wrong and gives a detailed description for the correct answer. </w:t>
      </w:r>
      <w:r w:rsidR="00A327E7">
        <w:rPr>
          <w:rFonts w:ascii="Times New Roman" w:hAnsi="Times New Roman" w:cs="Times New Roman"/>
          <w:sz w:val="24"/>
          <w:szCs w:val="24"/>
        </w:rPr>
        <w:t xml:space="preserve">The data is sourced from the user’s responses and application language database. </w:t>
      </w:r>
    </w:p>
    <w:p w14:paraId="60DCA9C8" w14:textId="4DE83C6C" w:rsidR="00A327E7" w:rsidRDefault="00A327E7" w:rsidP="006D316F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Leaderboard screen. This displays a user’s ranking based on points earned with other users. Data is collected from the user’s daily use and goals. </w:t>
      </w:r>
    </w:p>
    <w:p w14:paraId="34D9E29C" w14:textId="61B8CFAF" w:rsidR="00A327E7" w:rsidRDefault="00A327E7" w:rsidP="006D316F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screen. This displays the user’s achievements and progress. Data is compiled from the user’s activity and application analytics. </w:t>
      </w:r>
    </w:p>
    <w:p w14:paraId="3BCC2F71" w14:textId="3B96A0AA" w:rsidR="00A327E7" w:rsidRPr="00A327E7" w:rsidRDefault="00A327E7" w:rsidP="006D316F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327E7">
        <w:rPr>
          <w:rFonts w:ascii="Times New Roman" w:hAnsi="Times New Roman" w:cs="Times New Roman"/>
          <w:sz w:val="24"/>
          <w:szCs w:val="24"/>
        </w:rPr>
        <w:t xml:space="preserve">Duolingo data that the users </w:t>
      </w:r>
      <w:r w:rsidRPr="00A327E7">
        <w:rPr>
          <w:rFonts w:ascii="Times New Roman" w:hAnsi="Times New Roman" w:cs="Times New Roman"/>
          <w:sz w:val="24"/>
          <w:szCs w:val="24"/>
        </w:rPr>
        <w:t>interact with</w:t>
      </w:r>
      <w:r w:rsidRPr="00A327E7">
        <w:rPr>
          <w:rFonts w:ascii="Times New Roman" w:hAnsi="Times New Roman" w:cs="Times New Roman"/>
          <w:sz w:val="24"/>
          <w:szCs w:val="24"/>
        </w:rPr>
        <w:t xml:space="preserve"> may assist them to meet their goals by users interacting with progress data, exercise results, and social competition. </w:t>
      </w:r>
      <w:r>
        <w:rPr>
          <w:rFonts w:ascii="Times New Roman" w:hAnsi="Times New Roman" w:cs="Times New Roman"/>
          <w:sz w:val="24"/>
          <w:szCs w:val="24"/>
        </w:rPr>
        <w:t xml:space="preserve"> The data helps users track their learning progress, stay motivated through game-like exercises, and engage with the community. </w:t>
      </w:r>
      <w:r w:rsidR="006D316F">
        <w:rPr>
          <w:rFonts w:ascii="Times New Roman" w:hAnsi="Times New Roman" w:cs="Times New Roman"/>
          <w:sz w:val="24"/>
          <w:szCs w:val="24"/>
        </w:rPr>
        <w:t>Duolingo has made it easy for users to understand their progress and stay motivated by displaying the progress and leaderboards. The application does provide a personalized learning experience to help achieve any language learning goals.</w:t>
      </w:r>
    </w:p>
    <w:p w14:paraId="2202785F" w14:textId="4B3287B6" w:rsidR="00A327E7" w:rsidRDefault="006D316F" w:rsidP="00A327E7">
      <w:pPr>
        <w:pStyle w:val="NormalWeb"/>
        <w:spacing w:before="0" w:beforeAutospacing="0" w:after="0" w:afterAutospacing="0" w:line="480" w:lineRule="auto"/>
        <w:ind w:left="360"/>
        <w:rPr>
          <w:i/>
          <w:iCs/>
        </w:rPr>
      </w:pPr>
      <w:r>
        <w:rPr>
          <w:i/>
          <w:iCs/>
        </w:rPr>
        <w:t xml:space="preserve">Refences: </w:t>
      </w:r>
    </w:p>
    <w:p w14:paraId="51583C17" w14:textId="6C8D1CF2" w:rsidR="005442BD" w:rsidRDefault="00A327E7" w:rsidP="006D316F">
      <w:pPr>
        <w:pStyle w:val="NormalWeb"/>
        <w:spacing w:before="0" w:beforeAutospacing="0" w:after="0" w:afterAutospacing="0" w:line="480" w:lineRule="auto"/>
        <w:ind w:left="1080" w:hanging="720"/>
      </w:pPr>
      <w:r>
        <w:rPr>
          <w:i/>
          <w:iCs/>
        </w:rPr>
        <w:t>Duolingo - Learn a language for free @duolingo</w:t>
      </w:r>
      <w:r>
        <w:t xml:space="preserve">. (n.d.). Duolingo. </w:t>
      </w:r>
      <w:hyperlink r:id="rId7" w:history="1">
        <w:r w:rsidRPr="00C3451B">
          <w:rPr>
            <w:rStyle w:val="Hyperlink"/>
            <w:rFonts w:eastAsiaTheme="majorEastAsia"/>
          </w:rPr>
          <w:t>https://www.duolingo.com/</w:t>
        </w:r>
      </w:hyperlink>
      <w:r>
        <w:rPr>
          <w:rStyle w:val="url"/>
          <w:rFonts w:eastAsiaTheme="majorEastAsia"/>
        </w:rPr>
        <w:t xml:space="preserve"> </w:t>
      </w:r>
    </w:p>
    <w:sectPr w:rsidR="005442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39D3E" w14:textId="77777777" w:rsidR="00F5298A" w:rsidRDefault="00F5298A" w:rsidP="00F5298A">
      <w:pPr>
        <w:spacing w:after="0" w:line="240" w:lineRule="auto"/>
      </w:pPr>
      <w:r>
        <w:separator/>
      </w:r>
    </w:p>
  </w:endnote>
  <w:endnote w:type="continuationSeparator" w:id="0">
    <w:p w14:paraId="7BA9F3AF" w14:textId="77777777" w:rsidR="00F5298A" w:rsidRDefault="00F5298A" w:rsidP="00F5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577BA" w14:textId="77777777" w:rsidR="00F5298A" w:rsidRDefault="00F5298A" w:rsidP="00F5298A">
      <w:pPr>
        <w:spacing w:after="0" w:line="240" w:lineRule="auto"/>
      </w:pPr>
      <w:r>
        <w:separator/>
      </w:r>
    </w:p>
  </w:footnote>
  <w:footnote w:type="continuationSeparator" w:id="0">
    <w:p w14:paraId="770A9358" w14:textId="77777777" w:rsidR="00F5298A" w:rsidRDefault="00F5298A" w:rsidP="00F5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26A4D" w14:textId="7C317326" w:rsidR="00F5298A" w:rsidRDefault="00F5298A" w:rsidP="00F5298A">
    <w:pPr>
      <w:pStyle w:val="Header"/>
      <w:jc w:val="center"/>
    </w:pPr>
    <w:r>
      <w:t>Duolingo Mobile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1EAB"/>
    <w:multiLevelType w:val="hybridMultilevel"/>
    <w:tmpl w:val="6AC8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5021"/>
    <w:multiLevelType w:val="multilevel"/>
    <w:tmpl w:val="6A9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91421"/>
    <w:multiLevelType w:val="hybridMultilevel"/>
    <w:tmpl w:val="303823B6"/>
    <w:lvl w:ilvl="0" w:tplc="D75C6D6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1808623640">
    <w:abstractNumId w:val="1"/>
  </w:num>
  <w:num w:numId="2" w16cid:durableId="44843525">
    <w:abstractNumId w:val="2"/>
  </w:num>
  <w:num w:numId="3" w16cid:durableId="166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A"/>
    <w:rsid w:val="004B507F"/>
    <w:rsid w:val="005442BD"/>
    <w:rsid w:val="006D316F"/>
    <w:rsid w:val="00A327E7"/>
    <w:rsid w:val="00AD2B9A"/>
    <w:rsid w:val="00F00AA8"/>
    <w:rsid w:val="00F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65CC"/>
  <w15:chartTrackingRefBased/>
  <w15:docId w15:val="{725D1852-2570-452F-B76F-4868AC65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29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8A"/>
  </w:style>
  <w:style w:type="paragraph" w:styleId="Footer">
    <w:name w:val="footer"/>
    <w:basedOn w:val="Normal"/>
    <w:link w:val="FooterChar"/>
    <w:uiPriority w:val="99"/>
    <w:unhideWhenUsed/>
    <w:rsid w:val="00F5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8A"/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DefaultParagraphFont"/>
    <w:rsid w:val="00A327E7"/>
  </w:style>
  <w:style w:type="character" w:styleId="Hyperlink">
    <w:name w:val="Hyperlink"/>
    <w:basedOn w:val="DefaultParagraphFont"/>
    <w:uiPriority w:val="99"/>
    <w:unhideWhenUsed/>
    <w:rsid w:val="00A32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uolin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2024-07-11T02:13:00Z</dcterms:created>
  <dcterms:modified xsi:type="dcterms:W3CDTF">2024-07-11T02:48:00Z</dcterms:modified>
</cp:coreProperties>
</file>