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028A" w14:textId="0F29DFA6" w:rsidR="005442BD" w:rsidRDefault="00A702B1" w:rsidP="00A702B1">
      <w:pPr>
        <w:spacing w:line="480" w:lineRule="auto"/>
        <w:rPr>
          <w:rFonts w:ascii="Times New Roman" w:hAnsi="Times New Roman" w:cs="Times New Roman"/>
          <w:sz w:val="24"/>
          <w:szCs w:val="24"/>
        </w:rPr>
      </w:pPr>
      <w:r w:rsidRPr="00A702B1">
        <w:rPr>
          <w:rFonts w:ascii="Times New Roman" w:hAnsi="Times New Roman" w:cs="Times New Roman"/>
          <w:sz w:val="24"/>
          <w:szCs w:val="24"/>
        </w:rPr>
        <w:tab/>
        <w:t xml:space="preserve">The purpose of SensorManager is a system service in android that provides access to the device’s sensors, enabling applications to interact with and respond to data from hardware sensors such as the accelerometer, gyroscope, and more. </w:t>
      </w:r>
      <w:r>
        <w:rPr>
          <w:rFonts w:ascii="Times New Roman" w:hAnsi="Times New Roman" w:cs="Times New Roman"/>
          <w:sz w:val="24"/>
          <w:szCs w:val="24"/>
        </w:rPr>
        <w:t xml:space="preserve">These sensors can detect various physical properties like motion, environmental conditions, and device orientation allowing apps to deliver interactive and context-aware experiences. </w:t>
      </w:r>
    </w:p>
    <w:p w14:paraId="3D8DEF2F" w14:textId="4DF49A14" w:rsidR="00A702B1" w:rsidRDefault="00A702B1" w:rsidP="00A702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SensoryManager is to provide a structured way to interface with the sensor hardware. </w:t>
      </w:r>
      <w:r w:rsidR="00CB121D">
        <w:rPr>
          <w:rFonts w:ascii="Times New Roman" w:hAnsi="Times New Roman" w:cs="Times New Roman"/>
          <w:sz w:val="24"/>
          <w:szCs w:val="24"/>
        </w:rPr>
        <w:t xml:space="preserve">It manages sensor access, coordinates the registration of sensor listeners, and ensures that data is delivered at the appropriate rate with accuracy. SensoryManager abstracts the complexities of sensory management, offering developers a straightforward API to monitor and respond to sensor changes without needing to handle low- level sensor data processing. </w:t>
      </w:r>
    </w:p>
    <w:p w14:paraId="7E4E33DE" w14:textId="791EB43D" w:rsidR="00CB121D" w:rsidRDefault="00CB121D" w:rsidP="00A702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developed and tested the app, I found that SensoryManager made it relatively simple to retrieve sensor data and react to changes in real-time. For instance, by registering a listener, the app could immediately start receiving updates whenever the device’s orientation or movement changed. The experience underscored how SensoryManager efficiently handles sensor polling and event delivery, allowing developers to focus on the app’s functionality rather than on managing sensor data streams. </w:t>
      </w:r>
    </w:p>
    <w:p w14:paraId="491EA4BF" w14:textId="0C0BDBF3" w:rsidR="00CB121D" w:rsidRDefault="00CB121D" w:rsidP="00A702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specific uses for SensorManager are gaming application, fitness and health tracking, and environmental monitoring. </w:t>
      </w:r>
    </w:p>
    <w:p w14:paraId="020A25A4" w14:textId="2F8F04AD" w:rsidR="00CB121D" w:rsidRDefault="00CB121D" w:rsidP="00CB12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Gamming applications can use the accelerometer and gyroscope to detect the orientation and movement of the device. For example, a racing game could use the accelerometer to steer a car by tilting the device. </w:t>
      </w:r>
    </w:p>
    <w:p w14:paraId="338322D7" w14:textId="42979FD4" w:rsidR="00CB121D" w:rsidRDefault="000C4690" w:rsidP="00CB12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fitness application would use sensors to monitor physical activity. The accelerometer can track steps, detect running, or even recognize specific exercises based on movement patterns. The app would allow accelerometer, interpreting the sensor data to provide users with feedback on their activity levels, calories burned, or progress towards fitness goals. </w:t>
      </w:r>
    </w:p>
    <w:p w14:paraId="268FAFBC" w14:textId="5B689D71" w:rsidR="000C4690" w:rsidRDefault="000C4690" w:rsidP="000C469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environment sensor like the light sensor can help apps adapt to changing conditions. For example, an app might adjust the screen brightness automatically based on ambient light levels. By adjusting the brightness on the device can reduce eye strain and improve readability.</w:t>
      </w:r>
    </w:p>
    <w:p w14:paraId="097CD2CC" w14:textId="795F2488" w:rsidR="000C4690" w:rsidRPr="000C4690" w:rsidRDefault="000C4690" w:rsidP="000C4690">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summary, SensorManager is a crucial component for developing responsive and context-aware android applications. It simplifies sensor management, making it easier for developers to create apps that leverage hardware sensors to provide richer user interactions and experiences. </w:t>
      </w:r>
    </w:p>
    <w:sectPr w:rsidR="000C4690" w:rsidRPr="000C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29EC"/>
    <w:multiLevelType w:val="hybridMultilevel"/>
    <w:tmpl w:val="D6C0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70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B1"/>
    <w:rsid w:val="000C4690"/>
    <w:rsid w:val="002F5DE9"/>
    <w:rsid w:val="004B507F"/>
    <w:rsid w:val="005442BD"/>
    <w:rsid w:val="00A702B1"/>
    <w:rsid w:val="00AD2B9A"/>
    <w:rsid w:val="00CB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7EAD"/>
  <w15:chartTrackingRefBased/>
  <w15:docId w15:val="{66B638D5-6489-408C-AFBD-EF0F940A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2B1"/>
    <w:rPr>
      <w:rFonts w:eastAsiaTheme="majorEastAsia" w:cstheme="majorBidi"/>
      <w:color w:val="272727" w:themeColor="text1" w:themeTint="D8"/>
    </w:rPr>
  </w:style>
  <w:style w:type="paragraph" w:styleId="Title">
    <w:name w:val="Title"/>
    <w:basedOn w:val="Normal"/>
    <w:next w:val="Normal"/>
    <w:link w:val="TitleChar"/>
    <w:uiPriority w:val="10"/>
    <w:qFormat/>
    <w:rsid w:val="00A70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2B1"/>
    <w:pPr>
      <w:spacing w:before="160"/>
      <w:jc w:val="center"/>
    </w:pPr>
    <w:rPr>
      <w:i/>
      <w:iCs/>
      <w:color w:val="404040" w:themeColor="text1" w:themeTint="BF"/>
    </w:rPr>
  </w:style>
  <w:style w:type="character" w:customStyle="1" w:styleId="QuoteChar">
    <w:name w:val="Quote Char"/>
    <w:basedOn w:val="DefaultParagraphFont"/>
    <w:link w:val="Quote"/>
    <w:uiPriority w:val="29"/>
    <w:rsid w:val="00A702B1"/>
    <w:rPr>
      <w:i/>
      <w:iCs/>
      <w:color w:val="404040" w:themeColor="text1" w:themeTint="BF"/>
    </w:rPr>
  </w:style>
  <w:style w:type="paragraph" w:styleId="ListParagraph">
    <w:name w:val="List Paragraph"/>
    <w:basedOn w:val="Normal"/>
    <w:uiPriority w:val="34"/>
    <w:qFormat/>
    <w:rsid w:val="00A702B1"/>
    <w:pPr>
      <w:ind w:left="720"/>
      <w:contextualSpacing/>
    </w:pPr>
  </w:style>
  <w:style w:type="character" w:styleId="IntenseEmphasis">
    <w:name w:val="Intense Emphasis"/>
    <w:basedOn w:val="DefaultParagraphFont"/>
    <w:uiPriority w:val="21"/>
    <w:qFormat/>
    <w:rsid w:val="00A702B1"/>
    <w:rPr>
      <w:i/>
      <w:iCs/>
      <w:color w:val="0F4761" w:themeColor="accent1" w:themeShade="BF"/>
    </w:rPr>
  </w:style>
  <w:style w:type="paragraph" w:styleId="IntenseQuote">
    <w:name w:val="Intense Quote"/>
    <w:basedOn w:val="Normal"/>
    <w:next w:val="Normal"/>
    <w:link w:val="IntenseQuoteChar"/>
    <w:uiPriority w:val="30"/>
    <w:qFormat/>
    <w:rsid w:val="00A70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2B1"/>
    <w:rPr>
      <w:i/>
      <w:iCs/>
      <w:color w:val="0F4761" w:themeColor="accent1" w:themeShade="BF"/>
    </w:rPr>
  </w:style>
  <w:style w:type="character" w:styleId="IntenseReference">
    <w:name w:val="Intense Reference"/>
    <w:basedOn w:val="DefaultParagraphFont"/>
    <w:uiPriority w:val="32"/>
    <w:qFormat/>
    <w:rsid w:val="00A70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2024-08-11T01:37:00Z</dcterms:created>
  <dcterms:modified xsi:type="dcterms:W3CDTF">2024-08-11T02:05:00Z</dcterms:modified>
</cp:coreProperties>
</file>